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72DCA" w14:textId="77777777" w:rsidR="00817FC3" w:rsidRPr="00817FC3" w:rsidRDefault="00817FC3" w:rsidP="00817FC3">
      <w:pPr>
        <w:pStyle w:val="Title"/>
      </w:pPr>
      <w:r w:rsidRPr="00817FC3">
        <w:t>Public Consultation on Regulation (EU) No 1315/2013 on Union guidelines for the development of the trans-European transport network</w:t>
      </w:r>
    </w:p>
    <w:p w14:paraId="04046CD6" w14:textId="77777777" w:rsidR="00817FC3" w:rsidRPr="00817FC3" w:rsidRDefault="00817FC3" w:rsidP="00817FC3">
      <w:pPr>
        <w:rPr>
          <w:rFonts w:ascii="Arial" w:hAnsi="Arial" w:cs="Arial"/>
          <w:sz w:val="28"/>
          <w:szCs w:val="28"/>
        </w:rPr>
      </w:pPr>
    </w:p>
    <w:p w14:paraId="38D0080A" w14:textId="77777777" w:rsidR="00817FC3" w:rsidRPr="00817FC3" w:rsidRDefault="00817FC3" w:rsidP="00817FC3">
      <w:pPr>
        <w:rPr>
          <w:rFonts w:ascii="Arial" w:hAnsi="Arial" w:cs="Arial"/>
          <w:sz w:val="28"/>
          <w:szCs w:val="28"/>
        </w:rPr>
      </w:pPr>
      <w:r w:rsidRPr="00817FC3">
        <w:rPr>
          <w:rFonts w:ascii="Arial" w:hAnsi="Arial" w:cs="Arial"/>
          <w:sz w:val="28"/>
          <w:szCs w:val="28"/>
        </w:rPr>
        <w:t>Fields marked with * are mandatory.</w:t>
      </w:r>
    </w:p>
    <w:p w14:paraId="1FD12740" w14:textId="77777777" w:rsidR="00817FC3" w:rsidRDefault="00817FC3" w:rsidP="00817FC3">
      <w:pPr>
        <w:rPr>
          <w:rFonts w:ascii="Arial" w:hAnsi="Arial" w:cs="Arial"/>
          <w:sz w:val="28"/>
          <w:szCs w:val="28"/>
        </w:rPr>
      </w:pPr>
    </w:p>
    <w:p w14:paraId="35DB7DE5" w14:textId="77777777" w:rsidR="00817FC3" w:rsidRPr="00817FC3" w:rsidRDefault="00817FC3" w:rsidP="00817FC3">
      <w:pPr>
        <w:pStyle w:val="Heading1"/>
      </w:pPr>
      <w:r w:rsidRPr="00817FC3">
        <w:t>Introduction: Context and purpose of the consultation</w:t>
      </w:r>
    </w:p>
    <w:p w14:paraId="40798425" w14:textId="77777777" w:rsidR="00817FC3" w:rsidRPr="00817FC3" w:rsidRDefault="00817FC3" w:rsidP="00817FC3">
      <w:pPr>
        <w:rPr>
          <w:rFonts w:ascii="Arial" w:hAnsi="Arial" w:cs="Arial"/>
          <w:sz w:val="28"/>
          <w:szCs w:val="28"/>
        </w:rPr>
      </w:pPr>
    </w:p>
    <w:p w14:paraId="10CF6400" w14:textId="77777777" w:rsidR="00817FC3" w:rsidRPr="00817FC3" w:rsidRDefault="00817FC3" w:rsidP="00817FC3">
      <w:pPr>
        <w:rPr>
          <w:rFonts w:ascii="Arial" w:hAnsi="Arial" w:cs="Arial"/>
          <w:sz w:val="28"/>
          <w:szCs w:val="28"/>
        </w:rPr>
      </w:pPr>
      <w:r w:rsidRPr="00817FC3">
        <w:rPr>
          <w:rFonts w:ascii="Arial" w:hAnsi="Arial" w:cs="Arial"/>
          <w:sz w:val="28"/>
          <w:szCs w:val="28"/>
        </w:rPr>
        <w:t xml:space="preserve">The EU holds responsibility on infrastructure policy - in the fields of transport, energy and telecommunications - since 1 November 1993. Accordingly, the Union shall contribute to the establishment and development of trans-European networks (TEN). </w:t>
      </w:r>
    </w:p>
    <w:p w14:paraId="7F3BFE55" w14:textId="77777777" w:rsidR="00817FC3" w:rsidRPr="00817FC3" w:rsidRDefault="00817FC3" w:rsidP="00817FC3">
      <w:pPr>
        <w:rPr>
          <w:rFonts w:ascii="Arial" w:hAnsi="Arial" w:cs="Arial"/>
          <w:sz w:val="28"/>
          <w:szCs w:val="28"/>
        </w:rPr>
      </w:pPr>
      <w:r w:rsidRPr="00817FC3">
        <w:rPr>
          <w:rFonts w:ascii="Arial" w:hAnsi="Arial" w:cs="Arial"/>
          <w:sz w:val="28"/>
          <w:szCs w:val="28"/>
        </w:rPr>
        <w:t>In the transport sector, Europe’s TEN-T policy remains key in preventing obstacles to the free circulation of goods, services and citizens throughout the EU in a growing area without frontiers. It aims to boost economic, social and territorial cohesion between all Member States and their regions. More and more, it has become a transport infrastructure concept that extends to EU neighbours and is part of the cooperation with other areas of the world. Importantly, TEN-T policy is at the same time close to European citizens': enhancing accessibility of their home regions and providing connectivity with distant destinations.</w:t>
      </w:r>
    </w:p>
    <w:p w14:paraId="3B98F4C5" w14:textId="77777777" w:rsidR="00817FC3" w:rsidRPr="00817FC3" w:rsidRDefault="00817FC3" w:rsidP="00817FC3">
      <w:pPr>
        <w:rPr>
          <w:rFonts w:ascii="Arial" w:hAnsi="Arial" w:cs="Arial"/>
          <w:sz w:val="28"/>
          <w:szCs w:val="28"/>
        </w:rPr>
      </w:pPr>
      <w:r w:rsidRPr="00817FC3">
        <w:rPr>
          <w:rFonts w:ascii="Arial" w:hAnsi="Arial" w:cs="Arial"/>
          <w:sz w:val="28"/>
          <w:szCs w:val="28"/>
        </w:rPr>
        <w:t>Newer developments are going on in transport and other policy fields, wh</w:t>
      </w:r>
      <w:r>
        <w:rPr>
          <w:rFonts w:ascii="Arial" w:hAnsi="Arial" w:cs="Arial"/>
          <w:sz w:val="28"/>
          <w:szCs w:val="28"/>
        </w:rPr>
        <w:t>ich interact with TEN-T policy:</w:t>
      </w:r>
    </w:p>
    <w:p w14:paraId="75F30700" w14:textId="77777777" w:rsidR="00817FC3" w:rsidRPr="00817FC3" w:rsidRDefault="00817FC3" w:rsidP="00817FC3">
      <w:pPr>
        <w:pStyle w:val="ListParagraph"/>
        <w:numPr>
          <w:ilvl w:val="0"/>
          <w:numId w:val="1"/>
        </w:numPr>
        <w:rPr>
          <w:rFonts w:ascii="Arial" w:hAnsi="Arial" w:cs="Arial"/>
          <w:sz w:val="28"/>
          <w:szCs w:val="28"/>
        </w:rPr>
      </w:pPr>
      <w:r w:rsidRPr="00817FC3">
        <w:rPr>
          <w:rFonts w:ascii="Arial" w:hAnsi="Arial" w:cs="Arial"/>
          <w:sz w:val="28"/>
          <w:szCs w:val="28"/>
        </w:rPr>
        <w:t>Global transport flows are changing in volume and direction;</w:t>
      </w:r>
    </w:p>
    <w:p w14:paraId="07607840" w14:textId="77777777" w:rsidR="00817FC3" w:rsidRPr="00817FC3" w:rsidRDefault="00817FC3" w:rsidP="00817FC3">
      <w:pPr>
        <w:pStyle w:val="ListParagraph"/>
        <w:numPr>
          <w:ilvl w:val="0"/>
          <w:numId w:val="1"/>
        </w:numPr>
        <w:rPr>
          <w:rFonts w:ascii="Arial" w:hAnsi="Arial" w:cs="Arial"/>
          <w:sz w:val="28"/>
          <w:szCs w:val="28"/>
        </w:rPr>
      </w:pPr>
      <w:r w:rsidRPr="00817FC3">
        <w:rPr>
          <w:rFonts w:ascii="Arial" w:hAnsi="Arial" w:cs="Arial"/>
          <w:sz w:val="28"/>
          <w:szCs w:val="28"/>
        </w:rPr>
        <w:t>Interconnection and interoperability between the modes of transport but also with energy and telecommunication networks, projects of common interest with other third countries as well as the UK's withdrawal from the EU will change the EU's "internal transport landscape"</w:t>
      </w:r>
    </w:p>
    <w:p w14:paraId="1AF1DC6F" w14:textId="77777777" w:rsidR="00817FC3" w:rsidRPr="00817FC3" w:rsidRDefault="00817FC3" w:rsidP="00817FC3">
      <w:pPr>
        <w:pStyle w:val="ListParagraph"/>
        <w:numPr>
          <w:ilvl w:val="0"/>
          <w:numId w:val="1"/>
        </w:numPr>
        <w:rPr>
          <w:rFonts w:ascii="Arial" w:hAnsi="Arial" w:cs="Arial"/>
          <w:sz w:val="28"/>
          <w:szCs w:val="28"/>
        </w:rPr>
      </w:pPr>
      <w:r w:rsidRPr="00817FC3">
        <w:rPr>
          <w:rFonts w:ascii="Arial" w:hAnsi="Arial" w:cs="Arial"/>
          <w:sz w:val="28"/>
          <w:szCs w:val="28"/>
        </w:rPr>
        <w:t xml:space="preserve">The transport system is undergoing a fundamental transformation – In the context of a long-term climate strategy the wider deployment </w:t>
      </w:r>
      <w:r w:rsidRPr="00817FC3">
        <w:rPr>
          <w:rFonts w:ascii="Arial" w:hAnsi="Arial" w:cs="Arial"/>
          <w:sz w:val="28"/>
          <w:szCs w:val="28"/>
        </w:rPr>
        <w:lastRenderedPageBreak/>
        <w:t>of automation, digitalisation and clean vehicles is becoming a reality;</w:t>
      </w:r>
    </w:p>
    <w:p w14:paraId="4BA2561B" w14:textId="77777777" w:rsidR="00817FC3" w:rsidRPr="00817FC3" w:rsidRDefault="00817FC3" w:rsidP="00817FC3">
      <w:pPr>
        <w:pStyle w:val="ListParagraph"/>
        <w:numPr>
          <w:ilvl w:val="0"/>
          <w:numId w:val="1"/>
        </w:numPr>
        <w:rPr>
          <w:rFonts w:ascii="Arial" w:hAnsi="Arial" w:cs="Arial"/>
          <w:sz w:val="28"/>
          <w:szCs w:val="28"/>
        </w:rPr>
      </w:pPr>
      <w:r w:rsidRPr="00817FC3">
        <w:rPr>
          <w:rFonts w:ascii="Arial" w:hAnsi="Arial" w:cs="Arial"/>
          <w:sz w:val="28"/>
          <w:szCs w:val="28"/>
        </w:rPr>
        <w:t>Improving Military Mobility and dual-use (civilian and military) infrastructure across the Union making better use of our transport network, to ensure that military needs are accounted for when planning or updating certain infrastructure projects is also an important element.</w:t>
      </w:r>
    </w:p>
    <w:p w14:paraId="2DCE2419" w14:textId="77777777" w:rsidR="00817FC3" w:rsidRPr="00817FC3" w:rsidRDefault="00817FC3" w:rsidP="00817FC3">
      <w:pPr>
        <w:rPr>
          <w:rFonts w:ascii="Arial" w:hAnsi="Arial" w:cs="Arial"/>
          <w:sz w:val="28"/>
          <w:szCs w:val="28"/>
        </w:rPr>
      </w:pPr>
      <w:r w:rsidRPr="00817FC3">
        <w:rPr>
          <w:rFonts w:ascii="Arial" w:hAnsi="Arial" w:cs="Arial"/>
          <w:sz w:val="28"/>
          <w:szCs w:val="28"/>
        </w:rPr>
        <w:t>Such developments will entail stronger association of infrastructure with issues such as infrastructure use, efficiency, enhancing mobility concepts or new social questions in transport. They will also call for stronger cooperation between Member States and a wide range of other actors – public and private ones. Not least, synergies between transport and the energy, digital and telecommunication sectors will increase.</w:t>
      </w:r>
    </w:p>
    <w:p w14:paraId="584BA833" w14:textId="77777777" w:rsidR="00817FC3" w:rsidRPr="00817FC3" w:rsidRDefault="00817FC3" w:rsidP="00817FC3">
      <w:pPr>
        <w:rPr>
          <w:rFonts w:ascii="Arial" w:hAnsi="Arial" w:cs="Arial"/>
          <w:sz w:val="28"/>
          <w:szCs w:val="28"/>
        </w:rPr>
      </w:pPr>
      <w:r w:rsidRPr="00817FC3">
        <w:rPr>
          <w:rFonts w:ascii="Arial" w:hAnsi="Arial" w:cs="Arial"/>
          <w:sz w:val="28"/>
          <w:szCs w:val="28"/>
        </w:rPr>
        <w:t>Against this background, the Commission has decided to undertake a comprehensive evaluation of Regulation (EU) No 1315/2013 on Union guidelines for the development of the TEN-T.</w:t>
      </w:r>
    </w:p>
    <w:p w14:paraId="6980938D" w14:textId="77777777" w:rsidR="00817FC3" w:rsidRPr="00817FC3" w:rsidRDefault="00817FC3" w:rsidP="00817FC3">
      <w:pPr>
        <w:rPr>
          <w:rFonts w:ascii="Arial" w:hAnsi="Arial" w:cs="Arial"/>
          <w:sz w:val="28"/>
          <w:szCs w:val="28"/>
        </w:rPr>
      </w:pPr>
      <w:r w:rsidRPr="00817FC3">
        <w:rPr>
          <w:rFonts w:ascii="Arial" w:hAnsi="Arial" w:cs="Arial"/>
          <w:sz w:val="28"/>
          <w:szCs w:val="28"/>
        </w:rPr>
        <w:t>This public consultation is designed to support the evaluation of the current Regulation by gathering the views of stakeholders. The Commission published on 13 September 2018 an Evaluation Roadmap.</w:t>
      </w:r>
    </w:p>
    <w:p w14:paraId="04A97F10" w14:textId="77777777" w:rsidR="00817FC3" w:rsidRPr="00817FC3" w:rsidRDefault="00817FC3" w:rsidP="00817FC3">
      <w:pPr>
        <w:rPr>
          <w:rFonts w:ascii="Arial" w:hAnsi="Arial" w:cs="Arial"/>
          <w:sz w:val="28"/>
          <w:szCs w:val="28"/>
        </w:rPr>
      </w:pPr>
      <w:r w:rsidRPr="00817FC3">
        <w:rPr>
          <w:rFonts w:ascii="Arial" w:hAnsi="Arial" w:cs="Arial"/>
          <w:sz w:val="28"/>
          <w:szCs w:val="28"/>
        </w:rPr>
        <w:t>The survey contains six sections:</w:t>
      </w:r>
    </w:p>
    <w:p w14:paraId="757C3F6F" w14:textId="77777777" w:rsidR="00817FC3" w:rsidRPr="00817FC3" w:rsidRDefault="00817FC3" w:rsidP="00817FC3">
      <w:pPr>
        <w:rPr>
          <w:rFonts w:ascii="Arial" w:hAnsi="Arial" w:cs="Arial"/>
          <w:sz w:val="28"/>
          <w:szCs w:val="28"/>
        </w:rPr>
      </w:pPr>
      <w:r w:rsidRPr="00817FC3">
        <w:rPr>
          <w:rFonts w:ascii="Arial" w:hAnsi="Arial" w:cs="Arial"/>
          <w:sz w:val="28"/>
          <w:szCs w:val="28"/>
        </w:rPr>
        <w:t>A. General questions on Regulation 1315/2013</w:t>
      </w:r>
    </w:p>
    <w:p w14:paraId="3A9A6F20" w14:textId="77777777" w:rsidR="00817FC3" w:rsidRPr="00817FC3" w:rsidRDefault="00817FC3" w:rsidP="00817FC3">
      <w:pPr>
        <w:rPr>
          <w:rFonts w:ascii="Arial" w:hAnsi="Arial" w:cs="Arial"/>
          <w:sz w:val="28"/>
          <w:szCs w:val="28"/>
        </w:rPr>
      </w:pPr>
      <w:r w:rsidRPr="00817FC3">
        <w:rPr>
          <w:rFonts w:ascii="Arial" w:hAnsi="Arial" w:cs="Arial"/>
          <w:sz w:val="28"/>
          <w:szCs w:val="28"/>
        </w:rPr>
        <w:t>B. The form of the TEN-T network</w:t>
      </w:r>
    </w:p>
    <w:p w14:paraId="51A5E462" w14:textId="77777777" w:rsidR="00817FC3" w:rsidRPr="00817FC3" w:rsidRDefault="00817FC3" w:rsidP="00817FC3">
      <w:pPr>
        <w:rPr>
          <w:rFonts w:ascii="Arial" w:hAnsi="Arial" w:cs="Arial"/>
          <w:sz w:val="28"/>
          <w:szCs w:val="28"/>
        </w:rPr>
      </w:pPr>
      <w:r w:rsidRPr="00817FC3">
        <w:rPr>
          <w:rFonts w:ascii="Arial" w:hAnsi="Arial" w:cs="Arial"/>
          <w:sz w:val="28"/>
          <w:szCs w:val="28"/>
        </w:rPr>
        <w:t>C. The features of the TEN-T network</w:t>
      </w:r>
    </w:p>
    <w:p w14:paraId="6437618F" w14:textId="77777777" w:rsidR="00817FC3" w:rsidRPr="00817FC3" w:rsidRDefault="00817FC3" w:rsidP="00817FC3">
      <w:pPr>
        <w:rPr>
          <w:rFonts w:ascii="Arial" w:hAnsi="Arial" w:cs="Arial"/>
          <w:sz w:val="28"/>
          <w:szCs w:val="28"/>
        </w:rPr>
      </w:pPr>
      <w:r w:rsidRPr="00817FC3">
        <w:rPr>
          <w:rFonts w:ascii="Arial" w:hAnsi="Arial" w:cs="Arial"/>
          <w:sz w:val="28"/>
          <w:szCs w:val="28"/>
        </w:rPr>
        <w:t>D. Infrastructure use on the TEN-T network</w:t>
      </w:r>
    </w:p>
    <w:p w14:paraId="3BA6A29C" w14:textId="77777777" w:rsidR="00817FC3" w:rsidRPr="00817FC3" w:rsidRDefault="00817FC3" w:rsidP="00817FC3">
      <w:pPr>
        <w:rPr>
          <w:rFonts w:ascii="Arial" w:hAnsi="Arial" w:cs="Arial"/>
          <w:sz w:val="28"/>
          <w:szCs w:val="28"/>
        </w:rPr>
      </w:pPr>
      <w:r w:rsidRPr="00817FC3">
        <w:rPr>
          <w:rFonts w:ascii="Arial" w:hAnsi="Arial" w:cs="Arial"/>
          <w:sz w:val="28"/>
          <w:szCs w:val="28"/>
        </w:rPr>
        <w:t>E. Implementation tools for the TEN-T network</w:t>
      </w:r>
    </w:p>
    <w:p w14:paraId="11CA91F6" w14:textId="7194FA0B" w:rsidR="00817FC3" w:rsidRPr="00817FC3" w:rsidRDefault="00817FC3" w:rsidP="00817FC3">
      <w:pPr>
        <w:rPr>
          <w:rFonts w:ascii="Arial" w:hAnsi="Arial" w:cs="Arial"/>
          <w:sz w:val="28"/>
          <w:szCs w:val="28"/>
        </w:rPr>
      </w:pPr>
      <w:r w:rsidRPr="00817FC3">
        <w:rPr>
          <w:rFonts w:ascii="Arial" w:hAnsi="Arial" w:cs="Arial"/>
          <w:sz w:val="28"/>
          <w:szCs w:val="28"/>
        </w:rPr>
        <w:t>F. Further information</w:t>
      </w:r>
    </w:p>
    <w:p w14:paraId="234E5440" w14:textId="3A651E22" w:rsidR="00817FC3" w:rsidRDefault="00817FC3" w:rsidP="00817FC3">
      <w:pPr>
        <w:pStyle w:val="Heading1"/>
      </w:pPr>
      <w:r w:rsidRPr="00817FC3">
        <w:t xml:space="preserve">A. General </w:t>
      </w:r>
      <w:r w:rsidR="00233E7F">
        <w:t>q</w:t>
      </w:r>
      <w:r w:rsidRPr="00817FC3">
        <w:t>uestions on Regulation EU 1315/2013 on the TEN-T guidelines</w:t>
      </w:r>
    </w:p>
    <w:p w14:paraId="4A3C4961" w14:textId="77777777" w:rsidR="000A62A8" w:rsidRPr="000A62A8" w:rsidRDefault="000A62A8" w:rsidP="000A62A8"/>
    <w:p w14:paraId="0F02E97A" w14:textId="77777777" w:rsidR="00817FC3" w:rsidRPr="00817FC3" w:rsidRDefault="00817FC3" w:rsidP="00817FC3">
      <w:pPr>
        <w:rPr>
          <w:rFonts w:ascii="Arial" w:hAnsi="Arial" w:cs="Arial"/>
          <w:sz w:val="28"/>
          <w:szCs w:val="28"/>
        </w:rPr>
      </w:pPr>
      <w:r w:rsidRPr="00817FC3">
        <w:rPr>
          <w:rFonts w:ascii="Arial" w:hAnsi="Arial" w:cs="Arial"/>
          <w:sz w:val="28"/>
          <w:szCs w:val="28"/>
        </w:rPr>
        <w:t>Over th</w:t>
      </w:r>
      <w:r>
        <w:rPr>
          <w:rFonts w:ascii="Arial" w:hAnsi="Arial" w:cs="Arial"/>
          <w:sz w:val="28"/>
          <w:szCs w:val="28"/>
        </w:rPr>
        <w:t>e years, TEN-T policy has grown</w:t>
      </w:r>
      <w:r w:rsidRPr="00817FC3">
        <w:rPr>
          <w:rFonts w:ascii="Arial" w:hAnsi="Arial" w:cs="Arial"/>
          <w:sz w:val="28"/>
          <w:szCs w:val="28"/>
        </w:rPr>
        <w:t xml:space="preserve"> into a genuine "European project" that gives direction to public and private investments – to achieve long-term benefits for society, such as accessibility and connectivity of states and regions as well as to facilitate economic development and exchanges in the internal market. Within the framework </w:t>
      </w:r>
      <w:r w:rsidRPr="00817FC3">
        <w:rPr>
          <w:rFonts w:ascii="Arial" w:hAnsi="Arial" w:cs="Arial"/>
          <w:sz w:val="28"/>
          <w:szCs w:val="28"/>
        </w:rPr>
        <w:lastRenderedPageBreak/>
        <w:t>of the European Union's transport policy, TEN-T provides the basis for efficient, safe and sustainable transport operations. It is, therefore, directly interrelated with a wide range of EU actions on sectoral transport policies and it is a vital enabler of strategic trans</w:t>
      </w:r>
      <w:r>
        <w:rPr>
          <w:rFonts w:ascii="Arial" w:hAnsi="Arial" w:cs="Arial"/>
          <w:sz w:val="28"/>
          <w:szCs w:val="28"/>
        </w:rPr>
        <w:t>port policy objectives overall.</w:t>
      </w:r>
    </w:p>
    <w:p w14:paraId="589FD9E1" w14:textId="05D7E097" w:rsidR="00817FC3" w:rsidRPr="00817FC3" w:rsidRDefault="00817FC3" w:rsidP="00817FC3">
      <w:pPr>
        <w:rPr>
          <w:rFonts w:ascii="Arial" w:hAnsi="Arial" w:cs="Arial"/>
          <w:sz w:val="28"/>
          <w:szCs w:val="28"/>
        </w:rPr>
      </w:pPr>
      <w:r w:rsidRPr="00817FC3">
        <w:rPr>
          <w:rFonts w:ascii="Arial" w:hAnsi="Arial" w:cs="Arial"/>
          <w:sz w:val="28"/>
          <w:szCs w:val="28"/>
        </w:rPr>
        <w:t>The TEN-T Guidelines establish eligibility for EU funding, notably under the Connecting Europe Facility and the Cohesion Fund. Priorities for TEN-T development, arising from the TEN-T guidelines, have been taken up in the corresponding funding legislation and been reflected in budget allocation procedures. In this respect, both "traditional" infrastructure projects (cross-border projects, railway or inland waterway projects, transport terminals etc.) and infrastructure components ensuring quality, efficiency, safety and sustainability of transport operations (intelligent transport systems, charging/refuelling for alternative fuels etc.) have been subject to EU funding.</w:t>
      </w:r>
    </w:p>
    <w:p w14:paraId="07766DC6" w14:textId="77777777" w:rsidR="00817FC3" w:rsidRPr="00817FC3" w:rsidRDefault="00817FC3" w:rsidP="00817FC3">
      <w:pPr>
        <w:rPr>
          <w:rFonts w:ascii="Arial" w:hAnsi="Arial" w:cs="Arial"/>
          <w:sz w:val="28"/>
          <w:szCs w:val="28"/>
        </w:rPr>
      </w:pPr>
      <w:r w:rsidRPr="00817FC3">
        <w:rPr>
          <w:rFonts w:ascii="Arial" w:hAnsi="Arial" w:cs="Arial"/>
          <w:sz w:val="28"/>
          <w:szCs w:val="28"/>
        </w:rPr>
        <w:t>Regulation (EU) N° 1315/2013 pursues a range of specific objectives, which can be grouped, into four main themes that were also used to structure this questionnaire: form of the network, features of network infrastructure, infrastructure use and implementation of the network.</w:t>
      </w:r>
    </w:p>
    <w:p w14:paraId="655E0105" w14:textId="77777777" w:rsidR="00817FC3" w:rsidRPr="00856BB6" w:rsidRDefault="00817FC3" w:rsidP="00856BB6">
      <w:pPr>
        <w:pStyle w:val="Heading2"/>
      </w:pPr>
      <w:r w:rsidRPr="00856BB6">
        <w:t>*1. In your view, how important is it to have a transport infrastructure policy at EU level?</w:t>
      </w:r>
    </w:p>
    <w:p w14:paraId="625A1094" w14:textId="77777777" w:rsidR="00817FC3" w:rsidRPr="00856D47" w:rsidRDefault="00817FC3" w:rsidP="00817FC3">
      <w:pPr>
        <w:pStyle w:val="ListParagraph"/>
        <w:numPr>
          <w:ilvl w:val="0"/>
          <w:numId w:val="2"/>
        </w:numPr>
        <w:rPr>
          <w:rFonts w:ascii="Arial" w:hAnsi="Arial" w:cs="Arial"/>
          <w:color w:val="FF0000"/>
          <w:sz w:val="28"/>
          <w:szCs w:val="28"/>
        </w:rPr>
      </w:pPr>
      <w:r w:rsidRPr="00856D47">
        <w:rPr>
          <w:rFonts w:ascii="Arial" w:hAnsi="Arial" w:cs="Arial"/>
          <w:color w:val="FF0000"/>
          <w:sz w:val="28"/>
          <w:szCs w:val="28"/>
        </w:rPr>
        <w:t>Very important</w:t>
      </w:r>
      <w:r w:rsidR="00856D47">
        <w:rPr>
          <w:rFonts w:ascii="Arial" w:hAnsi="Arial" w:cs="Arial"/>
          <w:color w:val="FF0000"/>
          <w:sz w:val="28"/>
          <w:szCs w:val="28"/>
        </w:rPr>
        <w:t xml:space="preserve"> - selected</w:t>
      </w:r>
    </w:p>
    <w:p w14:paraId="343AEFF5" w14:textId="77777777" w:rsidR="00817FC3" w:rsidRPr="00817FC3" w:rsidRDefault="00817FC3" w:rsidP="00817FC3">
      <w:pPr>
        <w:pStyle w:val="ListParagraph"/>
        <w:numPr>
          <w:ilvl w:val="0"/>
          <w:numId w:val="2"/>
        </w:numPr>
        <w:rPr>
          <w:rFonts w:ascii="Arial" w:hAnsi="Arial" w:cs="Arial"/>
          <w:sz w:val="28"/>
          <w:szCs w:val="28"/>
        </w:rPr>
      </w:pPr>
      <w:r w:rsidRPr="00817FC3">
        <w:rPr>
          <w:rFonts w:ascii="Arial" w:hAnsi="Arial" w:cs="Arial"/>
          <w:sz w:val="28"/>
          <w:szCs w:val="28"/>
        </w:rPr>
        <w:t>Important</w:t>
      </w:r>
    </w:p>
    <w:p w14:paraId="54145CF3" w14:textId="77777777" w:rsidR="00817FC3" w:rsidRPr="00817FC3" w:rsidRDefault="00817FC3" w:rsidP="00817FC3">
      <w:pPr>
        <w:pStyle w:val="ListParagraph"/>
        <w:numPr>
          <w:ilvl w:val="0"/>
          <w:numId w:val="2"/>
        </w:numPr>
        <w:rPr>
          <w:rFonts w:ascii="Arial" w:hAnsi="Arial" w:cs="Arial"/>
          <w:sz w:val="28"/>
          <w:szCs w:val="28"/>
        </w:rPr>
      </w:pPr>
      <w:r w:rsidRPr="00817FC3">
        <w:rPr>
          <w:rFonts w:ascii="Arial" w:hAnsi="Arial" w:cs="Arial"/>
          <w:sz w:val="28"/>
          <w:szCs w:val="28"/>
        </w:rPr>
        <w:t>Somewhat important</w:t>
      </w:r>
    </w:p>
    <w:p w14:paraId="2C3EB30A" w14:textId="77777777" w:rsidR="00817FC3" w:rsidRPr="00817FC3" w:rsidRDefault="00817FC3" w:rsidP="00817FC3">
      <w:pPr>
        <w:pStyle w:val="ListParagraph"/>
        <w:numPr>
          <w:ilvl w:val="0"/>
          <w:numId w:val="2"/>
        </w:numPr>
        <w:rPr>
          <w:rFonts w:ascii="Arial" w:hAnsi="Arial" w:cs="Arial"/>
          <w:sz w:val="28"/>
          <w:szCs w:val="28"/>
        </w:rPr>
      </w:pPr>
      <w:r w:rsidRPr="00817FC3">
        <w:rPr>
          <w:rFonts w:ascii="Arial" w:hAnsi="Arial" w:cs="Arial"/>
          <w:sz w:val="28"/>
          <w:szCs w:val="28"/>
        </w:rPr>
        <w:t>Not important</w:t>
      </w:r>
      <w:r w:rsidRPr="00817FC3">
        <w:rPr>
          <w:rFonts w:ascii="Arial" w:hAnsi="Arial" w:cs="Arial"/>
          <w:sz w:val="28"/>
          <w:szCs w:val="28"/>
        </w:rPr>
        <w:tab/>
      </w:r>
    </w:p>
    <w:p w14:paraId="7C675B86" w14:textId="77777777" w:rsidR="00817FC3" w:rsidRPr="00817FC3" w:rsidRDefault="00817FC3" w:rsidP="00817FC3">
      <w:pPr>
        <w:pStyle w:val="ListParagraph"/>
        <w:numPr>
          <w:ilvl w:val="0"/>
          <w:numId w:val="2"/>
        </w:numPr>
        <w:rPr>
          <w:rFonts w:ascii="Arial" w:hAnsi="Arial" w:cs="Arial"/>
          <w:sz w:val="28"/>
          <w:szCs w:val="28"/>
        </w:rPr>
      </w:pPr>
      <w:r w:rsidRPr="00817FC3">
        <w:rPr>
          <w:rFonts w:ascii="Arial" w:hAnsi="Arial" w:cs="Arial"/>
          <w:sz w:val="28"/>
          <w:szCs w:val="28"/>
        </w:rPr>
        <w:t>No opinion</w:t>
      </w:r>
    </w:p>
    <w:p w14:paraId="242F1C2B" w14:textId="77777777" w:rsidR="00817FC3" w:rsidRDefault="00817FC3" w:rsidP="00817FC3">
      <w:pPr>
        <w:rPr>
          <w:rFonts w:ascii="Arial" w:hAnsi="Arial" w:cs="Arial"/>
          <w:sz w:val="28"/>
          <w:szCs w:val="28"/>
        </w:rPr>
      </w:pPr>
      <w:r w:rsidRPr="00817FC3">
        <w:rPr>
          <w:rFonts w:ascii="Arial" w:hAnsi="Arial" w:cs="Arial"/>
          <w:sz w:val="28"/>
          <w:szCs w:val="28"/>
        </w:rPr>
        <w:t>Could you please explain briefly your answer?</w:t>
      </w:r>
    </w:p>
    <w:p w14:paraId="3E585418" w14:textId="66A53900" w:rsidR="00856D47" w:rsidRPr="00856D47" w:rsidRDefault="00856D47" w:rsidP="00817FC3">
      <w:pPr>
        <w:rPr>
          <w:rFonts w:ascii="Arial" w:hAnsi="Arial" w:cs="Arial"/>
          <w:color w:val="FF0000"/>
          <w:sz w:val="28"/>
          <w:szCs w:val="28"/>
        </w:rPr>
      </w:pPr>
      <w:r w:rsidRPr="00856D47">
        <w:rPr>
          <w:rFonts w:ascii="Arial" w:hAnsi="Arial" w:cs="Arial"/>
          <w:color w:val="FF0000"/>
          <w:sz w:val="28"/>
          <w:szCs w:val="28"/>
        </w:rPr>
        <w:t>As State Party to the UN C</w:t>
      </w:r>
      <w:r>
        <w:rPr>
          <w:rFonts w:ascii="Arial" w:hAnsi="Arial" w:cs="Arial"/>
          <w:color w:val="FF0000"/>
          <w:sz w:val="28"/>
          <w:szCs w:val="28"/>
        </w:rPr>
        <w:t xml:space="preserve">onvention on the </w:t>
      </w:r>
      <w:r w:rsidRPr="00856D47">
        <w:rPr>
          <w:rFonts w:ascii="Arial" w:hAnsi="Arial" w:cs="Arial"/>
          <w:color w:val="FF0000"/>
          <w:sz w:val="28"/>
          <w:szCs w:val="28"/>
        </w:rPr>
        <w:t>R</w:t>
      </w:r>
      <w:r>
        <w:rPr>
          <w:rFonts w:ascii="Arial" w:hAnsi="Arial" w:cs="Arial"/>
          <w:color w:val="FF0000"/>
          <w:sz w:val="28"/>
          <w:szCs w:val="28"/>
        </w:rPr>
        <w:t xml:space="preserve">ights of </w:t>
      </w:r>
      <w:r w:rsidRPr="00856D47">
        <w:rPr>
          <w:rFonts w:ascii="Arial" w:hAnsi="Arial" w:cs="Arial"/>
          <w:color w:val="FF0000"/>
          <w:sz w:val="28"/>
          <w:szCs w:val="28"/>
        </w:rPr>
        <w:t>P</w:t>
      </w:r>
      <w:r>
        <w:rPr>
          <w:rFonts w:ascii="Arial" w:hAnsi="Arial" w:cs="Arial"/>
          <w:color w:val="FF0000"/>
          <w:sz w:val="28"/>
          <w:szCs w:val="28"/>
        </w:rPr>
        <w:t xml:space="preserve">ersons with </w:t>
      </w:r>
      <w:r w:rsidRPr="00856D47">
        <w:rPr>
          <w:rFonts w:ascii="Arial" w:hAnsi="Arial" w:cs="Arial"/>
          <w:color w:val="FF0000"/>
          <w:sz w:val="28"/>
          <w:szCs w:val="28"/>
        </w:rPr>
        <w:t>D</w:t>
      </w:r>
      <w:r>
        <w:rPr>
          <w:rFonts w:ascii="Arial" w:hAnsi="Arial" w:cs="Arial"/>
          <w:color w:val="FF0000"/>
          <w:sz w:val="28"/>
          <w:szCs w:val="28"/>
        </w:rPr>
        <w:t>isabilities</w:t>
      </w:r>
      <w:r w:rsidR="007F1F42">
        <w:rPr>
          <w:rFonts w:ascii="Arial" w:hAnsi="Arial" w:cs="Arial"/>
          <w:color w:val="FF0000"/>
          <w:sz w:val="28"/>
          <w:szCs w:val="28"/>
        </w:rPr>
        <w:t xml:space="preserve"> (UN CRPD)</w:t>
      </w:r>
      <w:r w:rsidRPr="00856D47">
        <w:rPr>
          <w:rFonts w:ascii="Arial" w:hAnsi="Arial" w:cs="Arial"/>
          <w:color w:val="FF0000"/>
          <w:sz w:val="28"/>
          <w:szCs w:val="28"/>
        </w:rPr>
        <w:t xml:space="preserve">, EU has clear obligations to ensure that the rights of persons with disabilities are fully respected. </w:t>
      </w:r>
      <w:r>
        <w:rPr>
          <w:rFonts w:ascii="Arial" w:hAnsi="Arial" w:cs="Arial"/>
          <w:color w:val="FF0000"/>
          <w:sz w:val="28"/>
          <w:szCs w:val="28"/>
        </w:rPr>
        <w:t xml:space="preserve">This includes taking </w:t>
      </w:r>
      <w:r w:rsidRPr="00856D47">
        <w:rPr>
          <w:rFonts w:ascii="Arial" w:hAnsi="Arial" w:cs="Arial"/>
          <w:color w:val="FF0000"/>
          <w:sz w:val="28"/>
          <w:szCs w:val="28"/>
        </w:rPr>
        <w:t xml:space="preserve">appropriate measures to ensure persons with disabilities access, on equal basis with others, to transportation </w:t>
      </w:r>
      <w:r>
        <w:rPr>
          <w:rFonts w:ascii="Arial" w:hAnsi="Arial" w:cs="Arial"/>
          <w:color w:val="FF0000"/>
          <w:sz w:val="28"/>
          <w:szCs w:val="28"/>
        </w:rPr>
        <w:t>infrastructure</w:t>
      </w:r>
      <w:r w:rsidRPr="00856D47">
        <w:rPr>
          <w:rFonts w:ascii="Arial" w:hAnsi="Arial" w:cs="Arial"/>
          <w:color w:val="FF0000"/>
          <w:sz w:val="28"/>
          <w:szCs w:val="28"/>
        </w:rPr>
        <w:t xml:space="preserve">. Furthermore, accessible transport is a vital and obligatory condition for guaranteeing the implementation of one of the four freedoms granted by the European Union - free movement within its borders - to its citizens, including the 80 million persons with disabilities in the EU. </w:t>
      </w:r>
      <w:r>
        <w:rPr>
          <w:rFonts w:ascii="Arial" w:hAnsi="Arial" w:cs="Arial"/>
          <w:color w:val="FF0000"/>
          <w:sz w:val="28"/>
          <w:szCs w:val="28"/>
        </w:rPr>
        <w:t xml:space="preserve">Having competence on transport policy, EU has a crucial role in bridging any policy, legal, and </w:t>
      </w:r>
      <w:r>
        <w:rPr>
          <w:rFonts w:ascii="Arial" w:hAnsi="Arial" w:cs="Arial"/>
          <w:color w:val="FF0000"/>
          <w:sz w:val="28"/>
          <w:szCs w:val="28"/>
        </w:rPr>
        <w:lastRenderedPageBreak/>
        <w:t>implementation gaps between Member States</w:t>
      </w:r>
      <w:r w:rsidR="0091475C">
        <w:rPr>
          <w:rFonts w:ascii="Arial" w:hAnsi="Arial" w:cs="Arial"/>
          <w:color w:val="FF0000"/>
          <w:sz w:val="28"/>
          <w:szCs w:val="28"/>
        </w:rPr>
        <w:t xml:space="preserve"> (MS)</w:t>
      </w:r>
      <w:r>
        <w:rPr>
          <w:rFonts w:ascii="Arial" w:hAnsi="Arial" w:cs="Arial"/>
          <w:color w:val="FF0000"/>
          <w:sz w:val="28"/>
          <w:szCs w:val="28"/>
        </w:rPr>
        <w:t xml:space="preserve"> under a common policy framework. Therefore, from the point of view of passengers with disabilities an EU transport infrastructure policy is very important. </w:t>
      </w:r>
    </w:p>
    <w:p w14:paraId="5D9EF894" w14:textId="77777777" w:rsidR="00817FC3" w:rsidRDefault="00817FC3" w:rsidP="00856BB6">
      <w:pPr>
        <w:pStyle w:val="Heading2"/>
      </w:pPr>
      <w:r w:rsidRPr="00817FC3">
        <w:t xml:space="preserve">*2. In your opinion, what should be the main focus of a transport infrastructure policy at EU level? </w:t>
      </w:r>
    </w:p>
    <w:p w14:paraId="36B33A21" w14:textId="77777777" w:rsidR="00817FC3" w:rsidRPr="00817FC3" w:rsidRDefault="00817FC3" w:rsidP="00817FC3">
      <w:pPr>
        <w:rPr>
          <w:rFonts w:ascii="Arial" w:hAnsi="Arial" w:cs="Arial"/>
          <w:sz w:val="28"/>
          <w:szCs w:val="28"/>
        </w:rPr>
      </w:pPr>
      <w:r w:rsidRPr="00817FC3">
        <w:rPr>
          <w:rFonts w:ascii="Arial" w:hAnsi="Arial" w:cs="Arial"/>
          <w:sz w:val="28"/>
          <w:szCs w:val="28"/>
        </w:rPr>
        <w:t>(</w:t>
      </w:r>
      <w:r>
        <w:rPr>
          <w:rFonts w:ascii="Arial" w:hAnsi="Arial" w:cs="Arial"/>
          <w:sz w:val="28"/>
          <w:szCs w:val="28"/>
        </w:rPr>
        <w:t>You may choose up to 5 options)</w:t>
      </w:r>
    </w:p>
    <w:p w14:paraId="14C9E134" w14:textId="77777777" w:rsidR="00817FC3" w:rsidRPr="00936A6D" w:rsidRDefault="00817FC3" w:rsidP="00817FC3">
      <w:pPr>
        <w:pStyle w:val="ListParagraph"/>
        <w:numPr>
          <w:ilvl w:val="0"/>
          <w:numId w:val="3"/>
        </w:numPr>
        <w:rPr>
          <w:rFonts w:ascii="Arial" w:hAnsi="Arial" w:cs="Arial"/>
          <w:color w:val="FF0000"/>
          <w:sz w:val="28"/>
          <w:szCs w:val="28"/>
        </w:rPr>
      </w:pPr>
      <w:r w:rsidRPr="00936A6D">
        <w:rPr>
          <w:rFonts w:ascii="Arial" w:hAnsi="Arial" w:cs="Arial"/>
          <w:color w:val="FF0000"/>
          <w:sz w:val="28"/>
          <w:szCs w:val="28"/>
        </w:rPr>
        <w:t>Establishing physical cross border infrastructures (railways, roads, inland waterways etc.)</w:t>
      </w:r>
      <w:r w:rsidR="00635CEC">
        <w:rPr>
          <w:rFonts w:ascii="Arial" w:hAnsi="Arial" w:cs="Arial"/>
          <w:color w:val="FF0000"/>
          <w:sz w:val="28"/>
          <w:szCs w:val="28"/>
        </w:rPr>
        <w:t xml:space="preserve"> - selected</w:t>
      </w:r>
    </w:p>
    <w:p w14:paraId="1FD139DF" w14:textId="77777777" w:rsidR="00817FC3" w:rsidRPr="00817FC3" w:rsidRDefault="00817FC3" w:rsidP="00817FC3">
      <w:pPr>
        <w:pStyle w:val="ListParagraph"/>
        <w:numPr>
          <w:ilvl w:val="0"/>
          <w:numId w:val="3"/>
        </w:numPr>
        <w:rPr>
          <w:rFonts w:ascii="Arial" w:hAnsi="Arial" w:cs="Arial"/>
          <w:sz w:val="28"/>
          <w:szCs w:val="28"/>
        </w:rPr>
      </w:pPr>
      <w:r w:rsidRPr="00817FC3">
        <w:rPr>
          <w:rFonts w:ascii="Arial" w:hAnsi="Arial" w:cs="Arial"/>
          <w:sz w:val="28"/>
          <w:szCs w:val="28"/>
        </w:rPr>
        <w:t>Removing physical and other bottlenecks in the network as a whole</w:t>
      </w:r>
    </w:p>
    <w:p w14:paraId="38A5D968" w14:textId="77777777" w:rsidR="00817FC3" w:rsidRPr="00817FC3" w:rsidRDefault="00817FC3" w:rsidP="00817FC3">
      <w:pPr>
        <w:pStyle w:val="ListParagraph"/>
        <w:numPr>
          <w:ilvl w:val="0"/>
          <w:numId w:val="3"/>
        </w:numPr>
        <w:rPr>
          <w:rFonts w:ascii="Arial" w:hAnsi="Arial" w:cs="Arial"/>
          <w:sz w:val="28"/>
          <w:szCs w:val="28"/>
        </w:rPr>
      </w:pPr>
      <w:r w:rsidRPr="00817FC3">
        <w:rPr>
          <w:rFonts w:ascii="Arial" w:hAnsi="Arial" w:cs="Arial"/>
          <w:sz w:val="28"/>
          <w:szCs w:val="28"/>
        </w:rPr>
        <w:t>Facilitating the coherent and continuous EU wide deployment of innovative transport solutions (alternative fuels, intelligent transport systems etc.)</w:t>
      </w:r>
    </w:p>
    <w:p w14:paraId="4D9249DD" w14:textId="77777777" w:rsidR="00817FC3" w:rsidRPr="00936A6D" w:rsidRDefault="00817FC3" w:rsidP="00817FC3">
      <w:pPr>
        <w:pStyle w:val="ListParagraph"/>
        <w:numPr>
          <w:ilvl w:val="0"/>
          <w:numId w:val="3"/>
        </w:numPr>
        <w:rPr>
          <w:rFonts w:ascii="Arial" w:hAnsi="Arial" w:cs="Arial"/>
          <w:color w:val="FF0000"/>
          <w:sz w:val="28"/>
          <w:szCs w:val="28"/>
        </w:rPr>
      </w:pPr>
      <w:r w:rsidRPr="00936A6D">
        <w:rPr>
          <w:rFonts w:ascii="Arial" w:hAnsi="Arial" w:cs="Arial"/>
          <w:color w:val="FF0000"/>
          <w:sz w:val="28"/>
          <w:szCs w:val="28"/>
        </w:rPr>
        <w:t>Ensuring connectivity and accessibility of all regions of the European Union</w:t>
      </w:r>
      <w:r w:rsidR="00635CEC">
        <w:rPr>
          <w:rFonts w:ascii="Arial" w:hAnsi="Arial" w:cs="Arial"/>
          <w:color w:val="FF0000"/>
          <w:sz w:val="28"/>
          <w:szCs w:val="28"/>
        </w:rPr>
        <w:t xml:space="preserve"> - selected</w:t>
      </w:r>
    </w:p>
    <w:p w14:paraId="00289063" w14:textId="77777777" w:rsidR="00817FC3" w:rsidRPr="00936A6D" w:rsidRDefault="00817FC3" w:rsidP="00817FC3">
      <w:pPr>
        <w:pStyle w:val="ListParagraph"/>
        <w:numPr>
          <w:ilvl w:val="0"/>
          <w:numId w:val="3"/>
        </w:numPr>
        <w:rPr>
          <w:rFonts w:ascii="Arial" w:hAnsi="Arial" w:cs="Arial"/>
          <w:color w:val="FF0000"/>
          <w:sz w:val="28"/>
          <w:szCs w:val="28"/>
        </w:rPr>
      </w:pPr>
      <w:r w:rsidRPr="00936A6D">
        <w:rPr>
          <w:rFonts w:ascii="Arial" w:hAnsi="Arial" w:cs="Arial"/>
          <w:color w:val="FF0000"/>
          <w:sz w:val="28"/>
          <w:szCs w:val="28"/>
        </w:rPr>
        <w:t>Facilitating multimodal transport chains (connecting ports, airports, rail-road terminals etc.)</w:t>
      </w:r>
      <w:r w:rsidR="00635CEC">
        <w:rPr>
          <w:rFonts w:ascii="Arial" w:hAnsi="Arial" w:cs="Arial"/>
          <w:color w:val="FF0000"/>
          <w:sz w:val="28"/>
          <w:szCs w:val="28"/>
        </w:rPr>
        <w:t xml:space="preserve"> – selected </w:t>
      </w:r>
    </w:p>
    <w:p w14:paraId="2F37C510" w14:textId="77777777" w:rsidR="00817FC3" w:rsidRPr="00936A6D" w:rsidRDefault="00817FC3" w:rsidP="00817FC3">
      <w:pPr>
        <w:pStyle w:val="ListParagraph"/>
        <w:numPr>
          <w:ilvl w:val="0"/>
          <w:numId w:val="3"/>
        </w:numPr>
        <w:rPr>
          <w:rFonts w:ascii="Arial" w:hAnsi="Arial" w:cs="Arial"/>
          <w:color w:val="FF0000"/>
          <w:sz w:val="28"/>
          <w:szCs w:val="28"/>
        </w:rPr>
      </w:pPr>
      <w:r w:rsidRPr="00936A6D">
        <w:rPr>
          <w:rFonts w:ascii="Arial" w:hAnsi="Arial" w:cs="Arial"/>
          <w:color w:val="FF0000"/>
          <w:sz w:val="28"/>
          <w:szCs w:val="28"/>
        </w:rPr>
        <w:t>Ensuring EU wide quality infrastructure standards</w:t>
      </w:r>
      <w:r w:rsidR="00635CEC">
        <w:rPr>
          <w:rFonts w:ascii="Arial" w:hAnsi="Arial" w:cs="Arial"/>
          <w:color w:val="FF0000"/>
          <w:sz w:val="28"/>
          <w:szCs w:val="28"/>
        </w:rPr>
        <w:t xml:space="preserve"> - selected</w:t>
      </w:r>
    </w:p>
    <w:p w14:paraId="098FB8E8" w14:textId="77777777" w:rsidR="00817FC3" w:rsidRPr="00817FC3" w:rsidRDefault="00817FC3" w:rsidP="00817FC3">
      <w:pPr>
        <w:pStyle w:val="ListParagraph"/>
        <w:numPr>
          <w:ilvl w:val="0"/>
          <w:numId w:val="3"/>
        </w:numPr>
        <w:rPr>
          <w:rFonts w:ascii="Arial" w:hAnsi="Arial" w:cs="Arial"/>
          <w:sz w:val="28"/>
          <w:szCs w:val="28"/>
        </w:rPr>
      </w:pPr>
      <w:r w:rsidRPr="00817FC3">
        <w:rPr>
          <w:rFonts w:ascii="Arial" w:hAnsi="Arial" w:cs="Arial"/>
          <w:sz w:val="28"/>
          <w:szCs w:val="28"/>
        </w:rPr>
        <w:t>Improving dual-use (civilian and military) infrastructure</w:t>
      </w:r>
    </w:p>
    <w:p w14:paraId="69B53FB8" w14:textId="77777777" w:rsidR="00817FC3" w:rsidRPr="00817FC3" w:rsidRDefault="00817FC3" w:rsidP="00817FC3">
      <w:pPr>
        <w:pStyle w:val="ListParagraph"/>
        <w:numPr>
          <w:ilvl w:val="0"/>
          <w:numId w:val="3"/>
        </w:numPr>
        <w:rPr>
          <w:rFonts w:ascii="Arial" w:hAnsi="Arial" w:cs="Arial"/>
          <w:sz w:val="28"/>
          <w:szCs w:val="28"/>
        </w:rPr>
      </w:pPr>
      <w:r w:rsidRPr="00817FC3">
        <w:rPr>
          <w:rFonts w:ascii="Arial" w:hAnsi="Arial" w:cs="Arial"/>
          <w:sz w:val="28"/>
          <w:szCs w:val="28"/>
        </w:rPr>
        <w:t>Enabling the decarbonisation of transport (e.g. by a shift towards more sustainable modes of transport and to cleaner fuels)</w:t>
      </w:r>
    </w:p>
    <w:p w14:paraId="695A72D2" w14:textId="77777777" w:rsidR="00817FC3" w:rsidRDefault="00817FC3" w:rsidP="00817FC3">
      <w:pPr>
        <w:pStyle w:val="ListParagraph"/>
        <w:numPr>
          <w:ilvl w:val="0"/>
          <w:numId w:val="3"/>
        </w:numPr>
        <w:rPr>
          <w:rFonts w:ascii="Arial" w:hAnsi="Arial" w:cs="Arial"/>
          <w:color w:val="FF0000"/>
          <w:sz w:val="28"/>
          <w:szCs w:val="28"/>
        </w:rPr>
      </w:pPr>
      <w:r w:rsidRPr="00936A6D">
        <w:rPr>
          <w:rFonts w:ascii="Arial" w:hAnsi="Arial" w:cs="Arial"/>
          <w:color w:val="FF0000"/>
          <w:sz w:val="28"/>
          <w:szCs w:val="28"/>
        </w:rPr>
        <w:t>Other</w:t>
      </w:r>
      <w:r w:rsidR="00635CEC">
        <w:rPr>
          <w:rFonts w:ascii="Arial" w:hAnsi="Arial" w:cs="Arial"/>
          <w:color w:val="FF0000"/>
          <w:sz w:val="28"/>
          <w:szCs w:val="28"/>
        </w:rPr>
        <w:t xml:space="preserve"> – selected, further explained:</w:t>
      </w:r>
    </w:p>
    <w:p w14:paraId="4DF3E197" w14:textId="6B889295" w:rsidR="00936A6D" w:rsidRPr="00936A6D" w:rsidRDefault="00936A6D" w:rsidP="00936A6D">
      <w:pPr>
        <w:rPr>
          <w:rFonts w:ascii="Arial" w:hAnsi="Arial" w:cs="Arial"/>
          <w:color w:val="FF0000"/>
          <w:sz w:val="28"/>
          <w:szCs w:val="28"/>
        </w:rPr>
      </w:pPr>
      <w:r>
        <w:rPr>
          <w:rFonts w:ascii="Arial" w:hAnsi="Arial" w:cs="Arial"/>
          <w:color w:val="FF0000"/>
          <w:sz w:val="28"/>
          <w:szCs w:val="28"/>
        </w:rPr>
        <w:t>It is</w:t>
      </w:r>
      <w:r w:rsidR="00635CEC">
        <w:rPr>
          <w:rFonts w:ascii="Arial" w:hAnsi="Arial" w:cs="Arial"/>
          <w:color w:val="FF0000"/>
          <w:sz w:val="28"/>
          <w:szCs w:val="28"/>
        </w:rPr>
        <w:t xml:space="preserve"> very important that EU transport infrastructure is accessible to all users. The current Regulation already </w:t>
      </w:r>
      <w:r w:rsidR="00635CEC" w:rsidRPr="00635CEC">
        <w:rPr>
          <w:rFonts w:ascii="Arial" w:hAnsi="Arial" w:cs="Arial"/>
          <w:color w:val="FF0000"/>
          <w:sz w:val="28"/>
          <w:szCs w:val="28"/>
        </w:rPr>
        <w:t>recognises the importance of accessible transport infrastructure for persons with disabilities, persons with reduced mobility and older persons, through a specific provision on accessibility of the trans-European transport network for all users (Art 37).</w:t>
      </w:r>
      <w:r w:rsidR="00635CEC">
        <w:rPr>
          <w:rFonts w:ascii="Arial" w:hAnsi="Arial" w:cs="Arial"/>
          <w:color w:val="FF0000"/>
          <w:sz w:val="28"/>
          <w:szCs w:val="28"/>
        </w:rPr>
        <w:t xml:space="preserve"> So, one of the key focus of EU transport policy should be to ensure that current infrastructure is progressively made accessible for a wide diversity of users</w:t>
      </w:r>
      <w:r w:rsidR="00982327">
        <w:rPr>
          <w:rFonts w:ascii="Arial" w:hAnsi="Arial" w:cs="Arial"/>
          <w:color w:val="FF0000"/>
          <w:sz w:val="28"/>
          <w:szCs w:val="28"/>
        </w:rPr>
        <w:t xml:space="preserve">. Therefore, it is </w:t>
      </w:r>
      <w:r w:rsidR="00306D3E">
        <w:rPr>
          <w:rFonts w:ascii="Arial" w:hAnsi="Arial" w:cs="Arial"/>
          <w:color w:val="FF0000"/>
          <w:sz w:val="28"/>
          <w:szCs w:val="28"/>
        </w:rPr>
        <w:t>vital</w:t>
      </w:r>
      <w:r w:rsidR="00635CEC">
        <w:rPr>
          <w:rFonts w:ascii="Arial" w:hAnsi="Arial" w:cs="Arial"/>
          <w:color w:val="FF0000"/>
          <w:sz w:val="28"/>
          <w:szCs w:val="28"/>
        </w:rPr>
        <w:t xml:space="preserve"> that a </w:t>
      </w:r>
      <w:r w:rsidR="00982327">
        <w:rPr>
          <w:rFonts w:ascii="Arial" w:hAnsi="Arial" w:cs="Arial"/>
          <w:color w:val="FF0000"/>
          <w:sz w:val="28"/>
          <w:szCs w:val="28"/>
        </w:rPr>
        <w:t>‘</w:t>
      </w:r>
      <w:r w:rsidR="00635CEC">
        <w:rPr>
          <w:rFonts w:ascii="Arial" w:hAnsi="Arial" w:cs="Arial"/>
          <w:color w:val="FF0000"/>
          <w:sz w:val="28"/>
          <w:szCs w:val="28"/>
        </w:rPr>
        <w:t>design for all</w:t>
      </w:r>
      <w:r w:rsidR="00982327">
        <w:rPr>
          <w:rFonts w:ascii="Arial" w:hAnsi="Arial" w:cs="Arial"/>
          <w:color w:val="FF0000"/>
          <w:sz w:val="28"/>
          <w:szCs w:val="28"/>
        </w:rPr>
        <w:t>’</w:t>
      </w:r>
      <w:r w:rsidR="00635CEC">
        <w:rPr>
          <w:rFonts w:ascii="Arial" w:hAnsi="Arial" w:cs="Arial"/>
          <w:color w:val="FF0000"/>
          <w:sz w:val="28"/>
          <w:szCs w:val="28"/>
        </w:rPr>
        <w:t xml:space="preserve"> approach is adopted </w:t>
      </w:r>
      <w:r w:rsidR="009C16B1" w:rsidRPr="009C16B1">
        <w:rPr>
          <w:rFonts w:ascii="Arial" w:hAnsi="Arial" w:cs="Arial"/>
          <w:color w:val="FF0000"/>
          <w:sz w:val="28"/>
          <w:szCs w:val="28"/>
        </w:rPr>
        <w:t xml:space="preserve">from the onset of designing </w:t>
      </w:r>
      <w:r w:rsidR="00306D3E">
        <w:rPr>
          <w:rFonts w:ascii="Arial" w:hAnsi="Arial" w:cs="Arial"/>
          <w:color w:val="FF0000"/>
          <w:sz w:val="28"/>
          <w:szCs w:val="28"/>
        </w:rPr>
        <w:t xml:space="preserve">to final stage of constructing </w:t>
      </w:r>
      <w:r w:rsidR="009C16B1" w:rsidRPr="009C16B1">
        <w:rPr>
          <w:rFonts w:ascii="Arial" w:hAnsi="Arial" w:cs="Arial"/>
          <w:color w:val="FF0000"/>
          <w:sz w:val="28"/>
          <w:szCs w:val="28"/>
        </w:rPr>
        <w:t>infrastructure.</w:t>
      </w:r>
      <w:r w:rsidR="00635CEC">
        <w:rPr>
          <w:rFonts w:ascii="Arial" w:hAnsi="Arial" w:cs="Arial"/>
          <w:color w:val="FF0000"/>
          <w:sz w:val="28"/>
          <w:szCs w:val="28"/>
        </w:rPr>
        <w:t xml:space="preserve"> While we appreciate the challenges to improve the accessibility of already existing infrastructure, it is absolutely unacceptable that new inaccessible infrastructure is built using EU funds, i.e. tax payers’ money. </w:t>
      </w:r>
      <w:r w:rsidR="00982327">
        <w:rPr>
          <w:rFonts w:ascii="Arial" w:hAnsi="Arial" w:cs="Arial"/>
          <w:color w:val="FF0000"/>
          <w:sz w:val="28"/>
          <w:szCs w:val="28"/>
        </w:rPr>
        <w:t>A</w:t>
      </w:r>
      <w:r w:rsidR="00622498" w:rsidRPr="00982327">
        <w:rPr>
          <w:rFonts w:ascii="Arial" w:hAnsi="Arial" w:cs="Arial"/>
          <w:color w:val="FF0000"/>
          <w:sz w:val="28"/>
          <w:szCs w:val="28"/>
        </w:rPr>
        <w:t xml:space="preserve">ccessibility following </w:t>
      </w:r>
      <w:r w:rsidR="00982327">
        <w:rPr>
          <w:rFonts w:ascii="Arial" w:hAnsi="Arial" w:cs="Arial"/>
          <w:color w:val="FF0000"/>
          <w:sz w:val="28"/>
          <w:szCs w:val="28"/>
        </w:rPr>
        <w:t>a ‘</w:t>
      </w:r>
      <w:r w:rsidR="00622498" w:rsidRPr="00982327">
        <w:rPr>
          <w:rFonts w:ascii="Arial" w:hAnsi="Arial" w:cs="Arial"/>
          <w:color w:val="FF0000"/>
          <w:sz w:val="28"/>
          <w:szCs w:val="28"/>
        </w:rPr>
        <w:t>design for all</w:t>
      </w:r>
      <w:r w:rsidR="00982327">
        <w:rPr>
          <w:rFonts w:ascii="Arial" w:hAnsi="Arial" w:cs="Arial"/>
          <w:color w:val="FF0000"/>
          <w:sz w:val="28"/>
          <w:szCs w:val="28"/>
        </w:rPr>
        <w:t>’ approach should be</w:t>
      </w:r>
      <w:r w:rsidR="00622498" w:rsidRPr="00982327">
        <w:rPr>
          <w:rFonts w:ascii="Arial" w:hAnsi="Arial" w:cs="Arial"/>
          <w:color w:val="FF0000"/>
          <w:sz w:val="28"/>
          <w:szCs w:val="28"/>
        </w:rPr>
        <w:t xml:space="preserve"> precondition for funding any </w:t>
      </w:r>
      <w:r w:rsidR="00982327">
        <w:rPr>
          <w:rFonts w:ascii="Arial" w:hAnsi="Arial" w:cs="Arial"/>
          <w:color w:val="FF0000"/>
          <w:sz w:val="28"/>
          <w:szCs w:val="28"/>
        </w:rPr>
        <w:t>project under TEN-T.</w:t>
      </w:r>
    </w:p>
    <w:p w14:paraId="20224F00" w14:textId="77777777" w:rsidR="00817FC3" w:rsidRPr="00817FC3" w:rsidRDefault="00817FC3" w:rsidP="00856BB6">
      <w:pPr>
        <w:pStyle w:val="Heading2"/>
      </w:pPr>
      <w:r w:rsidRPr="00817FC3">
        <w:lastRenderedPageBreak/>
        <w:t>*3. Where do you see the greatest need for improvement/development in transport infrastructure policy to cope with the needs of today and of the future?</w:t>
      </w:r>
    </w:p>
    <w:p w14:paraId="5F3D711D" w14:textId="77777777" w:rsidR="00817FC3" w:rsidRPr="00817FC3" w:rsidRDefault="00817FC3" w:rsidP="00817FC3">
      <w:pPr>
        <w:rPr>
          <w:rFonts w:ascii="Arial" w:hAnsi="Arial" w:cs="Arial"/>
          <w:sz w:val="28"/>
          <w:szCs w:val="28"/>
        </w:rPr>
      </w:pPr>
      <w:r w:rsidRPr="00817FC3">
        <w:rPr>
          <w:rFonts w:ascii="Arial" w:hAnsi="Arial" w:cs="Arial"/>
          <w:sz w:val="28"/>
          <w:szCs w:val="28"/>
        </w:rPr>
        <w:t>(Please choose yo</w:t>
      </w:r>
      <w:r>
        <w:rPr>
          <w:rFonts w:ascii="Arial" w:hAnsi="Arial" w:cs="Arial"/>
          <w:sz w:val="28"/>
          <w:szCs w:val="28"/>
        </w:rPr>
        <w:t>ur three most important issues)</w:t>
      </w:r>
      <w:r w:rsidRPr="00817FC3">
        <w:rPr>
          <w:rFonts w:ascii="Arial" w:hAnsi="Arial" w:cs="Arial"/>
          <w:sz w:val="28"/>
          <w:szCs w:val="28"/>
        </w:rPr>
        <w:tab/>
      </w:r>
    </w:p>
    <w:p w14:paraId="532955A1" w14:textId="77777777" w:rsidR="00817FC3" w:rsidRPr="00817FC3" w:rsidRDefault="00817FC3" w:rsidP="00817FC3">
      <w:pPr>
        <w:pStyle w:val="ListParagraph"/>
        <w:numPr>
          <w:ilvl w:val="0"/>
          <w:numId w:val="4"/>
        </w:numPr>
        <w:rPr>
          <w:rFonts w:ascii="Arial" w:hAnsi="Arial" w:cs="Arial"/>
          <w:sz w:val="28"/>
          <w:szCs w:val="28"/>
        </w:rPr>
      </w:pPr>
      <w:r w:rsidRPr="00817FC3">
        <w:rPr>
          <w:rFonts w:ascii="Arial" w:hAnsi="Arial" w:cs="Arial"/>
          <w:sz w:val="28"/>
          <w:szCs w:val="28"/>
        </w:rPr>
        <w:t>Enabling new transport and mobility solutions</w:t>
      </w:r>
    </w:p>
    <w:p w14:paraId="73C6D122" w14:textId="77777777" w:rsidR="00817FC3" w:rsidRPr="00817FC3" w:rsidRDefault="00817FC3" w:rsidP="00817FC3">
      <w:pPr>
        <w:pStyle w:val="ListParagraph"/>
        <w:numPr>
          <w:ilvl w:val="0"/>
          <w:numId w:val="4"/>
        </w:numPr>
        <w:rPr>
          <w:rFonts w:ascii="Arial" w:hAnsi="Arial" w:cs="Arial"/>
          <w:sz w:val="28"/>
          <w:szCs w:val="28"/>
        </w:rPr>
      </w:pPr>
      <w:r w:rsidRPr="00817FC3">
        <w:rPr>
          <w:rFonts w:ascii="Arial" w:hAnsi="Arial" w:cs="Arial"/>
          <w:sz w:val="28"/>
          <w:szCs w:val="28"/>
        </w:rPr>
        <w:t>Further improving continuity of the TEN-T network and enabling a better use of existing infrastructure</w:t>
      </w:r>
    </w:p>
    <w:p w14:paraId="2D5208C7" w14:textId="77777777" w:rsidR="00817FC3" w:rsidRPr="00817FC3" w:rsidRDefault="00817FC3" w:rsidP="00817FC3">
      <w:pPr>
        <w:pStyle w:val="ListParagraph"/>
        <w:numPr>
          <w:ilvl w:val="0"/>
          <w:numId w:val="4"/>
        </w:numPr>
        <w:rPr>
          <w:rFonts w:ascii="Arial" w:hAnsi="Arial" w:cs="Arial"/>
          <w:sz w:val="28"/>
          <w:szCs w:val="28"/>
        </w:rPr>
      </w:pPr>
      <w:r w:rsidRPr="00817FC3">
        <w:rPr>
          <w:rFonts w:ascii="Arial" w:hAnsi="Arial" w:cs="Arial"/>
          <w:sz w:val="28"/>
          <w:szCs w:val="28"/>
        </w:rPr>
        <w:t>Speeding up the completion of the trans-European transport network</w:t>
      </w:r>
    </w:p>
    <w:p w14:paraId="3F2784D9" w14:textId="77777777" w:rsidR="00817FC3" w:rsidRPr="00817FC3" w:rsidRDefault="00817FC3" w:rsidP="00817FC3">
      <w:pPr>
        <w:pStyle w:val="ListParagraph"/>
        <w:numPr>
          <w:ilvl w:val="0"/>
          <w:numId w:val="4"/>
        </w:numPr>
        <w:rPr>
          <w:rFonts w:ascii="Arial" w:hAnsi="Arial" w:cs="Arial"/>
          <w:sz w:val="28"/>
          <w:szCs w:val="28"/>
        </w:rPr>
      </w:pPr>
      <w:r w:rsidRPr="00817FC3">
        <w:rPr>
          <w:rFonts w:ascii="Arial" w:hAnsi="Arial" w:cs="Arial"/>
          <w:sz w:val="28"/>
          <w:szCs w:val="28"/>
        </w:rPr>
        <w:t>Eliminating missing links in physical infrastructure (road, rail, inland waterway transport)</w:t>
      </w:r>
    </w:p>
    <w:p w14:paraId="6A204867" w14:textId="77777777" w:rsidR="00817FC3" w:rsidRPr="00817FC3" w:rsidRDefault="00817FC3" w:rsidP="00817FC3">
      <w:pPr>
        <w:pStyle w:val="ListParagraph"/>
        <w:numPr>
          <w:ilvl w:val="0"/>
          <w:numId w:val="4"/>
        </w:numPr>
        <w:rPr>
          <w:rFonts w:ascii="Arial" w:hAnsi="Arial" w:cs="Arial"/>
          <w:sz w:val="28"/>
          <w:szCs w:val="28"/>
        </w:rPr>
      </w:pPr>
      <w:r w:rsidRPr="00817FC3">
        <w:rPr>
          <w:rFonts w:ascii="Arial" w:hAnsi="Arial" w:cs="Arial"/>
          <w:sz w:val="28"/>
          <w:szCs w:val="28"/>
        </w:rPr>
        <w:t>Enhancing multimodal connecting points (ports, airports, rail-road terminals, urban nodes)</w:t>
      </w:r>
    </w:p>
    <w:p w14:paraId="738693DF" w14:textId="77777777" w:rsidR="00817FC3" w:rsidRPr="002D6AAC" w:rsidRDefault="00817FC3" w:rsidP="00817FC3">
      <w:pPr>
        <w:pStyle w:val="ListParagraph"/>
        <w:numPr>
          <w:ilvl w:val="0"/>
          <w:numId w:val="4"/>
        </w:numPr>
        <w:rPr>
          <w:rFonts w:ascii="Arial" w:hAnsi="Arial" w:cs="Arial"/>
          <w:color w:val="FF0000"/>
          <w:sz w:val="28"/>
          <w:szCs w:val="28"/>
        </w:rPr>
      </w:pPr>
      <w:r w:rsidRPr="002D6AAC">
        <w:rPr>
          <w:rFonts w:ascii="Arial" w:hAnsi="Arial" w:cs="Arial"/>
          <w:color w:val="FF0000"/>
          <w:sz w:val="28"/>
          <w:szCs w:val="28"/>
        </w:rPr>
        <w:t>Further advancing EU wide infrastructure standards</w:t>
      </w:r>
    </w:p>
    <w:p w14:paraId="0CE3C6E7" w14:textId="77777777" w:rsidR="00817FC3" w:rsidRPr="00817FC3" w:rsidRDefault="00817FC3" w:rsidP="00817FC3">
      <w:pPr>
        <w:pStyle w:val="ListParagraph"/>
        <w:numPr>
          <w:ilvl w:val="0"/>
          <w:numId w:val="4"/>
        </w:numPr>
        <w:rPr>
          <w:rFonts w:ascii="Arial" w:hAnsi="Arial" w:cs="Arial"/>
          <w:sz w:val="28"/>
          <w:szCs w:val="28"/>
        </w:rPr>
      </w:pPr>
      <w:r w:rsidRPr="00817FC3">
        <w:rPr>
          <w:rFonts w:ascii="Arial" w:hAnsi="Arial" w:cs="Arial"/>
          <w:sz w:val="28"/>
          <w:szCs w:val="28"/>
        </w:rPr>
        <w:t>Further improving cross-border connectivity for the transport of passengers and goods</w:t>
      </w:r>
    </w:p>
    <w:p w14:paraId="19524D2F" w14:textId="77777777" w:rsidR="00817FC3" w:rsidRPr="002D6AAC" w:rsidRDefault="00817FC3" w:rsidP="00817FC3">
      <w:pPr>
        <w:pStyle w:val="ListParagraph"/>
        <w:numPr>
          <w:ilvl w:val="0"/>
          <w:numId w:val="4"/>
        </w:numPr>
        <w:rPr>
          <w:rFonts w:ascii="Arial" w:hAnsi="Arial" w:cs="Arial"/>
          <w:color w:val="FF0000"/>
          <w:sz w:val="28"/>
          <w:szCs w:val="28"/>
        </w:rPr>
      </w:pPr>
      <w:r w:rsidRPr="002D6AAC">
        <w:rPr>
          <w:rFonts w:ascii="Arial" w:hAnsi="Arial" w:cs="Arial"/>
          <w:color w:val="FF0000"/>
          <w:sz w:val="28"/>
          <w:szCs w:val="28"/>
        </w:rPr>
        <w:t>Stronger coordination between infrastructure development and transport operations</w:t>
      </w:r>
    </w:p>
    <w:p w14:paraId="0567BF92" w14:textId="77777777" w:rsidR="00817FC3" w:rsidRDefault="00817FC3" w:rsidP="00817FC3">
      <w:pPr>
        <w:pStyle w:val="ListParagraph"/>
        <w:numPr>
          <w:ilvl w:val="0"/>
          <w:numId w:val="4"/>
        </w:numPr>
        <w:rPr>
          <w:rFonts w:ascii="Arial" w:hAnsi="Arial" w:cs="Arial"/>
          <w:color w:val="FF0000"/>
          <w:sz w:val="28"/>
          <w:szCs w:val="28"/>
        </w:rPr>
      </w:pPr>
      <w:r w:rsidRPr="002D6AAC">
        <w:rPr>
          <w:rFonts w:ascii="Arial" w:hAnsi="Arial" w:cs="Arial"/>
          <w:color w:val="FF0000"/>
          <w:sz w:val="28"/>
          <w:szCs w:val="28"/>
        </w:rPr>
        <w:t>Other</w:t>
      </w:r>
    </w:p>
    <w:p w14:paraId="782D000E" w14:textId="2EA27C35" w:rsidR="002D6AAC" w:rsidRPr="002D6AAC" w:rsidRDefault="002D6AAC" w:rsidP="002D6AAC">
      <w:pPr>
        <w:pStyle w:val="Heading2"/>
        <w:rPr>
          <w:rFonts w:eastAsiaTheme="minorHAnsi"/>
          <w:color w:val="FF0000"/>
        </w:rPr>
      </w:pPr>
      <w:r>
        <w:rPr>
          <w:rFonts w:eastAsiaTheme="minorHAnsi"/>
          <w:color w:val="FF0000"/>
        </w:rPr>
        <w:t>There are currently around 80 million persons with disabilities living in the EU</w:t>
      </w:r>
      <w:r w:rsidR="00ED4DCF">
        <w:rPr>
          <w:rFonts w:eastAsiaTheme="minorHAnsi"/>
          <w:color w:val="FF0000"/>
        </w:rPr>
        <w:t xml:space="preserve"> (16% of EU’s population)</w:t>
      </w:r>
      <w:r>
        <w:rPr>
          <w:rFonts w:eastAsiaTheme="minorHAnsi"/>
          <w:color w:val="FF0000"/>
        </w:rPr>
        <w:t xml:space="preserve">. </w:t>
      </w:r>
      <w:r w:rsidRPr="002D6AAC">
        <w:rPr>
          <w:rFonts w:eastAsiaTheme="minorHAnsi"/>
          <w:color w:val="FF0000"/>
        </w:rPr>
        <w:t xml:space="preserve">Additionally, there are more than </w:t>
      </w:r>
      <w:r w:rsidR="00747869">
        <w:rPr>
          <w:rFonts w:eastAsiaTheme="minorHAnsi"/>
          <w:color w:val="FF0000"/>
        </w:rPr>
        <w:t>200</w:t>
      </w:r>
      <w:r w:rsidR="00747869" w:rsidRPr="002D6AAC">
        <w:rPr>
          <w:rFonts w:eastAsiaTheme="minorHAnsi"/>
          <w:color w:val="FF0000"/>
        </w:rPr>
        <w:t xml:space="preserve"> </w:t>
      </w:r>
      <w:r w:rsidRPr="002D6AAC">
        <w:rPr>
          <w:rFonts w:eastAsiaTheme="minorHAnsi"/>
          <w:color w:val="FF0000"/>
        </w:rPr>
        <w:t>million persons older than 50 years of age. Given ageing societies, these numbers are going to rise significantly in the coming years, as are the numbers of persons with reduced mobility that travel in Europe.</w:t>
      </w:r>
      <w:r w:rsidR="00AF7961">
        <w:rPr>
          <w:rFonts w:eastAsiaTheme="minorHAnsi"/>
          <w:color w:val="FF0000"/>
        </w:rPr>
        <w:t xml:space="preserve"> </w:t>
      </w:r>
      <w:r w:rsidRPr="002D6AAC">
        <w:rPr>
          <w:rFonts w:eastAsiaTheme="minorHAnsi"/>
          <w:color w:val="FF0000"/>
        </w:rPr>
        <w:t>The latter is already a well acknowledged fact among transport providers and infrastructure managers.</w:t>
      </w:r>
      <w:r>
        <w:rPr>
          <w:rFonts w:eastAsiaTheme="minorHAnsi"/>
          <w:color w:val="FF0000"/>
        </w:rPr>
        <w:t xml:space="preserve"> With this consideration, EU needs a transport policy targeting the needs of </w:t>
      </w:r>
      <w:r w:rsidR="00AF7961">
        <w:rPr>
          <w:rFonts w:eastAsiaTheme="minorHAnsi"/>
          <w:color w:val="FF0000"/>
        </w:rPr>
        <w:t xml:space="preserve">all </w:t>
      </w:r>
      <w:r>
        <w:rPr>
          <w:rFonts w:eastAsiaTheme="minorHAnsi"/>
          <w:color w:val="FF0000"/>
        </w:rPr>
        <w:t xml:space="preserve">its citizens for the Union to be able to cope with challenges of today and the future. </w:t>
      </w:r>
      <w:r w:rsidR="00AF7961">
        <w:rPr>
          <w:rFonts w:eastAsiaTheme="minorHAnsi"/>
          <w:color w:val="FF0000"/>
        </w:rPr>
        <w:t>In this regard, c</w:t>
      </w:r>
      <w:r>
        <w:rPr>
          <w:rFonts w:eastAsiaTheme="minorHAnsi"/>
          <w:color w:val="FF0000"/>
        </w:rPr>
        <w:t xml:space="preserve">lear accessibility </w:t>
      </w:r>
      <w:r w:rsidR="007F7FC4">
        <w:rPr>
          <w:rFonts w:eastAsiaTheme="minorHAnsi"/>
          <w:color w:val="FF0000"/>
        </w:rPr>
        <w:t xml:space="preserve">criteria </w:t>
      </w:r>
      <w:r>
        <w:rPr>
          <w:rFonts w:eastAsiaTheme="minorHAnsi"/>
          <w:color w:val="FF0000"/>
        </w:rPr>
        <w:t xml:space="preserve">and </w:t>
      </w:r>
      <w:r w:rsidR="007F7FC4">
        <w:rPr>
          <w:rFonts w:eastAsiaTheme="minorHAnsi"/>
          <w:color w:val="FF0000"/>
        </w:rPr>
        <w:t xml:space="preserve">timelines for improving accessibility of infrastructure </w:t>
      </w:r>
      <w:r w:rsidR="00306D3E" w:rsidRPr="00306D3E">
        <w:rPr>
          <w:rFonts w:eastAsiaTheme="minorHAnsi"/>
          <w:color w:val="FF0000"/>
        </w:rPr>
        <w:t>and preventi</w:t>
      </w:r>
      <w:r w:rsidR="00306D3E">
        <w:rPr>
          <w:rFonts w:eastAsiaTheme="minorHAnsi"/>
          <w:color w:val="FF0000"/>
        </w:rPr>
        <w:t>ng</w:t>
      </w:r>
      <w:r w:rsidR="00306D3E" w:rsidRPr="00306D3E">
        <w:rPr>
          <w:rFonts w:eastAsiaTheme="minorHAnsi"/>
          <w:color w:val="FF0000"/>
        </w:rPr>
        <w:t xml:space="preserve"> further </w:t>
      </w:r>
      <w:r w:rsidR="00306D3E">
        <w:rPr>
          <w:rFonts w:eastAsiaTheme="minorHAnsi"/>
          <w:color w:val="FF0000"/>
        </w:rPr>
        <w:t xml:space="preserve">barriers </w:t>
      </w:r>
      <w:r w:rsidR="007F7FC4">
        <w:rPr>
          <w:rFonts w:eastAsiaTheme="minorHAnsi"/>
          <w:color w:val="FF0000"/>
        </w:rPr>
        <w:t>are vital</w:t>
      </w:r>
      <w:r w:rsidR="00AF7961">
        <w:rPr>
          <w:rFonts w:eastAsiaTheme="minorHAnsi"/>
          <w:color w:val="FF0000"/>
        </w:rPr>
        <w:t>. It is also crucial to ensure more efficient coordination between infrastructure development</w:t>
      </w:r>
      <w:r w:rsidR="00306D3E">
        <w:rPr>
          <w:rFonts w:eastAsiaTheme="minorHAnsi"/>
          <w:color w:val="FF0000"/>
        </w:rPr>
        <w:t xml:space="preserve">, </w:t>
      </w:r>
      <w:r w:rsidR="00AF7961">
        <w:rPr>
          <w:rFonts w:eastAsiaTheme="minorHAnsi"/>
          <w:color w:val="FF0000"/>
        </w:rPr>
        <w:t>transport operations</w:t>
      </w:r>
      <w:r w:rsidR="00306D3E">
        <w:rPr>
          <w:rFonts w:eastAsiaTheme="minorHAnsi"/>
          <w:color w:val="FF0000"/>
        </w:rPr>
        <w:t xml:space="preserve"> and </w:t>
      </w:r>
      <w:r w:rsidR="00306D3E" w:rsidRPr="00306D3E">
        <w:rPr>
          <w:rFonts w:eastAsiaTheme="minorHAnsi"/>
          <w:color w:val="FF0000"/>
        </w:rPr>
        <w:t>passengers’ representatives</w:t>
      </w:r>
      <w:r w:rsidR="00306D3E">
        <w:rPr>
          <w:rFonts w:eastAsiaTheme="minorHAnsi"/>
          <w:color w:val="FF0000"/>
        </w:rPr>
        <w:t>.</w:t>
      </w:r>
    </w:p>
    <w:p w14:paraId="716805E1" w14:textId="77777777" w:rsidR="002D6AAC" w:rsidRDefault="002D6AAC" w:rsidP="00856BB6">
      <w:pPr>
        <w:pStyle w:val="Heading2"/>
      </w:pPr>
    </w:p>
    <w:p w14:paraId="3EB67F0D" w14:textId="77777777" w:rsidR="00817FC3" w:rsidRPr="00817FC3" w:rsidRDefault="00817FC3" w:rsidP="00856BB6">
      <w:pPr>
        <w:pStyle w:val="Heading2"/>
      </w:pPr>
      <w:r w:rsidRPr="00817FC3">
        <w:t>*4. What are the main benefits you would expect if infrastructure policy is made and guided at European level?</w:t>
      </w:r>
    </w:p>
    <w:p w14:paraId="7A34E85E" w14:textId="77777777" w:rsidR="00817FC3" w:rsidRDefault="00817FC3" w:rsidP="00817FC3">
      <w:pPr>
        <w:rPr>
          <w:rFonts w:ascii="Arial" w:hAnsi="Arial" w:cs="Arial"/>
          <w:sz w:val="28"/>
          <w:szCs w:val="28"/>
        </w:rPr>
      </w:pPr>
      <w:r w:rsidRPr="00817FC3">
        <w:rPr>
          <w:rFonts w:ascii="Arial" w:hAnsi="Arial" w:cs="Arial"/>
          <w:sz w:val="28"/>
          <w:szCs w:val="28"/>
        </w:rPr>
        <w:t>1000 character(s) maximum</w:t>
      </w:r>
    </w:p>
    <w:p w14:paraId="104A3F96" w14:textId="2E5B6D9D" w:rsidR="00AF7961" w:rsidRPr="00817FC3" w:rsidRDefault="0091475C" w:rsidP="00817FC3">
      <w:pPr>
        <w:rPr>
          <w:rFonts w:ascii="Arial" w:hAnsi="Arial" w:cs="Arial"/>
          <w:sz w:val="28"/>
          <w:szCs w:val="28"/>
        </w:rPr>
      </w:pPr>
      <w:r>
        <w:rPr>
          <w:rFonts w:ascii="Arial" w:hAnsi="Arial" w:cs="Arial"/>
          <w:color w:val="FF0000"/>
          <w:sz w:val="28"/>
          <w:szCs w:val="28"/>
        </w:rPr>
        <w:t>A</w:t>
      </w:r>
      <w:r w:rsidR="00AF7961">
        <w:rPr>
          <w:rFonts w:ascii="Arial" w:hAnsi="Arial" w:cs="Arial"/>
          <w:color w:val="FF0000"/>
          <w:sz w:val="28"/>
          <w:szCs w:val="28"/>
        </w:rPr>
        <w:t xml:space="preserve">dded value of EU-level policy is bridging any policy, legal, and implementation gaps between </w:t>
      </w:r>
      <w:r>
        <w:rPr>
          <w:rFonts w:ascii="Arial" w:hAnsi="Arial" w:cs="Arial"/>
          <w:color w:val="FF0000"/>
          <w:sz w:val="28"/>
          <w:szCs w:val="28"/>
        </w:rPr>
        <w:t>MS</w:t>
      </w:r>
      <w:r w:rsidR="00AF7961">
        <w:rPr>
          <w:rFonts w:ascii="Arial" w:hAnsi="Arial" w:cs="Arial"/>
          <w:color w:val="FF0000"/>
          <w:sz w:val="28"/>
          <w:szCs w:val="28"/>
        </w:rPr>
        <w:t>.</w:t>
      </w:r>
      <w:r w:rsidR="008D0E43">
        <w:rPr>
          <w:rFonts w:ascii="Arial" w:hAnsi="Arial" w:cs="Arial"/>
          <w:color w:val="FF0000"/>
          <w:sz w:val="28"/>
          <w:szCs w:val="28"/>
        </w:rPr>
        <w:t xml:space="preserve"> </w:t>
      </w:r>
      <w:r w:rsidR="00943FB6">
        <w:rPr>
          <w:rFonts w:ascii="Arial" w:hAnsi="Arial" w:cs="Arial"/>
          <w:color w:val="FF0000"/>
          <w:sz w:val="28"/>
          <w:szCs w:val="28"/>
        </w:rPr>
        <w:t>There</w:t>
      </w:r>
      <w:r w:rsidR="008D0E43">
        <w:rPr>
          <w:rFonts w:ascii="Arial" w:hAnsi="Arial" w:cs="Arial"/>
          <w:color w:val="FF0000"/>
          <w:sz w:val="28"/>
          <w:szCs w:val="28"/>
        </w:rPr>
        <w:t xml:space="preserve"> are still significant problems </w:t>
      </w:r>
      <w:r w:rsidR="008D0E43">
        <w:rPr>
          <w:rFonts w:ascii="Arial" w:hAnsi="Arial" w:cs="Arial"/>
          <w:color w:val="FF0000"/>
          <w:sz w:val="28"/>
          <w:szCs w:val="28"/>
        </w:rPr>
        <w:lastRenderedPageBreak/>
        <w:t xml:space="preserve">with </w:t>
      </w:r>
      <w:r w:rsidR="00943FB6">
        <w:rPr>
          <w:rFonts w:ascii="Arial" w:hAnsi="Arial" w:cs="Arial"/>
          <w:color w:val="FF0000"/>
          <w:sz w:val="28"/>
          <w:szCs w:val="28"/>
        </w:rPr>
        <w:t xml:space="preserve">the rail network </w:t>
      </w:r>
      <w:r w:rsidR="008D0E43">
        <w:rPr>
          <w:rFonts w:ascii="Arial" w:hAnsi="Arial" w:cs="Arial"/>
          <w:color w:val="FF0000"/>
          <w:sz w:val="28"/>
          <w:szCs w:val="28"/>
        </w:rPr>
        <w:t xml:space="preserve">interoperability, for example. Railway infrastructure and rolling stock </w:t>
      </w:r>
      <w:r w:rsidR="00943FB6">
        <w:rPr>
          <w:rFonts w:ascii="Arial" w:hAnsi="Arial" w:cs="Arial"/>
          <w:color w:val="FF0000"/>
          <w:sz w:val="28"/>
          <w:szCs w:val="28"/>
        </w:rPr>
        <w:t>must</w:t>
      </w:r>
      <w:r w:rsidR="008D0E43">
        <w:rPr>
          <w:rFonts w:ascii="Arial" w:hAnsi="Arial" w:cs="Arial"/>
          <w:color w:val="FF0000"/>
          <w:sz w:val="28"/>
          <w:szCs w:val="28"/>
        </w:rPr>
        <w:t xml:space="preserve"> be made accessible according to Regulation 1300/2014 but the different systems especially </w:t>
      </w:r>
      <w:r w:rsidR="008A5BC0">
        <w:rPr>
          <w:rFonts w:ascii="Arial" w:hAnsi="Arial" w:cs="Arial"/>
          <w:color w:val="FF0000"/>
          <w:sz w:val="28"/>
          <w:szCs w:val="28"/>
        </w:rPr>
        <w:t xml:space="preserve">of </w:t>
      </w:r>
      <w:r w:rsidR="008D0E43">
        <w:rPr>
          <w:rFonts w:ascii="Arial" w:hAnsi="Arial" w:cs="Arial"/>
          <w:color w:val="FF0000"/>
          <w:sz w:val="28"/>
          <w:szCs w:val="28"/>
        </w:rPr>
        <w:t xml:space="preserve">varying platform heights are hampering progress on accessibility for </w:t>
      </w:r>
      <w:r w:rsidR="008A5BC0">
        <w:rPr>
          <w:rFonts w:ascii="Arial" w:hAnsi="Arial" w:cs="Arial"/>
          <w:color w:val="FF0000"/>
          <w:sz w:val="28"/>
          <w:szCs w:val="28"/>
        </w:rPr>
        <w:t>PRM</w:t>
      </w:r>
      <w:r w:rsidR="008D0E43">
        <w:rPr>
          <w:rFonts w:ascii="Arial" w:hAnsi="Arial" w:cs="Arial"/>
          <w:color w:val="FF0000"/>
          <w:sz w:val="28"/>
          <w:szCs w:val="28"/>
        </w:rPr>
        <w:t xml:space="preserve">. </w:t>
      </w:r>
      <w:r>
        <w:rPr>
          <w:rFonts w:ascii="Arial" w:hAnsi="Arial" w:cs="Arial"/>
          <w:color w:val="FF0000"/>
          <w:sz w:val="28"/>
          <w:szCs w:val="28"/>
        </w:rPr>
        <w:t>N</w:t>
      </w:r>
      <w:r w:rsidR="008D0E43">
        <w:rPr>
          <w:rFonts w:ascii="Arial" w:hAnsi="Arial" w:cs="Arial"/>
          <w:color w:val="FF0000"/>
          <w:sz w:val="28"/>
          <w:szCs w:val="28"/>
        </w:rPr>
        <w:t xml:space="preserve">ew </w:t>
      </w:r>
      <w:r w:rsidR="008A5BC0">
        <w:rPr>
          <w:rFonts w:ascii="Arial" w:hAnsi="Arial" w:cs="Arial"/>
          <w:color w:val="FF0000"/>
          <w:sz w:val="28"/>
          <w:szCs w:val="28"/>
        </w:rPr>
        <w:t xml:space="preserve">accessible </w:t>
      </w:r>
      <w:r w:rsidR="008D0E43">
        <w:rPr>
          <w:rFonts w:ascii="Arial" w:hAnsi="Arial" w:cs="Arial"/>
          <w:color w:val="FF0000"/>
          <w:sz w:val="28"/>
          <w:szCs w:val="28"/>
        </w:rPr>
        <w:t xml:space="preserve">rolling stock is often not compatible with the platform height(s) and there is still a gap that is difficult to bridge for wheelchair users. </w:t>
      </w:r>
      <w:r w:rsidR="00522EB8">
        <w:rPr>
          <w:rFonts w:ascii="Arial" w:hAnsi="Arial" w:cs="Arial"/>
          <w:color w:val="FF0000"/>
          <w:sz w:val="28"/>
          <w:szCs w:val="28"/>
        </w:rPr>
        <w:t>S</w:t>
      </w:r>
      <w:r w:rsidR="008D0E43">
        <w:rPr>
          <w:rFonts w:ascii="Arial" w:hAnsi="Arial" w:cs="Arial"/>
          <w:color w:val="FF0000"/>
          <w:sz w:val="28"/>
          <w:szCs w:val="28"/>
        </w:rPr>
        <w:t xml:space="preserve">ame is true for multi-modal hubs such as airports. There is </w:t>
      </w:r>
      <w:r w:rsidR="00522EB8">
        <w:rPr>
          <w:rFonts w:ascii="Arial" w:hAnsi="Arial" w:cs="Arial"/>
          <w:color w:val="FF0000"/>
          <w:sz w:val="28"/>
          <w:szCs w:val="28"/>
        </w:rPr>
        <w:t xml:space="preserve">still </w:t>
      </w:r>
      <w:r w:rsidR="008D0E43">
        <w:rPr>
          <w:rFonts w:ascii="Arial" w:hAnsi="Arial" w:cs="Arial"/>
          <w:color w:val="FF0000"/>
          <w:sz w:val="28"/>
          <w:szCs w:val="28"/>
        </w:rPr>
        <w:t>no common EU strategy</w:t>
      </w:r>
      <w:r w:rsidR="00522EB8">
        <w:rPr>
          <w:rFonts w:ascii="Arial" w:hAnsi="Arial" w:cs="Arial"/>
          <w:color w:val="FF0000"/>
          <w:sz w:val="28"/>
          <w:szCs w:val="28"/>
        </w:rPr>
        <w:t>,</w:t>
      </w:r>
      <w:r w:rsidR="008D0E43">
        <w:rPr>
          <w:rFonts w:ascii="Arial" w:hAnsi="Arial" w:cs="Arial"/>
          <w:color w:val="FF0000"/>
          <w:sz w:val="28"/>
          <w:szCs w:val="28"/>
        </w:rPr>
        <w:t xml:space="preserve"> policy</w:t>
      </w:r>
      <w:r w:rsidR="00522EB8">
        <w:rPr>
          <w:rFonts w:ascii="Arial" w:hAnsi="Arial" w:cs="Arial"/>
          <w:color w:val="FF0000"/>
          <w:sz w:val="28"/>
          <w:szCs w:val="28"/>
        </w:rPr>
        <w:t>, harmonised rules or standards</w:t>
      </w:r>
      <w:r w:rsidR="008D0E43">
        <w:rPr>
          <w:rFonts w:ascii="Arial" w:hAnsi="Arial" w:cs="Arial"/>
          <w:color w:val="FF0000"/>
          <w:sz w:val="28"/>
          <w:szCs w:val="28"/>
        </w:rPr>
        <w:t xml:space="preserve"> on airport accessib</w:t>
      </w:r>
      <w:r w:rsidR="00522EB8">
        <w:rPr>
          <w:rFonts w:ascii="Arial" w:hAnsi="Arial" w:cs="Arial"/>
          <w:color w:val="FF0000"/>
          <w:sz w:val="28"/>
          <w:szCs w:val="28"/>
        </w:rPr>
        <w:t>ility</w:t>
      </w:r>
      <w:r w:rsidR="008D0E43">
        <w:rPr>
          <w:rFonts w:ascii="Arial" w:hAnsi="Arial" w:cs="Arial"/>
          <w:color w:val="FF0000"/>
          <w:sz w:val="28"/>
          <w:szCs w:val="28"/>
        </w:rPr>
        <w:t xml:space="preserve">. </w:t>
      </w:r>
      <w:r w:rsidR="008A5BC0">
        <w:rPr>
          <w:rFonts w:ascii="Arial" w:hAnsi="Arial" w:cs="Arial"/>
          <w:color w:val="FF0000"/>
          <w:sz w:val="28"/>
          <w:szCs w:val="28"/>
        </w:rPr>
        <w:t>So</w:t>
      </w:r>
      <w:r w:rsidR="008D0E43">
        <w:rPr>
          <w:rFonts w:ascii="Arial" w:hAnsi="Arial" w:cs="Arial"/>
          <w:color w:val="FF0000"/>
          <w:sz w:val="28"/>
          <w:szCs w:val="28"/>
        </w:rPr>
        <w:t xml:space="preserve">, EU money is often used to finance projects that </w:t>
      </w:r>
      <w:r w:rsidR="00522EB8">
        <w:rPr>
          <w:rFonts w:ascii="Arial" w:hAnsi="Arial" w:cs="Arial"/>
          <w:color w:val="FF0000"/>
          <w:sz w:val="28"/>
          <w:szCs w:val="28"/>
        </w:rPr>
        <w:t>are in</w:t>
      </w:r>
      <w:r w:rsidR="008D0E43">
        <w:rPr>
          <w:rFonts w:ascii="Arial" w:hAnsi="Arial" w:cs="Arial"/>
          <w:color w:val="FF0000"/>
          <w:sz w:val="28"/>
          <w:szCs w:val="28"/>
        </w:rPr>
        <w:t>accessible for persons with disabilities</w:t>
      </w:r>
      <w:r w:rsidR="00943FB6">
        <w:rPr>
          <w:rFonts w:ascii="Arial" w:hAnsi="Arial" w:cs="Arial"/>
          <w:color w:val="FF0000"/>
          <w:sz w:val="28"/>
          <w:szCs w:val="28"/>
        </w:rPr>
        <w:t>.</w:t>
      </w:r>
      <w:r w:rsidR="00AF7961">
        <w:rPr>
          <w:rFonts w:ascii="Arial" w:hAnsi="Arial" w:cs="Arial"/>
          <w:color w:val="FF0000"/>
          <w:sz w:val="28"/>
          <w:szCs w:val="28"/>
        </w:rPr>
        <w:t xml:space="preserve"> </w:t>
      </w:r>
      <w:r w:rsidR="004B1707">
        <w:rPr>
          <w:rFonts w:ascii="Arial" w:hAnsi="Arial" w:cs="Arial"/>
          <w:color w:val="FF0000"/>
          <w:sz w:val="28"/>
          <w:szCs w:val="28"/>
        </w:rPr>
        <w:t xml:space="preserve">EU-level policy </w:t>
      </w:r>
      <w:r w:rsidR="008D0E43">
        <w:rPr>
          <w:rFonts w:ascii="Arial" w:hAnsi="Arial" w:cs="Arial"/>
          <w:color w:val="FF0000"/>
          <w:sz w:val="28"/>
          <w:szCs w:val="28"/>
        </w:rPr>
        <w:t>will</w:t>
      </w:r>
      <w:r w:rsidR="004B1707">
        <w:rPr>
          <w:rFonts w:ascii="Arial" w:hAnsi="Arial" w:cs="Arial"/>
          <w:color w:val="FF0000"/>
          <w:sz w:val="28"/>
          <w:szCs w:val="28"/>
        </w:rPr>
        <w:t xml:space="preserve"> </w:t>
      </w:r>
      <w:r w:rsidR="002176E7">
        <w:rPr>
          <w:rFonts w:ascii="Arial" w:hAnsi="Arial" w:cs="Arial"/>
          <w:color w:val="FF0000"/>
          <w:sz w:val="28"/>
          <w:szCs w:val="28"/>
        </w:rPr>
        <w:t>result in har</w:t>
      </w:r>
      <w:r w:rsidR="004B1707">
        <w:rPr>
          <w:rFonts w:ascii="Arial" w:hAnsi="Arial" w:cs="Arial"/>
          <w:color w:val="FF0000"/>
          <w:sz w:val="28"/>
          <w:szCs w:val="28"/>
        </w:rPr>
        <w:t xml:space="preserve">monisation of </w:t>
      </w:r>
      <w:r w:rsidR="008A5BC0">
        <w:rPr>
          <w:rFonts w:ascii="Arial" w:hAnsi="Arial" w:cs="Arial"/>
          <w:color w:val="FF0000"/>
          <w:sz w:val="28"/>
          <w:szCs w:val="28"/>
        </w:rPr>
        <w:t xml:space="preserve">transport infrastructure accessibility </w:t>
      </w:r>
      <w:r w:rsidR="004B1707">
        <w:rPr>
          <w:rFonts w:ascii="Arial" w:hAnsi="Arial" w:cs="Arial"/>
          <w:color w:val="FF0000"/>
          <w:sz w:val="28"/>
          <w:szCs w:val="28"/>
        </w:rPr>
        <w:t>policies and standards</w:t>
      </w:r>
      <w:r w:rsidR="00CC32C7">
        <w:rPr>
          <w:rFonts w:ascii="Arial" w:hAnsi="Arial" w:cs="Arial"/>
          <w:color w:val="FF0000"/>
          <w:sz w:val="28"/>
          <w:szCs w:val="28"/>
        </w:rPr>
        <w:t xml:space="preserve"> across </w:t>
      </w:r>
      <w:r>
        <w:rPr>
          <w:rFonts w:ascii="Arial" w:hAnsi="Arial" w:cs="Arial"/>
          <w:color w:val="FF0000"/>
          <w:sz w:val="28"/>
          <w:szCs w:val="28"/>
        </w:rPr>
        <w:t>MS, which should be enforced through s</w:t>
      </w:r>
      <w:r w:rsidR="00306D3E" w:rsidRPr="00306D3E">
        <w:rPr>
          <w:rFonts w:ascii="Arial" w:hAnsi="Arial" w:cs="Arial"/>
          <w:color w:val="FF0000"/>
          <w:sz w:val="28"/>
          <w:szCs w:val="28"/>
        </w:rPr>
        <w:t>trong monitoring mechanism</w:t>
      </w:r>
      <w:r>
        <w:rPr>
          <w:rFonts w:ascii="Arial" w:hAnsi="Arial" w:cs="Arial"/>
          <w:color w:val="FF0000"/>
          <w:sz w:val="28"/>
          <w:szCs w:val="28"/>
        </w:rPr>
        <w:t xml:space="preserve">s. </w:t>
      </w:r>
    </w:p>
    <w:p w14:paraId="0B7615B1" w14:textId="77777777" w:rsidR="00817FC3" w:rsidRPr="00817FC3" w:rsidRDefault="00817FC3" w:rsidP="00856BB6">
      <w:pPr>
        <w:pStyle w:val="Heading1"/>
      </w:pPr>
      <w:r w:rsidRPr="00817FC3">
        <w:t>B. Form of the TEN-T network</w:t>
      </w:r>
    </w:p>
    <w:p w14:paraId="4C2AE39E" w14:textId="77777777" w:rsidR="00817FC3" w:rsidRPr="00817FC3" w:rsidRDefault="00817FC3" w:rsidP="00817FC3">
      <w:pPr>
        <w:rPr>
          <w:rFonts w:ascii="Arial" w:hAnsi="Arial" w:cs="Arial"/>
          <w:sz w:val="28"/>
          <w:szCs w:val="28"/>
        </w:rPr>
      </w:pPr>
      <w:r w:rsidRPr="00817FC3">
        <w:rPr>
          <w:rFonts w:ascii="Arial" w:hAnsi="Arial" w:cs="Arial"/>
          <w:sz w:val="28"/>
          <w:szCs w:val="28"/>
        </w:rPr>
        <w:t>The TEN-T network consists of a dual-layer structure. The comprehensive network represents the basic layer of the TEN-T and includes components for all transport modes – rail, road, inland waterway, air and maritime as well as their connecting points and corresponding traffic information and management systems.</w:t>
      </w:r>
    </w:p>
    <w:p w14:paraId="246B06B5" w14:textId="77777777" w:rsidR="00817FC3" w:rsidRPr="00817FC3" w:rsidRDefault="00817FC3" w:rsidP="00817FC3">
      <w:pPr>
        <w:rPr>
          <w:rFonts w:ascii="Arial" w:hAnsi="Arial" w:cs="Arial"/>
          <w:sz w:val="28"/>
          <w:szCs w:val="28"/>
        </w:rPr>
      </w:pPr>
      <w:r w:rsidRPr="00817FC3">
        <w:rPr>
          <w:rFonts w:ascii="Arial" w:hAnsi="Arial" w:cs="Arial"/>
          <w:sz w:val="28"/>
          <w:szCs w:val="28"/>
        </w:rPr>
        <w:t>The core network is a subset of the comprehensive network representing the strategically most important nodes and links of the trans-European transport network. It is multi-modal – i.e. it includes all transport modes and their connections as well as relevant traffic management systems. It has been structured using the nodes of highest strategic importance in the EU (urban nodes, seaports, inland ports airports, rail-road terminals) and connecting them to each other, following the corresponding main traffic flows.</w:t>
      </w:r>
    </w:p>
    <w:p w14:paraId="38ED0D38" w14:textId="77777777" w:rsidR="00817FC3" w:rsidRPr="00817FC3" w:rsidRDefault="00817FC3" w:rsidP="00817FC3">
      <w:pPr>
        <w:rPr>
          <w:rFonts w:ascii="Arial" w:hAnsi="Arial" w:cs="Arial"/>
          <w:sz w:val="28"/>
          <w:szCs w:val="28"/>
        </w:rPr>
      </w:pPr>
      <w:r w:rsidRPr="00817FC3">
        <w:rPr>
          <w:rFonts w:ascii="Arial" w:hAnsi="Arial" w:cs="Arial"/>
          <w:sz w:val="28"/>
          <w:szCs w:val="28"/>
        </w:rPr>
        <w:t>The core network corridors are an instrument to facilitate the coordinated implementation of the core network. They cover the most important long distance transport flows on the core network and are intended, to improve cross- border links within the Union. Core network corridors cross at least two borders and involve at least three transport modes.</w:t>
      </w:r>
    </w:p>
    <w:p w14:paraId="7920F169" w14:textId="77777777" w:rsidR="00817FC3" w:rsidRPr="00817FC3" w:rsidRDefault="00817FC3" w:rsidP="00817FC3">
      <w:pPr>
        <w:rPr>
          <w:rFonts w:ascii="Arial" w:hAnsi="Arial" w:cs="Arial"/>
          <w:sz w:val="28"/>
          <w:szCs w:val="28"/>
        </w:rPr>
      </w:pPr>
      <w:r w:rsidRPr="00817FC3">
        <w:rPr>
          <w:rFonts w:ascii="Arial" w:hAnsi="Arial" w:cs="Arial"/>
          <w:sz w:val="28"/>
          <w:szCs w:val="28"/>
        </w:rPr>
        <w:t>In this section we would like to hear your opinion on the adequacy of the form of the core and comprehensive TEN-T network to ensure the achievement of the objectives set in the TEN-T guideline</w:t>
      </w:r>
      <w:r w:rsidR="00856BB6">
        <w:rPr>
          <w:rFonts w:ascii="Arial" w:hAnsi="Arial" w:cs="Arial"/>
          <w:sz w:val="28"/>
          <w:szCs w:val="28"/>
        </w:rPr>
        <w:t>s. This concerns in particular:</w:t>
      </w:r>
    </w:p>
    <w:p w14:paraId="7FDA41B3" w14:textId="77777777" w:rsidR="00817FC3" w:rsidRPr="00856BB6" w:rsidRDefault="00817FC3" w:rsidP="00856BB6">
      <w:pPr>
        <w:pStyle w:val="ListParagraph"/>
        <w:numPr>
          <w:ilvl w:val="0"/>
          <w:numId w:val="5"/>
        </w:numPr>
        <w:rPr>
          <w:rFonts w:ascii="Arial" w:hAnsi="Arial" w:cs="Arial"/>
          <w:sz w:val="28"/>
          <w:szCs w:val="28"/>
        </w:rPr>
      </w:pPr>
      <w:r w:rsidRPr="00856BB6">
        <w:rPr>
          <w:rFonts w:ascii="Arial" w:hAnsi="Arial" w:cs="Arial"/>
          <w:sz w:val="28"/>
          <w:szCs w:val="28"/>
        </w:rPr>
        <w:lastRenderedPageBreak/>
        <w:t>Ensuring connectivity and accessibility of all regions of the Union (including remote, outermost, insular, peripheral, mountainous and sparsely populated areas), with the core and comprehensive networks;</w:t>
      </w:r>
    </w:p>
    <w:p w14:paraId="73177A44" w14:textId="77777777" w:rsidR="00817FC3" w:rsidRPr="00856BB6" w:rsidRDefault="00817FC3" w:rsidP="00856BB6">
      <w:pPr>
        <w:pStyle w:val="ListParagraph"/>
        <w:numPr>
          <w:ilvl w:val="0"/>
          <w:numId w:val="5"/>
        </w:numPr>
        <w:rPr>
          <w:rFonts w:ascii="Arial" w:hAnsi="Arial" w:cs="Arial"/>
          <w:sz w:val="28"/>
          <w:szCs w:val="28"/>
        </w:rPr>
      </w:pPr>
      <w:r w:rsidRPr="00856BB6">
        <w:rPr>
          <w:rFonts w:ascii="Arial" w:hAnsi="Arial" w:cs="Arial"/>
          <w:sz w:val="28"/>
          <w:szCs w:val="28"/>
        </w:rPr>
        <w:t>Ensuring coherent and continuous transnational links, without gaps and bottlenecks, for rail, road and inland waterway transport;</w:t>
      </w:r>
    </w:p>
    <w:p w14:paraId="66BA87D9" w14:textId="77777777" w:rsidR="00817FC3" w:rsidRPr="00856BB6" w:rsidRDefault="00817FC3" w:rsidP="00856BB6">
      <w:pPr>
        <w:pStyle w:val="ListParagraph"/>
        <w:numPr>
          <w:ilvl w:val="0"/>
          <w:numId w:val="5"/>
        </w:numPr>
        <w:rPr>
          <w:rFonts w:ascii="Arial" w:hAnsi="Arial" w:cs="Arial"/>
          <w:sz w:val="28"/>
          <w:szCs w:val="28"/>
        </w:rPr>
      </w:pPr>
      <w:r w:rsidRPr="00856BB6">
        <w:rPr>
          <w:rFonts w:ascii="Arial" w:hAnsi="Arial" w:cs="Arial"/>
          <w:sz w:val="28"/>
          <w:szCs w:val="28"/>
        </w:rPr>
        <w:t>Supporting inner-European and global maritime and air transport through port and airport infrastructure;</w:t>
      </w:r>
    </w:p>
    <w:p w14:paraId="1CFA877F" w14:textId="77777777" w:rsidR="00817FC3" w:rsidRPr="00856BB6" w:rsidRDefault="00817FC3" w:rsidP="00856BB6">
      <w:pPr>
        <w:pStyle w:val="ListParagraph"/>
        <w:numPr>
          <w:ilvl w:val="0"/>
          <w:numId w:val="5"/>
        </w:numPr>
        <w:rPr>
          <w:rFonts w:ascii="Arial" w:hAnsi="Arial" w:cs="Arial"/>
          <w:sz w:val="28"/>
          <w:szCs w:val="28"/>
        </w:rPr>
      </w:pPr>
      <w:r w:rsidRPr="00856BB6">
        <w:rPr>
          <w:rFonts w:ascii="Arial" w:hAnsi="Arial" w:cs="Arial"/>
          <w:sz w:val="28"/>
          <w:szCs w:val="28"/>
        </w:rPr>
        <w:t>Enabling multimodal transport chains through seamless connections between modes;</w:t>
      </w:r>
    </w:p>
    <w:p w14:paraId="522CC9AF" w14:textId="77777777" w:rsidR="00817FC3" w:rsidRPr="00856BB6" w:rsidRDefault="00817FC3" w:rsidP="00856BB6">
      <w:pPr>
        <w:pStyle w:val="ListParagraph"/>
        <w:numPr>
          <w:ilvl w:val="0"/>
          <w:numId w:val="5"/>
        </w:numPr>
        <w:rPr>
          <w:rFonts w:ascii="Arial" w:hAnsi="Arial" w:cs="Arial"/>
          <w:sz w:val="28"/>
          <w:szCs w:val="28"/>
        </w:rPr>
      </w:pPr>
      <w:r w:rsidRPr="00856BB6">
        <w:rPr>
          <w:rFonts w:ascii="Arial" w:hAnsi="Arial" w:cs="Arial"/>
          <w:sz w:val="28"/>
          <w:szCs w:val="28"/>
        </w:rPr>
        <w:t>Enabling smooth connections between long-distance and urban/regional transport for passengers and freight, i.e. enhancing "first/last mile legs" from/to origin/final destination;</w:t>
      </w:r>
    </w:p>
    <w:p w14:paraId="1B422168" w14:textId="77777777" w:rsidR="00817FC3" w:rsidRPr="00856BB6" w:rsidRDefault="00817FC3" w:rsidP="00856BB6">
      <w:pPr>
        <w:pStyle w:val="ListParagraph"/>
        <w:numPr>
          <w:ilvl w:val="0"/>
          <w:numId w:val="5"/>
        </w:numPr>
        <w:rPr>
          <w:rFonts w:ascii="Arial" w:hAnsi="Arial" w:cs="Arial"/>
          <w:sz w:val="28"/>
          <w:szCs w:val="28"/>
        </w:rPr>
      </w:pPr>
      <w:r w:rsidRPr="00856BB6">
        <w:rPr>
          <w:rFonts w:ascii="Arial" w:hAnsi="Arial" w:cs="Arial"/>
          <w:sz w:val="28"/>
          <w:szCs w:val="28"/>
        </w:rPr>
        <w:t>Ensuring an optimal interconnection and integration of especially the core network – with a view to high levels of efficiency, sustainability and decarbonisation;</w:t>
      </w:r>
    </w:p>
    <w:p w14:paraId="53085CA9" w14:textId="77777777" w:rsidR="00817FC3" w:rsidRPr="00856BB6" w:rsidRDefault="00817FC3" w:rsidP="00817FC3">
      <w:pPr>
        <w:pStyle w:val="ListParagraph"/>
        <w:numPr>
          <w:ilvl w:val="0"/>
          <w:numId w:val="5"/>
        </w:numPr>
        <w:rPr>
          <w:rFonts w:ascii="Arial" w:hAnsi="Arial" w:cs="Arial"/>
          <w:sz w:val="28"/>
          <w:szCs w:val="28"/>
        </w:rPr>
      </w:pPr>
      <w:r w:rsidRPr="00856BB6">
        <w:rPr>
          <w:rFonts w:ascii="Arial" w:hAnsi="Arial" w:cs="Arial"/>
          <w:sz w:val="28"/>
          <w:szCs w:val="28"/>
        </w:rPr>
        <w:t>Connecting the TEN-T with neighbouring countries and where appropriate ensure interconnection and interoperability with other third countries.</w:t>
      </w:r>
    </w:p>
    <w:p w14:paraId="02D79CFC" w14:textId="77777777" w:rsidR="00817FC3" w:rsidRPr="00817FC3" w:rsidRDefault="00817FC3" w:rsidP="00856BB6">
      <w:pPr>
        <w:pStyle w:val="Heading2"/>
      </w:pPr>
      <w:r w:rsidRPr="00817FC3">
        <w:t>*5. In your opinion, is the core network as designed currently (covering links and nodes), adequate to meet the needs of the transport sector and its users?</w:t>
      </w:r>
    </w:p>
    <w:p w14:paraId="24AE1E01" w14:textId="2D302950" w:rsidR="00817FC3" w:rsidRPr="00FC4FB2" w:rsidRDefault="00817FC3" w:rsidP="00856BB6">
      <w:pPr>
        <w:pStyle w:val="ListParagraph"/>
        <w:numPr>
          <w:ilvl w:val="0"/>
          <w:numId w:val="6"/>
        </w:numPr>
        <w:rPr>
          <w:rFonts w:ascii="Arial" w:hAnsi="Arial" w:cs="Arial"/>
          <w:sz w:val="28"/>
          <w:szCs w:val="28"/>
        </w:rPr>
      </w:pPr>
      <w:r w:rsidRPr="00FC4FB2">
        <w:rPr>
          <w:rFonts w:ascii="Arial" w:hAnsi="Arial" w:cs="Arial"/>
          <w:sz w:val="28"/>
          <w:szCs w:val="28"/>
        </w:rPr>
        <w:t>Yes</w:t>
      </w:r>
      <w:r w:rsidR="00CC32C7" w:rsidRPr="00FC4FB2">
        <w:rPr>
          <w:rFonts w:ascii="Arial" w:hAnsi="Arial" w:cs="Arial"/>
          <w:sz w:val="28"/>
          <w:szCs w:val="28"/>
        </w:rPr>
        <w:t xml:space="preserve"> </w:t>
      </w:r>
    </w:p>
    <w:p w14:paraId="46C1D785" w14:textId="4D1694EA" w:rsidR="00817FC3" w:rsidRPr="00FC4FB2" w:rsidRDefault="00817FC3" w:rsidP="00817FC3">
      <w:pPr>
        <w:pStyle w:val="ListParagraph"/>
        <w:numPr>
          <w:ilvl w:val="0"/>
          <w:numId w:val="6"/>
        </w:numPr>
        <w:rPr>
          <w:rFonts w:ascii="Arial" w:hAnsi="Arial" w:cs="Arial"/>
          <w:color w:val="FF0000"/>
          <w:sz w:val="28"/>
          <w:szCs w:val="28"/>
        </w:rPr>
      </w:pPr>
      <w:r w:rsidRPr="00FC4FB2">
        <w:rPr>
          <w:rFonts w:ascii="Arial" w:hAnsi="Arial" w:cs="Arial"/>
          <w:color w:val="FF0000"/>
          <w:sz w:val="28"/>
          <w:szCs w:val="28"/>
        </w:rPr>
        <w:t>No</w:t>
      </w:r>
      <w:r w:rsidR="008A5BC0" w:rsidRPr="00FC4FB2">
        <w:rPr>
          <w:rFonts w:ascii="Arial" w:hAnsi="Arial" w:cs="Arial"/>
          <w:color w:val="FF0000"/>
          <w:sz w:val="28"/>
          <w:szCs w:val="28"/>
        </w:rPr>
        <w:t xml:space="preserve"> - selected</w:t>
      </w:r>
    </w:p>
    <w:p w14:paraId="1575DAEB" w14:textId="77777777" w:rsidR="00817FC3" w:rsidRPr="00856BB6" w:rsidRDefault="00817FC3" w:rsidP="00856BB6">
      <w:pPr>
        <w:pStyle w:val="ListParagraph"/>
        <w:numPr>
          <w:ilvl w:val="0"/>
          <w:numId w:val="6"/>
        </w:numPr>
        <w:rPr>
          <w:rFonts w:ascii="Arial" w:hAnsi="Arial" w:cs="Arial"/>
          <w:sz w:val="28"/>
          <w:szCs w:val="28"/>
        </w:rPr>
      </w:pPr>
      <w:r w:rsidRPr="00856BB6">
        <w:rPr>
          <w:rFonts w:ascii="Arial" w:hAnsi="Arial" w:cs="Arial"/>
          <w:sz w:val="28"/>
          <w:szCs w:val="28"/>
        </w:rPr>
        <w:t>No opinion</w:t>
      </w:r>
    </w:p>
    <w:p w14:paraId="655C156D" w14:textId="77777777" w:rsidR="00817FC3" w:rsidRPr="00817FC3" w:rsidRDefault="00817FC3" w:rsidP="00856BB6">
      <w:pPr>
        <w:pStyle w:val="Heading2"/>
      </w:pPr>
      <w:r w:rsidRPr="00817FC3">
        <w:t>*6. In your view, are the TEN-T corridors a suitable tool to complete the TEN-T core network by 2030?</w:t>
      </w:r>
    </w:p>
    <w:p w14:paraId="18AEEF4F" w14:textId="682E1C21" w:rsidR="00817FC3" w:rsidRPr="00FC4FB2" w:rsidRDefault="00817FC3" w:rsidP="00856BB6">
      <w:pPr>
        <w:pStyle w:val="ListParagraph"/>
        <w:numPr>
          <w:ilvl w:val="0"/>
          <w:numId w:val="7"/>
        </w:numPr>
        <w:rPr>
          <w:rFonts w:ascii="Arial" w:hAnsi="Arial" w:cs="Arial"/>
          <w:sz w:val="28"/>
          <w:szCs w:val="28"/>
        </w:rPr>
      </w:pPr>
      <w:r w:rsidRPr="00FC4FB2">
        <w:rPr>
          <w:rFonts w:ascii="Arial" w:hAnsi="Arial" w:cs="Arial"/>
          <w:sz w:val="28"/>
          <w:szCs w:val="28"/>
        </w:rPr>
        <w:t>Yes</w:t>
      </w:r>
      <w:r w:rsidR="0052201E" w:rsidRPr="00FC4FB2">
        <w:rPr>
          <w:rFonts w:ascii="Arial" w:hAnsi="Arial" w:cs="Arial"/>
          <w:sz w:val="28"/>
          <w:szCs w:val="28"/>
        </w:rPr>
        <w:t xml:space="preserve"> </w:t>
      </w:r>
    </w:p>
    <w:p w14:paraId="0A1F7515" w14:textId="76DEA6EE" w:rsidR="00817FC3" w:rsidRPr="00FC4FB2" w:rsidRDefault="00817FC3" w:rsidP="00856BB6">
      <w:pPr>
        <w:pStyle w:val="ListParagraph"/>
        <w:numPr>
          <w:ilvl w:val="0"/>
          <w:numId w:val="7"/>
        </w:numPr>
        <w:rPr>
          <w:rFonts w:ascii="Arial" w:hAnsi="Arial" w:cs="Arial"/>
          <w:color w:val="FF0000"/>
          <w:sz w:val="28"/>
          <w:szCs w:val="28"/>
        </w:rPr>
      </w:pPr>
      <w:r w:rsidRPr="00FC4FB2">
        <w:rPr>
          <w:rFonts w:ascii="Arial" w:hAnsi="Arial" w:cs="Arial"/>
          <w:color w:val="FF0000"/>
          <w:sz w:val="28"/>
          <w:szCs w:val="28"/>
        </w:rPr>
        <w:t>No</w:t>
      </w:r>
      <w:r w:rsidR="00FC4FB2" w:rsidRPr="00FC4FB2">
        <w:rPr>
          <w:rFonts w:ascii="Arial" w:hAnsi="Arial" w:cs="Arial"/>
          <w:color w:val="FF0000"/>
          <w:sz w:val="28"/>
          <w:szCs w:val="28"/>
        </w:rPr>
        <w:t xml:space="preserve"> - selected</w:t>
      </w:r>
    </w:p>
    <w:p w14:paraId="73DB4FC3" w14:textId="77777777" w:rsidR="00817FC3" w:rsidRPr="00856BB6" w:rsidRDefault="00817FC3" w:rsidP="00856BB6">
      <w:pPr>
        <w:pStyle w:val="ListParagraph"/>
        <w:numPr>
          <w:ilvl w:val="0"/>
          <w:numId w:val="7"/>
        </w:numPr>
        <w:rPr>
          <w:rFonts w:ascii="Arial" w:hAnsi="Arial" w:cs="Arial"/>
          <w:sz w:val="28"/>
          <w:szCs w:val="28"/>
        </w:rPr>
      </w:pPr>
      <w:r w:rsidRPr="00856BB6">
        <w:rPr>
          <w:rFonts w:ascii="Arial" w:hAnsi="Arial" w:cs="Arial"/>
          <w:sz w:val="28"/>
          <w:szCs w:val="28"/>
        </w:rPr>
        <w:t>No opinion</w:t>
      </w:r>
    </w:p>
    <w:p w14:paraId="3F8FE154" w14:textId="77777777" w:rsidR="00856BB6" w:rsidRDefault="00817FC3" w:rsidP="00856BB6">
      <w:pPr>
        <w:pStyle w:val="Heading2"/>
      </w:pPr>
      <w:r w:rsidRPr="00817FC3">
        <w:t xml:space="preserve">7. In your view, is the comprehensive TEN-T network adequate in terms of its required characteristics? </w:t>
      </w:r>
    </w:p>
    <w:p w14:paraId="0DC4262A" w14:textId="77777777" w:rsidR="00817FC3" w:rsidRPr="00817FC3" w:rsidRDefault="00817FC3" w:rsidP="00817FC3">
      <w:pPr>
        <w:rPr>
          <w:rFonts w:ascii="Arial" w:hAnsi="Arial" w:cs="Arial"/>
          <w:sz w:val="28"/>
          <w:szCs w:val="28"/>
        </w:rPr>
      </w:pPr>
      <w:r w:rsidRPr="00817FC3">
        <w:rPr>
          <w:rFonts w:ascii="Arial" w:hAnsi="Arial" w:cs="Arial"/>
          <w:sz w:val="28"/>
          <w:szCs w:val="28"/>
        </w:rPr>
        <w:t>(</w:t>
      </w:r>
      <w:r w:rsidR="00856BB6">
        <w:rPr>
          <w:rFonts w:ascii="Arial" w:hAnsi="Arial" w:cs="Arial"/>
          <w:sz w:val="28"/>
          <w:szCs w:val="28"/>
        </w:rPr>
        <w:t xml:space="preserve">For each characteristic, indicate:  </w:t>
      </w:r>
      <w:r w:rsidRPr="00817FC3">
        <w:rPr>
          <w:rFonts w:ascii="Arial" w:hAnsi="Arial" w:cs="Arial"/>
          <w:sz w:val="28"/>
          <w:szCs w:val="28"/>
        </w:rPr>
        <w:t>Yes</w:t>
      </w:r>
      <w:r w:rsidR="00856BB6">
        <w:rPr>
          <w:rFonts w:ascii="Arial" w:hAnsi="Arial" w:cs="Arial"/>
          <w:sz w:val="28"/>
          <w:szCs w:val="28"/>
        </w:rPr>
        <w:t>,</w:t>
      </w:r>
      <w:r w:rsidRPr="00817FC3">
        <w:rPr>
          <w:rFonts w:ascii="Arial" w:hAnsi="Arial" w:cs="Arial"/>
          <w:sz w:val="28"/>
          <w:szCs w:val="28"/>
        </w:rPr>
        <w:t xml:space="preserve"> </w:t>
      </w:r>
      <w:r w:rsidRPr="00817FC3">
        <w:rPr>
          <w:rFonts w:ascii="Arial" w:hAnsi="Arial" w:cs="Arial"/>
          <w:sz w:val="28"/>
          <w:szCs w:val="28"/>
        </w:rPr>
        <w:tab/>
        <w:t>No</w:t>
      </w:r>
      <w:r w:rsidR="00856BB6">
        <w:rPr>
          <w:rFonts w:ascii="Arial" w:hAnsi="Arial" w:cs="Arial"/>
          <w:sz w:val="28"/>
          <w:szCs w:val="28"/>
        </w:rPr>
        <w:t xml:space="preserve"> or </w:t>
      </w:r>
      <w:r w:rsidRPr="00817FC3">
        <w:rPr>
          <w:rFonts w:ascii="Arial" w:hAnsi="Arial" w:cs="Arial"/>
          <w:sz w:val="28"/>
          <w:szCs w:val="28"/>
        </w:rPr>
        <w:t>No opinion</w:t>
      </w:r>
    </w:p>
    <w:p w14:paraId="38F8DA25" w14:textId="77777777" w:rsidR="00817FC3" w:rsidRPr="00856BB6" w:rsidRDefault="00817FC3" w:rsidP="00856BB6">
      <w:pPr>
        <w:pStyle w:val="ListParagraph"/>
        <w:numPr>
          <w:ilvl w:val="0"/>
          <w:numId w:val="8"/>
        </w:numPr>
        <w:rPr>
          <w:rFonts w:ascii="Arial" w:hAnsi="Arial" w:cs="Arial"/>
          <w:sz w:val="28"/>
          <w:szCs w:val="28"/>
        </w:rPr>
      </w:pPr>
      <w:r w:rsidRPr="00856BB6">
        <w:rPr>
          <w:rFonts w:ascii="Arial" w:hAnsi="Arial" w:cs="Arial"/>
          <w:sz w:val="28"/>
          <w:szCs w:val="28"/>
        </w:rPr>
        <w:t xml:space="preserve">Safety/Security </w:t>
      </w:r>
      <w:r w:rsidR="0052201E" w:rsidRPr="0052201E">
        <w:rPr>
          <w:rFonts w:ascii="Arial" w:hAnsi="Arial" w:cs="Arial"/>
          <w:color w:val="FF0000"/>
          <w:sz w:val="28"/>
          <w:szCs w:val="28"/>
        </w:rPr>
        <w:t xml:space="preserve">- no opinion  </w:t>
      </w:r>
    </w:p>
    <w:p w14:paraId="3DD5A2D2" w14:textId="77777777" w:rsidR="00817FC3" w:rsidRPr="00856BB6" w:rsidRDefault="00817FC3" w:rsidP="00856BB6">
      <w:pPr>
        <w:pStyle w:val="ListParagraph"/>
        <w:numPr>
          <w:ilvl w:val="0"/>
          <w:numId w:val="8"/>
        </w:numPr>
        <w:rPr>
          <w:rFonts w:ascii="Arial" w:hAnsi="Arial" w:cs="Arial"/>
          <w:sz w:val="28"/>
          <w:szCs w:val="28"/>
        </w:rPr>
      </w:pPr>
      <w:r w:rsidRPr="00856BB6">
        <w:rPr>
          <w:rFonts w:ascii="Arial" w:hAnsi="Arial" w:cs="Arial"/>
          <w:sz w:val="28"/>
          <w:szCs w:val="28"/>
        </w:rPr>
        <w:t>Availability/adequacy of alt</w:t>
      </w:r>
      <w:r w:rsidR="00856BB6">
        <w:rPr>
          <w:rFonts w:ascii="Arial" w:hAnsi="Arial" w:cs="Arial"/>
          <w:sz w:val="28"/>
          <w:szCs w:val="28"/>
        </w:rPr>
        <w:t xml:space="preserve">ernative fuel infrastructures </w:t>
      </w:r>
      <w:r w:rsidR="0052201E" w:rsidRPr="0052201E">
        <w:rPr>
          <w:rFonts w:ascii="Arial" w:hAnsi="Arial" w:cs="Arial"/>
          <w:color w:val="FF0000"/>
          <w:sz w:val="28"/>
          <w:szCs w:val="28"/>
        </w:rPr>
        <w:t>- no opinion</w:t>
      </w:r>
    </w:p>
    <w:p w14:paraId="47D422E9" w14:textId="77777777" w:rsidR="00817FC3" w:rsidRPr="00856BB6" w:rsidRDefault="00817FC3" w:rsidP="00856BB6">
      <w:pPr>
        <w:pStyle w:val="ListParagraph"/>
        <w:numPr>
          <w:ilvl w:val="0"/>
          <w:numId w:val="8"/>
        </w:numPr>
        <w:rPr>
          <w:rFonts w:ascii="Arial" w:hAnsi="Arial" w:cs="Arial"/>
          <w:sz w:val="28"/>
          <w:szCs w:val="28"/>
        </w:rPr>
      </w:pPr>
      <w:r w:rsidRPr="00856BB6">
        <w:rPr>
          <w:rFonts w:ascii="Arial" w:hAnsi="Arial" w:cs="Arial"/>
          <w:sz w:val="28"/>
          <w:szCs w:val="28"/>
        </w:rPr>
        <w:t xml:space="preserve">Availability/adequacy of multimodal infrastructures </w:t>
      </w:r>
      <w:r w:rsidR="0052201E" w:rsidRPr="0052201E">
        <w:rPr>
          <w:rFonts w:ascii="Arial" w:hAnsi="Arial" w:cs="Arial"/>
          <w:color w:val="FF0000"/>
          <w:sz w:val="28"/>
          <w:szCs w:val="28"/>
        </w:rPr>
        <w:t>– no opinion</w:t>
      </w:r>
    </w:p>
    <w:p w14:paraId="304C2F92" w14:textId="3BA74A53" w:rsidR="00817FC3" w:rsidRPr="00856BB6" w:rsidRDefault="00817FC3" w:rsidP="00856BB6">
      <w:pPr>
        <w:pStyle w:val="ListParagraph"/>
        <w:numPr>
          <w:ilvl w:val="0"/>
          <w:numId w:val="8"/>
        </w:numPr>
        <w:rPr>
          <w:rFonts w:ascii="Arial" w:hAnsi="Arial" w:cs="Arial"/>
          <w:sz w:val="28"/>
          <w:szCs w:val="28"/>
        </w:rPr>
      </w:pPr>
      <w:r w:rsidRPr="00856BB6">
        <w:rPr>
          <w:rFonts w:ascii="Arial" w:hAnsi="Arial" w:cs="Arial"/>
          <w:sz w:val="28"/>
          <w:szCs w:val="28"/>
        </w:rPr>
        <w:t xml:space="preserve">Equipment for automated transport </w:t>
      </w:r>
      <w:r w:rsidR="0052201E" w:rsidRPr="0052201E">
        <w:rPr>
          <w:rFonts w:ascii="Arial" w:hAnsi="Arial" w:cs="Arial"/>
          <w:color w:val="FF0000"/>
          <w:sz w:val="28"/>
          <w:szCs w:val="28"/>
        </w:rPr>
        <w:t>– no opinion</w:t>
      </w:r>
    </w:p>
    <w:p w14:paraId="75C9AF3B" w14:textId="77777777" w:rsidR="00817FC3" w:rsidRPr="00856BB6" w:rsidRDefault="00817FC3" w:rsidP="00856BB6">
      <w:pPr>
        <w:pStyle w:val="ListParagraph"/>
        <w:numPr>
          <w:ilvl w:val="0"/>
          <w:numId w:val="8"/>
        </w:numPr>
        <w:rPr>
          <w:rFonts w:ascii="Arial" w:hAnsi="Arial" w:cs="Arial"/>
          <w:sz w:val="28"/>
          <w:szCs w:val="28"/>
        </w:rPr>
      </w:pPr>
      <w:r w:rsidRPr="00856BB6">
        <w:rPr>
          <w:rFonts w:ascii="Arial" w:hAnsi="Arial" w:cs="Arial"/>
          <w:sz w:val="28"/>
          <w:szCs w:val="28"/>
        </w:rPr>
        <w:lastRenderedPageBreak/>
        <w:t>Equipment for Intelligent Transport Systems and digital mobility solutions</w:t>
      </w:r>
      <w:r w:rsidR="0052201E">
        <w:rPr>
          <w:rFonts w:ascii="Arial" w:hAnsi="Arial" w:cs="Arial"/>
          <w:sz w:val="28"/>
          <w:szCs w:val="28"/>
        </w:rPr>
        <w:t xml:space="preserve"> </w:t>
      </w:r>
      <w:r w:rsidR="0052201E" w:rsidRPr="0052201E">
        <w:rPr>
          <w:rFonts w:ascii="Arial" w:hAnsi="Arial" w:cs="Arial"/>
          <w:color w:val="FF0000"/>
          <w:sz w:val="28"/>
          <w:szCs w:val="28"/>
        </w:rPr>
        <w:t>– no opinion</w:t>
      </w:r>
      <w:r w:rsidRPr="0052201E">
        <w:rPr>
          <w:rFonts w:ascii="Arial" w:hAnsi="Arial" w:cs="Arial"/>
          <w:color w:val="FF0000"/>
          <w:sz w:val="28"/>
          <w:szCs w:val="28"/>
        </w:rPr>
        <w:tab/>
      </w:r>
      <w:r w:rsidRPr="00856BB6">
        <w:rPr>
          <w:rFonts w:ascii="Arial" w:hAnsi="Arial" w:cs="Arial"/>
          <w:sz w:val="28"/>
          <w:szCs w:val="28"/>
        </w:rPr>
        <w:tab/>
      </w:r>
    </w:p>
    <w:p w14:paraId="5554574E" w14:textId="77777777" w:rsidR="0052201E" w:rsidRPr="0052201E" w:rsidRDefault="00817FC3" w:rsidP="00856BB6">
      <w:pPr>
        <w:pStyle w:val="ListParagraph"/>
        <w:numPr>
          <w:ilvl w:val="0"/>
          <w:numId w:val="8"/>
        </w:numPr>
        <w:rPr>
          <w:rFonts w:ascii="Arial" w:hAnsi="Arial" w:cs="Arial"/>
          <w:sz w:val="28"/>
          <w:szCs w:val="28"/>
        </w:rPr>
      </w:pPr>
      <w:r w:rsidRPr="00856BB6">
        <w:rPr>
          <w:rFonts w:ascii="Arial" w:hAnsi="Arial" w:cs="Arial"/>
          <w:sz w:val="28"/>
          <w:szCs w:val="28"/>
        </w:rPr>
        <w:t xml:space="preserve">Other </w:t>
      </w:r>
      <w:r w:rsidR="0052201E" w:rsidRPr="0052201E">
        <w:rPr>
          <w:rFonts w:ascii="Arial" w:hAnsi="Arial" w:cs="Arial"/>
          <w:color w:val="FF0000"/>
          <w:sz w:val="28"/>
          <w:szCs w:val="28"/>
        </w:rPr>
        <w:t xml:space="preserve">– no </w:t>
      </w:r>
    </w:p>
    <w:p w14:paraId="1FA62254" w14:textId="5E5B1B81" w:rsidR="0052201E" w:rsidRPr="0052201E" w:rsidRDefault="0052201E" w:rsidP="0052201E">
      <w:pPr>
        <w:rPr>
          <w:rFonts w:ascii="Arial" w:hAnsi="Arial" w:cs="Arial"/>
          <w:color w:val="FF0000"/>
          <w:sz w:val="28"/>
          <w:szCs w:val="28"/>
        </w:rPr>
      </w:pPr>
      <w:r>
        <w:rPr>
          <w:rFonts w:ascii="Arial" w:hAnsi="Arial" w:cs="Arial"/>
          <w:color w:val="FF0000"/>
          <w:sz w:val="28"/>
          <w:szCs w:val="28"/>
        </w:rPr>
        <w:t>Accessibility</w:t>
      </w:r>
      <w:r w:rsidR="008D0E43">
        <w:rPr>
          <w:rFonts w:ascii="Arial" w:hAnsi="Arial" w:cs="Arial"/>
          <w:color w:val="FF0000"/>
          <w:sz w:val="28"/>
          <w:szCs w:val="28"/>
        </w:rPr>
        <w:t xml:space="preserve"> for persons with disabilities</w:t>
      </w:r>
      <w:r>
        <w:rPr>
          <w:rFonts w:ascii="Arial" w:hAnsi="Arial" w:cs="Arial"/>
          <w:color w:val="FF0000"/>
          <w:sz w:val="28"/>
          <w:szCs w:val="28"/>
        </w:rPr>
        <w:t>: It is vital that accessibility is emphasized as one of the required characteristics of the comprehensive TEN-T network. Accessibility should be</w:t>
      </w:r>
      <w:r w:rsidR="003E4C29">
        <w:rPr>
          <w:rFonts w:ascii="Arial" w:hAnsi="Arial" w:cs="Arial"/>
          <w:color w:val="FF0000"/>
          <w:sz w:val="28"/>
          <w:szCs w:val="28"/>
        </w:rPr>
        <w:t xml:space="preserve"> prioritised at equal level to sustainability, </w:t>
      </w:r>
      <w:r w:rsidRPr="0052201E">
        <w:rPr>
          <w:rFonts w:ascii="Arial" w:hAnsi="Arial" w:cs="Arial"/>
          <w:color w:val="FF0000"/>
          <w:sz w:val="28"/>
          <w:szCs w:val="28"/>
        </w:rPr>
        <w:t>environmental</w:t>
      </w:r>
      <w:r w:rsidR="003E4C29">
        <w:rPr>
          <w:rFonts w:ascii="Arial" w:hAnsi="Arial" w:cs="Arial"/>
          <w:color w:val="FF0000"/>
          <w:sz w:val="28"/>
          <w:szCs w:val="28"/>
        </w:rPr>
        <w:t>-friendliness, safety</w:t>
      </w:r>
      <w:r w:rsidRPr="0052201E">
        <w:rPr>
          <w:rFonts w:ascii="Arial" w:hAnsi="Arial" w:cs="Arial"/>
          <w:color w:val="FF0000"/>
          <w:sz w:val="28"/>
          <w:szCs w:val="28"/>
        </w:rPr>
        <w:t xml:space="preserve"> and security</w:t>
      </w:r>
      <w:r w:rsidR="003E4C29">
        <w:rPr>
          <w:rFonts w:ascii="Arial" w:hAnsi="Arial" w:cs="Arial"/>
          <w:color w:val="FF0000"/>
          <w:sz w:val="28"/>
          <w:szCs w:val="28"/>
        </w:rPr>
        <w:t xml:space="preserve">, and other crucial </w:t>
      </w:r>
      <w:r w:rsidR="003E4C29" w:rsidRPr="0052201E">
        <w:rPr>
          <w:rFonts w:ascii="Arial" w:hAnsi="Arial" w:cs="Arial"/>
          <w:color w:val="FF0000"/>
          <w:sz w:val="28"/>
          <w:szCs w:val="28"/>
        </w:rPr>
        <w:t>aspects of transport development</w:t>
      </w:r>
      <w:r w:rsidRPr="0052201E">
        <w:rPr>
          <w:rFonts w:ascii="Arial" w:hAnsi="Arial" w:cs="Arial"/>
          <w:color w:val="FF0000"/>
          <w:sz w:val="28"/>
          <w:szCs w:val="28"/>
        </w:rPr>
        <w:t xml:space="preserve">. </w:t>
      </w:r>
      <w:r w:rsidR="003E4C29">
        <w:rPr>
          <w:rFonts w:ascii="Arial" w:hAnsi="Arial" w:cs="Arial"/>
          <w:color w:val="FF0000"/>
          <w:sz w:val="28"/>
          <w:szCs w:val="28"/>
        </w:rPr>
        <w:t xml:space="preserve">Otherwise, the </w:t>
      </w:r>
      <w:r w:rsidRPr="0052201E">
        <w:rPr>
          <w:rFonts w:ascii="Arial" w:hAnsi="Arial" w:cs="Arial"/>
          <w:color w:val="FF0000"/>
          <w:sz w:val="28"/>
          <w:szCs w:val="28"/>
        </w:rPr>
        <w:t>potential and ambition of EU legislation</w:t>
      </w:r>
      <w:r w:rsidR="003E4C29">
        <w:rPr>
          <w:rFonts w:ascii="Arial" w:hAnsi="Arial" w:cs="Arial"/>
          <w:color w:val="FF0000"/>
          <w:sz w:val="28"/>
          <w:szCs w:val="28"/>
        </w:rPr>
        <w:t xml:space="preserve"> is greatly reduced, as is its tangible impact on the lives of Union citizens</w:t>
      </w:r>
      <w:r w:rsidRPr="0052201E">
        <w:rPr>
          <w:rFonts w:ascii="Arial" w:hAnsi="Arial" w:cs="Arial"/>
          <w:color w:val="FF0000"/>
          <w:sz w:val="28"/>
          <w:szCs w:val="28"/>
        </w:rPr>
        <w:t xml:space="preserve">. </w:t>
      </w:r>
    </w:p>
    <w:p w14:paraId="437FC5EF" w14:textId="66873F42" w:rsidR="00817FC3" w:rsidRPr="0052201E" w:rsidRDefault="00BE5296" w:rsidP="0052201E">
      <w:pPr>
        <w:rPr>
          <w:rFonts w:ascii="Arial" w:eastAsiaTheme="majorEastAsia" w:hAnsi="Arial" w:cs="Arial"/>
          <w:color w:val="1F4D78" w:themeColor="accent1" w:themeShade="7F"/>
          <w:sz w:val="28"/>
          <w:szCs w:val="28"/>
        </w:rPr>
      </w:pPr>
      <w:r>
        <w:rPr>
          <w:rFonts w:ascii="Arial" w:hAnsi="Arial" w:cs="Arial"/>
          <w:color w:val="FF0000"/>
          <w:sz w:val="28"/>
          <w:szCs w:val="28"/>
        </w:rPr>
        <w:t>T</w:t>
      </w:r>
      <w:r w:rsidR="003E4C29">
        <w:rPr>
          <w:rFonts w:ascii="Arial" w:hAnsi="Arial" w:cs="Arial"/>
          <w:color w:val="FF0000"/>
          <w:sz w:val="28"/>
          <w:szCs w:val="28"/>
        </w:rPr>
        <w:t xml:space="preserve">herefore </w:t>
      </w:r>
      <w:r>
        <w:rPr>
          <w:rFonts w:ascii="Arial" w:hAnsi="Arial" w:cs="Arial"/>
          <w:color w:val="FF0000"/>
          <w:sz w:val="28"/>
          <w:szCs w:val="28"/>
        </w:rPr>
        <w:t xml:space="preserve">a </w:t>
      </w:r>
      <w:r w:rsidR="0091475C">
        <w:rPr>
          <w:rFonts w:ascii="Arial" w:hAnsi="Arial" w:cs="Arial"/>
          <w:color w:val="FF0000"/>
          <w:sz w:val="28"/>
          <w:szCs w:val="28"/>
        </w:rPr>
        <w:t xml:space="preserve">‘design for all’ approach to </w:t>
      </w:r>
      <w:r w:rsidR="0052201E" w:rsidRPr="0052201E">
        <w:rPr>
          <w:rFonts w:ascii="Arial" w:hAnsi="Arial" w:cs="Arial"/>
          <w:color w:val="FF0000"/>
          <w:sz w:val="28"/>
          <w:szCs w:val="28"/>
        </w:rPr>
        <w:t xml:space="preserve">accessibility </w:t>
      </w:r>
      <w:r>
        <w:rPr>
          <w:rFonts w:ascii="Arial" w:hAnsi="Arial" w:cs="Arial"/>
          <w:color w:val="FF0000"/>
          <w:sz w:val="28"/>
          <w:szCs w:val="28"/>
        </w:rPr>
        <w:t>should be</w:t>
      </w:r>
      <w:r w:rsidR="0052201E" w:rsidRPr="0052201E">
        <w:rPr>
          <w:rFonts w:ascii="Arial" w:hAnsi="Arial" w:cs="Arial"/>
          <w:color w:val="FF0000"/>
          <w:sz w:val="28"/>
          <w:szCs w:val="28"/>
        </w:rPr>
        <w:t xml:space="preserve"> mainstreamed throughout the Regulation in addition to the welcome highlight through Art 37. Provisions that aim to ensure a safe, sustainable, environmentally-friendly and efficient transport network should incorporate accessibility as one of the other equally important aspects serving the objective of TEN-T (inter alia Recitals 2; 29; Art 3.d; Art 3.f; Art 11.3, etc.).</w:t>
      </w:r>
      <w:r w:rsidR="0091475C">
        <w:rPr>
          <w:rFonts w:ascii="Arial" w:hAnsi="Arial" w:cs="Arial"/>
          <w:color w:val="FF0000"/>
          <w:sz w:val="28"/>
          <w:szCs w:val="28"/>
        </w:rPr>
        <w:t xml:space="preserve"> This will make sure that TEN-T is truly user-centred and benefits all users equally.</w:t>
      </w:r>
    </w:p>
    <w:p w14:paraId="17D93E5D" w14:textId="77777777" w:rsidR="00817FC3" w:rsidRPr="00817FC3" w:rsidRDefault="00817FC3" w:rsidP="00856BB6">
      <w:pPr>
        <w:pStyle w:val="Heading3"/>
      </w:pPr>
      <w:r w:rsidRPr="00817FC3">
        <w:t>*7.1. Does the comprehensive TEN-T network ensure appropriate complementarity with the core network as well as sufficient accessibility to all EU regions?</w:t>
      </w:r>
    </w:p>
    <w:p w14:paraId="043A35C7" w14:textId="77777777" w:rsidR="00817FC3" w:rsidRPr="00856BB6" w:rsidRDefault="00817FC3" w:rsidP="00856BB6">
      <w:pPr>
        <w:pStyle w:val="ListParagraph"/>
        <w:numPr>
          <w:ilvl w:val="0"/>
          <w:numId w:val="9"/>
        </w:numPr>
        <w:rPr>
          <w:rFonts w:ascii="Arial" w:hAnsi="Arial" w:cs="Arial"/>
          <w:sz w:val="28"/>
          <w:szCs w:val="28"/>
        </w:rPr>
      </w:pPr>
      <w:r w:rsidRPr="00856BB6">
        <w:rPr>
          <w:rFonts w:ascii="Arial" w:hAnsi="Arial" w:cs="Arial"/>
          <w:sz w:val="28"/>
          <w:szCs w:val="28"/>
        </w:rPr>
        <w:t>Yes</w:t>
      </w:r>
    </w:p>
    <w:p w14:paraId="482DCB6A" w14:textId="77777777" w:rsidR="00817FC3" w:rsidRPr="00856BB6" w:rsidRDefault="00856BB6" w:rsidP="00856BB6">
      <w:pPr>
        <w:pStyle w:val="ListParagraph"/>
        <w:numPr>
          <w:ilvl w:val="0"/>
          <w:numId w:val="9"/>
        </w:numPr>
        <w:rPr>
          <w:rFonts w:ascii="Arial" w:hAnsi="Arial" w:cs="Arial"/>
          <w:sz w:val="28"/>
          <w:szCs w:val="28"/>
        </w:rPr>
      </w:pPr>
      <w:r w:rsidRPr="00F15ABB">
        <w:rPr>
          <w:rFonts w:ascii="Arial" w:hAnsi="Arial" w:cs="Arial"/>
          <w:color w:val="FF0000"/>
          <w:sz w:val="28"/>
          <w:szCs w:val="28"/>
        </w:rPr>
        <w:t>No</w:t>
      </w:r>
      <w:r w:rsidR="00F15ABB" w:rsidRPr="00F15ABB">
        <w:rPr>
          <w:rFonts w:ascii="Arial" w:hAnsi="Arial" w:cs="Arial"/>
          <w:color w:val="FF0000"/>
          <w:sz w:val="28"/>
          <w:szCs w:val="28"/>
        </w:rPr>
        <w:t xml:space="preserve"> – selected </w:t>
      </w:r>
      <w:r w:rsidR="00817FC3" w:rsidRPr="00856BB6">
        <w:rPr>
          <w:rFonts w:ascii="Arial" w:hAnsi="Arial" w:cs="Arial"/>
          <w:sz w:val="28"/>
          <w:szCs w:val="28"/>
        </w:rPr>
        <w:tab/>
      </w:r>
    </w:p>
    <w:p w14:paraId="1FE17D39" w14:textId="77777777" w:rsidR="00817FC3" w:rsidRDefault="00817FC3" w:rsidP="00856BB6">
      <w:pPr>
        <w:pStyle w:val="ListParagraph"/>
        <w:numPr>
          <w:ilvl w:val="0"/>
          <w:numId w:val="9"/>
        </w:numPr>
        <w:rPr>
          <w:rFonts w:ascii="Arial" w:hAnsi="Arial" w:cs="Arial"/>
          <w:sz w:val="28"/>
          <w:szCs w:val="28"/>
        </w:rPr>
      </w:pPr>
      <w:r w:rsidRPr="00856BB6">
        <w:rPr>
          <w:rFonts w:ascii="Arial" w:hAnsi="Arial" w:cs="Arial"/>
          <w:sz w:val="28"/>
          <w:szCs w:val="28"/>
        </w:rPr>
        <w:t>No opinion</w:t>
      </w:r>
    </w:p>
    <w:p w14:paraId="288DB3C6" w14:textId="77777777" w:rsidR="00F15ABB" w:rsidRPr="00F15ABB" w:rsidRDefault="00F15ABB" w:rsidP="00F15ABB">
      <w:pPr>
        <w:rPr>
          <w:rFonts w:ascii="Arial" w:hAnsi="Arial" w:cs="Arial"/>
          <w:color w:val="FF0000"/>
          <w:sz w:val="28"/>
          <w:szCs w:val="28"/>
        </w:rPr>
      </w:pPr>
      <w:r w:rsidRPr="00F15ABB">
        <w:rPr>
          <w:rFonts w:ascii="Arial" w:hAnsi="Arial" w:cs="Arial"/>
          <w:color w:val="FF0000"/>
          <w:sz w:val="28"/>
          <w:szCs w:val="28"/>
        </w:rPr>
        <w:t xml:space="preserve">Accessibility </w:t>
      </w:r>
      <w:r>
        <w:rPr>
          <w:rFonts w:ascii="Arial" w:hAnsi="Arial" w:cs="Arial"/>
          <w:color w:val="FF0000"/>
          <w:sz w:val="28"/>
          <w:szCs w:val="28"/>
        </w:rPr>
        <w:t xml:space="preserve">to all EU’s, especially remote regions, is of course very important. In addition, emphasis should be made as regards accessibility of the network infrastructure by all users living in all EU regions. This means, for example, building a bridge to better connect a certain populated area in the EU is important but it is </w:t>
      </w:r>
      <w:r w:rsidR="00207577">
        <w:rPr>
          <w:rFonts w:ascii="Arial" w:hAnsi="Arial" w:cs="Arial"/>
          <w:color w:val="FF0000"/>
          <w:sz w:val="28"/>
          <w:szCs w:val="28"/>
        </w:rPr>
        <w:t>equally</w:t>
      </w:r>
      <w:r>
        <w:rPr>
          <w:rFonts w:ascii="Arial" w:hAnsi="Arial" w:cs="Arial"/>
          <w:color w:val="FF0000"/>
          <w:sz w:val="28"/>
          <w:szCs w:val="28"/>
        </w:rPr>
        <w:t xml:space="preserve"> important that this bridge is accessible to all users, including those specified in article 37 of the Regulation. </w:t>
      </w:r>
    </w:p>
    <w:p w14:paraId="5F367205" w14:textId="77777777" w:rsidR="00817FC3" w:rsidRPr="00817FC3" w:rsidRDefault="00817FC3" w:rsidP="00856BB6">
      <w:pPr>
        <w:pStyle w:val="Heading2"/>
      </w:pPr>
      <w:r w:rsidRPr="00817FC3">
        <w:t>*8. In your opinion is it sufficiently clear how capacity bottlenecks and constraints are identified from the perspective of a European transport network approach?</w:t>
      </w:r>
    </w:p>
    <w:p w14:paraId="46C10168" w14:textId="77777777" w:rsidR="00817FC3" w:rsidRPr="00856BB6" w:rsidRDefault="00817FC3" w:rsidP="00856BB6">
      <w:pPr>
        <w:pStyle w:val="ListParagraph"/>
        <w:numPr>
          <w:ilvl w:val="0"/>
          <w:numId w:val="10"/>
        </w:numPr>
        <w:rPr>
          <w:rFonts w:ascii="Arial" w:hAnsi="Arial" w:cs="Arial"/>
          <w:sz w:val="28"/>
          <w:szCs w:val="28"/>
        </w:rPr>
      </w:pPr>
      <w:r w:rsidRPr="00856BB6">
        <w:rPr>
          <w:rFonts w:ascii="Arial" w:hAnsi="Arial" w:cs="Arial"/>
          <w:sz w:val="28"/>
          <w:szCs w:val="28"/>
        </w:rPr>
        <w:t>Yes</w:t>
      </w:r>
    </w:p>
    <w:p w14:paraId="755FD994" w14:textId="77777777" w:rsidR="00817FC3" w:rsidRPr="00856BB6" w:rsidRDefault="00817FC3" w:rsidP="00856BB6">
      <w:pPr>
        <w:pStyle w:val="ListParagraph"/>
        <w:numPr>
          <w:ilvl w:val="0"/>
          <w:numId w:val="10"/>
        </w:numPr>
        <w:rPr>
          <w:rFonts w:ascii="Arial" w:hAnsi="Arial" w:cs="Arial"/>
          <w:sz w:val="28"/>
          <w:szCs w:val="28"/>
        </w:rPr>
      </w:pPr>
      <w:r w:rsidRPr="00856BB6">
        <w:rPr>
          <w:rFonts w:ascii="Arial" w:hAnsi="Arial" w:cs="Arial"/>
          <w:sz w:val="28"/>
          <w:szCs w:val="28"/>
        </w:rPr>
        <w:t>No</w:t>
      </w:r>
    </w:p>
    <w:p w14:paraId="792B0B0F" w14:textId="77777777" w:rsidR="00817FC3" w:rsidRPr="00207577" w:rsidRDefault="00817FC3" w:rsidP="00856BB6">
      <w:pPr>
        <w:pStyle w:val="ListParagraph"/>
        <w:numPr>
          <w:ilvl w:val="0"/>
          <w:numId w:val="10"/>
        </w:numPr>
        <w:rPr>
          <w:rFonts w:ascii="Arial" w:hAnsi="Arial" w:cs="Arial"/>
          <w:color w:val="FF0000"/>
          <w:sz w:val="28"/>
          <w:szCs w:val="28"/>
        </w:rPr>
      </w:pPr>
      <w:r w:rsidRPr="00207577">
        <w:rPr>
          <w:rFonts w:ascii="Arial" w:hAnsi="Arial" w:cs="Arial"/>
          <w:color w:val="FF0000"/>
          <w:sz w:val="28"/>
          <w:szCs w:val="28"/>
        </w:rPr>
        <w:t>No opinion</w:t>
      </w:r>
      <w:r w:rsidR="00207577">
        <w:rPr>
          <w:rFonts w:ascii="Arial" w:hAnsi="Arial" w:cs="Arial"/>
          <w:color w:val="FF0000"/>
          <w:sz w:val="28"/>
          <w:szCs w:val="28"/>
        </w:rPr>
        <w:t xml:space="preserve"> - selected</w:t>
      </w:r>
    </w:p>
    <w:p w14:paraId="035427E1" w14:textId="77777777" w:rsidR="00817FC3" w:rsidRPr="00817FC3" w:rsidRDefault="00817FC3" w:rsidP="00856BB6">
      <w:pPr>
        <w:pStyle w:val="Heading1"/>
      </w:pPr>
      <w:r w:rsidRPr="00817FC3">
        <w:lastRenderedPageBreak/>
        <w:t>C. The features of the TEN-T network</w:t>
      </w:r>
    </w:p>
    <w:p w14:paraId="4E8A85BB" w14:textId="77777777" w:rsidR="00817FC3" w:rsidRPr="00817FC3" w:rsidRDefault="00817FC3" w:rsidP="00817FC3">
      <w:pPr>
        <w:rPr>
          <w:rFonts w:ascii="Arial" w:hAnsi="Arial" w:cs="Arial"/>
          <w:sz w:val="28"/>
          <w:szCs w:val="28"/>
        </w:rPr>
      </w:pPr>
      <w:r w:rsidRPr="00817FC3">
        <w:rPr>
          <w:rFonts w:ascii="Arial" w:hAnsi="Arial" w:cs="Arial"/>
          <w:sz w:val="28"/>
          <w:szCs w:val="28"/>
        </w:rPr>
        <w:t>The TEN-T guidelines set certain standards and requirements for the infrastructure on the core and comprehensive network.</w:t>
      </w:r>
    </w:p>
    <w:p w14:paraId="33392A1C" w14:textId="77777777" w:rsidR="00817FC3" w:rsidRPr="00817FC3" w:rsidRDefault="00817FC3" w:rsidP="00817FC3">
      <w:pPr>
        <w:rPr>
          <w:rFonts w:ascii="Arial" w:hAnsi="Arial" w:cs="Arial"/>
          <w:sz w:val="28"/>
          <w:szCs w:val="28"/>
        </w:rPr>
      </w:pPr>
      <w:r w:rsidRPr="00817FC3">
        <w:rPr>
          <w:rFonts w:ascii="Arial" w:hAnsi="Arial" w:cs="Arial"/>
          <w:sz w:val="28"/>
          <w:szCs w:val="28"/>
        </w:rPr>
        <w:t>In this section, we would like to hear your opinion on the adequacy of the “features” set out in the TEN-T guideline</w:t>
      </w:r>
      <w:r w:rsidR="00856BB6">
        <w:rPr>
          <w:rFonts w:ascii="Arial" w:hAnsi="Arial" w:cs="Arial"/>
          <w:sz w:val="28"/>
          <w:szCs w:val="28"/>
        </w:rPr>
        <w:t>s. This concerns in particular:</w:t>
      </w:r>
    </w:p>
    <w:p w14:paraId="3311301E" w14:textId="77777777" w:rsidR="00817FC3" w:rsidRPr="00856BB6" w:rsidRDefault="00817FC3" w:rsidP="00856BB6">
      <w:pPr>
        <w:pStyle w:val="ListParagraph"/>
        <w:numPr>
          <w:ilvl w:val="0"/>
          <w:numId w:val="11"/>
        </w:numPr>
        <w:rPr>
          <w:rFonts w:ascii="Arial" w:hAnsi="Arial" w:cs="Arial"/>
          <w:sz w:val="28"/>
          <w:szCs w:val="28"/>
        </w:rPr>
      </w:pPr>
      <w:r w:rsidRPr="00856BB6">
        <w:rPr>
          <w:rFonts w:ascii="Arial" w:hAnsi="Arial" w:cs="Arial"/>
          <w:sz w:val="28"/>
          <w:szCs w:val="28"/>
        </w:rPr>
        <w:t>Ensuring interoperability throughout the TEN-T, where appropriate through standardisation;</w:t>
      </w:r>
    </w:p>
    <w:p w14:paraId="356FAE5D" w14:textId="77777777" w:rsidR="00817FC3" w:rsidRPr="00856BB6" w:rsidRDefault="00817FC3" w:rsidP="00856BB6">
      <w:pPr>
        <w:pStyle w:val="ListParagraph"/>
        <w:numPr>
          <w:ilvl w:val="0"/>
          <w:numId w:val="11"/>
        </w:numPr>
        <w:rPr>
          <w:rFonts w:ascii="Arial" w:hAnsi="Arial" w:cs="Arial"/>
          <w:sz w:val="28"/>
          <w:szCs w:val="28"/>
        </w:rPr>
      </w:pPr>
      <w:r w:rsidRPr="00856BB6">
        <w:rPr>
          <w:rFonts w:ascii="Arial" w:hAnsi="Arial" w:cs="Arial"/>
          <w:sz w:val="28"/>
          <w:szCs w:val="28"/>
        </w:rPr>
        <w:t>Ensuring comprehensive coverage of 'telematics applications' (intelligent transport systems) and other innovative information/communication technologies for all modes and the interconnections between them to use infrastructure most efficiently and to enable high-quality user standards;</w:t>
      </w:r>
    </w:p>
    <w:p w14:paraId="1880F9DC" w14:textId="25A6553C" w:rsidR="00817FC3" w:rsidRPr="00856BB6" w:rsidRDefault="00817FC3" w:rsidP="00856BB6">
      <w:pPr>
        <w:pStyle w:val="ListParagraph"/>
        <w:numPr>
          <w:ilvl w:val="0"/>
          <w:numId w:val="11"/>
        </w:numPr>
        <w:rPr>
          <w:rFonts w:ascii="Arial" w:hAnsi="Arial" w:cs="Arial"/>
          <w:sz w:val="28"/>
          <w:szCs w:val="28"/>
        </w:rPr>
      </w:pPr>
      <w:r w:rsidRPr="00856BB6">
        <w:rPr>
          <w:rFonts w:ascii="Arial" w:hAnsi="Arial" w:cs="Arial"/>
          <w:sz w:val="28"/>
          <w:szCs w:val="28"/>
        </w:rPr>
        <w:t>Enabling low carbon and clean transport, as contribution to the EUs Greenhouse Gas emission' reduction objectives (e.g. through refuelling/recharging infrastructure for alternative fuels);</w:t>
      </w:r>
    </w:p>
    <w:p w14:paraId="26FE18C2" w14:textId="77777777" w:rsidR="00817FC3" w:rsidRPr="00856BB6" w:rsidRDefault="00817FC3" w:rsidP="00856BB6">
      <w:pPr>
        <w:pStyle w:val="ListParagraph"/>
        <w:numPr>
          <w:ilvl w:val="0"/>
          <w:numId w:val="11"/>
        </w:numPr>
        <w:rPr>
          <w:rFonts w:ascii="Arial" w:hAnsi="Arial" w:cs="Arial"/>
          <w:sz w:val="28"/>
          <w:szCs w:val="28"/>
        </w:rPr>
      </w:pPr>
      <w:r w:rsidRPr="00856BB6">
        <w:rPr>
          <w:rFonts w:ascii="Arial" w:hAnsi="Arial" w:cs="Arial"/>
          <w:sz w:val="28"/>
          <w:szCs w:val="28"/>
        </w:rPr>
        <w:t>Enabling the mitigation of noise emissions and other harmful impacts on citizens and the environment;</w:t>
      </w:r>
    </w:p>
    <w:p w14:paraId="7D0887EA" w14:textId="77777777" w:rsidR="00817FC3" w:rsidRPr="00856BB6" w:rsidRDefault="00817FC3" w:rsidP="00856BB6">
      <w:pPr>
        <w:pStyle w:val="ListParagraph"/>
        <w:numPr>
          <w:ilvl w:val="0"/>
          <w:numId w:val="11"/>
        </w:numPr>
        <w:rPr>
          <w:rFonts w:ascii="Arial" w:hAnsi="Arial" w:cs="Arial"/>
          <w:sz w:val="28"/>
          <w:szCs w:val="28"/>
        </w:rPr>
      </w:pPr>
      <w:r w:rsidRPr="00856BB6">
        <w:rPr>
          <w:rFonts w:ascii="Arial" w:hAnsi="Arial" w:cs="Arial"/>
          <w:sz w:val="28"/>
          <w:szCs w:val="28"/>
        </w:rPr>
        <w:t>Ensuring high levels of safety and security in transport as well as of infrastructure resilience (in view of climate change adaptation and natural and man-made disasters);</w:t>
      </w:r>
    </w:p>
    <w:p w14:paraId="4B531A1D" w14:textId="77777777" w:rsidR="00817FC3" w:rsidRPr="00856BB6" w:rsidRDefault="00817FC3" w:rsidP="00856BB6">
      <w:pPr>
        <w:pStyle w:val="ListParagraph"/>
        <w:numPr>
          <w:ilvl w:val="0"/>
          <w:numId w:val="11"/>
        </w:numPr>
        <w:rPr>
          <w:rFonts w:ascii="Arial" w:hAnsi="Arial" w:cs="Arial"/>
          <w:sz w:val="28"/>
          <w:szCs w:val="28"/>
        </w:rPr>
      </w:pPr>
      <w:r w:rsidRPr="00856BB6">
        <w:rPr>
          <w:rFonts w:ascii="Arial" w:hAnsi="Arial" w:cs="Arial"/>
          <w:sz w:val="28"/>
          <w:szCs w:val="28"/>
        </w:rPr>
        <w:t>Applying and stimulating innovative technologies and innovative operational concepts (support decarbonisation, enhance safety and security, improve operations and information provision on the network etc.) and thereby contributing to the 'innovation chain' by deploying Research &amp; Innovation results and identifying R&amp;I needs;</w:t>
      </w:r>
    </w:p>
    <w:p w14:paraId="4E1D98FC" w14:textId="77777777" w:rsidR="00817FC3" w:rsidRPr="00856BB6" w:rsidRDefault="00817FC3" w:rsidP="00817FC3">
      <w:pPr>
        <w:pStyle w:val="ListParagraph"/>
        <w:numPr>
          <w:ilvl w:val="0"/>
          <w:numId w:val="11"/>
        </w:numPr>
        <w:rPr>
          <w:rFonts w:ascii="Arial" w:hAnsi="Arial" w:cs="Arial"/>
          <w:sz w:val="28"/>
          <w:szCs w:val="28"/>
        </w:rPr>
      </w:pPr>
      <w:r w:rsidRPr="00856BB6">
        <w:rPr>
          <w:rFonts w:ascii="Arial" w:hAnsi="Arial" w:cs="Arial"/>
          <w:sz w:val="28"/>
          <w:szCs w:val="28"/>
        </w:rPr>
        <w:t>Ensuring accessibility to TEN-T infrastructure for all user groups.</w:t>
      </w:r>
    </w:p>
    <w:p w14:paraId="6082DC34" w14:textId="77777777" w:rsidR="00817FC3" w:rsidRPr="00817FC3" w:rsidRDefault="00817FC3" w:rsidP="00856BB6">
      <w:pPr>
        <w:pStyle w:val="Heading2"/>
      </w:pPr>
      <w:r w:rsidRPr="00817FC3">
        <w:t>*9. Are the standards and requirements for all modes of transport (on infrastructure, interoperability, safety etc.) as set out in chapter II of the Regulation complete?</w:t>
      </w:r>
      <w:r w:rsidRPr="00817FC3">
        <w:tab/>
      </w:r>
    </w:p>
    <w:p w14:paraId="17469CDF" w14:textId="77777777" w:rsidR="00817FC3" w:rsidRPr="00856BB6" w:rsidRDefault="00817FC3" w:rsidP="00856BB6">
      <w:pPr>
        <w:pStyle w:val="ListParagraph"/>
        <w:numPr>
          <w:ilvl w:val="0"/>
          <w:numId w:val="12"/>
        </w:numPr>
        <w:rPr>
          <w:rFonts w:ascii="Arial" w:hAnsi="Arial" w:cs="Arial"/>
          <w:sz w:val="28"/>
          <w:szCs w:val="28"/>
        </w:rPr>
      </w:pPr>
      <w:r w:rsidRPr="00856BB6">
        <w:rPr>
          <w:rFonts w:ascii="Arial" w:hAnsi="Arial" w:cs="Arial"/>
          <w:sz w:val="28"/>
          <w:szCs w:val="28"/>
        </w:rPr>
        <w:t>Yes, they are complete</w:t>
      </w:r>
    </w:p>
    <w:p w14:paraId="0AFCD2A9" w14:textId="77777777" w:rsidR="00817FC3" w:rsidRPr="00856BB6" w:rsidRDefault="00817FC3" w:rsidP="00856BB6">
      <w:pPr>
        <w:pStyle w:val="ListParagraph"/>
        <w:numPr>
          <w:ilvl w:val="0"/>
          <w:numId w:val="12"/>
        </w:numPr>
        <w:rPr>
          <w:rFonts w:ascii="Arial" w:hAnsi="Arial" w:cs="Arial"/>
          <w:sz w:val="28"/>
          <w:szCs w:val="28"/>
        </w:rPr>
      </w:pPr>
      <w:r w:rsidRPr="00856BB6">
        <w:rPr>
          <w:rFonts w:ascii="Arial" w:hAnsi="Arial" w:cs="Arial"/>
          <w:sz w:val="28"/>
          <w:szCs w:val="28"/>
        </w:rPr>
        <w:t>They are mostly satisfactory</w:t>
      </w:r>
    </w:p>
    <w:p w14:paraId="202A40FD" w14:textId="77777777" w:rsidR="00817FC3" w:rsidRPr="001A32AD" w:rsidRDefault="00817FC3" w:rsidP="00856BB6">
      <w:pPr>
        <w:pStyle w:val="ListParagraph"/>
        <w:numPr>
          <w:ilvl w:val="0"/>
          <w:numId w:val="12"/>
        </w:numPr>
        <w:rPr>
          <w:rFonts w:ascii="Arial" w:hAnsi="Arial" w:cs="Arial"/>
          <w:color w:val="FF0000"/>
          <w:sz w:val="28"/>
          <w:szCs w:val="28"/>
        </w:rPr>
      </w:pPr>
      <w:r w:rsidRPr="001A32AD">
        <w:rPr>
          <w:rFonts w:ascii="Arial" w:hAnsi="Arial" w:cs="Arial"/>
          <w:color w:val="FF0000"/>
          <w:sz w:val="28"/>
          <w:szCs w:val="28"/>
        </w:rPr>
        <w:t>They are somewhat unsatisfactory and lack essential elements</w:t>
      </w:r>
    </w:p>
    <w:p w14:paraId="100BE81B" w14:textId="77777777" w:rsidR="00817FC3" w:rsidRPr="00856BB6" w:rsidRDefault="00817FC3" w:rsidP="00856BB6">
      <w:pPr>
        <w:pStyle w:val="ListParagraph"/>
        <w:numPr>
          <w:ilvl w:val="0"/>
          <w:numId w:val="12"/>
        </w:numPr>
        <w:rPr>
          <w:rFonts w:ascii="Arial" w:hAnsi="Arial" w:cs="Arial"/>
          <w:sz w:val="28"/>
          <w:szCs w:val="28"/>
        </w:rPr>
      </w:pPr>
      <w:r w:rsidRPr="00856BB6">
        <w:rPr>
          <w:rFonts w:ascii="Arial" w:hAnsi="Arial" w:cs="Arial"/>
          <w:sz w:val="28"/>
          <w:szCs w:val="28"/>
        </w:rPr>
        <w:t>No, they are not satisfactory</w:t>
      </w:r>
    </w:p>
    <w:p w14:paraId="6A681BB1" w14:textId="04D3787F" w:rsidR="001A32AD" w:rsidRDefault="00817FC3" w:rsidP="001A32AD">
      <w:pPr>
        <w:pStyle w:val="ListParagraph"/>
        <w:numPr>
          <w:ilvl w:val="0"/>
          <w:numId w:val="12"/>
        </w:numPr>
        <w:rPr>
          <w:rFonts w:ascii="Arial" w:hAnsi="Arial" w:cs="Arial"/>
          <w:sz w:val="28"/>
          <w:szCs w:val="28"/>
        </w:rPr>
      </w:pPr>
      <w:r w:rsidRPr="00856BB6">
        <w:rPr>
          <w:rFonts w:ascii="Arial" w:hAnsi="Arial" w:cs="Arial"/>
          <w:sz w:val="28"/>
          <w:szCs w:val="28"/>
        </w:rPr>
        <w:t>No opinion</w:t>
      </w:r>
    </w:p>
    <w:p w14:paraId="3FC24574" w14:textId="4EE39427" w:rsidR="001A32AD" w:rsidRPr="00241D47" w:rsidRDefault="00241D47" w:rsidP="001A32AD">
      <w:pPr>
        <w:rPr>
          <w:rFonts w:ascii="Arial" w:hAnsi="Arial" w:cs="Arial"/>
          <w:color w:val="FF0000"/>
          <w:sz w:val="28"/>
          <w:szCs w:val="28"/>
        </w:rPr>
      </w:pPr>
      <w:r w:rsidRPr="00241D47">
        <w:rPr>
          <w:rFonts w:ascii="Arial" w:hAnsi="Arial" w:cs="Arial"/>
          <w:color w:val="FF0000"/>
          <w:sz w:val="28"/>
          <w:szCs w:val="28"/>
        </w:rPr>
        <w:t xml:space="preserve">It is positive that </w:t>
      </w:r>
      <w:r>
        <w:rPr>
          <w:rFonts w:ascii="Arial" w:hAnsi="Arial" w:cs="Arial"/>
          <w:color w:val="FF0000"/>
          <w:sz w:val="28"/>
          <w:szCs w:val="28"/>
        </w:rPr>
        <w:t xml:space="preserve">Article 10(e) notes that </w:t>
      </w:r>
      <w:r w:rsidRPr="00241D47">
        <w:rPr>
          <w:rFonts w:ascii="Arial" w:hAnsi="Arial" w:cs="Arial"/>
          <w:color w:val="FF0000"/>
          <w:sz w:val="28"/>
          <w:szCs w:val="28"/>
        </w:rPr>
        <w:t>general priority shall be given to measures</w:t>
      </w:r>
      <w:r>
        <w:rPr>
          <w:rFonts w:ascii="Arial" w:hAnsi="Arial" w:cs="Arial"/>
          <w:color w:val="FF0000"/>
          <w:sz w:val="28"/>
          <w:szCs w:val="28"/>
        </w:rPr>
        <w:t xml:space="preserve"> necessary for </w:t>
      </w:r>
      <w:r w:rsidRPr="00241D47">
        <w:rPr>
          <w:rFonts w:ascii="Arial" w:hAnsi="Arial" w:cs="Arial"/>
          <w:color w:val="FF0000"/>
          <w:sz w:val="28"/>
          <w:szCs w:val="28"/>
        </w:rPr>
        <w:t xml:space="preserve">improving or maintaining the quality of </w:t>
      </w:r>
      <w:r w:rsidRPr="00241D47">
        <w:rPr>
          <w:rFonts w:ascii="Arial" w:hAnsi="Arial" w:cs="Arial"/>
          <w:color w:val="FF0000"/>
          <w:sz w:val="28"/>
          <w:szCs w:val="28"/>
        </w:rPr>
        <w:lastRenderedPageBreak/>
        <w:t xml:space="preserve">infrastructure in terms of </w:t>
      </w:r>
      <w:r>
        <w:rPr>
          <w:rFonts w:ascii="Arial" w:hAnsi="Arial" w:cs="Arial"/>
          <w:color w:val="FF0000"/>
          <w:sz w:val="28"/>
          <w:szCs w:val="28"/>
        </w:rPr>
        <w:t>“</w:t>
      </w:r>
      <w:r w:rsidRPr="00241D47">
        <w:rPr>
          <w:rFonts w:ascii="Arial" w:hAnsi="Arial" w:cs="Arial"/>
          <w:color w:val="FF0000"/>
          <w:sz w:val="28"/>
          <w:szCs w:val="28"/>
        </w:rPr>
        <w:t>social conditions accessibility for all users, including elderly people, persons with reduced mobility and disabled passengers</w:t>
      </w:r>
      <w:r>
        <w:rPr>
          <w:rFonts w:ascii="Arial" w:hAnsi="Arial" w:cs="Arial"/>
          <w:color w:val="FF0000"/>
          <w:sz w:val="28"/>
          <w:szCs w:val="28"/>
        </w:rPr>
        <w:t xml:space="preserve">”. </w:t>
      </w:r>
      <w:r w:rsidR="00FC4FB2">
        <w:rPr>
          <w:rFonts w:ascii="Arial" w:hAnsi="Arial" w:cs="Arial"/>
          <w:color w:val="FF0000"/>
          <w:sz w:val="28"/>
          <w:szCs w:val="28"/>
        </w:rPr>
        <w:t>H</w:t>
      </w:r>
      <w:r>
        <w:rPr>
          <w:rFonts w:ascii="Arial" w:hAnsi="Arial" w:cs="Arial"/>
          <w:color w:val="FF0000"/>
          <w:sz w:val="28"/>
          <w:szCs w:val="28"/>
        </w:rPr>
        <w:t>owever</w:t>
      </w:r>
      <w:r w:rsidR="00FC4FB2">
        <w:rPr>
          <w:rFonts w:ascii="Arial" w:hAnsi="Arial" w:cs="Arial"/>
          <w:color w:val="FF0000"/>
          <w:sz w:val="28"/>
          <w:szCs w:val="28"/>
        </w:rPr>
        <w:t>, it</w:t>
      </w:r>
      <w:r>
        <w:rPr>
          <w:rFonts w:ascii="Arial" w:hAnsi="Arial" w:cs="Arial"/>
          <w:color w:val="FF0000"/>
          <w:sz w:val="28"/>
          <w:szCs w:val="28"/>
        </w:rPr>
        <w:t xml:space="preserve"> limit</w:t>
      </w:r>
      <w:r w:rsidR="00FC4FB2">
        <w:rPr>
          <w:rFonts w:ascii="Arial" w:hAnsi="Arial" w:cs="Arial"/>
          <w:color w:val="FF0000"/>
          <w:sz w:val="28"/>
          <w:szCs w:val="28"/>
        </w:rPr>
        <w:t>s</w:t>
      </w:r>
      <w:r>
        <w:rPr>
          <w:rFonts w:ascii="Arial" w:hAnsi="Arial" w:cs="Arial"/>
          <w:color w:val="FF0000"/>
          <w:sz w:val="28"/>
          <w:szCs w:val="28"/>
        </w:rPr>
        <w:t xml:space="preserve"> this priority with the wording “</w:t>
      </w:r>
      <w:r w:rsidRPr="00241D47">
        <w:rPr>
          <w:rFonts w:ascii="Arial" w:hAnsi="Arial" w:cs="Arial"/>
          <w:color w:val="FF0000"/>
          <w:sz w:val="28"/>
          <w:szCs w:val="28"/>
        </w:rPr>
        <w:t>where appropriate</w:t>
      </w:r>
      <w:r>
        <w:rPr>
          <w:rFonts w:ascii="Arial" w:hAnsi="Arial" w:cs="Arial"/>
          <w:color w:val="FF0000"/>
          <w:sz w:val="28"/>
          <w:szCs w:val="28"/>
        </w:rPr>
        <w:t xml:space="preserve">”, whereas this is not the case when it comes to </w:t>
      </w:r>
      <w:r w:rsidRPr="00241D47">
        <w:rPr>
          <w:rFonts w:ascii="Arial" w:hAnsi="Arial" w:cs="Arial"/>
          <w:color w:val="FF0000"/>
          <w:sz w:val="28"/>
          <w:szCs w:val="28"/>
        </w:rPr>
        <w:t xml:space="preserve">safety, security, efficiency, </w:t>
      </w:r>
      <w:r>
        <w:rPr>
          <w:rFonts w:ascii="Arial" w:hAnsi="Arial" w:cs="Arial"/>
          <w:color w:val="FF0000"/>
          <w:sz w:val="28"/>
          <w:szCs w:val="28"/>
        </w:rPr>
        <w:t xml:space="preserve">and </w:t>
      </w:r>
      <w:r w:rsidRPr="00241D47">
        <w:rPr>
          <w:rFonts w:ascii="Arial" w:hAnsi="Arial" w:cs="Arial"/>
          <w:color w:val="FF0000"/>
          <w:sz w:val="28"/>
          <w:szCs w:val="28"/>
        </w:rPr>
        <w:t>climate</w:t>
      </w:r>
      <w:r>
        <w:rPr>
          <w:rFonts w:ascii="Arial" w:hAnsi="Arial" w:cs="Arial"/>
          <w:color w:val="FF0000"/>
          <w:sz w:val="28"/>
          <w:szCs w:val="28"/>
        </w:rPr>
        <w:t xml:space="preserve">. </w:t>
      </w:r>
      <w:r w:rsidR="00FC4FB2">
        <w:rPr>
          <w:rFonts w:ascii="Arial" w:hAnsi="Arial" w:cs="Arial"/>
          <w:color w:val="FF0000"/>
          <w:sz w:val="28"/>
          <w:szCs w:val="28"/>
        </w:rPr>
        <w:t>A</w:t>
      </w:r>
      <w:r>
        <w:rPr>
          <w:rFonts w:ascii="Arial" w:hAnsi="Arial" w:cs="Arial"/>
          <w:color w:val="FF0000"/>
          <w:sz w:val="28"/>
          <w:szCs w:val="28"/>
        </w:rPr>
        <w:t xml:space="preserve">ccessibility should be obligatory and addressed with the same level of ambition as safety, security, efficiency, and climate. </w:t>
      </w:r>
      <w:r w:rsidR="008D0E43">
        <w:rPr>
          <w:rFonts w:ascii="Arial" w:hAnsi="Arial" w:cs="Arial"/>
          <w:color w:val="FF0000"/>
          <w:sz w:val="28"/>
          <w:szCs w:val="28"/>
        </w:rPr>
        <w:t xml:space="preserve">In fact, accessibility is part of sustainable infrastructure considering the ageing population and the </w:t>
      </w:r>
      <w:r w:rsidR="00282DD3">
        <w:rPr>
          <w:rFonts w:ascii="Arial" w:hAnsi="Arial" w:cs="Arial"/>
          <w:color w:val="FF0000"/>
          <w:sz w:val="28"/>
          <w:szCs w:val="28"/>
        </w:rPr>
        <w:t>need for adaptations that come</w:t>
      </w:r>
      <w:r w:rsidR="00FC4FB2">
        <w:rPr>
          <w:rFonts w:ascii="Arial" w:hAnsi="Arial" w:cs="Arial"/>
          <w:color w:val="FF0000"/>
          <w:sz w:val="28"/>
          <w:szCs w:val="28"/>
        </w:rPr>
        <w:t>s</w:t>
      </w:r>
      <w:r w:rsidR="00282DD3">
        <w:rPr>
          <w:rFonts w:ascii="Arial" w:hAnsi="Arial" w:cs="Arial"/>
          <w:color w:val="FF0000"/>
          <w:sz w:val="28"/>
          <w:szCs w:val="28"/>
        </w:rPr>
        <w:t xml:space="preserve"> with it. </w:t>
      </w:r>
      <w:r>
        <w:rPr>
          <w:rFonts w:ascii="Arial" w:hAnsi="Arial" w:cs="Arial"/>
          <w:color w:val="FF0000"/>
          <w:sz w:val="28"/>
          <w:szCs w:val="28"/>
        </w:rPr>
        <w:t xml:space="preserve">Accessibility for all users is further not mainstreamed in the standards and requirements for the covered transport modes. It should be incorporated in the provisions </w:t>
      </w:r>
      <w:r w:rsidR="00EA3A80">
        <w:rPr>
          <w:rFonts w:ascii="Arial" w:hAnsi="Arial" w:cs="Arial"/>
          <w:color w:val="FF0000"/>
          <w:sz w:val="28"/>
          <w:szCs w:val="28"/>
        </w:rPr>
        <w:t xml:space="preserve">covering infrastructure requirements and development priorities for all transport modes. </w:t>
      </w:r>
    </w:p>
    <w:p w14:paraId="66C99CF8" w14:textId="77777777" w:rsidR="00817FC3" w:rsidRPr="00817FC3" w:rsidRDefault="00817FC3" w:rsidP="00856BB6">
      <w:pPr>
        <w:pStyle w:val="Heading2"/>
      </w:pPr>
      <w:r w:rsidRPr="00817FC3">
        <w:t>*10. From your perspective, has the aim of fostering the uptake of alternative fuels and propulsion systems, set in the TEN-T Regulation, been achieved?</w:t>
      </w:r>
      <w:r w:rsidRPr="00817FC3">
        <w:tab/>
      </w:r>
    </w:p>
    <w:p w14:paraId="5F97B387" w14:textId="77777777" w:rsidR="00817FC3" w:rsidRPr="00856BB6" w:rsidRDefault="00856BB6" w:rsidP="00856BB6">
      <w:pPr>
        <w:pStyle w:val="ListParagraph"/>
        <w:numPr>
          <w:ilvl w:val="0"/>
          <w:numId w:val="13"/>
        </w:numPr>
        <w:rPr>
          <w:rFonts w:ascii="Arial" w:hAnsi="Arial" w:cs="Arial"/>
          <w:sz w:val="28"/>
          <w:szCs w:val="28"/>
        </w:rPr>
      </w:pPr>
      <w:r w:rsidRPr="00856BB6">
        <w:rPr>
          <w:rFonts w:ascii="Arial" w:hAnsi="Arial" w:cs="Arial"/>
          <w:sz w:val="28"/>
          <w:szCs w:val="28"/>
        </w:rPr>
        <w:t>Yes</w:t>
      </w:r>
      <w:r w:rsidR="00817FC3" w:rsidRPr="00856BB6">
        <w:rPr>
          <w:rFonts w:ascii="Arial" w:hAnsi="Arial" w:cs="Arial"/>
          <w:sz w:val="28"/>
          <w:szCs w:val="28"/>
        </w:rPr>
        <w:tab/>
      </w:r>
    </w:p>
    <w:p w14:paraId="59CF2F4A" w14:textId="77777777" w:rsidR="00817FC3" w:rsidRPr="00856BB6" w:rsidRDefault="00856BB6" w:rsidP="00856BB6">
      <w:pPr>
        <w:pStyle w:val="ListParagraph"/>
        <w:numPr>
          <w:ilvl w:val="0"/>
          <w:numId w:val="13"/>
        </w:numPr>
        <w:rPr>
          <w:rFonts w:ascii="Arial" w:hAnsi="Arial" w:cs="Arial"/>
          <w:sz w:val="28"/>
          <w:szCs w:val="28"/>
        </w:rPr>
      </w:pPr>
      <w:r w:rsidRPr="00856BB6">
        <w:rPr>
          <w:rFonts w:ascii="Arial" w:hAnsi="Arial" w:cs="Arial"/>
          <w:sz w:val="28"/>
          <w:szCs w:val="28"/>
        </w:rPr>
        <w:t>No</w:t>
      </w:r>
      <w:r w:rsidR="00817FC3" w:rsidRPr="00856BB6">
        <w:rPr>
          <w:rFonts w:ascii="Arial" w:hAnsi="Arial" w:cs="Arial"/>
          <w:sz w:val="28"/>
          <w:szCs w:val="28"/>
        </w:rPr>
        <w:tab/>
      </w:r>
    </w:p>
    <w:p w14:paraId="7C55FD46" w14:textId="50C45179" w:rsidR="00817FC3" w:rsidRPr="00A26A2F" w:rsidRDefault="00817FC3" w:rsidP="00856BB6">
      <w:pPr>
        <w:pStyle w:val="ListParagraph"/>
        <w:numPr>
          <w:ilvl w:val="0"/>
          <w:numId w:val="13"/>
        </w:numPr>
        <w:rPr>
          <w:rFonts w:ascii="Arial" w:hAnsi="Arial" w:cs="Arial"/>
          <w:color w:val="FF0000"/>
          <w:sz w:val="28"/>
          <w:szCs w:val="28"/>
        </w:rPr>
      </w:pPr>
      <w:r w:rsidRPr="00A26A2F">
        <w:rPr>
          <w:rFonts w:ascii="Arial" w:hAnsi="Arial" w:cs="Arial"/>
          <w:color w:val="FF0000"/>
          <w:sz w:val="28"/>
          <w:szCs w:val="28"/>
        </w:rPr>
        <w:t>No opinion</w:t>
      </w:r>
      <w:r w:rsidR="00A26A2F" w:rsidRPr="00A26A2F">
        <w:rPr>
          <w:rFonts w:ascii="Arial" w:hAnsi="Arial" w:cs="Arial"/>
          <w:color w:val="FF0000"/>
          <w:sz w:val="28"/>
          <w:szCs w:val="28"/>
        </w:rPr>
        <w:t xml:space="preserve"> – selected </w:t>
      </w:r>
    </w:p>
    <w:p w14:paraId="09E26D01" w14:textId="77777777" w:rsidR="00817FC3" w:rsidRPr="00817FC3" w:rsidRDefault="00817FC3" w:rsidP="00856BB6">
      <w:pPr>
        <w:pStyle w:val="Heading2"/>
      </w:pPr>
      <w:r w:rsidRPr="00817FC3">
        <w:t>*11. In your view, has the aim of stimulating innovative technologies and operational concepts along the TEN-T been achieved?</w:t>
      </w:r>
    </w:p>
    <w:p w14:paraId="4E7C7B88" w14:textId="77777777" w:rsidR="00817FC3" w:rsidRPr="00856BB6" w:rsidRDefault="00817FC3" w:rsidP="00856BB6">
      <w:pPr>
        <w:pStyle w:val="ListParagraph"/>
        <w:numPr>
          <w:ilvl w:val="0"/>
          <w:numId w:val="14"/>
        </w:numPr>
        <w:rPr>
          <w:rFonts w:ascii="Arial" w:hAnsi="Arial" w:cs="Arial"/>
          <w:sz w:val="28"/>
          <w:szCs w:val="28"/>
        </w:rPr>
      </w:pPr>
      <w:r w:rsidRPr="00856BB6">
        <w:rPr>
          <w:rFonts w:ascii="Arial" w:hAnsi="Arial" w:cs="Arial"/>
          <w:sz w:val="28"/>
          <w:szCs w:val="28"/>
        </w:rPr>
        <w:t>Yes</w:t>
      </w:r>
    </w:p>
    <w:p w14:paraId="189BE4C7" w14:textId="77777777" w:rsidR="00817FC3" w:rsidRPr="00856BB6" w:rsidRDefault="00817FC3" w:rsidP="00856BB6">
      <w:pPr>
        <w:pStyle w:val="ListParagraph"/>
        <w:numPr>
          <w:ilvl w:val="0"/>
          <w:numId w:val="14"/>
        </w:numPr>
        <w:rPr>
          <w:rFonts w:ascii="Arial" w:hAnsi="Arial" w:cs="Arial"/>
          <w:sz w:val="28"/>
          <w:szCs w:val="28"/>
        </w:rPr>
      </w:pPr>
      <w:r w:rsidRPr="00856BB6">
        <w:rPr>
          <w:rFonts w:ascii="Arial" w:hAnsi="Arial" w:cs="Arial"/>
          <w:sz w:val="28"/>
          <w:szCs w:val="28"/>
        </w:rPr>
        <w:t>No</w:t>
      </w:r>
    </w:p>
    <w:p w14:paraId="2FA46E00" w14:textId="5993CB77" w:rsidR="00817FC3" w:rsidRPr="00A26A2F" w:rsidRDefault="00817FC3" w:rsidP="00856BB6">
      <w:pPr>
        <w:pStyle w:val="ListParagraph"/>
        <w:numPr>
          <w:ilvl w:val="0"/>
          <w:numId w:val="14"/>
        </w:numPr>
        <w:rPr>
          <w:rFonts w:ascii="Arial" w:hAnsi="Arial" w:cs="Arial"/>
          <w:color w:val="FF0000"/>
          <w:sz w:val="28"/>
          <w:szCs w:val="28"/>
        </w:rPr>
      </w:pPr>
      <w:r w:rsidRPr="00A26A2F">
        <w:rPr>
          <w:rFonts w:ascii="Arial" w:hAnsi="Arial" w:cs="Arial"/>
          <w:color w:val="FF0000"/>
          <w:sz w:val="28"/>
          <w:szCs w:val="28"/>
        </w:rPr>
        <w:t>No opinion</w:t>
      </w:r>
      <w:r w:rsidR="00A26A2F" w:rsidRPr="00A26A2F">
        <w:rPr>
          <w:rFonts w:ascii="Arial" w:hAnsi="Arial" w:cs="Arial"/>
          <w:color w:val="FF0000"/>
          <w:sz w:val="28"/>
          <w:szCs w:val="28"/>
        </w:rPr>
        <w:t xml:space="preserve"> – selected </w:t>
      </w:r>
    </w:p>
    <w:p w14:paraId="521CC952" w14:textId="77777777" w:rsidR="00817FC3" w:rsidRPr="00817FC3" w:rsidRDefault="00817FC3" w:rsidP="00856BB6">
      <w:pPr>
        <w:pStyle w:val="Heading2"/>
      </w:pPr>
      <w:r w:rsidRPr="00817FC3">
        <w:t>*12. In your view, has the objective of mitigating noise emissions and other harmful impacts on citizens (accidents, pollution, congestion) on the TEN-T network been achieved?</w:t>
      </w:r>
    </w:p>
    <w:p w14:paraId="35642808" w14:textId="77777777" w:rsidR="00817FC3" w:rsidRPr="00856BB6" w:rsidRDefault="00817FC3" w:rsidP="00856BB6">
      <w:pPr>
        <w:pStyle w:val="ListParagraph"/>
        <w:numPr>
          <w:ilvl w:val="0"/>
          <w:numId w:val="15"/>
        </w:numPr>
        <w:rPr>
          <w:rFonts w:ascii="Arial" w:hAnsi="Arial" w:cs="Arial"/>
          <w:sz w:val="28"/>
          <w:szCs w:val="28"/>
        </w:rPr>
      </w:pPr>
      <w:r w:rsidRPr="00856BB6">
        <w:rPr>
          <w:rFonts w:ascii="Arial" w:hAnsi="Arial" w:cs="Arial"/>
          <w:sz w:val="28"/>
          <w:szCs w:val="28"/>
        </w:rPr>
        <w:t>Yes</w:t>
      </w:r>
    </w:p>
    <w:p w14:paraId="5E607B31" w14:textId="77777777" w:rsidR="00817FC3" w:rsidRPr="00856BB6" w:rsidRDefault="00817FC3" w:rsidP="00856BB6">
      <w:pPr>
        <w:pStyle w:val="ListParagraph"/>
        <w:numPr>
          <w:ilvl w:val="0"/>
          <w:numId w:val="15"/>
        </w:numPr>
        <w:rPr>
          <w:rFonts w:ascii="Arial" w:hAnsi="Arial" w:cs="Arial"/>
          <w:sz w:val="28"/>
          <w:szCs w:val="28"/>
        </w:rPr>
      </w:pPr>
      <w:r w:rsidRPr="00856BB6">
        <w:rPr>
          <w:rFonts w:ascii="Arial" w:hAnsi="Arial" w:cs="Arial"/>
          <w:sz w:val="28"/>
          <w:szCs w:val="28"/>
        </w:rPr>
        <w:t>No</w:t>
      </w:r>
    </w:p>
    <w:p w14:paraId="36630129" w14:textId="6C840198" w:rsidR="00817FC3" w:rsidRPr="00162876" w:rsidRDefault="00817FC3" w:rsidP="00856BB6">
      <w:pPr>
        <w:pStyle w:val="ListParagraph"/>
        <w:numPr>
          <w:ilvl w:val="0"/>
          <w:numId w:val="15"/>
        </w:numPr>
        <w:rPr>
          <w:rFonts w:ascii="Arial" w:hAnsi="Arial" w:cs="Arial"/>
          <w:color w:val="FF0000"/>
          <w:sz w:val="28"/>
          <w:szCs w:val="28"/>
        </w:rPr>
      </w:pPr>
      <w:r w:rsidRPr="00162876">
        <w:rPr>
          <w:rFonts w:ascii="Arial" w:hAnsi="Arial" w:cs="Arial"/>
          <w:color w:val="FF0000"/>
          <w:sz w:val="28"/>
          <w:szCs w:val="28"/>
        </w:rPr>
        <w:t>No opinion</w:t>
      </w:r>
      <w:r w:rsidR="00162876">
        <w:rPr>
          <w:rFonts w:ascii="Arial" w:hAnsi="Arial" w:cs="Arial"/>
          <w:color w:val="FF0000"/>
          <w:sz w:val="28"/>
          <w:szCs w:val="28"/>
        </w:rPr>
        <w:t xml:space="preserve"> - </w:t>
      </w:r>
      <w:r w:rsidR="00A26A2F">
        <w:rPr>
          <w:rFonts w:ascii="Arial" w:hAnsi="Arial" w:cs="Arial"/>
          <w:color w:val="FF0000"/>
          <w:sz w:val="28"/>
          <w:szCs w:val="28"/>
        </w:rPr>
        <w:t>selected</w:t>
      </w:r>
    </w:p>
    <w:p w14:paraId="0F304D20" w14:textId="77777777" w:rsidR="00817FC3" w:rsidRPr="00817FC3" w:rsidRDefault="00817FC3" w:rsidP="00856BB6">
      <w:pPr>
        <w:pStyle w:val="Heading2"/>
      </w:pPr>
      <w:r w:rsidRPr="00817FC3">
        <w:t>*13. In your view, has the TEN-T regulation helped to promote modal shift (from road/air to rail and inland waterway transport)?</w:t>
      </w:r>
    </w:p>
    <w:p w14:paraId="4B0B8630" w14:textId="77777777" w:rsidR="00817FC3" w:rsidRPr="00856BB6" w:rsidRDefault="00817FC3" w:rsidP="00856BB6">
      <w:pPr>
        <w:pStyle w:val="ListParagraph"/>
        <w:numPr>
          <w:ilvl w:val="0"/>
          <w:numId w:val="16"/>
        </w:numPr>
        <w:rPr>
          <w:rFonts w:ascii="Arial" w:hAnsi="Arial" w:cs="Arial"/>
          <w:sz w:val="28"/>
          <w:szCs w:val="28"/>
        </w:rPr>
      </w:pPr>
      <w:r w:rsidRPr="00856BB6">
        <w:rPr>
          <w:rFonts w:ascii="Arial" w:hAnsi="Arial" w:cs="Arial"/>
          <w:sz w:val="28"/>
          <w:szCs w:val="28"/>
        </w:rPr>
        <w:t>Yes</w:t>
      </w:r>
    </w:p>
    <w:p w14:paraId="1427B6CF" w14:textId="77777777" w:rsidR="00817FC3" w:rsidRPr="00856BB6" w:rsidRDefault="00817FC3" w:rsidP="00856BB6">
      <w:pPr>
        <w:pStyle w:val="ListParagraph"/>
        <w:numPr>
          <w:ilvl w:val="0"/>
          <w:numId w:val="16"/>
        </w:numPr>
        <w:rPr>
          <w:rFonts w:ascii="Arial" w:hAnsi="Arial" w:cs="Arial"/>
          <w:sz w:val="28"/>
          <w:szCs w:val="28"/>
        </w:rPr>
      </w:pPr>
      <w:r w:rsidRPr="00856BB6">
        <w:rPr>
          <w:rFonts w:ascii="Arial" w:hAnsi="Arial" w:cs="Arial"/>
          <w:sz w:val="28"/>
          <w:szCs w:val="28"/>
        </w:rPr>
        <w:t>No</w:t>
      </w:r>
    </w:p>
    <w:p w14:paraId="529CCEBB" w14:textId="4B471A4C" w:rsidR="00817FC3" w:rsidRPr="00A26A2F" w:rsidRDefault="00817FC3" w:rsidP="00856BB6">
      <w:pPr>
        <w:pStyle w:val="ListParagraph"/>
        <w:numPr>
          <w:ilvl w:val="0"/>
          <w:numId w:val="16"/>
        </w:numPr>
        <w:rPr>
          <w:rFonts w:ascii="Arial" w:hAnsi="Arial" w:cs="Arial"/>
          <w:color w:val="FF0000"/>
          <w:sz w:val="28"/>
          <w:szCs w:val="28"/>
        </w:rPr>
      </w:pPr>
      <w:r w:rsidRPr="00A26A2F">
        <w:rPr>
          <w:rFonts w:ascii="Arial" w:hAnsi="Arial" w:cs="Arial"/>
          <w:color w:val="FF0000"/>
          <w:sz w:val="28"/>
          <w:szCs w:val="28"/>
        </w:rPr>
        <w:t>No opinion</w:t>
      </w:r>
      <w:r w:rsidR="00A26A2F" w:rsidRPr="00A26A2F">
        <w:rPr>
          <w:rFonts w:ascii="Arial" w:hAnsi="Arial" w:cs="Arial"/>
          <w:color w:val="FF0000"/>
          <w:sz w:val="28"/>
          <w:szCs w:val="28"/>
        </w:rPr>
        <w:t xml:space="preserve"> – selected </w:t>
      </w:r>
    </w:p>
    <w:p w14:paraId="64B3CA3A" w14:textId="77777777" w:rsidR="00817FC3" w:rsidRPr="00817FC3" w:rsidRDefault="00817FC3" w:rsidP="00856BB6">
      <w:pPr>
        <w:pStyle w:val="Heading2"/>
      </w:pPr>
      <w:r w:rsidRPr="00817FC3">
        <w:t>*14. In your view, has the TEN-T regulation helped to promote a clean and low carbon transport system overall?</w:t>
      </w:r>
    </w:p>
    <w:p w14:paraId="6061FB4B" w14:textId="77777777" w:rsidR="00817FC3" w:rsidRPr="00856BB6" w:rsidRDefault="00817FC3" w:rsidP="00856BB6">
      <w:pPr>
        <w:pStyle w:val="ListParagraph"/>
        <w:numPr>
          <w:ilvl w:val="0"/>
          <w:numId w:val="17"/>
        </w:numPr>
        <w:rPr>
          <w:rFonts w:ascii="Arial" w:hAnsi="Arial" w:cs="Arial"/>
          <w:sz w:val="28"/>
          <w:szCs w:val="28"/>
        </w:rPr>
      </w:pPr>
      <w:r w:rsidRPr="00856BB6">
        <w:rPr>
          <w:rFonts w:ascii="Arial" w:hAnsi="Arial" w:cs="Arial"/>
          <w:sz w:val="28"/>
          <w:szCs w:val="28"/>
        </w:rPr>
        <w:t>Yes</w:t>
      </w:r>
    </w:p>
    <w:p w14:paraId="29F25F7D" w14:textId="77777777" w:rsidR="00817FC3" w:rsidRPr="00856BB6" w:rsidRDefault="00817FC3" w:rsidP="00856BB6">
      <w:pPr>
        <w:pStyle w:val="ListParagraph"/>
        <w:numPr>
          <w:ilvl w:val="0"/>
          <w:numId w:val="17"/>
        </w:numPr>
        <w:rPr>
          <w:rFonts w:ascii="Arial" w:hAnsi="Arial" w:cs="Arial"/>
          <w:sz w:val="28"/>
          <w:szCs w:val="28"/>
        </w:rPr>
      </w:pPr>
      <w:r w:rsidRPr="00856BB6">
        <w:rPr>
          <w:rFonts w:ascii="Arial" w:hAnsi="Arial" w:cs="Arial"/>
          <w:sz w:val="28"/>
          <w:szCs w:val="28"/>
        </w:rPr>
        <w:lastRenderedPageBreak/>
        <w:t>No</w:t>
      </w:r>
    </w:p>
    <w:p w14:paraId="5245FFD2" w14:textId="66CAA172" w:rsidR="00817FC3" w:rsidRPr="00A26A2F" w:rsidRDefault="00817FC3" w:rsidP="00856BB6">
      <w:pPr>
        <w:pStyle w:val="ListParagraph"/>
        <w:numPr>
          <w:ilvl w:val="0"/>
          <w:numId w:val="17"/>
        </w:numPr>
        <w:rPr>
          <w:rFonts w:ascii="Arial" w:hAnsi="Arial" w:cs="Arial"/>
          <w:color w:val="FF0000"/>
          <w:sz w:val="28"/>
          <w:szCs w:val="28"/>
        </w:rPr>
      </w:pPr>
      <w:r w:rsidRPr="00A26A2F">
        <w:rPr>
          <w:rFonts w:ascii="Arial" w:hAnsi="Arial" w:cs="Arial"/>
          <w:color w:val="FF0000"/>
          <w:sz w:val="28"/>
          <w:szCs w:val="28"/>
        </w:rPr>
        <w:t>No opinion</w:t>
      </w:r>
      <w:r w:rsidR="00A26A2F" w:rsidRPr="00A26A2F">
        <w:rPr>
          <w:rFonts w:ascii="Arial" w:hAnsi="Arial" w:cs="Arial"/>
          <w:color w:val="FF0000"/>
          <w:sz w:val="28"/>
          <w:szCs w:val="28"/>
        </w:rPr>
        <w:t xml:space="preserve"> – selected </w:t>
      </w:r>
    </w:p>
    <w:p w14:paraId="62740B15" w14:textId="77777777" w:rsidR="00817FC3" w:rsidRPr="00817FC3" w:rsidRDefault="00817FC3" w:rsidP="00856BB6">
      <w:pPr>
        <w:pStyle w:val="Heading2"/>
      </w:pPr>
      <w:r w:rsidRPr="00817FC3">
        <w:t>*15. In your view, are urban nodes/cities sufficiently integrated in the TEN-T network (in terms of multi-modal connections, last mile passenger and freight connections, possibilities for seamless through-traffic etc.)?</w:t>
      </w:r>
    </w:p>
    <w:p w14:paraId="18D9FEC5" w14:textId="4D42CED8" w:rsidR="00817FC3" w:rsidRPr="00D1455F" w:rsidRDefault="00817FC3" w:rsidP="00856BB6">
      <w:pPr>
        <w:pStyle w:val="ListParagraph"/>
        <w:numPr>
          <w:ilvl w:val="0"/>
          <w:numId w:val="18"/>
        </w:numPr>
        <w:rPr>
          <w:rFonts w:ascii="Arial" w:hAnsi="Arial" w:cs="Arial"/>
          <w:sz w:val="28"/>
          <w:szCs w:val="28"/>
        </w:rPr>
      </w:pPr>
      <w:r w:rsidRPr="00D1455F">
        <w:rPr>
          <w:rFonts w:ascii="Arial" w:hAnsi="Arial" w:cs="Arial"/>
          <w:sz w:val="28"/>
          <w:szCs w:val="28"/>
        </w:rPr>
        <w:t>Yes</w:t>
      </w:r>
      <w:r w:rsidR="00EA3A80" w:rsidRPr="00D1455F">
        <w:rPr>
          <w:rFonts w:ascii="Arial" w:hAnsi="Arial" w:cs="Arial"/>
          <w:sz w:val="28"/>
          <w:szCs w:val="28"/>
        </w:rPr>
        <w:t xml:space="preserve"> </w:t>
      </w:r>
    </w:p>
    <w:p w14:paraId="7E0F92BF" w14:textId="0E80A1C8" w:rsidR="00817FC3" w:rsidRPr="00D1455F" w:rsidRDefault="00817FC3" w:rsidP="00856BB6">
      <w:pPr>
        <w:pStyle w:val="ListParagraph"/>
        <w:numPr>
          <w:ilvl w:val="0"/>
          <w:numId w:val="18"/>
        </w:numPr>
        <w:rPr>
          <w:rFonts w:ascii="Arial" w:hAnsi="Arial" w:cs="Arial"/>
          <w:color w:val="FF0000"/>
          <w:sz w:val="28"/>
          <w:szCs w:val="28"/>
        </w:rPr>
      </w:pPr>
      <w:r w:rsidRPr="00D1455F">
        <w:rPr>
          <w:rFonts w:ascii="Arial" w:hAnsi="Arial" w:cs="Arial"/>
          <w:color w:val="FF0000"/>
          <w:sz w:val="28"/>
          <w:szCs w:val="28"/>
        </w:rPr>
        <w:t>No</w:t>
      </w:r>
      <w:r w:rsidR="00FC4FB2" w:rsidRPr="00D1455F">
        <w:rPr>
          <w:rFonts w:ascii="Arial" w:hAnsi="Arial" w:cs="Arial"/>
          <w:color w:val="FF0000"/>
          <w:sz w:val="28"/>
          <w:szCs w:val="28"/>
        </w:rPr>
        <w:t xml:space="preserve"> - selected</w:t>
      </w:r>
    </w:p>
    <w:p w14:paraId="59998368" w14:textId="32163529" w:rsidR="00D1455F" w:rsidRDefault="00817FC3" w:rsidP="00D1455F">
      <w:pPr>
        <w:pStyle w:val="ListParagraph"/>
        <w:numPr>
          <w:ilvl w:val="0"/>
          <w:numId w:val="18"/>
        </w:numPr>
        <w:rPr>
          <w:rFonts w:ascii="Arial" w:hAnsi="Arial" w:cs="Arial"/>
          <w:sz w:val="28"/>
          <w:szCs w:val="28"/>
        </w:rPr>
      </w:pPr>
      <w:r w:rsidRPr="00856BB6">
        <w:rPr>
          <w:rFonts w:ascii="Arial" w:hAnsi="Arial" w:cs="Arial"/>
          <w:sz w:val="28"/>
          <w:szCs w:val="28"/>
        </w:rPr>
        <w:t>No opinion</w:t>
      </w:r>
    </w:p>
    <w:p w14:paraId="190223B7" w14:textId="361787DF" w:rsidR="00D1455F" w:rsidRPr="00D1455F" w:rsidRDefault="00D1455F" w:rsidP="00D1455F">
      <w:pPr>
        <w:pStyle w:val="CommentText"/>
        <w:rPr>
          <w:rFonts w:ascii="Arial" w:hAnsi="Arial" w:cs="Arial"/>
          <w:sz w:val="28"/>
          <w:szCs w:val="28"/>
        </w:rPr>
      </w:pPr>
      <w:r w:rsidRPr="00D1455F">
        <w:rPr>
          <w:rFonts w:ascii="Arial" w:hAnsi="Arial" w:cs="Arial"/>
          <w:color w:val="FF0000"/>
          <w:sz w:val="28"/>
          <w:szCs w:val="28"/>
        </w:rPr>
        <w:t>Urban nodes and terminals also still lack accessibility and in most EU Regulations urban transport is not considered so there are still large gaps in this regard. On a more specific note, Article 30(d) should be worded as “seamless and accessible connection between the infrastructure of the comprehensive network and the infrastructure for regional and local traffic and urban freight delivery, including logistic consolidation and distribution centres”.</w:t>
      </w:r>
    </w:p>
    <w:p w14:paraId="0B5634D5" w14:textId="439E736D" w:rsidR="00817FC3" w:rsidRPr="00817FC3" w:rsidRDefault="00817FC3" w:rsidP="00856BB6">
      <w:pPr>
        <w:pStyle w:val="Heading1"/>
      </w:pPr>
      <w:r w:rsidRPr="00817FC3">
        <w:t xml:space="preserve">D. Infrastructure </w:t>
      </w:r>
      <w:r w:rsidR="002976BB">
        <w:t>u</w:t>
      </w:r>
      <w:r w:rsidRPr="00817FC3">
        <w:t>se</w:t>
      </w:r>
    </w:p>
    <w:p w14:paraId="05359404" w14:textId="77777777" w:rsidR="00817FC3" w:rsidRPr="00817FC3" w:rsidRDefault="00817FC3" w:rsidP="00817FC3">
      <w:pPr>
        <w:rPr>
          <w:rFonts w:ascii="Arial" w:hAnsi="Arial" w:cs="Arial"/>
          <w:sz w:val="28"/>
          <w:szCs w:val="28"/>
        </w:rPr>
      </w:pPr>
      <w:r w:rsidRPr="00817FC3">
        <w:rPr>
          <w:rFonts w:ascii="Arial" w:hAnsi="Arial" w:cs="Arial"/>
          <w:sz w:val="28"/>
          <w:szCs w:val="28"/>
        </w:rPr>
        <w:t>The TEN-T guidelines specifically aim to achieve a better and more efficient use of existing and new infrastructure while increasing the benefits for the user</w:t>
      </w:r>
      <w:r w:rsidR="00856BB6">
        <w:rPr>
          <w:rFonts w:ascii="Arial" w:hAnsi="Arial" w:cs="Arial"/>
          <w:sz w:val="28"/>
          <w:szCs w:val="28"/>
        </w:rPr>
        <w:t>s. This concerns in particular:</w:t>
      </w:r>
    </w:p>
    <w:p w14:paraId="737C1F9D" w14:textId="77777777" w:rsidR="00817FC3" w:rsidRPr="00856BB6" w:rsidRDefault="00817FC3" w:rsidP="00856BB6">
      <w:pPr>
        <w:pStyle w:val="ListParagraph"/>
        <w:numPr>
          <w:ilvl w:val="0"/>
          <w:numId w:val="19"/>
        </w:numPr>
        <w:rPr>
          <w:rFonts w:ascii="Arial" w:hAnsi="Arial" w:cs="Arial"/>
          <w:sz w:val="28"/>
          <w:szCs w:val="28"/>
        </w:rPr>
      </w:pPr>
      <w:r w:rsidRPr="00856BB6">
        <w:rPr>
          <w:rFonts w:ascii="Arial" w:hAnsi="Arial" w:cs="Arial"/>
          <w:sz w:val="28"/>
          <w:szCs w:val="28"/>
        </w:rPr>
        <w:t>Enabling attractive, sustainable and efficient transport and mobility services, in accordance with the needs and expectations of users in the passengers' and freight sectors;</w:t>
      </w:r>
    </w:p>
    <w:p w14:paraId="7BD5B2C8" w14:textId="77777777" w:rsidR="00817FC3" w:rsidRPr="00856BB6" w:rsidRDefault="00817FC3" w:rsidP="00856BB6">
      <w:pPr>
        <w:pStyle w:val="ListParagraph"/>
        <w:numPr>
          <w:ilvl w:val="0"/>
          <w:numId w:val="19"/>
        </w:numPr>
        <w:rPr>
          <w:rFonts w:ascii="Arial" w:hAnsi="Arial" w:cs="Arial"/>
          <w:sz w:val="28"/>
          <w:szCs w:val="28"/>
        </w:rPr>
      </w:pPr>
      <w:r w:rsidRPr="00856BB6">
        <w:rPr>
          <w:rFonts w:ascii="Arial" w:hAnsi="Arial" w:cs="Arial"/>
          <w:sz w:val="28"/>
          <w:szCs w:val="28"/>
        </w:rPr>
        <w:t>Strengthening the integration of TEN-T development and transport service-related policy action in fields such as rail freight corridors, promotion of sustainable and innovative freight transport/logistics chains as well as of seamless multi-modal chains for passengers, maritime and air transport;</w:t>
      </w:r>
    </w:p>
    <w:p w14:paraId="5038A076" w14:textId="77777777" w:rsidR="00817FC3" w:rsidRPr="00856BB6" w:rsidRDefault="00817FC3" w:rsidP="00856BB6">
      <w:pPr>
        <w:pStyle w:val="ListParagraph"/>
        <w:numPr>
          <w:ilvl w:val="0"/>
          <w:numId w:val="19"/>
        </w:numPr>
        <w:rPr>
          <w:rFonts w:ascii="Arial" w:hAnsi="Arial" w:cs="Arial"/>
          <w:sz w:val="28"/>
          <w:szCs w:val="28"/>
        </w:rPr>
      </w:pPr>
      <w:r w:rsidRPr="00856BB6">
        <w:rPr>
          <w:rFonts w:ascii="Arial" w:hAnsi="Arial" w:cs="Arial"/>
          <w:sz w:val="28"/>
          <w:szCs w:val="28"/>
        </w:rPr>
        <w:t>Enabling the increased use of 'sustainable transport modes'</w:t>
      </w:r>
    </w:p>
    <w:p w14:paraId="27E27AFB" w14:textId="18C1E2C1" w:rsidR="00817FC3" w:rsidRPr="000A62A8" w:rsidRDefault="00817FC3" w:rsidP="00817FC3">
      <w:pPr>
        <w:pStyle w:val="ListParagraph"/>
        <w:numPr>
          <w:ilvl w:val="0"/>
          <w:numId w:val="19"/>
        </w:numPr>
        <w:rPr>
          <w:rFonts w:ascii="Arial" w:hAnsi="Arial" w:cs="Arial"/>
          <w:sz w:val="28"/>
          <w:szCs w:val="28"/>
        </w:rPr>
      </w:pPr>
      <w:r w:rsidRPr="00856BB6">
        <w:rPr>
          <w:rFonts w:ascii="Arial" w:hAnsi="Arial" w:cs="Arial"/>
          <w:sz w:val="28"/>
          <w:szCs w:val="28"/>
        </w:rPr>
        <w:t>Enhancing the efficiency of infrastructure use/provision through pricing and other appropriate regulatory measures</w:t>
      </w:r>
    </w:p>
    <w:p w14:paraId="3694AD4D" w14:textId="77777777" w:rsidR="00817FC3" w:rsidRPr="00817FC3" w:rsidRDefault="00817FC3" w:rsidP="00F83412">
      <w:pPr>
        <w:pStyle w:val="Heading2"/>
      </w:pPr>
      <w:r w:rsidRPr="00817FC3">
        <w:t>*16. In your view, has the aim of enabling attractive sustainable and efficient multimodal transport and mobility services in accordance to users’ needs in the freight transport sector been achieved?</w:t>
      </w:r>
      <w:r w:rsidRPr="00817FC3">
        <w:tab/>
      </w:r>
    </w:p>
    <w:p w14:paraId="00C92CB5" w14:textId="77777777" w:rsidR="00817FC3" w:rsidRPr="00F83412" w:rsidRDefault="00817FC3" w:rsidP="00F83412">
      <w:pPr>
        <w:pStyle w:val="ListParagraph"/>
        <w:numPr>
          <w:ilvl w:val="0"/>
          <w:numId w:val="20"/>
        </w:numPr>
        <w:rPr>
          <w:rFonts w:ascii="Arial" w:hAnsi="Arial" w:cs="Arial"/>
          <w:sz w:val="28"/>
          <w:szCs w:val="28"/>
        </w:rPr>
      </w:pPr>
      <w:r w:rsidRPr="00F83412">
        <w:rPr>
          <w:rFonts w:ascii="Arial" w:hAnsi="Arial" w:cs="Arial"/>
          <w:sz w:val="28"/>
          <w:szCs w:val="28"/>
        </w:rPr>
        <w:t>Yes</w:t>
      </w:r>
    </w:p>
    <w:p w14:paraId="40C4C50A" w14:textId="77777777" w:rsidR="00817FC3" w:rsidRPr="00F83412" w:rsidRDefault="00817FC3" w:rsidP="00F83412">
      <w:pPr>
        <w:pStyle w:val="ListParagraph"/>
        <w:numPr>
          <w:ilvl w:val="0"/>
          <w:numId w:val="20"/>
        </w:numPr>
        <w:rPr>
          <w:rFonts w:ascii="Arial" w:hAnsi="Arial" w:cs="Arial"/>
          <w:sz w:val="28"/>
          <w:szCs w:val="28"/>
        </w:rPr>
      </w:pPr>
      <w:r w:rsidRPr="00F83412">
        <w:rPr>
          <w:rFonts w:ascii="Arial" w:hAnsi="Arial" w:cs="Arial"/>
          <w:sz w:val="28"/>
          <w:szCs w:val="28"/>
        </w:rPr>
        <w:t>Yes, Mostly</w:t>
      </w:r>
    </w:p>
    <w:p w14:paraId="57C7EDB2" w14:textId="77777777" w:rsidR="00817FC3" w:rsidRPr="00F83412" w:rsidRDefault="00817FC3" w:rsidP="00F83412">
      <w:pPr>
        <w:pStyle w:val="ListParagraph"/>
        <w:numPr>
          <w:ilvl w:val="0"/>
          <w:numId w:val="20"/>
        </w:numPr>
        <w:rPr>
          <w:rFonts w:ascii="Arial" w:hAnsi="Arial" w:cs="Arial"/>
          <w:sz w:val="28"/>
          <w:szCs w:val="28"/>
        </w:rPr>
      </w:pPr>
      <w:r w:rsidRPr="00F83412">
        <w:rPr>
          <w:rFonts w:ascii="Arial" w:hAnsi="Arial" w:cs="Arial"/>
          <w:sz w:val="28"/>
          <w:szCs w:val="28"/>
        </w:rPr>
        <w:t>Partly</w:t>
      </w:r>
    </w:p>
    <w:p w14:paraId="2BF69B89" w14:textId="487F4A9F" w:rsidR="00817FC3" w:rsidRPr="00F0029B" w:rsidRDefault="00817FC3" w:rsidP="00F83412">
      <w:pPr>
        <w:pStyle w:val="ListParagraph"/>
        <w:numPr>
          <w:ilvl w:val="0"/>
          <w:numId w:val="20"/>
        </w:numPr>
        <w:rPr>
          <w:rFonts w:ascii="Arial" w:hAnsi="Arial" w:cs="Arial"/>
          <w:color w:val="FF0000"/>
          <w:sz w:val="28"/>
          <w:szCs w:val="28"/>
        </w:rPr>
      </w:pPr>
      <w:r w:rsidRPr="00F0029B">
        <w:rPr>
          <w:rFonts w:ascii="Arial" w:hAnsi="Arial" w:cs="Arial"/>
          <w:color w:val="FF0000"/>
          <w:sz w:val="28"/>
          <w:szCs w:val="28"/>
        </w:rPr>
        <w:t>No, not at all</w:t>
      </w:r>
      <w:r w:rsidR="00F0029B">
        <w:rPr>
          <w:rFonts w:ascii="Arial" w:hAnsi="Arial" w:cs="Arial"/>
          <w:color w:val="FF0000"/>
          <w:sz w:val="28"/>
          <w:szCs w:val="28"/>
        </w:rPr>
        <w:t xml:space="preserve"> - selected</w:t>
      </w:r>
    </w:p>
    <w:p w14:paraId="2EB99064" w14:textId="77777777" w:rsidR="00817FC3" w:rsidRPr="00F83412" w:rsidRDefault="00817FC3" w:rsidP="00F83412">
      <w:pPr>
        <w:pStyle w:val="ListParagraph"/>
        <w:numPr>
          <w:ilvl w:val="0"/>
          <w:numId w:val="20"/>
        </w:numPr>
        <w:rPr>
          <w:rFonts w:ascii="Arial" w:hAnsi="Arial" w:cs="Arial"/>
          <w:sz w:val="28"/>
          <w:szCs w:val="28"/>
        </w:rPr>
      </w:pPr>
      <w:r w:rsidRPr="00F83412">
        <w:rPr>
          <w:rFonts w:ascii="Arial" w:hAnsi="Arial" w:cs="Arial"/>
          <w:sz w:val="28"/>
          <w:szCs w:val="28"/>
        </w:rPr>
        <w:lastRenderedPageBreak/>
        <w:t>No opinion</w:t>
      </w:r>
    </w:p>
    <w:p w14:paraId="1FE519F5" w14:textId="77777777" w:rsidR="00817FC3" w:rsidRPr="00817FC3" w:rsidRDefault="00817FC3" w:rsidP="00817FC3">
      <w:pPr>
        <w:rPr>
          <w:rFonts w:ascii="Arial" w:hAnsi="Arial" w:cs="Arial"/>
          <w:sz w:val="28"/>
          <w:szCs w:val="28"/>
        </w:rPr>
      </w:pPr>
      <w:r w:rsidRPr="00817FC3">
        <w:rPr>
          <w:rFonts w:ascii="Arial" w:hAnsi="Arial" w:cs="Arial"/>
          <w:sz w:val="28"/>
          <w:szCs w:val="28"/>
        </w:rPr>
        <w:t>Could you please explain briefly your answer?</w:t>
      </w:r>
    </w:p>
    <w:p w14:paraId="74F761AE" w14:textId="19E527B1" w:rsidR="00F0029B" w:rsidRDefault="00817FC3" w:rsidP="00817FC3">
      <w:pPr>
        <w:rPr>
          <w:rFonts w:ascii="Arial" w:hAnsi="Arial" w:cs="Arial"/>
          <w:sz w:val="28"/>
          <w:szCs w:val="28"/>
        </w:rPr>
      </w:pPr>
      <w:r w:rsidRPr="00817FC3">
        <w:rPr>
          <w:rFonts w:ascii="Arial" w:hAnsi="Arial" w:cs="Arial"/>
          <w:sz w:val="28"/>
          <w:szCs w:val="28"/>
        </w:rPr>
        <w:t>1000 character(s) maximum</w:t>
      </w:r>
    </w:p>
    <w:p w14:paraId="57A8B45D" w14:textId="76B9F476" w:rsidR="00741E93" w:rsidRPr="00817FC3" w:rsidRDefault="00F0029B" w:rsidP="00741E93">
      <w:pPr>
        <w:rPr>
          <w:rFonts w:ascii="Arial" w:hAnsi="Arial" w:cs="Arial"/>
          <w:sz w:val="28"/>
          <w:szCs w:val="28"/>
        </w:rPr>
      </w:pPr>
      <w:r w:rsidRPr="00F0029B">
        <w:rPr>
          <w:rFonts w:ascii="Arial" w:hAnsi="Arial" w:cs="Arial"/>
          <w:color w:val="FF0000"/>
          <w:sz w:val="28"/>
          <w:szCs w:val="28"/>
        </w:rPr>
        <w:t xml:space="preserve">Accessibility </w:t>
      </w:r>
      <w:r>
        <w:rPr>
          <w:rFonts w:ascii="Arial" w:hAnsi="Arial" w:cs="Arial"/>
          <w:color w:val="FF0000"/>
          <w:sz w:val="28"/>
          <w:szCs w:val="28"/>
        </w:rPr>
        <w:t xml:space="preserve">of freight transport infrastructure is not at all considered </w:t>
      </w:r>
      <w:r w:rsidR="0051779F">
        <w:rPr>
          <w:rFonts w:ascii="Arial" w:hAnsi="Arial" w:cs="Arial"/>
          <w:color w:val="FF0000"/>
          <w:sz w:val="28"/>
          <w:szCs w:val="28"/>
        </w:rPr>
        <w:t xml:space="preserve">in the Regulation. </w:t>
      </w:r>
      <w:r w:rsidR="00741E93">
        <w:rPr>
          <w:rFonts w:ascii="Arial" w:hAnsi="Arial" w:cs="Arial"/>
          <w:color w:val="FF0000"/>
          <w:sz w:val="28"/>
          <w:szCs w:val="28"/>
        </w:rPr>
        <w:t xml:space="preserve">It is important to appreciate that </w:t>
      </w:r>
      <w:r w:rsidR="00741E93" w:rsidRPr="0051779F">
        <w:rPr>
          <w:rFonts w:ascii="Arial" w:hAnsi="Arial" w:cs="Arial"/>
          <w:color w:val="FF0000"/>
          <w:sz w:val="28"/>
          <w:szCs w:val="28"/>
        </w:rPr>
        <w:t xml:space="preserve">persons with disabilities </w:t>
      </w:r>
      <w:r w:rsidR="00741E93">
        <w:rPr>
          <w:rFonts w:ascii="Arial" w:hAnsi="Arial" w:cs="Arial"/>
          <w:color w:val="FF0000"/>
          <w:sz w:val="28"/>
          <w:szCs w:val="28"/>
        </w:rPr>
        <w:t>have the right to be</w:t>
      </w:r>
      <w:r w:rsidR="00741E93" w:rsidRPr="0051779F">
        <w:rPr>
          <w:rFonts w:ascii="Arial" w:hAnsi="Arial" w:cs="Arial"/>
          <w:color w:val="FF0000"/>
          <w:sz w:val="28"/>
          <w:szCs w:val="28"/>
        </w:rPr>
        <w:t xml:space="preserve"> employe</w:t>
      </w:r>
      <w:r w:rsidR="00741E93">
        <w:rPr>
          <w:rFonts w:ascii="Arial" w:hAnsi="Arial" w:cs="Arial"/>
          <w:color w:val="FF0000"/>
          <w:sz w:val="28"/>
          <w:szCs w:val="28"/>
        </w:rPr>
        <w:t>d by entities that manage freight transport, for example infrastructure management bodies</w:t>
      </w:r>
      <w:r w:rsidR="00741E93" w:rsidRPr="0051779F">
        <w:rPr>
          <w:rFonts w:ascii="Arial" w:hAnsi="Arial" w:cs="Arial"/>
          <w:color w:val="FF0000"/>
          <w:sz w:val="28"/>
          <w:szCs w:val="28"/>
        </w:rPr>
        <w:t>.</w:t>
      </w:r>
      <w:r w:rsidR="00CA0CBA">
        <w:rPr>
          <w:rFonts w:ascii="Arial" w:hAnsi="Arial" w:cs="Arial"/>
          <w:color w:val="FF0000"/>
          <w:sz w:val="28"/>
          <w:szCs w:val="28"/>
        </w:rPr>
        <w:t xml:space="preserve"> This right is not only enshrined in the UN CRPD</w:t>
      </w:r>
      <w:r w:rsidR="00296D6A">
        <w:rPr>
          <w:rFonts w:ascii="Arial" w:hAnsi="Arial" w:cs="Arial"/>
          <w:color w:val="FF0000"/>
          <w:sz w:val="28"/>
          <w:szCs w:val="28"/>
        </w:rPr>
        <w:t xml:space="preserve">, </w:t>
      </w:r>
      <w:r w:rsidR="00296D6A" w:rsidRPr="00296D6A">
        <w:rPr>
          <w:rFonts w:ascii="Arial" w:hAnsi="Arial" w:cs="Arial"/>
          <w:color w:val="FF0000"/>
          <w:sz w:val="28"/>
          <w:szCs w:val="28"/>
        </w:rPr>
        <w:t>which the EU and all MS have ratified,</w:t>
      </w:r>
      <w:r w:rsidR="00CA0CBA">
        <w:rPr>
          <w:rFonts w:ascii="Arial" w:hAnsi="Arial" w:cs="Arial"/>
          <w:color w:val="FF0000"/>
          <w:sz w:val="28"/>
          <w:szCs w:val="28"/>
        </w:rPr>
        <w:t xml:space="preserve"> but is also ensured by EU anti-discrimination legislation.</w:t>
      </w:r>
      <w:r w:rsidR="00741E93" w:rsidRPr="0051779F">
        <w:rPr>
          <w:rFonts w:ascii="Arial" w:hAnsi="Arial" w:cs="Arial"/>
          <w:color w:val="FF0000"/>
          <w:sz w:val="28"/>
          <w:szCs w:val="28"/>
        </w:rPr>
        <w:t xml:space="preserve"> </w:t>
      </w:r>
      <w:r w:rsidR="00741E93">
        <w:rPr>
          <w:rFonts w:ascii="Arial" w:hAnsi="Arial" w:cs="Arial"/>
          <w:color w:val="FF0000"/>
          <w:sz w:val="28"/>
          <w:szCs w:val="28"/>
        </w:rPr>
        <w:t xml:space="preserve">So, all technical equipment, </w:t>
      </w:r>
      <w:r w:rsidR="00741E93" w:rsidRPr="0051779F">
        <w:rPr>
          <w:rFonts w:ascii="Arial" w:hAnsi="Arial" w:cs="Arial"/>
          <w:color w:val="FF0000"/>
          <w:sz w:val="28"/>
          <w:szCs w:val="28"/>
        </w:rPr>
        <w:t>telematic applications</w:t>
      </w:r>
      <w:r w:rsidR="00741E93">
        <w:rPr>
          <w:rFonts w:ascii="Arial" w:hAnsi="Arial" w:cs="Arial"/>
          <w:color w:val="FF0000"/>
          <w:sz w:val="28"/>
          <w:szCs w:val="28"/>
        </w:rPr>
        <w:t xml:space="preserve">, </w:t>
      </w:r>
      <w:r w:rsidR="00741E93" w:rsidRPr="00741E93">
        <w:rPr>
          <w:rFonts w:ascii="Arial" w:hAnsi="Arial" w:cs="Arial"/>
          <w:color w:val="FF0000"/>
          <w:sz w:val="28"/>
          <w:szCs w:val="28"/>
        </w:rPr>
        <w:t>infrastructure control and safety systems</w:t>
      </w:r>
      <w:r w:rsidR="00741E93">
        <w:rPr>
          <w:rFonts w:ascii="Arial" w:hAnsi="Arial" w:cs="Arial"/>
          <w:color w:val="FF0000"/>
          <w:sz w:val="28"/>
          <w:szCs w:val="28"/>
        </w:rPr>
        <w:t xml:space="preserve">, </w:t>
      </w:r>
      <w:r w:rsidR="00741E93" w:rsidRPr="00741E93">
        <w:rPr>
          <w:rFonts w:ascii="Arial" w:hAnsi="Arial" w:cs="Arial"/>
          <w:color w:val="FF0000"/>
          <w:sz w:val="28"/>
          <w:szCs w:val="28"/>
        </w:rPr>
        <w:t>information management systems</w:t>
      </w:r>
      <w:r w:rsidR="00741E93">
        <w:rPr>
          <w:rFonts w:ascii="Arial" w:hAnsi="Arial" w:cs="Arial"/>
          <w:color w:val="FF0000"/>
          <w:sz w:val="28"/>
          <w:szCs w:val="28"/>
        </w:rPr>
        <w:t xml:space="preserve"> which associated with freight transport should be accessible. </w:t>
      </w:r>
    </w:p>
    <w:p w14:paraId="6982BD65" w14:textId="77777777" w:rsidR="00741E93" w:rsidRPr="00F0029B" w:rsidRDefault="00741E93" w:rsidP="00817FC3">
      <w:pPr>
        <w:rPr>
          <w:rFonts w:ascii="Arial" w:hAnsi="Arial" w:cs="Arial"/>
          <w:color w:val="FF0000"/>
          <w:sz w:val="28"/>
          <w:szCs w:val="28"/>
        </w:rPr>
      </w:pPr>
    </w:p>
    <w:p w14:paraId="282CD776" w14:textId="77777777" w:rsidR="00817FC3" w:rsidRPr="00817FC3" w:rsidRDefault="00817FC3" w:rsidP="00F83412">
      <w:pPr>
        <w:pStyle w:val="Heading2"/>
      </w:pPr>
      <w:r w:rsidRPr="00817FC3">
        <w:t>*17. In your view, has the aim of enabling attractive sustainable and efficient multimodal transport and mobility services in accordance to users’ needs in the passenger transport sector been achieved?</w:t>
      </w:r>
    </w:p>
    <w:p w14:paraId="5B528163" w14:textId="77777777" w:rsidR="00817FC3" w:rsidRPr="00F83412" w:rsidRDefault="00817FC3" w:rsidP="00F83412">
      <w:pPr>
        <w:pStyle w:val="ListParagraph"/>
        <w:numPr>
          <w:ilvl w:val="0"/>
          <w:numId w:val="21"/>
        </w:numPr>
        <w:rPr>
          <w:rFonts w:ascii="Arial" w:hAnsi="Arial" w:cs="Arial"/>
          <w:sz w:val="28"/>
          <w:szCs w:val="28"/>
        </w:rPr>
      </w:pPr>
      <w:r w:rsidRPr="00F83412">
        <w:rPr>
          <w:rFonts w:ascii="Arial" w:hAnsi="Arial" w:cs="Arial"/>
          <w:sz w:val="28"/>
          <w:szCs w:val="28"/>
        </w:rPr>
        <w:t>Yes</w:t>
      </w:r>
    </w:p>
    <w:p w14:paraId="073AA3A9" w14:textId="77777777" w:rsidR="00817FC3" w:rsidRPr="00F83412" w:rsidRDefault="00817FC3" w:rsidP="00F83412">
      <w:pPr>
        <w:pStyle w:val="ListParagraph"/>
        <w:numPr>
          <w:ilvl w:val="0"/>
          <w:numId w:val="21"/>
        </w:numPr>
        <w:rPr>
          <w:rFonts w:ascii="Arial" w:hAnsi="Arial" w:cs="Arial"/>
          <w:sz w:val="28"/>
          <w:szCs w:val="28"/>
        </w:rPr>
      </w:pPr>
      <w:r w:rsidRPr="00F83412">
        <w:rPr>
          <w:rFonts w:ascii="Arial" w:hAnsi="Arial" w:cs="Arial"/>
          <w:sz w:val="28"/>
          <w:szCs w:val="28"/>
        </w:rPr>
        <w:t>Yes, Mostly</w:t>
      </w:r>
    </w:p>
    <w:p w14:paraId="6FA54510" w14:textId="15477660" w:rsidR="00817FC3" w:rsidRPr="0051779F" w:rsidRDefault="00817FC3" w:rsidP="00F83412">
      <w:pPr>
        <w:pStyle w:val="ListParagraph"/>
        <w:numPr>
          <w:ilvl w:val="0"/>
          <w:numId w:val="21"/>
        </w:numPr>
        <w:rPr>
          <w:rFonts w:ascii="Arial" w:hAnsi="Arial" w:cs="Arial"/>
          <w:color w:val="FF0000"/>
          <w:sz w:val="28"/>
          <w:szCs w:val="28"/>
        </w:rPr>
      </w:pPr>
      <w:r w:rsidRPr="0051779F">
        <w:rPr>
          <w:rFonts w:ascii="Arial" w:hAnsi="Arial" w:cs="Arial"/>
          <w:color w:val="FF0000"/>
          <w:sz w:val="28"/>
          <w:szCs w:val="28"/>
        </w:rPr>
        <w:t>Partly</w:t>
      </w:r>
      <w:r w:rsidR="000A62A8">
        <w:rPr>
          <w:rFonts w:ascii="Arial" w:hAnsi="Arial" w:cs="Arial"/>
          <w:color w:val="FF0000"/>
          <w:sz w:val="28"/>
          <w:szCs w:val="28"/>
        </w:rPr>
        <w:t xml:space="preserve"> – selected </w:t>
      </w:r>
    </w:p>
    <w:p w14:paraId="32575945" w14:textId="77777777" w:rsidR="00817FC3" w:rsidRPr="00F83412" w:rsidRDefault="00817FC3" w:rsidP="00F83412">
      <w:pPr>
        <w:pStyle w:val="ListParagraph"/>
        <w:numPr>
          <w:ilvl w:val="0"/>
          <w:numId w:val="21"/>
        </w:numPr>
        <w:rPr>
          <w:rFonts w:ascii="Arial" w:hAnsi="Arial" w:cs="Arial"/>
          <w:sz w:val="28"/>
          <w:szCs w:val="28"/>
        </w:rPr>
      </w:pPr>
      <w:r w:rsidRPr="00F83412">
        <w:rPr>
          <w:rFonts w:ascii="Arial" w:hAnsi="Arial" w:cs="Arial"/>
          <w:sz w:val="28"/>
          <w:szCs w:val="28"/>
        </w:rPr>
        <w:t>No, not at all</w:t>
      </w:r>
    </w:p>
    <w:p w14:paraId="5C08799E" w14:textId="77777777" w:rsidR="00817FC3" w:rsidRPr="00F83412" w:rsidRDefault="00817FC3" w:rsidP="00F83412">
      <w:pPr>
        <w:pStyle w:val="ListParagraph"/>
        <w:numPr>
          <w:ilvl w:val="0"/>
          <w:numId w:val="21"/>
        </w:numPr>
        <w:rPr>
          <w:rFonts w:ascii="Arial" w:hAnsi="Arial" w:cs="Arial"/>
          <w:sz w:val="28"/>
          <w:szCs w:val="28"/>
        </w:rPr>
      </w:pPr>
      <w:r w:rsidRPr="00F83412">
        <w:rPr>
          <w:rFonts w:ascii="Arial" w:hAnsi="Arial" w:cs="Arial"/>
          <w:sz w:val="28"/>
          <w:szCs w:val="28"/>
        </w:rPr>
        <w:t>No opinion</w:t>
      </w:r>
    </w:p>
    <w:p w14:paraId="4C2E7C2A" w14:textId="77777777" w:rsidR="00817FC3" w:rsidRPr="00817FC3" w:rsidRDefault="00817FC3" w:rsidP="00817FC3">
      <w:pPr>
        <w:rPr>
          <w:rFonts w:ascii="Arial" w:hAnsi="Arial" w:cs="Arial"/>
          <w:sz w:val="28"/>
          <w:szCs w:val="28"/>
        </w:rPr>
      </w:pPr>
      <w:r w:rsidRPr="00817FC3">
        <w:rPr>
          <w:rFonts w:ascii="Arial" w:hAnsi="Arial" w:cs="Arial"/>
          <w:sz w:val="28"/>
          <w:szCs w:val="28"/>
        </w:rPr>
        <w:t>Could you please explain briefly your answer?</w:t>
      </w:r>
    </w:p>
    <w:p w14:paraId="2E5E21F6" w14:textId="1DEF81CB" w:rsidR="00817FC3" w:rsidRDefault="00817FC3" w:rsidP="00817FC3">
      <w:pPr>
        <w:rPr>
          <w:rFonts w:ascii="Arial" w:hAnsi="Arial" w:cs="Arial"/>
          <w:sz w:val="28"/>
          <w:szCs w:val="28"/>
        </w:rPr>
      </w:pPr>
      <w:r w:rsidRPr="00817FC3">
        <w:rPr>
          <w:rFonts w:ascii="Arial" w:hAnsi="Arial" w:cs="Arial"/>
          <w:sz w:val="28"/>
          <w:szCs w:val="28"/>
        </w:rPr>
        <w:t>1000 character(s) maximum</w:t>
      </w:r>
    </w:p>
    <w:p w14:paraId="7E8C5CAB" w14:textId="55CE5971" w:rsidR="0051779F" w:rsidRPr="00817FC3" w:rsidRDefault="00282DD3" w:rsidP="00817FC3">
      <w:pPr>
        <w:rPr>
          <w:rFonts w:ascii="Arial" w:hAnsi="Arial" w:cs="Arial"/>
          <w:sz w:val="28"/>
          <w:szCs w:val="28"/>
        </w:rPr>
      </w:pPr>
      <w:r>
        <w:rPr>
          <w:rFonts w:ascii="Arial" w:hAnsi="Arial" w:cs="Arial"/>
          <w:color w:val="FF0000"/>
          <w:sz w:val="28"/>
          <w:szCs w:val="28"/>
        </w:rPr>
        <w:t xml:space="preserve">Passenger transport is still not accessible for persons with disabilities. Railway stations lack lifts, airports do not have coherent </w:t>
      </w:r>
      <w:r w:rsidR="00D1455F">
        <w:rPr>
          <w:rFonts w:ascii="Arial" w:hAnsi="Arial" w:cs="Arial"/>
          <w:color w:val="FF0000"/>
          <w:sz w:val="28"/>
          <w:szCs w:val="28"/>
        </w:rPr>
        <w:t>tactical</w:t>
      </w:r>
      <w:r>
        <w:rPr>
          <w:rFonts w:ascii="Arial" w:hAnsi="Arial" w:cs="Arial"/>
          <w:color w:val="FF0000"/>
          <w:sz w:val="28"/>
          <w:szCs w:val="28"/>
        </w:rPr>
        <w:t xml:space="preserve"> guiding systems for visually impaired persons, bus stations do not have coherent accessible information systems for deaf and hard of hearing persons, ports lack accessible signage for persons with intellectual disabilities or on the autism spectrum. </w:t>
      </w:r>
      <w:r w:rsidR="00D1455F">
        <w:rPr>
          <w:rFonts w:ascii="Arial" w:hAnsi="Arial" w:cs="Arial"/>
          <w:color w:val="FF0000"/>
          <w:sz w:val="28"/>
          <w:szCs w:val="28"/>
        </w:rPr>
        <w:t>S</w:t>
      </w:r>
      <w:r>
        <w:rPr>
          <w:rFonts w:ascii="Arial" w:hAnsi="Arial" w:cs="Arial"/>
          <w:color w:val="FF0000"/>
          <w:sz w:val="28"/>
          <w:szCs w:val="28"/>
        </w:rPr>
        <w:t>ome progress</w:t>
      </w:r>
      <w:r w:rsidR="00D1455F">
        <w:rPr>
          <w:rFonts w:ascii="Arial" w:hAnsi="Arial" w:cs="Arial"/>
          <w:color w:val="FF0000"/>
          <w:sz w:val="28"/>
          <w:szCs w:val="28"/>
        </w:rPr>
        <w:t xml:space="preserve"> was made</w:t>
      </w:r>
      <w:r>
        <w:rPr>
          <w:rFonts w:ascii="Arial" w:hAnsi="Arial" w:cs="Arial"/>
          <w:color w:val="FF0000"/>
          <w:sz w:val="28"/>
          <w:szCs w:val="28"/>
        </w:rPr>
        <w:t xml:space="preserve"> in the rail sector </w:t>
      </w:r>
      <w:r w:rsidR="00C95EAC">
        <w:rPr>
          <w:rFonts w:ascii="Arial" w:hAnsi="Arial" w:cs="Arial"/>
          <w:color w:val="FF0000"/>
          <w:sz w:val="28"/>
          <w:szCs w:val="28"/>
        </w:rPr>
        <w:t xml:space="preserve">also </w:t>
      </w:r>
      <w:r>
        <w:rPr>
          <w:rFonts w:ascii="Arial" w:hAnsi="Arial" w:cs="Arial"/>
          <w:color w:val="FF0000"/>
          <w:sz w:val="28"/>
          <w:szCs w:val="28"/>
        </w:rPr>
        <w:t>thanks to EU Regulation 1300/2014.</w:t>
      </w:r>
      <w:r w:rsidR="00D1455F">
        <w:rPr>
          <w:rFonts w:ascii="Arial" w:hAnsi="Arial" w:cs="Arial"/>
          <w:color w:val="FF0000"/>
          <w:sz w:val="28"/>
          <w:szCs w:val="28"/>
        </w:rPr>
        <w:t xml:space="preserve"> </w:t>
      </w:r>
      <w:r w:rsidR="00C95EAC">
        <w:rPr>
          <w:rFonts w:ascii="Arial" w:hAnsi="Arial" w:cs="Arial"/>
          <w:color w:val="FF0000"/>
          <w:sz w:val="28"/>
          <w:szCs w:val="28"/>
        </w:rPr>
        <w:t xml:space="preserve">So, there is partial achievement. </w:t>
      </w:r>
      <w:r w:rsidR="00D1455F">
        <w:rPr>
          <w:rFonts w:ascii="Arial" w:hAnsi="Arial" w:cs="Arial"/>
          <w:color w:val="FF0000"/>
          <w:sz w:val="28"/>
          <w:szCs w:val="28"/>
        </w:rPr>
        <w:t>Accessibility still need to be</w:t>
      </w:r>
      <w:r>
        <w:rPr>
          <w:rFonts w:ascii="Arial" w:hAnsi="Arial" w:cs="Arial"/>
          <w:color w:val="FF0000"/>
          <w:sz w:val="28"/>
          <w:szCs w:val="28"/>
        </w:rPr>
        <w:t xml:space="preserve"> </w:t>
      </w:r>
      <w:r w:rsidR="0051779F">
        <w:rPr>
          <w:rFonts w:ascii="Arial" w:hAnsi="Arial" w:cs="Arial"/>
          <w:color w:val="FF0000"/>
          <w:sz w:val="28"/>
          <w:szCs w:val="28"/>
        </w:rPr>
        <w:t>strengthen</w:t>
      </w:r>
      <w:r w:rsidR="00D1455F">
        <w:rPr>
          <w:rFonts w:ascii="Arial" w:hAnsi="Arial" w:cs="Arial"/>
          <w:color w:val="FF0000"/>
          <w:sz w:val="28"/>
          <w:szCs w:val="28"/>
        </w:rPr>
        <w:t>ed</w:t>
      </w:r>
      <w:r w:rsidR="0051779F">
        <w:rPr>
          <w:rFonts w:ascii="Arial" w:hAnsi="Arial" w:cs="Arial"/>
          <w:color w:val="FF0000"/>
          <w:sz w:val="28"/>
          <w:szCs w:val="28"/>
        </w:rPr>
        <w:t xml:space="preserve"> and mainstream</w:t>
      </w:r>
      <w:r w:rsidR="00D1455F">
        <w:rPr>
          <w:rFonts w:ascii="Arial" w:hAnsi="Arial" w:cs="Arial"/>
          <w:color w:val="FF0000"/>
          <w:sz w:val="28"/>
          <w:szCs w:val="28"/>
        </w:rPr>
        <w:t>ed</w:t>
      </w:r>
      <w:r w:rsidR="0051779F">
        <w:rPr>
          <w:rFonts w:ascii="Arial" w:hAnsi="Arial" w:cs="Arial"/>
          <w:color w:val="FF0000"/>
          <w:sz w:val="28"/>
          <w:szCs w:val="28"/>
        </w:rPr>
        <w:t xml:space="preserve"> </w:t>
      </w:r>
      <w:r w:rsidR="00C95EAC">
        <w:rPr>
          <w:rFonts w:ascii="Arial" w:hAnsi="Arial" w:cs="Arial"/>
          <w:color w:val="FF0000"/>
          <w:sz w:val="28"/>
          <w:szCs w:val="28"/>
        </w:rPr>
        <w:t xml:space="preserve">in </w:t>
      </w:r>
      <w:r w:rsidR="0051779F">
        <w:rPr>
          <w:rFonts w:ascii="Arial" w:hAnsi="Arial" w:cs="Arial"/>
          <w:color w:val="FF0000"/>
          <w:sz w:val="28"/>
          <w:szCs w:val="28"/>
        </w:rPr>
        <w:t>the network infrastructure. Furthermore, t</w:t>
      </w:r>
      <w:r w:rsidR="0051779F" w:rsidRPr="0051779F">
        <w:rPr>
          <w:rFonts w:ascii="Arial" w:hAnsi="Arial" w:cs="Arial"/>
          <w:color w:val="FF0000"/>
          <w:sz w:val="28"/>
          <w:szCs w:val="28"/>
        </w:rPr>
        <w:t>he Regulation currently considers accessibility as regards end-users, while accessibility should also be ensured in the operation systems of the network</w:t>
      </w:r>
      <w:r w:rsidR="00C95EAC">
        <w:rPr>
          <w:rFonts w:ascii="Arial" w:hAnsi="Arial" w:cs="Arial"/>
          <w:color w:val="FF0000"/>
          <w:sz w:val="28"/>
          <w:szCs w:val="28"/>
        </w:rPr>
        <w:t xml:space="preserve"> (e.g. telematic applications)</w:t>
      </w:r>
      <w:r w:rsidR="0051779F" w:rsidRPr="0051779F">
        <w:rPr>
          <w:rFonts w:ascii="Arial" w:hAnsi="Arial" w:cs="Arial"/>
          <w:color w:val="FF0000"/>
          <w:sz w:val="28"/>
          <w:szCs w:val="28"/>
        </w:rPr>
        <w:t xml:space="preserve"> </w:t>
      </w:r>
      <w:r w:rsidR="00C95EAC">
        <w:rPr>
          <w:rFonts w:ascii="Arial" w:hAnsi="Arial" w:cs="Arial"/>
          <w:color w:val="FF0000"/>
          <w:sz w:val="28"/>
          <w:szCs w:val="28"/>
        </w:rPr>
        <w:t>considering</w:t>
      </w:r>
      <w:r w:rsidR="0051779F" w:rsidRPr="0051779F">
        <w:rPr>
          <w:rFonts w:ascii="Arial" w:hAnsi="Arial" w:cs="Arial"/>
          <w:color w:val="FF0000"/>
          <w:sz w:val="28"/>
          <w:szCs w:val="28"/>
        </w:rPr>
        <w:t xml:space="preserve"> that persons with disabilities </w:t>
      </w:r>
      <w:r w:rsidR="00C95EAC">
        <w:rPr>
          <w:rFonts w:ascii="Arial" w:hAnsi="Arial" w:cs="Arial"/>
          <w:color w:val="FF0000"/>
          <w:sz w:val="28"/>
          <w:szCs w:val="28"/>
        </w:rPr>
        <w:t>have the right to work in</w:t>
      </w:r>
      <w:r w:rsidR="0051779F" w:rsidRPr="0051779F">
        <w:rPr>
          <w:rFonts w:ascii="Arial" w:hAnsi="Arial" w:cs="Arial"/>
          <w:color w:val="FF0000"/>
          <w:sz w:val="28"/>
          <w:szCs w:val="28"/>
        </w:rPr>
        <w:t xml:space="preserve"> transport infrastructure management bodies.</w:t>
      </w:r>
    </w:p>
    <w:p w14:paraId="6C49B7E0" w14:textId="77777777" w:rsidR="00817FC3" w:rsidRPr="00817FC3" w:rsidRDefault="00817FC3" w:rsidP="00F83412">
      <w:pPr>
        <w:pStyle w:val="Heading2"/>
      </w:pPr>
      <w:r w:rsidRPr="00817FC3">
        <w:lastRenderedPageBreak/>
        <w:t>*18. In your view, has the TEN-T regulation helped to increase the efficiency of infrastructure use and infrastructure provision in the EU?</w:t>
      </w:r>
    </w:p>
    <w:p w14:paraId="63200096" w14:textId="77777777" w:rsidR="00817FC3" w:rsidRPr="00F83412" w:rsidRDefault="00817FC3" w:rsidP="00F83412">
      <w:pPr>
        <w:pStyle w:val="ListParagraph"/>
        <w:numPr>
          <w:ilvl w:val="0"/>
          <w:numId w:val="22"/>
        </w:numPr>
        <w:rPr>
          <w:rFonts w:ascii="Arial" w:hAnsi="Arial" w:cs="Arial"/>
          <w:sz w:val="28"/>
          <w:szCs w:val="28"/>
        </w:rPr>
      </w:pPr>
      <w:r w:rsidRPr="00F83412">
        <w:rPr>
          <w:rFonts w:ascii="Arial" w:hAnsi="Arial" w:cs="Arial"/>
          <w:sz w:val="28"/>
          <w:szCs w:val="28"/>
        </w:rPr>
        <w:t>Yes</w:t>
      </w:r>
    </w:p>
    <w:p w14:paraId="5DC37034" w14:textId="77777777" w:rsidR="00817FC3" w:rsidRPr="00F83412" w:rsidRDefault="00817FC3" w:rsidP="00F83412">
      <w:pPr>
        <w:pStyle w:val="ListParagraph"/>
        <w:numPr>
          <w:ilvl w:val="0"/>
          <w:numId w:val="22"/>
        </w:numPr>
        <w:rPr>
          <w:rFonts w:ascii="Arial" w:hAnsi="Arial" w:cs="Arial"/>
          <w:sz w:val="28"/>
          <w:szCs w:val="28"/>
        </w:rPr>
      </w:pPr>
      <w:r w:rsidRPr="00F83412">
        <w:rPr>
          <w:rFonts w:ascii="Arial" w:hAnsi="Arial" w:cs="Arial"/>
          <w:sz w:val="28"/>
          <w:szCs w:val="28"/>
        </w:rPr>
        <w:t>Yes, Mostly</w:t>
      </w:r>
    </w:p>
    <w:p w14:paraId="2DB46271" w14:textId="77777777" w:rsidR="00817FC3" w:rsidRPr="00F83412" w:rsidRDefault="00817FC3" w:rsidP="00F83412">
      <w:pPr>
        <w:pStyle w:val="ListParagraph"/>
        <w:numPr>
          <w:ilvl w:val="0"/>
          <w:numId w:val="22"/>
        </w:numPr>
        <w:rPr>
          <w:rFonts w:ascii="Arial" w:hAnsi="Arial" w:cs="Arial"/>
          <w:sz w:val="28"/>
          <w:szCs w:val="28"/>
        </w:rPr>
      </w:pPr>
      <w:r w:rsidRPr="00F83412">
        <w:rPr>
          <w:rFonts w:ascii="Arial" w:hAnsi="Arial" w:cs="Arial"/>
          <w:sz w:val="28"/>
          <w:szCs w:val="28"/>
        </w:rPr>
        <w:t>Partly</w:t>
      </w:r>
    </w:p>
    <w:p w14:paraId="7C3163EF" w14:textId="77777777" w:rsidR="00817FC3" w:rsidRPr="00F83412" w:rsidRDefault="00817FC3" w:rsidP="00F83412">
      <w:pPr>
        <w:pStyle w:val="ListParagraph"/>
        <w:numPr>
          <w:ilvl w:val="0"/>
          <w:numId w:val="22"/>
        </w:numPr>
        <w:rPr>
          <w:rFonts w:ascii="Arial" w:hAnsi="Arial" w:cs="Arial"/>
          <w:sz w:val="28"/>
          <w:szCs w:val="28"/>
        </w:rPr>
      </w:pPr>
      <w:r w:rsidRPr="00F83412">
        <w:rPr>
          <w:rFonts w:ascii="Arial" w:hAnsi="Arial" w:cs="Arial"/>
          <w:sz w:val="28"/>
          <w:szCs w:val="28"/>
        </w:rPr>
        <w:t>No, not at all</w:t>
      </w:r>
    </w:p>
    <w:p w14:paraId="0DD3D4B1" w14:textId="0B30FCB7" w:rsidR="00817FC3" w:rsidRPr="00DB15BA" w:rsidRDefault="00817FC3" w:rsidP="00F83412">
      <w:pPr>
        <w:pStyle w:val="ListParagraph"/>
        <w:numPr>
          <w:ilvl w:val="0"/>
          <w:numId w:val="22"/>
        </w:numPr>
        <w:rPr>
          <w:rFonts w:ascii="Arial" w:hAnsi="Arial" w:cs="Arial"/>
          <w:color w:val="FF0000"/>
          <w:sz w:val="28"/>
          <w:szCs w:val="28"/>
        </w:rPr>
      </w:pPr>
      <w:r w:rsidRPr="00DB15BA">
        <w:rPr>
          <w:rFonts w:ascii="Arial" w:hAnsi="Arial" w:cs="Arial"/>
          <w:color w:val="FF0000"/>
          <w:sz w:val="28"/>
          <w:szCs w:val="28"/>
        </w:rPr>
        <w:t>No opinion</w:t>
      </w:r>
      <w:r w:rsidR="00DB15BA">
        <w:rPr>
          <w:rFonts w:ascii="Arial" w:hAnsi="Arial" w:cs="Arial"/>
          <w:color w:val="FF0000"/>
          <w:sz w:val="28"/>
          <w:szCs w:val="28"/>
        </w:rPr>
        <w:t xml:space="preserve"> - selected</w:t>
      </w:r>
    </w:p>
    <w:p w14:paraId="1293505D" w14:textId="77777777" w:rsidR="00817FC3" w:rsidRPr="00817FC3" w:rsidRDefault="00817FC3" w:rsidP="00817FC3">
      <w:pPr>
        <w:rPr>
          <w:rFonts w:ascii="Arial" w:hAnsi="Arial" w:cs="Arial"/>
          <w:sz w:val="28"/>
          <w:szCs w:val="28"/>
        </w:rPr>
      </w:pPr>
      <w:r w:rsidRPr="00817FC3">
        <w:rPr>
          <w:rFonts w:ascii="Arial" w:hAnsi="Arial" w:cs="Arial"/>
          <w:sz w:val="28"/>
          <w:szCs w:val="28"/>
        </w:rPr>
        <w:t>Could you please explain briefly your answer?</w:t>
      </w:r>
    </w:p>
    <w:p w14:paraId="387EACE5" w14:textId="77777777" w:rsidR="00817FC3" w:rsidRPr="00817FC3" w:rsidRDefault="00817FC3" w:rsidP="00817FC3">
      <w:pPr>
        <w:rPr>
          <w:rFonts w:ascii="Arial" w:hAnsi="Arial" w:cs="Arial"/>
          <w:sz w:val="28"/>
          <w:szCs w:val="28"/>
        </w:rPr>
      </w:pPr>
      <w:r w:rsidRPr="00817FC3">
        <w:rPr>
          <w:rFonts w:ascii="Arial" w:hAnsi="Arial" w:cs="Arial"/>
          <w:sz w:val="28"/>
          <w:szCs w:val="28"/>
        </w:rPr>
        <w:t>1000 character(s) maximum</w:t>
      </w:r>
    </w:p>
    <w:p w14:paraId="6EBB8E00" w14:textId="77777777" w:rsidR="00817FC3" w:rsidRPr="00817FC3" w:rsidRDefault="00817FC3" w:rsidP="00F83412">
      <w:pPr>
        <w:pStyle w:val="Heading1"/>
      </w:pPr>
      <w:r w:rsidRPr="00817FC3">
        <w:t>E. Implementation tools</w:t>
      </w:r>
    </w:p>
    <w:p w14:paraId="2C439AC6" w14:textId="77777777" w:rsidR="00817FC3" w:rsidRPr="00817FC3" w:rsidRDefault="00817FC3" w:rsidP="00817FC3">
      <w:pPr>
        <w:rPr>
          <w:rFonts w:ascii="Arial" w:hAnsi="Arial" w:cs="Arial"/>
          <w:sz w:val="28"/>
          <w:szCs w:val="28"/>
        </w:rPr>
      </w:pPr>
      <w:r w:rsidRPr="00817FC3">
        <w:rPr>
          <w:rFonts w:ascii="Arial" w:hAnsi="Arial" w:cs="Arial"/>
          <w:sz w:val="28"/>
          <w:szCs w:val="28"/>
        </w:rPr>
        <w:t>In order to support the implementation of TEN-T policy while involving a wide range of stakeholders and ensuring coherence with other EU instruments a number of implementation tools have been established in the TEN-T guidelines. In this section, we woul</w:t>
      </w:r>
      <w:r w:rsidR="00F83412">
        <w:rPr>
          <w:rFonts w:ascii="Arial" w:hAnsi="Arial" w:cs="Arial"/>
          <w:sz w:val="28"/>
          <w:szCs w:val="28"/>
        </w:rPr>
        <w:t>d like to hear your opinion on:</w:t>
      </w:r>
    </w:p>
    <w:p w14:paraId="389572AD" w14:textId="77777777" w:rsidR="00817FC3" w:rsidRPr="00F83412" w:rsidRDefault="00817FC3" w:rsidP="00F83412">
      <w:pPr>
        <w:pStyle w:val="ListParagraph"/>
        <w:numPr>
          <w:ilvl w:val="0"/>
          <w:numId w:val="23"/>
        </w:numPr>
        <w:rPr>
          <w:rFonts w:ascii="Arial" w:hAnsi="Arial" w:cs="Arial"/>
          <w:sz w:val="28"/>
          <w:szCs w:val="28"/>
        </w:rPr>
      </w:pPr>
      <w:r w:rsidRPr="00F83412">
        <w:rPr>
          <w:rFonts w:ascii="Arial" w:hAnsi="Arial" w:cs="Arial"/>
          <w:sz w:val="28"/>
          <w:szCs w:val="28"/>
        </w:rPr>
        <w:t>The suitability of the core network corridors as an implementation instrument</w:t>
      </w:r>
    </w:p>
    <w:p w14:paraId="585D1B08" w14:textId="77777777" w:rsidR="00817FC3" w:rsidRPr="00F83412" w:rsidRDefault="00817FC3" w:rsidP="00F83412">
      <w:pPr>
        <w:pStyle w:val="ListParagraph"/>
        <w:numPr>
          <w:ilvl w:val="0"/>
          <w:numId w:val="23"/>
        </w:numPr>
        <w:rPr>
          <w:rFonts w:ascii="Arial" w:hAnsi="Arial" w:cs="Arial"/>
          <w:sz w:val="28"/>
          <w:szCs w:val="28"/>
        </w:rPr>
      </w:pPr>
      <w:r w:rsidRPr="00F83412">
        <w:rPr>
          <w:rFonts w:ascii="Arial" w:hAnsi="Arial" w:cs="Arial"/>
          <w:sz w:val="28"/>
          <w:szCs w:val="28"/>
        </w:rPr>
        <w:t>The coordination between TEN-T implementation and other EU instruments</w:t>
      </w:r>
    </w:p>
    <w:p w14:paraId="49C42CA9" w14:textId="43AC5467" w:rsidR="00817FC3" w:rsidRPr="000A62A8" w:rsidRDefault="00817FC3" w:rsidP="00817FC3">
      <w:pPr>
        <w:pStyle w:val="ListParagraph"/>
        <w:numPr>
          <w:ilvl w:val="0"/>
          <w:numId w:val="23"/>
        </w:numPr>
        <w:rPr>
          <w:rFonts w:ascii="Arial" w:hAnsi="Arial" w:cs="Arial"/>
          <w:sz w:val="28"/>
          <w:szCs w:val="28"/>
        </w:rPr>
      </w:pPr>
      <w:r w:rsidRPr="00F83412">
        <w:rPr>
          <w:rFonts w:ascii="Arial" w:hAnsi="Arial" w:cs="Arial"/>
          <w:sz w:val="28"/>
          <w:szCs w:val="28"/>
        </w:rPr>
        <w:t>The usefulness of the European coordinators in supporting the implementation of the corridors</w:t>
      </w:r>
    </w:p>
    <w:p w14:paraId="05F22471" w14:textId="77777777" w:rsidR="00817FC3" w:rsidRPr="00817FC3" w:rsidRDefault="00817FC3" w:rsidP="00F83412">
      <w:pPr>
        <w:pStyle w:val="Heading2"/>
      </w:pPr>
      <w:r w:rsidRPr="00817FC3">
        <w:t>19. In your view, is there sufficient coherence between the TEN-T policy and other EU policies?</w:t>
      </w:r>
    </w:p>
    <w:p w14:paraId="356CBCBF" w14:textId="56E5860D" w:rsidR="00817FC3" w:rsidRPr="00817FC3" w:rsidRDefault="00F83412" w:rsidP="00817FC3">
      <w:pPr>
        <w:rPr>
          <w:rFonts w:ascii="Arial" w:hAnsi="Arial" w:cs="Arial"/>
          <w:sz w:val="28"/>
          <w:szCs w:val="28"/>
        </w:rPr>
      </w:pPr>
      <w:r>
        <w:rPr>
          <w:rFonts w:ascii="Arial" w:hAnsi="Arial" w:cs="Arial"/>
          <w:sz w:val="28"/>
          <w:szCs w:val="28"/>
        </w:rPr>
        <w:t xml:space="preserve">For each other policy, indicate: </w:t>
      </w:r>
      <w:r w:rsidR="00817FC3" w:rsidRPr="00817FC3">
        <w:rPr>
          <w:rFonts w:ascii="Arial" w:hAnsi="Arial" w:cs="Arial"/>
          <w:sz w:val="28"/>
          <w:szCs w:val="28"/>
        </w:rPr>
        <w:t>Yes</w:t>
      </w:r>
      <w:r>
        <w:rPr>
          <w:rFonts w:ascii="Arial" w:hAnsi="Arial" w:cs="Arial"/>
          <w:sz w:val="28"/>
          <w:szCs w:val="28"/>
        </w:rPr>
        <w:t xml:space="preserve">, </w:t>
      </w:r>
      <w:r w:rsidR="00817FC3" w:rsidRPr="00817FC3">
        <w:rPr>
          <w:rFonts w:ascii="Arial" w:hAnsi="Arial" w:cs="Arial"/>
          <w:sz w:val="28"/>
          <w:szCs w:val="28"/>
        </w:rPr>
        <w:t>No</w:t>
      </w:r>
      <w:r>
        <w:rPr>
          <w:rFonts w:ascii="Arial" w:hAnsi="Arial" w:cs="Arial"/>
          <w:sz w:val="28"/>
          <w:szCs w:val="28"/>
        </w:rPr>
        <w:t xml:space="preserve"> or </w:t>
      </w:r>
      <w:r w:rsidR="00817FC3" w:rsidRPr="00817FC3">
        <w:rPr>
          <w:rFonts w:ascii="Arial" w:hAnsi="Arial" w:cs="Arial"/>
          <w:sz w:val="28"/>
          <w:szCs w:val="28"/>
        </w:rPr>
        <w:t>No opinion</w:t>
      </w:r>
    </w:p>
    <w:p w14:paraId="2791BFFC" w14:textId="7DF01297" w:rsidR="00817FC3" w:rsidRPr="00F83412" w:rsidRDefault="00817FC3" w:rsidP="00F83412">
      <w:pPr>
        <w:pStyle w:val="ListParagraph"/>
        <w:numPr>
          <w:ilvl w:val="0"/>
          <w:numId w:val="24"/>
        </w:numPr>
        <w:rPr>
          <w:rFonts w:ascii="Arial" w:hAnsi="Arial" w:cs="Arial"/>
          <w:sz w:val="28"/>
          <w:szCs w:val="28"/>
        </w:rPr>
      </w:pPr>
      <w:r w:rsidRPr="00C95EAC">
        <w:rPr>
          <w:rFonts w:ascii="Arial" w:hAnsi="Arial" w:cs="Arial"/>
          <w:sz w:val="28"/>
          <w:szCs w:val="28"/>
        </w:rPr>
        <w:t>Structural and cohesion policy</w:t>
      </w:r>
      <w:r w:rsidR="00DB15BA" w:rsidRPr="00C95EAC">
        <w:rPr>
          <w:rFonts w:ascii="Arial" w:hAnsi="Arial" w:cs="Arial"/>
          <w:sz w:val="28"/>
          <w:szCs w:val="28"/>
        </w:rPr>
        <w:t xml:space="preserve"> </w:t>
      </w:r>
      <w:r w:rsidR="00DB15BA" w:rsidRPr="00DB15BA">
        <w:rPr>
          <w:rFonts w:ascii="Arial" w:hAnsi="Arial" w:cs="Arial"/>
          <w:color w:val="FF0000"/>
          <w:sz w:val="28"/>
          <w:szCs w:val="28"/>
        </w:rPr>
        <w:t xml:space="preserve">– </w:t>
      </w:r>
      <w:r w:rsidR="00C95EAC">
        <w:rPr>
          <w:rFonts w:ascii="Arial" w:hAnsi="Arial" w:cs="Arial"/>
          <w:color w:val="FF0000"/>
          <w:sz w:val="28"/>
          <w:szCs w:val="28"/>
        </w:rPr>
        <w:t>no</w:t>
      </w:r>
    </w:p>
    <w:p w14:paraId="1D7EDCCC" w14:textId="274BF7D7" w:rsidR="00817FC3" w:rsidRPr="00F83412" w:rsidRDefault="00817FC3" w:rsidP="00F83412">
      <w:pPr>
        <w:pStyle w:val="ListParagraph"/>
        <w:numPr>
          <w:ilvl w:val="0"/>
          <w:numId w:val="24"/>
        </w:numPr>
        <w:rPr>
          <w:rFonts w:ascii="Arial" w:hAnsi="Arial" w:cs="Arial"/>
          <w:sz w:val="28"/>
          <w:szCs w:val="28"/>
        </w:rPr>
      </w:pPr>
      <w:r w:rsidRPr="00F83412">
        <w:rPr>
          <w:rFonts w:ascii="Arial" w:hAnsi="Arial" w:cs="Arial"/>
          <w:sz w:val="28"/>
          <w:szCs w:val="28"/>
        </w:rPr>
        <w:t>Sustainable urban mobility policy</w:t>
      </w:r>
      <w:r w:rsidR="00DB15BA">
        <w:rPr>
          <w:rFonts w:ascii="Arial" w:hAnsi="Arial" w:cs="Arial"/>
          <w:sz w:val="28"/>
          <w:szCs w:val="28"/>
        </w:rPr>
        <w:t xml:space="preserve"> </w:t>
      </w:r>
      <w:r w:rsidR="00DB15BA" w:rsidRPr="00DB15BA">
        <w:rPr>
          <w:rFonts w:ascii="Arial" w:hAnsi="Arial" w:cs="Arial"/>
          <w:color w:val="FF0000"/>
          <w:sz w:val="28"/>
          <w:szCs w:val="28"/>
        </w:rPr>
        <w:t xml:space="preserve">– no </w:t>
      </w:r>
    </w:p>
    <w:p w14:paraId="26E94511" w14:textId="0677A9FE" w:rsidR="00817FC3" w:rsidRPr="00F83412" w:rsidRDefault="00817FC3" w:rsidP="00F83412">
      <w:pPr>
        <w:pStyle w:val="ListParagraph"/>
        <w:numPr>
          <w:ilvl w:val="0"/>
          <w:numId w:val="24"/>
        </w:numPr>
        <w:rPr>
          <w:rFonts w:ascii="Arial" w:hAnsi="Arial" w:cs="Arial"/>
          <w:sz w:val="28"/>
          <w:szCs w:val="28"/>
        </w:rPr>
      </w:pPr>
      <w:r w:rsidRPr="00F83412">
        <w:rPr>
          <w:rFonts w:ascii="Arial" w:hAnsi="Arial" w:cs="Arial"/>
          <w:sz w:val="28"/>
          <w:szCs w:val="28"/>
        </w:rPr>
        <w:t>Environmental policy</w:t>
      </w:r>
      <w:r w:rsidR="00DB15BA">
        <w:rPr>
          <w:rFonts w:ascii="Arial" w:hAnsi="Arial" w:cs="Arial"/>
          <w:sz w:val="28"/>
          <w:szCs w:val="28"/>
        </w:rPr>
        <w:t xml:space="preserve"> </w:t>
      </w:r>
      <w:r w:rsidR="00DB15BA" w:rsidRPr="00DB15BA">
        <w:rPr>
          <w:rFonts w:ascii="Arial" w:hAnsi="Arial" w:cs="Arial"/>
          <w:color w:val="FF0000"/>
          <w:sz w:val="28"/>
          <w:szCs w:val="28"/>
        </w:rPr>
        <w:t>– no opinion</w:t>
      </w:r>
    </w:p>
    <w:p w14:paraId="5E0B778A" w14:textId="6A94AD9A" w:rsidR="00817FC3" w:rsidRPr="00F83412" w:rsidRDefault="00817FC3" w:rsidP="00F83412">
      <w:pPr>
        <w:pStyle w:val="ListParagraph"/>
        <w:numPr>
          <w:ilvl w:val="0"/>
          <w:numId w:val="24"/>
        </w:numPr>
        <w:rPr>
          <w:rFonts w:ascii="Arial" w:hAnsi="Arial" w:cs="Arial"/>
          <w:sz w:val="28"/>
          <w:szCs w:val="28"/>
        </w:rPr>
      </w:pPr>
      <w:r w:rsidRPr="00F83412">
        <w:rPr>
          <w:rFonts w:ascii="Arial" w:hAnsi="Arial" w:cs="Arial"/>
          <w:sz w:val="28"/>
          <w:szCs w:val="28"/>
        </w:rPr>
        <w:t xml:space="preserve">Economic/trade policy </w:t>
      </w:r>
      <w:r w:rsidRPr="00F83412">
        <w:rPr>
          <w:rFonts w:ascii="Arial" w:hAnsi="Arial" w:cs="Arial"/>
          <w:sz w:val="28"/>
          <w:szCs w:val="28"/>
        </w:rPr>
        <w:tab/>
      </w:r>
      <w:r w:rsidR="00DB15BA" w:rsidRPr="00DB15BA">
        <w:rPr>
          <w:rFonts w:ascii="Arial" w:hAnsi="Arial" w:cs="Arial"/>
          <w:color w:val="FF0000"/>
          <w:sz w:val="28"/>
          <w:szCs w:val="28"/>
        </w:rPr>
        <w:t>– no opinion</w:t>
      </w:r>
    </w:p>
    <w:p w14:paraId="78F5C537" w14:textId="7C52E876" w:rsidR="00817FC3" w:rsidRPr="00F83412" w:rsidRDefault="00817FC3" w:rsidP="00F83412">
      <w:pPr>
        <w:pStyle w:val="ListParagraph"/>
        <w:numPr>
          <w:ilvl w:val="0"/>
          <w:numId w:val="24"/>
        </w:numPr>
        <w:rPr>
          <w:rFonts w:ascii="Arial" w:hAnsi="Arial" w:cs="Arial"/>
          <w:sz w:val="28"/>
          <w:szCs w:val="28"/>
        </w:rPr>
      </w:pPr>
      <w:r w:rsidRPr="00F83412">
        <w:rPr>
          <w:rFonts w:ascii="Arial" w:hAnsi="Arial" w:cs="Arial"/>
          <w:sz w:val="28"/>
          <w:szCs w:val="28"/>
        </w:rPr>
        <w:t xml:space="preserve">Social/employment policy </w:t>
      </w:r>
      <w:r w:rsidR="00DB15BA" w:rsidRPr="00DB15BA">
        <w:rPr>
          <w:rFonts w:ascii="Arial" w:hAnsi="Arial" w:cs="Arial"/>
          <w:color w:val="FF0000"/>
          <w:sz w:val="28"/>
          <w:szCs w:val="28"/>
        </w:rPr>
        <w:t>– no</w:t>
      </w:r>
    </w:p>
    <w:p w14:paraId="079BD841" w14:textId="21E7D54D" w:rsidR="00817FC3" w:rsidRPr="00F83412" w:rsidRDefault="00817FC3" w:rsidP="00F83412">
      <w:pPr>
        <w:pStyle w:val="ListParagraph"/>
        <w:numPr>
          <w:ilvl w:val="0"/>
          <w:numId w:val="24"/>
        </w:numPr>
        <w:rPr>
          <w:rFonts w:ascii="Arial" w:hAnsi="Arial" w:cs="Arial"/>
          <w:sz w:val="28"/>
          <w:szCs w:val="28"/>
        </w:rPr>
      </w:pPr>
      <w:r w:rsidRPr="00F83412">
        <w:rPr>
          <w:rFonts w:ascii="Arial" w:hAnsi="Arial" w:cs="Arial"/>
          <w:sz w:val="28"/>
          <w:szCs w:val="28"/>
        </w:rPr>
        <w:t>Cooperation with third countries policy</w:t>
      </w:r>
      <w:r w:rsidR="00DB15BA">
        <w:rPr>
          <w:rFonts w:ascii="Arial" w:hAnsi="Arial" w:cs="Arial"/>
          <w:sz w:val="28"/>
          <w:szCs w:val="28"/>
        </w:rPr>
        <w:t xml:space="preserve"> </w:t>
      </w:r>
      <w:r w:rsidR="00DB15BA" w:rsidRPr="00DB15BA">
        <w:rPr>
          <w:rFonts w:ascii="Arial" w:hAnsi="Arial" w:cs="Arial"/>
          <w:color w:val="FF0000"/>
          <w:sz w:val="28"/>
          <w:szCs w:val="28"/>
        </w:rPr>
        <w:t>– no opinion</w:t>
      </w:r>
    </w:p>
    <w:p w14:paraId="00C3E01A" w14:textId="77777777" w:rsidR="00817FC3" w:rsidRPr="00817FC3" w:rsidRDefault="00817FC3" w:rsidP="00F83412">
      <w:pPr>
        <w:pStyle w:val="Heading2"/>
      </w:pPr>
      <w:r w:rsidRPr="00817FC3">
        <w:t>*20. In your view, is there sufficient coherence between the TEN-T policy and other current and upcoming transport policies objectives/trends (alternative fuels, new mobility patterns, sustainable urban mobility, automation etc.)?</w:t>
      </w:r>
    </w:p>
    <w:p w14:paraId="7578F88B" w14:textId="6A839C25" w:rsidR="00817FC3" w:rsidRPr="00C95EAC" w:rsidRDefault="00817FC3" w:rsidP="00F83412">
      <w:pPr>
        <w:pStyle w:val="ListParagraph"/>
        <w:numPr>
          <w:ilvl w:val="0"/>
          <w:numId w:val="25"/>
        </w:numPr>
        <w:rPr>
          <w:rFonts w:ascii="Arial" w:hAnsi="Arial" w:cs="Arial"/>
          <w:sz w:val="28"/>
          <w:szCs w:val="28"/>
        </w:rPr>
      </w:pPr>
      <w:r w:rsidRPr="00C95EAC">
        <w:rPr>
          <w:rFonts w:ascii="Arial" w:hAnsi="Arial" w:cs="Arial"/>
          <w:sz w:val="28"/>
          <w:szCs w:val="28"/>
        </w:rPr>
        <w:t>Yes</w:t>
      </w:r>
      <w:r w:rsidR="00DB15BA" w:rsidRPr="00C95EAC">
        <w:rPr>
          <w:rFonts w:ascii="Arial" w:hAnsi="Arial" w:cs="Arial"/>
          <w:sz w:val="28"/>
          <w:szCs w:val="28"/>
        </w:rPr>
        <w:t xml:space="preserve"> </w:t>
      </w:r>
    </w:p>
    <w:p w14:paraId="3CE3E80E" w14:textId="57EAEC99" w:rsidR="00817FC3" w:rsidRPr="00C95EAC" w:rsidRDefault="00817FC3" w:rsidP="00F83412">
      <w:pPr>
        <w:pStyle w:val="ListParagraph"/>
        <w:numPr>
          <w:ilvl w:val="0"/>
          <w:numId w:val="25"/>
        </w:numPr>
        <w:rPr>
          <w:rFonts w:ascii="Arial" w:hAnsi="Arial" w:cs="Arial"/>
          <w:color w:val="FF0000"/>
          <w:sz w:val="28"/>
          <w:szCs w:val="28"/>
        </w:rPr>
      </w:pPr>
      <w:r w:rsidRPr="00C95EAC">
        <w:rPr>
          <w:rFonts w:ascii="Arial" w:hAnsi="Arial" w:cs="Arial"/>
          <w:color w:val="FF0000"/>
          <w:sz w:val="28"/>
          <w:szCs w:val="28"/>
        </w:rPr>
        <w:lastRenderedPageBreak/>
        <w:t>No</w:t>
      </w:r>
      <w:r w:rsidR="00C95EAC" w:rsidRPr="00C95EAC">
        <w:rPr>
          <w:rFonts w:ascii="Arial" w:hAnsi="Arial" w:cs="Arial"/>
          <w:color w:val="FF0000"/>
          <w:sz w:val="28"/>
          <w:szCs w:val="28"/>
        </w:rPr>
        <w:t xml:space="preserve"> – selected </w:t>
      </w:r>
    </w:p>
    <w:p w14:paraId="0E4A3456" w14:textId="77777777" w:rsidR="00817FC3" w:rsidRPr="00F83412" w:rsidRDefault="00817FC3" w:rsidP="00F83412">
      <w:pPr>
        <w:pStyle w:val="ListParagraph"/>
        <w:numPr>
          <w:ilvl w:val="0"/>
          <w:numId w:val="25"/>
        </w:numPr>
        <w:rPr>
          <w:rFonts w:ascii="Arial" w:hAnsi="Arial" w:cs="Arial"/>
          <w:sz w:val="28"/>
          <w:szCs w:val="28"/>
        </w:rPr>
      </w:pPr>
      <w:r w:rsidRPr="00F83412">
        <w:rPr>
          <w:rFonts w:ascii="Arial" w:hAnsi="Arial" w:cs="Arial"/>
          <w:sz w:val="28"/>
          <w:szCs w:val="28"/>
        </w:rPr>
        <w:t>No opinion</w:t>
      </w:r>
    </w:p>
    <w:p w14:paraId="4FC67326" w14:textId="77777777" w:rsidR="00817FC3" w:rsidRPr="00817FC3" w:rsidRDefault="00817FC3" w:rsidP="00F83412">
      <w:pPr>
        <w:pStyle w:val="Heading2"/>
      </w:pPr>
      <w:r w:rsidRPr="00817FC3">
        <w:t>*21. Are you familiar with the European coordinators?</w:t>
      </w:r>
    </w:p>
    <w:p w14:paraId="0B3C6395" w14:textId="6A139934" w:rsidR="00817FC3" w:rsidRPr="00DB15BA" w:rsidRDefault="00817FC3" w:rsidP="00F83412">
      <w:pPr>
        <w:pStyle w:val="ListParagraph"/>
        <w:numPr>
          <w:ilvl w:val="0"/>
          <w:numId w:val="26"/>
        </w:numPr>
        <w:rPr>
          <w:rFonts w:ascii="Arial" w:hAnsi="Arial" w:cs="Arial"/>
          <w:color w:val="FF0000"/>
          <w:sz w:val="28"/>
          <w:szCs w:val="28"/>
        </w:rPr>
      </w:pPr>
      <w:r w:rsidRPr="00DB15BA">
        <w:rPr>
          <w:rFonts w:ascii="Arial" w:hAnsi="Arial" w:cs="Arial"/>
          <w:color w:val="FF0000"/>
          <w:sz w:val="28"/>
          <w:szCs w:val="28"/>
        </w:rPr>
        <w:t>Yes</w:t>
      </w:r>
      <w:r w:rsidR="00DB15BA">
        <w:rPr>
          <w:rFonts w:ascii="Arial" w:hAnsi="Arial" w:cs="Arial"/>
          <w:color w:val="FF0000"/>
          <w:sz w:val="28"/>
          <w:szCs w:val="28"/>
        </w:rPr>
        <w:t xml:space="preserve"> – selected </w:t>
      </w:r>
    </w:p>
    <w:p w14:paraId="26C4F863" w14:textId="77777777" w:rsidR="00817FC3" w:rsidRPr="00F83412" w:rsidRDefault="00817FC3" w:rsidP="00F83412">
      <w:pPr>
        <w:pStyle w:val="ListParagraph"/>
        <w:numPr>
          <w:ilvl w:val="0"/>
          <w:numId w:val="26"/>
        </w:numPr>
        <w:rPr>
          <w:rFonts w:ascii="Arial" w:hAnsi="Arial" w:cs="Arial"/>
          <w:sz w:val="28"/>
          <w:szCs w:val="28"/>
        </w:rPr>
      </w:pPr>
      <w:r w:rsidRPr="00F83412">
        <w:rPr>
          <w:rFonts w:ascii="Arial" w:hAnsi="Arial" w:cs="Arial"/>
          <w:sz w:val="28"/>
          <w:szCs w:val="28"/>
        </w:rPr>
        <w:t>No</w:t>
      </w:r>
    </w:p>
    <w:p w14:paraId="6D79BCB6" w14:textId="77777777" w:rsidR="00817FC3" w:rsidRPr="00817FC3" w:rsidRDefault="00817FC3" w:rsidP="00F83412">
      <w:pPr>
        <w:pStyle w:val="Heading2"/>
      </w:pPr>
      <w:r w:rsidRPr="00817FC3">
        <w:t>*22. In your opinion, how realistic are the dates for completion of the core network in 2030 and the comprehensive network in 2050?</w:t>
      </w:r>
    </w:p>
    <w:p w14:paraId="72498EA5" w14:textId="5F1E5026" w:rsidR="00817FC3" w:rsidRPr="00B4271C" w:rsidRDefault="00817FC3" w:rsidP="00F83412">
      <w:pPr>
        <w:pStyle w:val="ListParagraph"/>
        <w:numPr>
          <w:ilvl w:val="0"/>
          <w:numId w:val="27"/>
        </w:numPr>
        <w:rPr>
          <w:rFonts w:ascii="Arial" w:hAnsi="Arial" w:cs="Arial"/>
          <w:color w:val="FF0000"/>
          <w:sz w:val="28"/>
          <w:szCs w:val="28"/>
        </w:rPr>
      </w:pPr>
      <w:r w:rsidRPr="00B4271C">
        <w:rPr>
          <w:rFonts w:ascii="Arial" w:hAnsi="Arial" w:cs="Arial"/>
          <w:color w:val="FF0000"/>
          <w:sz w:val="28"/>
          <w:szCs w:val="28"/>
        </w:rPr>
        <w:t>Very realistic</w:t>
      </w:r>
      <w:r w:rsidR="00B4271C">
        <w:rPr>
          <w:rFonts w:ascii="Arial" w:hAnsi="Arial" w:cs="Arial"/>
          <w:color w:val="FF0000"/>
          <w:sz w:val="28"/>
          <w:szCs w:val="28"/>
        </w:rPr>
        <w:t xml:space="preserve"> - selected</w:t>
      </w:r>
    </w:p>
    <w:p w14:paraId="0AF24BF4" w14:textId="77777777" w:rsidR="00817FC3" w:rsidRPr="00F83412" w:rsidRDefault="00817FC3" w:rsidP="00F83412">
      <w:pPr>
        <w:pStyle w:val="ListParagraph"/>
        <w:numPr>
          <w:ilvl w:val="0"/>
          <w:numId w:val="27"/>
        </w:numPr>
        <w:rPr>
          <w:rFonts w:ascii="Arial" w:hAnsi="Arial" w:cs="Arial"/>
          <w:sz w:val="28"/>
          <w:szCs w:val="28"/>
        </w:rPr>
      </w:pPr>
      <w:r w:rsidRPr="00F83412">
        <w:rPr>
          <w:rFonts w:ascii="Arial" w:hAnsi="Arial" w:cs="Arial"/>
          <w:sz w:val="28"/>
          <w:szCs w:val="28"/>
        </w:rPr>
        <w:t>Moderatly realistic</w:t>
      </w:r>
    </w:p>
    <w:p w14:paraId="0C58746F" w14:textId="77777777" w:rsidR="00817FC3" w:rsidRPr="00F83412" w:rsidRDefault="00817FC3" w:rsidP="00F83412">
      <w:pPr>
        <w:pStyle w:val="ListParagraph"/>
        <w:numPr>
          <w:ilvl w:val="0"/>
          <w:numId w:val="27"/>
        </w:numPr>
        <w:rPr>
          <w:rFonts w:ascii="Arial" w:hAnsi="Arial" w:cs="Arial"/>
          <w:sz w:val="28"/>
          <w:szCs w:val="28"/>
        </w:rPr>
      </w:pPr>
      <w:r w:rsidRPr="00F83412">
        <w:rPr>
          <w:rFonts w:ascii="Arial" w:hAnsi="Arial" w:cs="Arial"/>
          <w:sz w:val="28"/>
          <w:szCs w:val="28"/>
        </w:rPr>
        <w:t>Less realistic</w:t>
      </w:r>
    </w:p>
    <w:p w14:paraId="387780EB" w14:textId="77777777" w:rsidR="00817FC3" w:rsidRPr="00F83412" w:rsidRDefault="00817FC3" w:rsidP="00F83412">
      <w:pPr>
        <w:pStyle w:val="ListParagraph"/>
        <w:numPr>
          <w:ilvl w:val="0"/>
          <w:numId w:val="27"/>
        </w:numPr>
        <w:rPr>
          <w:rFonts w:ascii="Arial" w:hAnsi="Arial" w:cs="Arial"/>
          <w:sz w:val="28"/>
          <w:szCs w:val="28"/>
        </w:rPr>
      </w:pPr>
      <w:r w:rsidRPr="00F83412">
        <w:rPr>
          <w:rFonts w:ascii="Arial" w:hAnsi="Arial" w:cs="Arial"/>
          <w:sz w:val="28"/>
          <w:szCs w:val="28"/>
        </w:rPr>
        <w:t>Not at all realistic</w:t>
      </w:r>
    </w:p>
    <w:p w14:paraId="5B9992DB" w14:textId="77777777" w:rsidR="00817FC3" w:rsidRPr="00F83412" w:rsidRDefault="00817FC3" w:rsidP="00F83412">
      <w:pPr>
        <w:pStyle w:val="ListParagraph"/>
        <w:numPr>
          <w:ilvl w:val="0"/>
          <w:numId w:val="27"/>
        </w:numPr>
        <w:rPr>
          <w:rFonts w:ascii="Arial" w:hAnsi="Arial" w:cs="Arial"/>
          <w:sz w:val="28"/>
          <w:szCs w:val="28"/>
        </w:rPr>
      </w:pPr>
      <w:r w:rsidRPr="00F83412">
        <w:rPr>
          <w:rFonts w:ascii="Arial" w:hAnsi="Arial" w:cs="Arial"/>
          <w:sz w:val="28"/>
          <w:szCs w:val="28"/>
        </w:rPr>
        <w:t>No opinion</w:t>
      </w:r>
    </w:p>
    <w:p w14:paraId="2DA3D372" w14:textId="77777777" w:rsidR="00817FC3" w:rsidRPr="00817FC3" w:rsidRDefault="00817FC3" w:rsidP="00F83412">
      <w:pPr>
        <w:pStyle w:val="Heading2"/>
      </w:pPr>
      <w:r w:rsidRPr="00817FC3">
        <w:t>*23. Have you already used the European Commission’s TEN-Tec system?</w:t>
      </w:r>
    </w:p>
    <w:p w14:paraId="00F387DF" w14:textId="77777777" w:rsidR="00817FC3" w:rsidRPr="00F83412" w:rsidRDefault="00817FC3" w:rsidP="00F83412">
      <w:pPr>
        <w:pStyle w:val="ListParagraph"/>
        <w:numPr>
          <w:ilvl w:val="0"/>
          <w:numId w:val="28"/>
        </w:numPr>
        <w:rPr>
          <w:rFonts w:ascii="Arial" w:hAnsi="Arial" w:cs="Arial"/>
          <w:sz w:val="28"/>
          <w:szCs w:val="28"/>
        </w:rPr>
      </w:pPr>
      <w:r w:rsidRPr="00F83412">
        <w:rPr>
          <w:rFonts w:ascii="Arial" w:hAnsi="Arial" w:cs="Arial"/>
          <w:sz w:val="28"/>
          <w:szCs w:val="28"/>
        </w:rPr>
        <w:t>Yes</w:t>
      </w:r>
    </w:p>
    <w:p w14:paraId="19B0261E" w14:textId="44A97DA3" w:rsidR="00817FC3" w:rsidRDefault="00817FC3" w:rsidP="00F83412">
      <w:pPr>
        <w:pStyle w:val="ListParagraph"/>
        <w:numPr>
          <w:ilvl w:val="0"/>
          <w:numId w:val="28"/>
        </w:numPr>
        <w:rPr>
          <w:rFonts w:ascii="Arial" w:hAnsi="Arial" w:cs="Arial"/>
          <w:color w:val="FF0000"/>
          <w:sz w:val="28"/>
          <w:szCs w:val="28"/>
        </w:rPr>
      </w:pPr>
      <w:r w:rsidRPr="00B4271C">
        <w:rPr>
          <w:rFonts w:ascii="Arial" w:hAnsi="Arial" w:cs="Arial"/>
          <w:color w:val="FF0000"/>
          <w:sz w:val="28"/>
          <w:szCs w:val="28"/>
        </w:rPr>
        <w:t>No</w:t>
      </w:r>
      <w:r w:rsidR="00B4271C">
        <w:rPr>
          <w:rFonts w:ascii="Arial" w:hAnsi="Arial" w:cs="Arial"/>
          <w:color w:val="FF0000"/>
          <w:sz w:val="28"/>
          <w:szCs w:val="28"/>
        </w:rPr>
        <w:t xml:space="preserve"> – selected </w:t>
      </w:r>
    </w:p>
    <w:p w14:paraId="3545A08B" w14:textId="77777777" w:rsidR="000A62A8" w:rsidRPr="00B4271C" w:rsidRDefault="000A62A8" w:rsidP="000A62A8">
      <w:pPr>
        <w:pStyle w:val="ListParagraph"/>
        <w:rPr>
          <w:rFonts w:ascii="Arial" w:hAnsi="Arial" w:cs="Arial"/>
          <w:color w:val="FF0000"/>
          <w:sz w:val="28"/>
          <w:szCs w:val="28"/>
        </w:rPr>
      </w:pPr>
    </w:p>
    <w:p w14:paraId="15B317E8" w14:textId="452ED427" w:rsidR="00817FC3" w:rsidRDefault="00817FC3" w:rsidP="00F83412">
      <w:pPr>
        <w:pStyle w:val="Heading1"/>
      </w:pPr>
      <w:r w:rsidRPr="00817FC3">
        <w:t>F. Further information</w:t>
      </w:r>
    </w:p>
    <w:p w14:paraId="308DA2C0" w14:textId="77777777" w:rsidR="000A62A8" w:rsidRPr="000A62A8" w:rsidRDefault="000A62A8" w:rsidP="000A62A8"/>
    <w:p w14:paraId="12A8D771" w14:textId="77777777" w:rsidR="00817FC3" w:rsidRPr="00817FC3" w:rsidRDefault="00817FC3" w:rsidP="00F83412">
      <w:pPr>
        <w:pStyle w:val="Heading2"/>
      </w:pPr>
      <w:r w:rsidRPr="00817FC3">
        <w:t>24. If you wish to add further information or comments - within the scope of this questionnaire - please feel free to do so here.</w:t>
      </w:r>
    </w:p>
    <w:p w14:paraId="65831413" w14:textId="1D0FFCF0" w:rsidR="00BB6B39" w:rsidRDefault="00817FC3" w:rsidP="009370C3">
      <w:pPr>
        <w:rPr>
          <w:rFonts w:ascii="Arial" w:hAnsi="Arial" w:cs="Arial"/>
          <w:sz w:val="28"/>
          <w:szCs w:val="28"/>
        </w:rPr>
      </w:pPr>
      <w:r w:rsidRPr="00817FC3">
        <w:rPr>
          <w:rFonts w:ascii="Arial" w:hAnsi="Arial" w:cs="Arial"/>
          <w:sz w:val="28"/>
          <w:szCs w:val="28"/>
        </w:rPr>
        <w:t>3000 character(s) maximum</w:t>
      </w:r>
    </w:p>
    <w:p w14:paraId="4721165B" w14:textId="6D58B071" w:rsidR="00BB6B39" w:rsidRDefault="00BB6B39" w:rsidP="00BB6B39">
      <w:pPr>
        <w:spacing w:after="240" w:line="276" w:lineRule="auto"/>
        <w:jc w:val="both"/>
        <w:rPr>
          <w:rFonts w:ascii="Arial" w:hAnsi="Arial" w:cs="Arial"/>
          <w:color w:val="FF0000"/>
          <w:sz w:val="28"/>
          <w:szCs w:val="28"/>
          <w:lang w:eastAsia="nl-NL"/>
        </w:rPr>
      </w:pPr>
      <w:r w:rsidRPr="00BB6B39">
        <w:rPr>
          <w:rFonts w:ascii="Arial" w:hAnsi="Arial" w:cs="Arial"/>
          <w:color w:val="FF0000"/>
          <w:sz w:val="28"/>
          <w:szCs w:val="28"/>
          <w:lang w:eastAsia="nl-NL"/>
        </w:rPr>
        <w:t xml:space="preserve">The current TEN-T Regulation recognises the importance of accessible transport infrastructure for persons with disabilities, persons with reduced mobility and older persons, through a specific provision on accessibility of the trans-European transport network for all users (Art 37). </w:t>
      </w:r>
      <w:r>
        <w:rPr>
          <w:rFonts w:ascii="Arial" w:hAnsi="Arial" w:cs="Arial"/>
          <w:color w:val="FF0000"/>
          <w:sz w:val="28"/>
          <w:szCs w:val="28"/>
          <w:lang w:eastAsia="nl-NL"/>
        </w:rPr>
        <w:t xml:space="preserve">It is very important that this provision is retained. We </w:t>
      </w:r>
      <w:r w:rsidRPr="00BB6B39">
        <w:rPr>
          <w:rFonts w:ascii="Arial" w:hAnsi="Arial" w:cs="Arial"/>
          <w:color w:val="FF0000"/>
          <w:sz w:val="28"/>
          <w:szCs w:val="28"/>
          <w:lang w:eastAsia="nl-NL"/>
        </w:rPr>
        <w:t xml:space="preserve">welcome the opportunity to further improve the Regulation by revising the guidelines for the trans-European transport network (TEN-T), to ensure that full accessibility of transport in the EU is achieved and right to </w:t>
      </w:r>
      <w:r w:rsidR="009370C3">
        <w:rPr>
          <w:rFonts w:ascii="Arial" w:hAnsi="Arial" w:cs="Arial"/>
          <w:color w:val="FF0000"/>
          <w:sz w:val="28"/>
          <w:szCs w:val="28"/>
          <w:lang w:eastAsia="nl-NL"/>
        </w:rPr>
        <w:t>F</w:t>
      </w:r>
      <w:r w:rsidRPr="00BB6B39">
        <w:rPr>
          <w:rFonts w:ascii="Arial" w:hAnsi="Arial" w:cs="Arial"/>
          <w:color w:val="FF0000"/>
          <w:sz w:val="28"/>
          <w:szCs w:val="28"/>
          <w:lang w:eastAsia="nl-NL"/>
        </w:rPr>
        <w:t xml:space="preserve">reedom of </w:t>
      </w:r>
      <w:r w:rsidR="009370C3">
        <w:rPr>
          <w:rFonts w:ascii="Arial" w:hAnsi="Arial" w:cs="Arial"/>
          <w:color w:val="FF0000"/>
          <w:sz w:val="28"/>
          <w:szCs w:val="28"/>
          <w:lang w:eastAsia="nl-NL"/>
        </w:rPr>
        <w:t>M</w:t>
      </w:r>
      <w:r w:rsidRPr="00BB6B39">
        <w:rPr>
          <w:rFonts w:ascii="Arial" w:hAnsi="Arial" w:cs="Arial"/>
          <w:color w:val="FF0000"/>
          <w:sz w:val="28"/>
          <w:szCs w:val="28"/>
          <w:lang w:eastAsia="nl-NL"/>
        </w:rPr>
        <w:t>ovement of persons with disabilities and persons with reduced</w:t>
      </w:r>
      <w:r>
        <w:rPr>
          <w:rFonts w:ascii="Arial" w:hAnsi="Arial" w:cs="Arial"/>
          <w:color w:val="FF0000"/>
          <w:sz w:val="28"/>
          <w:szCs w:val="28"/>
          <w:lang w:eastAsia="nl-NL"/>
        </w:rPr>
        <w:t xml:space="preserve"> mobility</w:t>
      </w:r>
      <w:r w:rsidRPr="00BB6B39">
        <w:rPr>
          <w:rFonts w:ascii="Arial" w:hAnsi="Arial" w:cs="Arial"/>
          <w:color w:val="FF0000"/>
          <w:sz w:val="28"/>
          <w:szCs w:val="28"/>
          <w:lang w:eastAsia="nl-NL"/>
        </w:rPr>
        <w:t xml:space="preserve"> is fully respected.</w:t>
      </w:r>
    </w:p>
    <w:p w14:paraId="5736CA3A" w14:textId="60E2196A" w:rsidR="00BB6B39" w:rsidRDefault="00BB6B39" w:rsidP="00BB6B39">
      <w:pPr>
        <w:spacing w:after="240" w:line="276" w:lineRule="auto"/>
        <w:jc w:val="both"/>
        <w:rPr>
          <w:rFonts w:ascii="Arial" w:hAnsi="Arial" w:cs="Arial"/>
          <w:color w:val="FF0000"/>
          <w:sz w:val="28"/>
          <w:szCs w:val="28"/>
          <w:lang w:eastAsia="nl-NL"/>
        </w:rPr>
      </w:pPr>
      <w:r>
        <w:rPr>
          <w:rFonts w:ascii="Arial" w:hAnsi="Arial" w:cs="Arial"/>
          <w:color w:val="FF0000"/>
          <w:sz w:val="28"/>
          <w:szCs w:val="28"/>
          <w:lang w:eastAsia="nl-NL"/>
        </w:rPr>
        <w:t xml:space="preserve">In line with its obligations under the UN CRPD and its role to protect and guarantee equal rights of its citizens to Freedom of Movement, the EU </w:t>
      </w:r>
      <w:r>
        <w:rPr>
          <w:rFonts w:ascii="Arial" w:hAnsi="Arial" w:cs="Arial"/>
          <w:color w:val="FF0000"/>
          <w:sz w:val="28"/>
          <w:szCs w:val="28"/>
          <w:lang w:eastAsia="nl-NL"/>
        </w:rPr>
        <w:lastRenderedPageBreak/>
        <w:t xml:space="preserve">must put accessibility at the core of its transport development policies. Accessibility of the TEN-T Regulation is thus paramount in this regard. </w:t>
      </w:r>
    </w:p>
    <w:p w14:paraId="5CF5EF8B" w14:textId="03325D00" w:rsidR="00BB6B39" w:rsidRDefault="009370C3" w:rsidP="00BB6B39">
      <w:pPr>
        <w:spacing w:after="240" w:line="276" w:lineRule="auto"/>
        <w:jc w:val="both"/>
        <w:rPr>
          <w:rFonts w:ascii="Arial" w:hAnsi="Arial" w:cs="Arial"/>
          <w:color w:val="FF0000"/>
          <w:sz w:val="28"/>
          <w:szCs w:val="28"/>
          <w:lang w:eastAsia="nl-NL"/>
        </w:rPr>
      </w:pPr>
      <w:r>
        <w:rPr>
          <w:rFonts w:ascii="Arial" w:hAnsi="Arial" w:cs="Arial"/>
          <w:color w:val="FF0000"/>
          <w:sz w:val="28"/>
          <w:szCs w:val="28"/>
          <w:lang w:eastAsia="nl-NL"/>
        </w:rPr>
        <w:t>More specifically, t</w:t>
      </w:r>
      <w:r w:rsidR="00BB6B39">
        <w:rPr>
          <w:rFonts w:ascii="Arial" w:hAnsi="Arial" w:cs="Arial"/>
          <w:color w:val="FF0000"/>
          <w:sz w:val="28"/>
          <w:szCs w:val="28"/>
          <w:lang w:eastAsia="nl-NL"/>
        </w:rPr>
        <w:t>he TEN-T Regulation should:</w:t>
      </w:r>
    </w:p>
    <w:p w14:paraId="7509B6F5" w14:textId="4EEB2A8A" w:rsidR="00BB6B39" w:rsidRDefault="00BB6B39" w:rsidP="00BB6B39">
      <w:pPr>
        <w:pStyle w:val="ListParagraph"/>
        <w:numPr>
          <w:ilvl w:val="0"/>
          <w:numId w:val="29"/>
        </w:numPr>
        <w:spacing w:after="240" w:line="276" w:lineRule="auto"/>
        <w:jc w:val="both"/>
        <w:rPr>
          <w:rFonts w:ascii="Arial" w:hAnsi="Arial" w:cs="Arial"/>
          <w:color w:val="FF0000"/>
          <w:sz w:val="28"/>
          <w:szCs w:val="28"/>
          <w:lang w:eastAsia="nl-NL"/>
        </w:rPr>
      </w:pPr>
      <w:r>
        <w:rPr>
          <w:rFonts w:ascii="Arial" w:hAnsi="Arial" w:cs="Arial"/>
          <w:color w:val="FF0000"/>
          <w:sz w:val="28"/>
          <w:szCs w:val="28"/>
          <w:lang w:eastAsia="nl-NL"/>
        </w:rPr>
        <w:t xml:space="preserve">Make </w:t>
      </w:r>
      <w:r w:rsidRPr="00BB6B39">
        <w:rPr>
          <w:rFonts w:ascii="Arial" w:hAnsi="Arial" w:cs="Arial"/>
          <w:color w:val="FF0000"/>
          <w:sz w:val="28"/>
          <w:szCs w:val="28"/>
          <w:lang w:eastAsia="nl-NL"/>
        </w:rPr>
        <w:t>clear reference to the UN CRPD</w:t>
      </w:r>
      <w:r>
        <w:rPr>
          <w:rFonts w:ascii="Arial" w:hAnsi="Arial" w:cs="Arial"/>
          <w:color w:val="FF0000"/>
          <w:sz w:val="28"/>
          <w:szCs w:val="28"/>
          <w:lang w:eastAsia="nl-NL"/>
        </w:rPr>
        <w:t xml:space="preserve"> and align language with the terminology and spirit of the Convention (e.g. persons with disability instead of disabled persons)</w:t>
      </w:r>
      <w:r w:rsidR="00460D8A">
        <w:rPr>
          <w:rFonts w:ascii="Arial" w:hAnsi="Arial" w:cs="Arial"/>
          <w:color w:val="FF0000"/>
          <w:sz w:val="28"/>
          <w:szCs w:val="28"/>
          <w:lang w:eastAsia="nl-NL"/>
        </w:rPr>
        <w:t>;</w:t>
      </w:r>
    </w:p>
    <w:p w14:paraId="1F36AC78" w14:textId="410F1BDB" w:rsidR="00BB6B39" w:rsidRDefault="00BE5296" w:rsidP="00BB6B39">
      <w:pPr>
        <w:pStyle w:val="ListParagraph"/>
        <w:numPr>
          <w:ilvl w:val="0"/>
          <w:numId w:val="29"/>
        </w:numPr>
        <w:spacing w:after="240" w:line="276" w:lineRule="auto"/>
        <w:jc w:val="both"/>
        <w:rPr>
          <w:rFonts w:ascii="Arial" w:hAnsi="Arial" w:cs="Arial"/>
          <w:color w:val="FF0000"/>
          <w:sz w:val="28"/>
          <w:szCs w:val="28"/>
          <w:lang w:eastAsia="nl-NL"/>
        </w:rPr>
      </w:pPr>
      <w:r>
        <w:rPr>
          <w:rFonts w:ascii="Arial" w:hAnsi="Arial" w:cs="Arial"/>
          <w:color w:val="FF0000"/>
          <w:sz w:val="28"/>
          <w:szCs w:val="28"/>
          <w:lang w:eastAsia="nl-NL"/>
        </w:rPr>
        <w:t xml:space="preserve">Make </w:t>
      </w:r>
      <w:r w:rsidR="00CA0CBA">
        <w:rPr>
          <w:rFonts w:ascii="Arial" w:hAnsi="Arial" w:cs="Arial"/>
          <w:color w:val="FF0000"/>
          <w:sz w:val="28"/>
          <w:szCs w:val="28"/>
          <w:lang w:eastAsia="nl-NL"/>
        </w:rPr>
        <w:t>explicit</w:t>
      </w:r>
      <w:r>
        <w:rPr>
          <w:rFonts w:ascii="Arial" w:hAnsi="Arial" w:cs="Arial"/>
          <w:color w:val="FF0000"/>
          <w:sz w:val="28"/>
          <w:szCs w:val="28"/>
          <w:lang w:eastAsia="nl-NL"/>
        </w:rPr>
        <w:t xml:space="preserve"> linkage </w:t>
      </w:r>
      <w:r w:rsidR="00BB6B39">
        <w:rPr>
          <w:rFonts w:ascii="Arial" w:hAnsi="Arial" w:cs="Arial"/>
          <w:color w:val="FF0000"/>
          <w:sz w:val="28"/>
          <w:szCs w:val="28"/>
          <w:lang w:eastAsia="nl-NL"/>
        </w:rPr>
        <w:t>with other Union accessibility, passengers’ rights and public procurement legislation</w:t>
      </w:r>
      <w:r w:rsidR="00460D8A">
        <w:rPr>
          <w:rFonts w:ascii="Arial" w:hAnsi="Arial" w:cs="Arial"/>
          <w:color w:val="FF0000"/>
          <w:sz w:val="28"/>
          <w:szCs w:val="28"/>
          <w:lang w:eastAsia="nl-NL"/>
        </w:rPr>
        <w:t>;</w:t>
      </w:r>
    </w:p>
    <w:p w14:paraId="4B1AD958" w14:textId="71D075DA" w:rsidR="00460D8A" w:rsidRDefault="00BE5296" w:rsidP="00BB6B39">
      <w:pPr>
        <w:pStyle w:val="ListParagraph"/>
        <w:numPr>
          <w:ilvl w:val="0"/>
          <w:numId w:val="29"/>
        </w:numPr>
        <w:spacing w:after="240" w:line="276" w:lineRule="auto"/>
        <w:jc w:val="both"/>
        <w:rPr>
          <w:rFonts w:ascii="Arial" w:hAnsi="Arial" w:cs="Arial"/>
          <w:color w:val="FF0000"/>
          <w:sz w:val="28"/>
          <w:szCs w:val="28"/>
          <w:lang w:eastAsia="nl-NL"/>
        </w:rPr>
      </w:pPr>
      <w:r>
        <w:rPr>
          <w:rFonts w:ascii="Arial" w:hAnsi="Arial" w:cs="Arial"/>
          <w:color w:val="FF0000"/>
          <w:sz w:val="28"/>
          <w:szCs w:val="28"/>
          <w:lang w:eastAsia="nl-NL"/>
        </w:rPr>
        <w:t>M</w:t>
      </w:r>
      <w:r w:rsidR="00BB6B39">
        <w:rPr>
          <w:rFonts w:ascii="Arial" w:hAnsi="Arial" w:cs="Arial"/>
          <w:color w:val="FF0000"/>
          <w:sz w:val="28"/>
          <w:szCs w:val="28"/>
          <w:lang w:eastAsia="nl-NL"/>
        </w:rPr>
        <w:t xml:space="preserve">ainstream </w:t>
      </w:r>
      <w:r>
        <w:rPr>
          <w:rFonts w:ascii="Arial" w:hAnsi="Arial" w:cs="Arial"/>
          <w:color w:val="FF0000"/>
          <w:sz w:val="28"/>
          <w:szCs w:val="28"/>
          <w:lang w:eastAsia="nl-NL"/>
        </w:rPr>
        <w:t xml:space="preserve">accessibility following a ‘design for all approach’ as defined in the UN CRPD and General Comment No 2 of the CRPD Committee </w:t>
      </w:r>
      <w:r w:rsidR="00BB6B39">
        <w:rPr>
          <w:rFonts w:ascii="Arial" w:hAnsi="Arial" w:cs="Arial"/>
          <w:color w:val="FF0000"/>
          <w:sz w:val="28"/>
          <w:szCs w:val="28"/>
          <w:lang w:eastAsia="nl-NL"/>
        </w:rPr>
        <w:t>throughout the Regulation, not only as regards passenge</w:t>
      </w:r>
      <w:r w:rsidR="00460D8A">
        <w:rPr>
          <w:rFonts w:ascii="Arial" w:hAnsi="Arial" w:cs="Arial"/>
          <w:color w:val="FF0000"/>
          <w:sz w:val="28"/>
          <w:szCs w:val="28"/>
          <w:lang w:eastAsia="nl-NL"/>
        </w:rPr>
        <w:t>r but also freight transport in all transport modes and connecting nodes;</w:t>
      </w:r>
    </w:p>
    <w:p w14:paraId="65CCBE5B" w14:textId="31ABBEEB" w:rsidR="00BE5296" w:rsidRPr="00BE5296" w:rsidRDefault="00BE5296" w:rsidP="00BE5296">
      <w:pPr>
        <w:pStyle w:val="ListParagraph"/>
        <w:numPr>
          <w:ilvl w:val="0"/>
          <w:numId w:val="29"/>
        </w:numPr>
        <w:spacing w:after="240" w:line="276" w:lineRule="auto"/>
        <w:jc w:val="both"/>
        <w:rPr>
          <w:rFonts w:ascii="Arial" w:hAnsi="Arial" w:cs="Arial"/>
          <w:color w:val="FF0000"/>
          <w:sz w:val="28"/>
          <w:szCs w:val="28"/>
        </w:rPr>
      </w:pPr>
      <w:r>
        <w:rPr>
          <w:rFonts w:ascii="Arial" w:hAnsi="Arial" w:cs="Arial"/>
          <w:color w:val="FF0000"/>
          <w:sz w:val="28"/>
          <w:szCs w:val="28"/>
        </w:rPr>
        <w:t xml:space="preserve">Set accessibility following </w:t>
      </w:r>
      <w:r w:rsidRPr="00982327">
        <w:rPr>
          <w:rFonts w:ascii="Arial" w:hAnsi="Arial" w:cs="Arial"/>
          <w:color w:val="FF0000"/>
          <w:sz w:val="28"/>
          <w:szCs w:val="28"/>
        </w:rPr>
        <w:t xml:space="preserve">a </w:t>
      </w:r>
      <w:r>
        <w:rPr>
          <w:rFonts w:ascii="Arial" w:hAnsi="Arial" w:cs="Arial"/>
          <w:color w:val="FF0000"/>
          <w:sz w:val="28"/>
          <w:szCs w:val="28"/>
        </w:rPr>
        <w:t>‘</w:t>
      </w:r>
      <w:r w:rsidRPr="00982327">
        <w:rPr>
          <w:rFonts w:ascii="Arial" w:hAnsi="Arial" w:cs="Arial"/>
          <w:color w:val="FF0000"/>
          <w:sz w:val="28"/>
          <w:szCs w:val="28"/>
        </w:rPr>
        <w:t>design for all</w:t>
      </w:r>
      <w:r>
        <w:rPr>
          <w:rFonts w:ascii="Arial" w:hAnsi="Arial" w:cs="Arial"/>
          <w:color w:val="FF0000"/>
          <w:sz w:val="28"/>
          <w:szCs w:val="28"/>
        </w:rPr>
        <w:t xml:space="preserve">’ </w:t>
      </w:r>
      <w:r w:rsidRPr="00982327">
        <w:rPr>
          <w:rFonts w:ascii="Arial" w:hAnsi="Arial" w:cs="Arial"/>
          <w:color w:val="FF0000"/>
          <w:sz w:val="28"/>
          <w:szCs w:val="28"/>
        </w:rPr>
        <w:t xml:space="preserve">approach </w:t>
      </w:r>
      <w:r>
        <w:rPr>
          <w:rFonts w:ascii="Arial" w:hAnsi="Arial" w:cs="Arial"/>
          <w:color w:val="FF0000"/>
          <w:sz w:val="28"/>
          <w:szCs w:val="28"/>
        </w:rPr>
        <w:t>as defined in the UN CRPD</w:t>
      </w:r>
      <w:r w:rsidRPr="00982327">
        <w:rPr>
          <w:rFonts w:ascii="Arial" w:hAnsi="Arial" w:cs="Arial"/>
          <w:color w:val="FF0000"/>
          <w:sz w:val="28"/>
          <w:szCs w:val="28"/>
        </w:rPr>
        <w:t xml:space="preserve"> </w:t>
      </w:r>
      <w:r>
        <w:rPr>
          <w:rFonts w:ascii="Arial" w:hAnsi="Arial" w:cs="Arial"/>
          <w:color w:val="FF0000"/>
          <w:sz w:val="28"/>
          <w:szCs w:val="28"/>
        </w:rPr>
        <w:t xml:space="preserve">and General Comment No 2 of the CRPD Committee as </w:t>
      </w:r>
      <w:r w:rsidRPr="00982327">
        <w:rPr>
          <w:rFonts w:ascii="Arial" w:hAnsi="Arial" w:cs="Arial"/>
          <w:color w:val="FF0000"/>
          <w:sz w:val="28"/>
          <w:szCs w:val="28"/>
        </w:rPr>
        <w:t xml:space="preserve">precondition for funding any projects under TEN-T to ensure that EU funds </w:t>
      </w:r>
      <w:r>
        <w:rPr>
          <w:rFonts w:ascii="Arial" w:hAnsi="Arial" w:cs="Arial"/>
          <w:color w:val="FF0000"/>
          <w:sz w:val="28"/>
          <w:szCs w:val="28"/>
        </w:rPr>
        <w:t>are not used to</w:t>
      </w:r>
      <w:r w:rsidRPr="00982327">
        <w:rPr>
          <w:rFonts w:ascii="Arial" w:hAnsi="Arial" w:cs="Arial"/>
          <w:color w:val="FF0000"/>
          <w:sz w:val="28"/>
          <w:szCs w:val="28"/>
        </w:rPr>
        <w:t xml:space="preserve"> create or perpetuate inaccessible infrastructure for persons with disabilities;</w:t>
      </w:r>
    </w:p>
    <w:p w14:paraId="5DF49346" w14:textId="7F3A3CFD" w:rsidR="00460D8A" w:rsidRDefault="00BE5296" w:rsidP="00102C6C">
      <w:pPr>
        <w:pStyle w:val="ListParagraph"/>
        <w:numPr>
          <w:ilvl w:val="0"/>
          <w:numId w:val="29"/>
        </w:numPr>
        <w:spacing w:after="240" w:line="276" w:lineRule="auto"/>
        <w:jc w:val="both"/>
        <w:rPr>
          <w:rFonts w:ascii="Arial" w:hAnsi="Arial" w:cs="Arial"/>
          <w:color w:val="FF0000"/>
          <w:sz w:val="28"/>
          <w:szCs w:val="28"/>
        </w:rPr>
      </w:pPr>
      <w:r>
        <w:rPr>
          <w:rFonts w:ascii="Arial" w:hAnsi="Arial" w:cs="Arial"/>
          <w:color w:val="FF0000"/>
          <w:sz w:val="28"/>
          <w:szCs w:val="28"/>
        </w:rPr>
        <w:t>Ensure accessibility</w:t>
      </w:r>
      <w:r w:rsidR="00460D8A" w:rsidRPr="00460D8A">
        <w:rPr>
          <w:rFonts w:ascii="Arial" w:hAnsi="Arial" w:cs="Arial"/>
          <w:color w:val="FF0000"/>
          <w:sz w:val="28"/>
          <w:szCs w:val="28"/>
        </w:rPr>
        <w:t xml:space="preserve"> everywhere without geographic discrimination against passengers in certain regions of the EU</w:t>
      </w:r>
      <w:r w:rsidR="009370C3">
        <w:rPr>
          <w:rFonts w:ascii="Arial" w:hAnsi="Arial" w:cs="Arial"/>
          <w:color w:val="FF0000"/>
          <w:sz w:val="28"/>
          <w:szCs w:val="28"/>
        </w:rPr>
        <w:t>;</w:t>
      </w:r>
    </w:p>
    <w:p w14:paraId="4C6C76AB" w14:textId="77E7151D" w:rsidR="00460D8A" w:rsidRDefault="00BE5296" w:rsidP="00F37E10">
      <w:pPr>
        <w:pStyle w:val="ListParagraph"/>
        <w:numPr>
          <w:ilvl w:val="0"/>
          <w:numId w:val="29"/>
        </w:numPr>
        <w:spacing w:after="240" w:line="276" w:lineRule="auto"/>
        <w:jc w:val="both"/>
        <w:rPr>
          <w:rFonts w:ascii="Arial" w:hAnsi="Arial" w:cs="Arial"/>
          <w:color w:val="FF0000"/>
          <w:sz w:val="28"/>
          <w:szCs w:val="28"/>
        </w:rPr>
      </w:pPr>
      <w:r>
        <w:rPr>
          <w:rFonts w:ascii="Arial" w:hAnsi="Arial" w:cs="Arial"/>
          <w:color w:val="FF0000"/>
          <w:sz w:val="28"/>
          <w:szCs w:val="28"/>
        </w:rPr>
        <w:t>Ensure that the c</w:t>
      </w:r>
      <w:r w:rsidR="008A5BC0" w:rsidRPr="00460D8A">
        <w:rPr>
          <w:rFonts w:ascii="Arial" w:hAnsi="Arial" w:cs="Arial"/>
          <w:color w:val="FF0000"/>
          <w:sz w:val="28"/>
          <w:szCs w:val="28"/>
        </w:rPr>
        <w:t xml:space="preserve">ore network </w:t>
      </w:r>
      <w:r>
        <w:rPr>
          <w:rFonts w:ascii="Arial" w:hAnsi="Arial" w:cs="Arial"/>
          <w:color w:val="FF0000"/>
          <w:sz w:val="28"/>
          <w:szCs w:val="28"/>
        </w:rPr>
        <w:t>covers</w:t>
      </w:r>
      <w:r w:rsidR="008A5BC0" w:rsidRPr="00460D8A">
        <w:rPr>
          <w:rFonts w:ascii="Arial" w:hAnsi="Arial" w:cs="Arial"/>
          <w:color w:val="FF0000"/>
          <w:sz w:val="28"/>
          <w:szCs w:val="28"/>
        </w:rPr>
        <w:t xml:space="preserve"> the entire transport infrastructure eventually and not just selected corridors or lines</w:t>
      </w:r>
      <w:r w:rsidR="009370C3">
        <w:rPr>
          <w:rFonts w:ascii="Arial" w:hAnsi="Arial" w:cs="Arial"/>
          <w:color w:val="FF0000"/>
          <w:sz w:val="28"/>
          <w:szCs w:val="28"/>
        </w:rPr>
        <w:t>;</w:t>
      </w:r>
      <w:r w:rsidR="008A5BC0" w:rsidRPr="00460D8A">
        <w:rPr>
          <w:rFonts w:ascii="Arial" w:hAnsi="Arial" w:cs="Arial"/>
          <w:color w:val="FF0000"/>
          <w:sz w:val="28"/>
          <w:szCs w:val="28"/>
        </w:rPr>
        <w:t xml:space="preserve"> </w:t>
      </w:r>
    </w:p>
    <w:p w14:paraId="279ED155" w14:textId="06284F7B" w:rsidR="009370C3" w:rsidRDefault="00BE5296" w:rsidP="009370C3">
      <w:pPr>
        <w:pStyle w:val="ListParagraph"/>
        <w:numPr>
          <w:ilvl w:val="0"/>
          <w:numId w:val="29"/>
        </w:numPr>
        <w:spacing w:after="240" w:line="276" w:lineRule="auto"/>
        <w:jc w:val="both"/>
        <w:rPr>
          <w:rFonts w:ascii="Arial" w:hAnsi="Arial" w:cs="Arial"/>
          <w:color w:val="FF0000"/>
          <w:sz w:val="28"/>
          <w:szCs w:val="28"/>
          <w:lang w:eastAsia="nl-NL"/>
        </w:rPr>
      </w:pPr>
      <w:r>
        <w:rPr>
          <w:rFonts w:ascii="Arial" w:hAnsi="Arial" w:cs="Arial"/>
          <w:color w:val="FF0000"/>
          <w:sz w:val="28"/>
          <w:szCs w:val="28"/>
        </w:rPr>
        <w:t>G</w:t>
      </w:r>
      <w:r w:rsidR="00460D8A" w:rsidRPr="00460D8A">
        <w:rPr>
          <w:rFonts w:ascii="Arial" w:hAnsi="Arial" w:cs="Arial"/>
          <w:color w:val="FF0000"/>
          <w:sz w:val="28"/>
          <w:szCs w:val="28"/>
        </w:rPr>
        <w:t>ive</w:t>
      </w:r>
      <w:r w:rsidR="00460D8A">
        <w:rPr>
          <w:rFonts w:ascii="Arial" w:hAnsi="Arial" w:cs="Arial"/>
          <w:color w:val="FF0000"/>
          <w:sz w:val="28"/>
          <w:szCs w:val="28"/>
        </w:rPr>
        <w:t xml:space="preserve"> t</w:t>
      </w:r>
      <w:r w:rsidR="00460D8A" w:rsidRPr="00460D8A">
        <w:rPr>
          <w:rFonts w:ascii="Arial" w:hAnsi="Arial" w:cs="Arial"/>
          <w:color w:val="FF0000"/>
          <w:sz w:val="28"/>
          <w:szCs w:val="28"/>
        </w:rPr>
        <w:t>he possibility to cover vehicles in addition to infrastructure</w:t>
      </w:r>
      <w:r w:rsidR="00460D8A">
        <w:rPr>
          <w:rFonts w:ascii="Arial" w:hAnsi="Arial" w:cs="Arial"/>
          <w:color w:val="FF0000"/>
          <w:sz w:val="28"/>
          <w:szCs w:val="28"/>
        </w:rPr>
        <w:t xml:space="preserve"> to ensure </w:t>
      </w:r>
      <w:r w:rsidR="00460D8A" w:rsidRPr="00460D8A">
        <w:rPr>
          <w:rFonts w:ascii="Arial" w:hAnsi="Arial" w:cs="Arial"/>
          <w:color w:val="FF0000"/>
          <w:sz w:val="28"/>
          <w:szCs w:val="28"/>
        </w:rPr>
        <w:t>interoperability</w:t>
      </w:r>
      <w:r w:rsidR="00460D8A">
        <w:rPr>
          <w:rFonts w:ascii="Arial" w:hAnsi="Arial" w:cs="Arial"/>
          <w:color w:val="FF0000"/>
          <w:sz w:val="28"/>
          <w:szCs w:val="28"/>
        </w:rPr>
        <w:t>.</w:t>
      </w:r>
      <w:r w:rsidR="00460D8A" w:rsidRPr="00460D8A">
        <w:rPr>
          <w:rFonts w:ascii="Arial" w:hAnsi="Arial" w:cs="Arial"/>
          <w:color w:val="FF0000"/>
          <w:sz w:val="28"/>
          <w:szCs w:val="28"/>
        </w:rPr>
        <w:t xml:space="preserve"> </w:t>
      </w:r>
      <w:r w:rsidR="009370C3">
        <w:rPr>
          <w:rFonts w:ascii="Arial" w:hAnsi="Arial" w:cs="Arial"/>
          <w:color w:val="FF0000"/>
          <w:sz w:val="28"/>
          <w:szCs w:val="28"/>
        </w:rPr>
        <w:t>Otherwise, a</w:t>
      </w:r>
      <w:r w:rsidR="00460D8A">
        <w:rPr>
          <w:rFonts w:ascii="Arial" w:hAnsi="Arial" w:cs="Arial"/>
          <w:color w:val="FF0000"/>
          <w:sz w:val="28"/>
          <w:szCs w:val="28"/>
        </w:rPr>
        <w:t xml:space="preserve"> </w:t>
      </w:r>
      <w:r w:rsidR="00460D8A" w:rsidRPr="00460D8A">
        <w:rPr>
          <w:rFonts w:ascii="Arial" w:hAnsi="Arial" w:cs="Arial"/>
          <w:color w:val="FF0000"/>
          <w:sz w:val="28"/>
          <w:szCs w:val="28"/>
        </w:rPr>
        <w:t xml:space="preserve">TEN-T project aiming at improving the accessibility of a train station would bring no benefits </w:t>
      </w:r>
      <w:r w:rsidR="00460D8A" w:rsidRPr="00460D8A">
        <w:rPr>
          <w:rFonts w:ascii="Arial" w:hAnsi="Arial" w:cs="Arial"/>
          <w:color w:val="FF0000"/>
          <w:sz w:val="28"/>
          <w:szCs w:val="28"/>
          <w:lang w:eastAsia="nl-NL"/>
        </w:rPr>
        <w:t>for the passenger if the trains passing through this station are not made accessible and compatible with the train station</w:t>
      </w:r>
      <w:r w:rsidR="009370C3">
        <w:rPr>
          <w:rFonts w:ascii="Arial" w:hAnsi="Arial" w:cs="Arial"/>
          <w:color w:val="FF0000"/>
          <w:sz w:val="28"/>
          <w:szCs w:val="28"/>
          <w:lang w:eastAsia="nl-NL"/>
        </w:rPr>
        <w:t>;</w:t>
      </w:r>
    </w:p>
    <w:p w14:paraId="773ABBDC" w14:textId="362E4147" w:rsidR="00B4271C" w:rsidRPr="00AF5103" w:rsidRDefault="00BE5296" w:rsidP="007A7027">
      <w:pPr>
        <w:pStyle w:val="ListParagraph"/>
        <w:numPr>
          <w:ilvl w:val="0"/>
          <w:numId w:val="29"/>
        </w:numPr>
        <w:spacing w:after="240" w:line="276" w:lineRule="auto"/>
        <w:jc w:val="both"/>
        <w:rPr>
          <w:rFonts w:ascii="Arial" w:hAnsi="Arial" w:cs="Arial"/>
          <w:color w:val="FF0000"/>
          <w:sz w:val="28"/>
          <w:szCs w:val="28"/>
          <w:lang w:eastAsia="nl-NL"/>
        </w:rPr>
      </w:pPr>
      <w:r>
        <w:rPr>
          <w:rFonts w:ascii="Arial" w:hAnsi="Arial" w:cs="Arial"/>
          <w:color w:val="FF0000"/>
          <w:sz w:val="28"/>
          <w:szCs w:val="28"/>
          <w:lang w:eastAsia="nl-NL"/>
        </w:rPr>
        <w:t>S</w:t>
      </w:r>
      <w:r w:rsidRPr="009370C3">
        <w:rPr>
          <w:rFonts w:ascii="Arial" w:hAnsi="Arial" w:cs="Arial"/>
          <w:color w:val="FF0000"/>
          <w:sz w:val="28"/>
          <w:szCs w:val="28"/>
          <w:lang w:eastAsia="nl-NL"/>
        </w:rPr>
        <w:t>trengthen</w:t>
      </w:r>
      <w:r>
        <w:rPr>
          <w:rFonts w:ascii="Arial" w:hAnsi="Arial" w:cs="Arial"/>
          <w:color w:val="FF0000"/>
          <w:sz w:val="28"/>
          <w:szCs w:val="28"/>
          <w:lang w:eastAsia="nl-NL"/>
        </w:rPr>
        <w:t xml:space="preserve"> the</w:t>
      </w:r>
      <w:r w:rsidRPr="009370C3">
        <w:rPr>
          <w:rFonts w:ascii="Arial" w:hAnsi="Arial" w:cs="Arial"/>
          <w:color w:val="FF0000"/>
          <w:sz w:val="28"/>
          <w:szCs w:val="28"/>
          <w:lang w:eastAsia="nl-NL"/>
        </w:rPr>
        <w:t xml:space="preserve"> </w:t>
      </w:r>
      <w:r>
        <w:rPr>
          <w:rFonts w:ascii="Arial" w:hAnsi="Arial" w:cs="Arial"/>
          <w:color w:val="FF0000"/>
          <w:sz w:val="28"/>
          <w:szCs w:val="28"/>
          <w:lang w:eastAsia="nl-NL"/>
        </w:rPr>
        <w:t>p</w:t>
      </w:r>
      <w:r w:rsidR="009370C3" w:rsidRPr="009370C3">
        <w:rPr>
          <w:rFonts w:ascii="Arial" w:hAnsi="Arial" w:cs="Arial"/>
          <w:color w:val="FF0000"/>
          <w:sz w:val="28"/>
          <w:szCs w:val="28"/>
          <w:lang w:eastAsia="nl-NL"/>
        </w:rPr>
        <w:t>rovisions regarding monitoring the progress of TEN</w:t>
      </w:r>
      <w:r>
        <w:rPr>
          <w:rFonts w:ascii="Arial" w:hAnsi="Arial" w:cs="Arial"/>
          <w:color w:val="FF0000"/>
          <w:sz w:val="28"/>
          <w:szCs w:val="28"/>
          <w:lang w:eastAsia="nl-NL"/>
        </w:rPr>
        <w:t>-</w:t>
      </w:r>
      <w:r w:rsidR="009370C3" w:rsidRPr="009370C3">
        <w:rPr>
          <w:rFonts w:ascii="Arial" w:hAnsi="Arial" w:cs="Arial"/>
          <w:color w:val="FF0000"/>
          <w:sz w:val="28"/>
          <w:szCs w:val="28"/>
          <w:lang w:eastAsia="nl-NL"/>
        </w:rPr>
        <w:t xml:space="preserve">T </w:t>
      </w:r>
      <w:r>
        <w:rPr>
          <w:rFonts w:ascii="Arial" w:hAnsi="Arial" w:cs="Arial"/>
          <w:color w:val="FF0000"/>
          <w:sz w:val="28"/>
          <w:szCs w:val="28"/>
          <w:lang w:eastAsia="nl-NL"/>
        </w:rPr>
        <w:t>t</w:t>
      </w:r>
      <w:r w:rsidR="009370C3" w:rsidRPr="009370C3">
        <w:rPr>
          <w:rFonts w:ascii="Arial" w:hAnsi="Arial" w:cs="Arial"/>
          <w:color w:val="FF0000"/>
          <w:sz w:val="28"/>
          <w:szCs w:val="28"/>
          <w:lang w:eastAsia="nl-NL"/>
        </w:rPr>
        <w:t>hrough</w:t>
      </w:r>
      <w:r>
        <w:rPr>
          <w:rFonts w:ascii="Arial" w:hAnsi="Arial" w:cs="Arial"/>
          <w:color w:val="FF0000"/>
          <w:sz w:val="28"/>
          <w:szCs w:val="28"/>
          <w:lang w:eastAsia="nl-NL"/>
        </w:rPr>
        <w:t xml:space="preserve"> </w:t>
      </w:r>
      <w:r w:rsidR="009370C3" w:rsidRPr="009370C3">
        <w:rPr>
          <w:rFonts w:ascii="Arial" w:hAnsi="Arial" w:cs="Arial"/>
          <w:color w:val="FF0000"/>
          <w:sz w:val="28"/>
          <w:szCs w:val="28"/>
          <w:lang w:eastAsia="nl-NL"/>
        </w:rPr>
        <w:t xml:space="preserve">clear indicators for accessibility </w:t>
      </w:r>
      <w:r w:rsidR="00CA0CBA">
        <w:rPr>
          <w:rFonts w:ascii="Arial" w:hAnsi="Arial" w:cs="Arial"/>
          <w:color w:val="FF0000"/>
          <w:sz w:val="28"/>
          <w:szCs w:val="28"/>
          <w:lang w:eastAsia="nl-NL"/>
        </w:rPr>
        <w:t xml:space="preserve">of </w:t>
      </w:r>
      <w:r>
        <w:rPr>
          <w:rFonts w:ascii="Arial" w:hAnsi="Arial" w:cs="Arial"/>
          <w:color w:val="FF0000"/>
          <w:sz w:val="28"/>
          <w:szCs w:val="28"/>
          <w:lang w:eastAsia="nl-NL"/>
        </w:rPr>
        <w:t>TEN-T</w:t>
      </w:r>
      <w:r w:rsidR="009370C3" w:rsidRPr="009370C3">
        <w:rPr>
          <w:rFonts w:ascii="Arial" w:hAnsi="Arial" w:cs="Arial"/>
          <w:color w:val="FF0000"/>
          <w:sz w:val="28"/>
          <w:szCs w:val="28"/>
          <w:lang w:eastAsia="nl-NL"/>
        </w:rPr>
        <w:t xml:space="preserve"> infrastructure</w:t>
      </w:r>
      <w:r w:rsidR="00306D3E">
        <w:rPr>
          <w:rFonts w:ascii="Arial" w:hAnsi="Arial" w:cs="Arial"/>
          <w:color w:val="FF0000"/>
          <w:sz w:val="28"/>
          <w:szCs w:val="28"/>
          <w:lang w:eastAsia="nl-NL"/>
        </w:rPr>
        <w:t xml:space="preserve"> </w:t>
      </w:r>
    </w:p>
    <w:p w14:paraId="507E42B6" w14:textId="5D34EBFB" w:rsidR="009370C3" w:rsidRDefault="00BE5296" w:rsidP="007A7027">
      <w:pPr>
        <w:pStyle w:val="ListParagraph"/>
        <w:numPr>
          <w:ilvl w:val="0"/>
          <w:numId w:val="29"/>
        </w:numPr>
        <w:spacing w:after="240" w:line="276" w:lineRule="auto"/>
        <w:jc w:val="both"/>
        <w:rPr>
          <w:rFonts w:ascii="Arial" w:hAnsi="Arial" w:cs="Arial"/>
          <w:color w:val="FF0000"/>
          <w:sz w:val="28"/>
          <w:szCs w:val="28"/>
          <w:lang w:eastAsia="nl-NL"/>
        </w:rPr>
      </w:pPr>
      <w:r>
        <w:rPr>
          <w:rFonts w:ascii="Arial" w:hAnsi="Arial" w:cs="Arial"/>
          <w:color w:val="FF0000"/>
          <w:sz w:val="28"/>
          <w:szCs w:val="28"/>
          <w:lang w:eastAsia="nl-NL"/>
        </w:rPr>
        <w:t xml:space="preserve">Strengthen </w:t>
      </w:r>
      <w:r w:rsidR="009370C3" w:rsidRPr="009370C3">
        <w:rPr>
          <w:rFonts w:ascii="Arial" w:hAnsi="Arial" w:cs="Arial"/>
          <w:color w:val="FF0000"/>
          <w:sz w:val="28"/>
          <w:szCs w:val="28"/>
          <w:lang w:eastAsia="nl-NL"/>
        </w:rPr>
        <w:t xml:space="preserve">enforcement, reporting and remedy mechanisms </w:t>
      </w:r>
    </w:p>
    <w:p w14:paraId="524DD1D3" w14:textId="4E4589DB" w:rsidR="00BE5296" w:rsidRPr="00AF5103" w:rsidRDefault="00BE5296" w:rsidP="00BE5296">
      <w:pPr>
        <w:pStyle w:val="ListParagraph"/>
        <w:numPr>
          <w:ilvl w:val="0"/>
          <w:numId w:val="29"/>
        </w:numPr>
        <w:spacing w:after="240" w:line="276" w:lineRule="auto"/>
        <w:jc w:val="both"/>
        <w:rPr>
          <w:rFonts w:ascii="Arial" w:hAnsi="Arial" w:cs="Arial"/>
          <w:color w:val="FF0000"/>
          <w:sz w:val="28"/>
          <w:szCs w:val="28"/>
          <w:lang w:eastAsia="nl-NL"/>
        </w:rPr>
      </w:pPr>
      <w:r>
        <w:rPr>
          <w:rFonts w:ascii="Arial" w:hAnsi="Arial" w:cs="Arial"/>
          <w:color w:val="FF0000"/>
          <w:sz w:val="28"/>
          <w:szCs w:val="28"/>
          <w:lang w:eastAsia="nl-NL"/>
        </w:rPr>
        <w:t>Ensure effective access of persons with disabilities in monitoring, reporting, complaints and remedy mechanisms</w:t>
      </w:r>
      <w:r w:rsidR="00AF5103">
        <w:rPr>
          <w:rFonts w:ascii="Arial" w:hAnsi="Arial" w:cs="Arial"/>
          <w:color w:val="FF0000"/>
          <w:sz w:val="28"/>
          <w:szCs w:val="28"/>
          <w:lang w:eastAsia="nl-NL"/>
        </w:rPr>
        <w:t xml:space="preserve"> under TEN-T</w:t>
      </w:r>
      <w:r>
        <w:rPr>
          <w:rFonts w:ascii="Arial" w:hAnsi="Arial" w:cs="Arial"/>
          <w:color w:val="FF0000"/>
          <w:sz w:val="28"/>
          <w:szCs w:val="28"/>
          <w:lang w:eastAsia="nl-NL"/>
        </w:rPr>
        <w:t xml:space="preserve">; </w:t>
      </w:r>
    </w:p>
    <w:p w14:paraId="0128489C" w14:textId="31164D84" w:rsidR="009370C3" w:rsidRDefault="00AF5103" w:rsidP="009370C3">
      <w:pPr>
        <w:pStyle w:val="ListParagraph"/>
        <w:numPr>
          <w:ilvl w:val="0"/>
          <w:numId w:val="29"/>
        </w:numPr>
        <w:spacing w:after="240" w:line="276" w:lineRule="auto"/>
        <w:jc w:val="both"/>
        <w:rPr>
          <w:rFonts w:ascii="Arial" w:hAnsi="Arial" w:cs="Arial"/>
          <w:color w:val="FF0000"/>
          <w:sz w:val="28"/>
          <w:szCs w:val="28"/>
        </w:rPr>
      </w:pPr>
      <w:r>
        <w:rPr>
          <w:rFonts w:ascii="Arial" w:hAnsi="Arial" w:cs="Arial"/>
          <w:color w:val="FF0000"/>
          <w:sz w:val="28"/>
          <w:szCs w:val="28"/>
        </w:rPr>
        <w:t>Ensure a</w:t>
      </w:r>
      <w:r w:rsidR="009370C3" w:rsidRPr="00460D8A">
        <w:rPr>
          <w:rFonts w:ascii="Arial" w:hAnsi="Arial" w:cs="Arial"/>
          <w:color w:val="FF0000"/>
          <w:sz w:val="28"/>
          <w:szCs w:val="28"/>
        </w:rPr>
        <w:t xml:space="preserve">ccessibility of the EC </w:t>
      </w:r>
      <w:r w:rsidR="009370C3">
        <w:rPr>
          <w:rFonts w:ascii="Arial" w:hAnsi="Arial" w:cs="Arial"/>
          <w:color w:val="FF0000"/>
          <w:sz w:val="28"/>
          <w:szCs w:val="28"/>
        </w:rPr>
        <w:t>TEN</w:t>
      </w:r>
      <w:r w:rsidR="009370C3" w:rsidRPr="00460D8A">
        <w:rPr>
          <w:rFonts w:ascii="Arial" w:hAnsi="Arial" w:cs="Arial"/>
          <w:color w:val="FF0000"/>
          <w:sz w:val="28"/>
          <w:szCs w:val="28"/>
        </w:rPr>
        <w:t>-Tec</w:t>
      </w:r>
      <w:r>
        <w:rPr>
          <w:rFonts w:ascii="Arial" w:hAnsi="Arial" w:cs="Arial"/>
          <w:color w:val="FF0000"/>
          <w:sz w:val="28"/>
          <w:szCs w:val="28"/>
        </w:rPr>
        <w:t xml:space="preserve"> for persons with disabilities.</w:t>
      </w:r>
    </w:p>
    <w:p w14:paraId="58138D80" w14:textId="0F542B26" w:rsidR="009370C3" w:rsidRPr="009370C3" w:rsidRDefault="009370C3" w:rsidP="009370C3">
      <w:pPr>
        <w:spacing w:after="240" w:line="276" w:lineRule="auto"/>
        <w:jc w:val="both"/>
        <w:rPr>
          <w:rFonts w:ascii="Arial" w:hAnsi="Arial" w:cs="Arial"/>
          <w:color w:val="FF0000"/>
          <w:sz w:val="28"/>
          <w:szCs w:val="28"/>
        </w:rPr>
      </w:pPr>
      <w:r>
        <w:rPr>
          <w:rFonts w:ascii="Arial" w:hAnsi="Arial" w:cs="Arial"/>
          <w:color w:val="FF0000"/>
          <w:sz w:val="28"/>
          <w:szCs w:val="28"/>
        </w:rPr>
        <w:t xml:space="preserve">For further details please check the uploaded files. </w:t>
      </w:r>
    </w:p>
    <w:p w14:paraId="198955B0" w14:textId="55EF6778" w:rsidR="00B4271C" w:rsidRDefault="00B4271C" w:rsidP="00B4271C">
      <w:pPr>
        <w:pStyle w:val="Heading2"/>
      </w:pPr>
      <w:r w:rsidRPr="00B4271C">
        <w:lastRenderedPageBreak/>
        <w:t>25. Please feel free to upload a concise document, such as additional evidence supporting your responses or a position paper. The maximum file size is 1MB. </w:t>
      </w:r>
      <w:r w:rsidRPr="00B4271C">
        <w:br/>
        <w:t>Please note that the uploaded document will be published alongside your response to the questionnaire which is the essential input to this public consultation. The document serves as additional background reading to better understand your position.</w:t>
      </w:r>
    </w:p>
    <w:p w14:paraId="5C6159D5" w14:textId="77777777" w:rsidR="00B4271C" w:rsidRPr="00B4271C" w:rsidRDefault="00B4271C" w:rsidP="00B4271C"/>
    <w:p w14:paraId="44A8F409" w14:textId="77777777" w:rsidR="00B4271C" w:rsidRPr="00B4271C" w:rsidRDefault="00B4271C" w:rsidP="00B4271C">
      <w:pPr>
        <w:shd w:val="clear" w:color="auto" w:fill="FFFFFF"/>
        <w:spacing w:after="0" w:line="240" w:lineRule="auto"/>
        <w:rPr>
          <w:rFonts w:ascii="Arial" w:eastAsia="Times New Roman" w:hAnsi="Arial" w:cs="Arial"/>
          <w:color w:val="000000"/>
          <w:sz w:val="28"/>
          <w:szCs w:val="28"/>
          <w:lang w:eastAsia="en-GB"/>
        </w:rPr>
      </w:pPr>
      <w:r w:rsidRPr="00B4271C">
        <w:rPr>
          <w:rFonts w:ascii="Arial" w:eastAsia="Times New Roman" w:hAnsi="Arial" w:cs="Arial"/>
          <w:color w:val="000000"/>
          <w:sz w:val="28"/>
          <w:szCs w:val="28"/>
          <w:lang w:eastAsia="en-GB"/>
        </w:rPr>
        <w:t> The maximum file size is 1 MB</w:t>
      </w:r>
    </w:p>
    <w:p w14:paraId="20A6CAD7" w14:textId="1DC02828" w:rsidR="00B4271C" w:rsidRPr="00B4271C" w:rsidRDefault="00B4271C" w:rsidP="00B4271C">
      <w:pPr>
        <w:shd w:val="clear" w:color="auto" w:fill="FFFFFF"/>
        <w:spacing w:after="0" w:line="240" w:lineRule="auto"/>
        <w:rPr>
          <w:rFonts w:ascii="Arial" w:eastAsia="Times New Roman" w:hAnsi="Arial" w:cs="Arial"/>
          <w:color w:val="000000"/>
          <w:sz w:val="28"/>
          <w:szCs w:val="28"/>
          <w:lang w:eastAsia="en-GB"/>
        </w:rPr>
      </w:pPr>
      <w:r w:rsidRPr="00B4271C">
        <w:rPr>
          <w:rFonts w:ascii="Arial" w:eastAsia="Times New Roman" w:hAnsi="Arial" w:cs="Arial"/>
          <w:color w:val="000000"/>
          <w:sz w:val="28"/>
          <w:szCs w:val="28"/>
          <w:lang w:eastAsia="en-GB"/>
        </w:rPr>
        <w:t> Only files of the type pdf,txt,doc,docx,odt,rtf are allowed</w:t>
      </w:r>
    </w:p>
    <w:p w14:paraId="6FD14FF5" w14:textId="4BF56A81" w:rsidR="00B4271C" w:rsidRPr="00B4271C" w:rsidRDefault="00B4271C" w:rsidP="00B4271C">
      <w:pPr>
        <w:shd w:val="clear" w:color="auto" w:fill="FFFFFF"/>
        <w:spacing w:after="0" w:line="240" w:lineRule="auto"/>
        <w:rPr>
          <w:rFonts w:ascii="Arial" w:eastAsia="Times New Roman" w:hAnsi="Arial" w:cs="Arial"/>
          <w:color w:val="000000"/>
          <w:sz w:val="28"/>
          <w:szCs w:val="28"/>
          <w:lang w:eastAsia="en-GB"/>
        </w:rPr>
      </w:pPr>
    </w:p>
    <w:p w14:paraId="1794A66E" w14:textId="18715D0B" w:rsidR="00F41A1D" w:rsidRDefault="00F41A1D" w:rsidP="00F41A1D">
      <w:pPr>
        <w:rPr>
          <w:noProof/>
          <w:lang w:eastAsia="fr-BE"/>
        </w:rPr>
      </w:pPr>
    </w:p>
    <w:p w14:paraId="500B36ED" w14:textId="696FCE37" w:rsidR="00F41A1D" w:rsidRDefault="00F41A1D" w:rsidP="00F41A1D">
      <w:pPr>
        <w:rPr>
          <w:noProof/>
          <w:lang w:eastAsia="fr-BE"/>
        </w:rPr>
      </w:pPr>
    </w:p>
    <w:p w14:paraId="0147147D" w14:textId="1EE9A03B" w:rsidR="00F41A1D" w:rsidRDefault="00F41A1D" w:rsidP="00F41A1D">
      <w:pPr>
        <w:rPr>
          <w:noProof/>
          <w:lang w:eastAsia="fr-BE"/>
        </w:rPr>
      </w:pPr>
    </w:p>
    <w:p w14:paraId="03B4C058" w14:textId="4843A4D5" w:rsidR="00F41A1D" w:rsidRDefault="00F41A1D" w:rsidP="00F41A1D">
      <w:pPr>
        <w:rPr>
          <w:noProof/>
          <w:lang w:eastAsia="fr-BE"/>
        </w:rPr>
      </w:pPr>
    </w:p>
    <w:p w14:paraId="66174BB1" w14:textId="26BFB266" w:rsidR="00F41A1D" w:rsidRDefault="00F41A1D" w:rsidP="00F41A1D">
      <w:pPr>
        <w:rPr>
          <w:noProof/>
          <w:lang w:eastAsia="fr-BE"/>
        </w:rPr>
      </w:pPr>
    </w:p>
    <w:p w14:paraId="232BB884" w14:textId="5F52620A" w:rsidR="00F41A1D" w:rsidRDefault="00F41A1D" w:rsidP="00F41A1D">
      <w:pPr>
        <w:rPr>
          <w:noProof/>
          <w:lang w:eastAsia="fr-BE"/>
        </w:rPr>
      </w:pPr>
    </w:p>
    <w:p w14:paraId="7687FB69" w14:textId="59C4ECEB" w:rsidR="00F41A1D" w:rsidRDefault="00F41A1D" w:rsidP="00F41A1D">
      <w:pPr>
        <w:rPr>
          <w:noProof/>
          <w:lang w:eastAsia="fr-BE"/>
        </w:rPr>
      </w:pPr>
    </w:p>
    <w:p w14:paraId="72C1E449" w14:textId="135FBA76" w:rsidR="00F41A1D" w:rsidRDefault="00F41A1D" w:rsidP="00F41A1D">
      <w:pPr>
        <w:rPr>
          <w:noProof/>
          <w:lang w:eastAsia="fr-BE"/>
        </w:rPr>
      </w:pPr>
    </w:p>
    <w:p w14:paraId="5A80F0BF" w14:textId="1FA0ABDA" w:rsidR="00F41A1D" w:rsidRDefault="00F41A1D" w:rsidP="00F41A1D">
      <w:pPr>
        <w:rPr>
          <w:noProof/>
          <w:lang w:eastAsia="fr-BE"/>
        </w:rPr>
      </w:pPr>
    </w:p>
    <w:p w14:paraId="71ED8337" w14:textId="3FCFB796" w:rsidR="00F41A1D" w:rsidRDefault="00F41A1D" w:rsidP="00F41A1D">
      <w:pPr>
        <w:rPr>
          <w:noProof/>
          <w:lang w:eastAsia="fr-BE"/>
        </w:rPr>
      </w:pPr>
    </w:p>
    <w:p w14:paraId="1EC2D0D5" w14:textId="32D23EF7" w:rsidR="00F41A1D" w:rsidRDefault="00F41A1D" w:rsidP="00F41A1D">
      <w:pPr>
        <w:rPr>
          <w:noProof/>
          <w:lang w:eastAsia="fr-BE"/>
        </w:rPr>
      </w:pPr>
    </w:p>
    <w:p w14:paraId="46C65D6D" w14:textId="42FAF451" w:rsidR="00F41A1D" w:rsidRDefault="00F41A1D" w:rsidP="00F41A1D">
      <w:pPr>
        <w:rPr>
          <w:noProof/>
          <w:lang w:eastAsia="fr-BE"/>
        </w:rPr>
      </w:pPr>
    </w:p>
    <w:p w14:paraId="307B9979" w14:textId="77777777" w:rsidR="00F41A1D" w:rsidRDefault="00F41A1D" w:rsidP="00F41A1D"/>
    <w:p w14:paraId="2DE5E33C" w14:textId="77777777" w:rsidR="00F41A1D" w:rsidRDefault="00F41A1D" w:rsidP="00F41A1D"/>
    <w:p w14:paraId="4C62B3ED" w14:textId="77777777" w:rsidR="00F41A1D" w:rsidRDefault="00F41A1D" w:rsidP="00F41A1D"/>
    <w:p w14:paraId="0CE2EC20" w14:textId="77777777" w:rsidR="00F41A1D" w:rsidRDefault="00F41A1D" w:rsidP="00F41A1D"/>
    <w:p w14:paraId="41BEC7DD" w14:textId="77777777" w:rsidR="00F41A1D" w:rsidRDefault="00F41A1D" w:rsidP="00F41A1D">
      <w:bookmarkStart w:id="0" w:name="_GoBack"/>
      <w:bookmarkEnd w:id="0"/>
    </w:p>
    <w:p w14:paraId="3D69BE62" w14:textId="77777777" w:rsidR="00F41A1D" w:rsidRDefault="00F41A1D" w:rsidP="00F41A1D"/>
    <w:p w14:paraId="52EAEB4C" w14:textId="1CB99D88" w:rsidR="00F41A1D" w:rsidRDefault="00F41A1D" w:rsidP="00F41A1D">
      <w:r>
        <w:rPr>
          <w:noProof/>
          <w:lang w:eastAsia="fr-BE"/>
        </w:rPr>
        <w:drawing>
          <wp:anchor distT="0" distB="0" distL="114300" distR="114300" simplePos="0" relativeHeight="251663360" behindDoc="0" locked="0" layoutInCell="1" allowOverlap="1" wp14:anchorId="72A7D4DD" wp14:editId="0449AFC2">
            <wp:simplePos x="0" y="0"/>
            <wp:positionH relativeFrom="column">
              <wp:posOffset>-177800</wp:posOffset>
            </wp:positionH>
            <wp:positionV relativeFrom="paragraph">
              <wp:posOffset>285115</wp:posOffset>
            </wp:positionV>
            <wp:extent cx="973455" cy="547370"/>
            <wp:effectExtent l="0" t="0" r="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19519D5A" w14:textId="52F996BD" w:rsidR="00F41A1D" w:rsidRDefault="00F41A1D" w:rsidP="00F41A1D">
      <w:r w:rsidRPr="00FC2C11">
        <w:rPr>
          <w:rFonts w:ascii="Lucida Sans" w:eastAsia="Times New Roman" w:hAnsi="Lucida Sans" w:cs="Arial"/>
          <w:color w:val="000000"/>
          <w:kern w:val="2"/>
          <w:lang w:eastAsia="zh-CN" w:bidi="hi-IN"/>
        </w:rPr>
        <w:t xml:space="preserve">This publication has received financial support from the European Union. The </w:t>
      </w:r>
      <w:r>
        <w:rPr>
          <w:rFonts w:ascii="Lucida Sans" w:eastAsia="Times New Roman" w:hAnsi="Lucida Sans" w:cs="Arial"/>
          <w:color w:val="000000"/>
          <w:kern w:val="2"/>
          <w:lang w:eastAsia="zh-CN" w:bidi="hi-IN"/>
        </w:rPr>
        <w:t>i</w:t>
      </w:r>
      <w:r w:rsidRPr="00FC2C11">
        <w:rPr>
          <w:rFonts w:ascii="Lucida Sans" w:eastAsia="Times New Roman" w:hAnsi="Lucida Sans" w:cs="Arial"/>
          <w:color w:val="000000"/>
          <w:kern w:val="2"/>
          <w:lang w:eastAsia="zh-CN" w:bidi="hi-IN"/>
        </w:rPr>
        <w:t>nformation contained in this publication does not necessarily reflect the official position of the European Commission.</w:t>
      </w:r>
      <w:r>
        <w:rPr>
          <w:rFonts w:ascii="Lucida Sans" w:eastAsia="Times New Roman" w:hAnsi="Lucida Sans" w:cs="Arial"/>
          <w:color w:val="000000"/>
          <w:kern w:val="2"/>
          <w:lang w:eastAsia="zh-CN" w:bidi="hi-IN"/>
        </w:rPr>
        <w:t xml:space="preserve"> </w:t>
      </w:r>
    </w:p>
    <w:p w14:paraId="4AE05275" w14:textId="77777777" w:rsidR="00B4271C" w:rsidRPr="00B4271C" w:rsidRDefault="00B4271C" w:rsidP="00817FC3">
      <w:pPr>
        <w:rPr>
          <w:rFonts w:ascii="Arial" w:hAnsi="Arial" w:cs="Arial"/>
          <w:sz w:val="28"/>
          <w:szCs w:val="28"/>
        </w:rPr>
      </w:pPr>
    </w:p>
    <w:sectPr w:rsidR="00B4271C" w:rsidRPr="00B427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C139" w14:textId="77777777" w:rsidR="00477164" w:rsidRDefault="00477164" w:rsidP="00851D83">
      <w:pPr>
        <w:spacing w:after="0" w:line="240" w:lineRule="auto"/>
      </w:pPr>
      <w:r>
        <w:separator/>
      </w:r>
    </w:p>
  </w:endnote>
  <w:endnote w:type="continuationSeparator" w:id="0">
    <w:p w14:paraId="11F8158C" w14:textId="77777777" w:rsidR="00477164" w:rsidRDefault="00477164" w:rsidP="0085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490471"/>
      <w:docPartObj>
        <w:docPartGallery w:val="Page Numbers (Bottom of Page)"/>
        <w:docPartUnique/>
      </w:docPartObj>
    </w:sdtPr>
    <w:sdtEndPr>
      <w:rPr>
        <w:noProof/>
      </w:rPr>
    </w:sdtEndPr>
    <w:sdtContent>
      <w:p w14:paraId="09A1A94F" w14:textId="7E0EB88F" w:rsidR="00DB15BA" w:rsidRDefault="00DB15BA">
        <w:pPr>
          <w:pStyle w:val="Footer"/>
          <w:jc w:val="right"/>
        </w:pPr>
        <w:r>
          <w:fldChar w:fldCharType="begin"/>
        </w:r>
        <w:r>
          <w:instrText xml:space="preserve"> PAGE   \* MERGEFORMAT </w:instrText>
        </w:r>
        <w:r>
          <w:fldChar w:fldCharType="separate"/>
        </w:r>
        <w:r w:rsidR="0098324F">
          <w:rPr>
            <w:noProof/>
          </w:rPr>
          <w:t>15</w:t>
        </w:r>
        <w:r>
          <w:rPr>
            <w:noProof/>
          </w:rPr>
          <w:fldChar w:fldCharType="end"/>
        </w:r>
      </w:p>
    </w:sdtContent>
  </w:sdt>
  <w:p w14:paraId="19E8FEC3" w14:textId="77777777" w:rsidR="00DB15BA" w:rsidRDefault="00DB1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F3A8F" w14:textId="77777777" w:rsidR="00477164" w:rsidRDefault="00477164" w:rsidP="00851D83">
      <w:pPr>
        <w:spacing w:after="0" w:line="240" w:lineRule="auto"/>
      </w:pPr>
      <w:r>
        <w:separator/>
      </w:r>
    </w:p>
  </w:footnote>
  <w:footnote w:type="continuationSeparator" w:id="0">
    <w:p w14:paraId="2E949EDD" w14:textId="77777777" w:rsidR="00477164" w:rsidRDefault="00477164" w:rsidP="0085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CD0"/>
    <w:multiLevelType w:val="hybridMultilevel"/>
    <w:tmpl w:val="1C80A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96B4A"/>
    <w:multiLevelType w:val="hybridMultilevel"/>
    <w:tmpl w:val="70F86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04855"/>
    <w:multiLevelType w:val="hybridMultilevel"/>
    <w:tmpl w:val="51ACB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57DE3"/>
    <w:multiLevelType w:val="hybridMultilevel"/>
    <w:tmpl w:val="85E04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C38A4"/>
    <w:multiLevelType w:val="hybridMultilevel"/>
    <w:tmpl w:val="601E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21B"/>
    <w:multiLevelType w:val="hybridMultilevel"/>
    <w:tmpl w:val="F22AC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D2BC6"/>
    <w:multiLevelType w:val="hybridMultilevel"/>
    <w:tmpl w:val="11623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D53861"/>
    <w:multiLevelType w:val="hybridMultilevel"/>
    <w:tmpl w:val="1BD62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82B3B"/>
    <w:multiLevelType w:val="hybridMultilevel"/>
    <w:tmpl w:val="6FF6A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D941C0"/>
    <w:multiLevelType w:val="hybridMultilevel"/>
    <w:tmpl w:val="349A4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34EB0"/>
    <w:multiLevelType w:val="hybridMultilevel"/>
    <w:tmpl w:val="DB304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D75840"/>
    <w:multiLevelType w:val="hybridMultilevel"/>
    <w:tmpl w:val="8DF8C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9721D7"/>
    <w:multiLevelType w:val="hybridMultilevel"/>
    <w:tmpl w:val="EF2E5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B2E65"/>
    <w:multiLevelType w:val="hybridMultilevel"/>
    <w:tmpl w:val="393E7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D919D2"/>
    <w:multiLevelType w:val="hybridMultilevel"/>
    <w:tmpl w:val="A7342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F323B0"/>
    <w:multiLevelType w:val="hybridMultilevel"/>
    <w:tmpl w:val="B244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FB14A6"/>
    <w:multiLevelType w:val="hybridMultilevel"/>
    <w:tmpl w:val="AF1C4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356A44"/>
    <w:multiLevelType w:val="hybridMultilevel"/>
    <w:tmpl w:val="F84E5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F464A6"/>
    <w:multiLevelType w:val="hybridMultilevel"/>
    <w:tmpl w:val="FF4CC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741D50"/>
    <w:multiLevelType w:val="hybridMultilevel"/>
    <w:tmpl w:val="81B2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9A4ACB"/>
    <w:multiLevelType w:val="hybridMultilevel"/>
    <w:tmpl w:val="3BA8F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857BD0"/>
    <w:multiLevelType w:val="hybridMultilevel"/>
    <w:tmpl w:val="590A5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7B125B"/>
    <w:multiLevelType w:val="hybridMultilevel"/>
    <w:tmpl w:val="B7920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AA6FB2"/>
    <w:multiLevelType w:val="hybridMultilevel"/>
    <w:tmpl w:val="A4305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CB42BD"/>
    <w:multiLevelType w:val="hybridMultilevel"/>
    <w:tmpl w:val="21C60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3B6599"/>
    <w:multiLevelType w:val="hybridMultilevel"/>
    <w:tmpl w:val="DC984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712B72"/>
    <w:multiLevelType w:val="hybridMultilevel"/>
    <w:tmpl w:val="FBE63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D393C"/>
    <w:multiLevelType w:val="hybridMultilevel"/>
    <w:tmpl w:val="064C0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A91BB2"/>
    <w:multiLevelType w:val="hybridMultilevel"/>
    <w:tmpl w:val="5B240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1043BD"/>
    <w:multiLevelType w:val="hybridMultilevel"/>
    <w:tmpl w:val="C3DEB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0"/>
  </w:num>
  <w:num w:numId="4">
    <w:abstractNumId w:val="14"/>
  </w:num>
  <w:num w:numId="5">
    <w:abstractNumId w:val="2"/>
  </w:num>
  <w:num w:numId="6">
    <w:abstractNumId w:val="0"/>
  </w:num>
  <w:num w:numId="7">
    <w:abstractNumId w:val="3"/>
  </w:num>
  <w:num w:numId="8">
    <w:abstractNumId w:val="8"/>
  </w:num>
  <w:num w:numId="9">
    <w:abstractNumId w:val="22"/>
  </w:num>
  <w:num w:numId="10">
    <w:abstractNumId w:val="29"/>
  </w:num>
  <w:num w:numId="11">
    <w:abstractNumId w:val="17"/>
  </w:num>
  <w:num w:numId="12">
    <w:abstractNumId w:val="5"/>
  </w:num>
  <w:num w:numId="13">
    <w:abstractNumId w:val="12"/>
  </w:num>
  <w:num w:numId="14">
    <w:abstractNumId w:val="15"/>
  </w:num>
  <w:num w:numId="15">
    <w:abstractNumId w:val="25"/>
  </w:num>
  <w:num w:numId="16">
    <w:abstractNumId w:val="18"/>
  </w:num>
  <w:num w:numId="17">
    <w:abstractNumId w:val="10"/>
  </w:num>
  <w:num w:numId="18">
    <w:abstractNumId w:val="9"/>
  </w:num>
  <w:num w:numId="19">
    <w:abstractNumId w:val="16"/>
  </w:num>
  <w:num w:numId="20">
    <w:abstractNumId w:val="23"/>
  </w:num>
  <w:num w:numId="21">
    <w:abstractNumId w:val="1"/>
  </w:num>
  <w:num w:numId="22">
    <w:abstractNumId w:val="27"/>
  </w:num>
  <w:num w:numId="23">
    <w:abstractNumId w:val="28"/>
  </w:num>
  <w:num w:numId="24">
    <w:abstractNumId w:val="13"/>
  </w:num>
  <w:num w:numId="25">
    <w:abstractNumId w:val="19"/>
  </w:num>
  <w:num w:numId="26">
    <w:abstractNumId w:val="6"/>
  </w:num>
  <w:num w:numId="27">
    <w:abstractNumId w:val="7"/>
  </w:num>
  <w:num w:numId="28">
    <w:abstractNumId w:val="21"/>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C3"/>
    <w:rsid w:val="000A62A8"/>
    <w:rsid w:val="00162876"/>
    <w:rsid w:val="001A32AD"/>
    <w:rsid w:val="00207577"/>
    <w:rsid w:val="002176E7"/>
    <w:rsid w:val="00233E7F"/>
    <w:rsid w:val="00241D47"/>
    <w:rsid w:val="00282DD3"/>
    <w:rsid w:val="00296D6A"/>
    <w:rsid w:val="002976BB"/>
    <w:rsid w:val="002D6AAC"/>
    <w:rsid w:val="00306D3E"/>
    <w:rsid w:val="003E4C29"/>
    <w:rsid w:val="00460D8A"/>
    <w:rsid w:val="00477164"/>
    <w:rsid w:val="004B1707"/>
    <w:rsid w:val="004F2330"/>
    <w:rsid w:val="0051779F"/>
    <w:rsid w:val="0052201E"/>
    <w:rsid w:val="00522EB8"/>
    <w:rsid w:val="00622498"/>
    <w:rsid w:val="00635CEC"/>
    <w:rsid w:val="0073129B"/>
    <w:rsid w:val="0073202A"/>
    <w:rsid w:val="00741E93"/>
    <w:rsid w:val="00747869"/>
    <w:rsid w:val="007F1F42"/>
    <w:rsid w:val="007F7FC4"/>
    <w:rsid w:val="00817FC3"/>
    <w:rsid w:val="00851D83"/>
    <w:rsid w:val="00856BB6"/>
    <w:rsid w:val="00856D47"/>
    <w:rsid w:val="008A5BC0"/>
    <w:rsid w:val="008D0E43"/>
    <w:rsid w:val="0091475C"/>
    <w:rsid w:val="00914C33"/>
    <w:rsid w:val="00936A6D"/>
    <w:rsid w:val="009370C3"/>
    <w:rsid w:val="00943FB6"/>
    <w:rsid w:val="009460AF"/>
    <w:rsid w:val="00982327"/>
    <w:rsid w:val="0098324F"/>
    <w:rsid w:val="009C16B1"/>
    <w:rsid w:val="00A26A2F"/>
    <w:rsid w:val="00AC6DCB"/>
    <w:rsid w:val="00AF5103"/>
    <w:rsid w:val="00AF7961"/>
    <w:rsid w:val="00B4271C"/>
    <w:rsid w:val="00BB6B39"/>
    <w:rsid w:val="00BE5296"/>
    <w:rsid w:val="00C71727"/>
    <w:rsid w:val="00C95EAC"/>
    <w:rsid w:val="00CA0CBA"/>
    <w:rsid w:val="00CC32C7"/>
    <w:rsid w:val="00CD2528"/>
    <w:rsid w:val="00D1455F"/>
    <w:rsid w:val="00DB15BA"/>
    <w:rsid w:val="00EA3A80"/>
    <w:rsid w:val="00ED4DCF"/>
    <w:rsid w:val="00F0029B"/>
    <w:rsid w:val="00F15ABB"/>
    <w:rsid w:val="00F41A1D"/>
    <w:rsid w:val="00F83412"/>
    <w:rsid w:val="00FC4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AA31"/>
  <w15:chartTrackingRefBased/>
  <w15:docId w15:val="{300CD55F-9583-41AA-9BA4-EFD6271F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17FC3"/>
    <w:pPr>
      <w:keepNext/>
      <w:keepLines/>
      <w:spacing w:before="240" w:after="0"/>
      <w:outlineLvl w:val="0"/>
    </w:pPr>
    <w:rPr>
      <w:rFonts w:ascii="Arial" w:eastAsiaTheme="majorEastAsia" w:hAnsi="Arial" w:cs="Arial"/>
      <w:color w:val="2E74B5" w:themeColor="accent1" w:themeShade="BF"/>
      <w:sz w:val="32"/>
      <w:szCs w:val="32"/>
    </w:rPr>
  </w:style>
  <w:style w:type="paragraph" w:styleId="Heading2">
    <w:name w:val="heading 2"/>
    <w:basedOn w:val="Normal"/>
    <w:next w:val="Normal"/>
    <w:link w:val="Heading2Char"/>
    <w:uiPriority w:val="9"/>
    <w:unhideWhenUsed/>
    <w:qFormat/>
    <w:rsid w:val="00817FC3"/>
    <w:pPr>
      <w:keepNext/>
      <w:keepLines/>
      <w:spacing w:before="40" w:after="0"/>
      <w:outlineLvl w:val="1"/>
    </w:pPr>
    <w:rPr>
      <w:rFonts w:ascii="Arial" w:eastAsiaTheme="majorEastAsia" w:hAnsi="Arial" w:cs="Arial"/>
      <w:color w:val="2E74B5" w:themeColor="accent1" w:themeShade="BF"/>
      <w:sz w:val="28"/>
      <w:szCs w:val="28"/>
    </w:rPr>
  </w:style>
  <w:style w:type="paragraph" w:styleId="Heading3">
    <w:name w:val="heading 3"/>
    <w:basedOn w:val="Normal"/>
    <w:next w:val="Normal"/>
    <w:link w:val="Heading3Char"/>
    <w:uiPriority w:val="9"/>
    <w:unhideWhenUsed/>
    <w:qFormat/>
    <w:rsid w:val="00856BB6"/>
    <w:pPr>
      <w:keepNext/>
      <w:keepLines/>
      <w:spacing w:before="40" w:after="0"/>
      <w:outlineLvl w:val="2"/>
    </w:pPr>
    <w:rPr>
      <w:rFonts w:ascii="Arial" w:eastAsiaTheme="majorEastAsia" w:hAnsi="Arial" w:cs="Arial"/>
      <w:color w:val="1F4D78" w:themeColor="accent1" w:themeShade="7F"/>
      <w:sz w:val="28"/>
      <w:szCs w:val="28"/>
    </w:rPr>
  </w:style>
  <w:style w:type="paragraph" w:styleId="Heading4">
    <w:name w:val="heading 4"/>
    <w:basedOn w:val="Normal"/>
    <w:next w:val="Normal"/>
    <w:link w:val="Heading4Char"/>
    <w:uiPriority w:val="9"/>
    <w:semiHidden/>
    <w:unhideWhenUsed/>
    <w:qFormat/>
    <w:rsid w:val="005177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F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FC3"/>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817FC3"/>
    <w:rPr>
      <w:rFonts w:ascii="Arial" w:eastAsiaTheme="majorEastAsia" w:hAnsi="Arial" w:cs="Arial"/>
      <w:color w:val="2E74B5" w:themeColor="accent1" w:themeShade="BF"/>
      <w:sz w:val="32"/>
      <w:szCs w:val="32"/>
      <w:lang w:val="en-GB"/>
    </w:rPr>
  </w:style>
  <w:style w:type="paragraph" w:styleId="ListParagraph">
    <w:name w:val="List Paragraph"/>
    <w:basedOn w:val="Normal"/>
    <w:uiPriority w:val="34"/>
    <w:qFormat/>
    <w:rsid w:val="00817FC3"/>
    <w:pPr>
      <w:ind w:left="720"/>
      <w:contextualSpacing/>
    </w:pPr>
  </w:style>
  <w:style w:type="character" w:customStyle="1" w:styleId="Heading2Char">
    <w:name w:val="Heading 2 Char"/>
    <w:basedOn w:val="DefaultParagraphFont"/>
    <w:link w:val="Heading2"/>
    <w:uiPriority w:val="9"/>
    <w:rsid w:val="00817FC3"/>
    <w:rPr>
      <w:rFonts w:ascii="Arial" w:eastAsiaTheme="majorEastAsia" w:hAnsi="Arial" w:cs="Arial"/>
      <w:color w:val="2E74B5" w:themeColor="accent1" w:themeShade="BF"/>
      <w:sz w:val="28"/>
      <w:szCs w:val="28"/>
      <w:lang w:val="en-GB"/>
    </w:rPr>
  </w:style>
  <w:style w:type="character" w:customStyle="1" w:styleId="Heading3Char">
    <w:name w:val="Heading 3 Char"/>
    <w:basedOn w:val="DefaultParagraphFont"/>
    <w:link w:val="Heading3"/>
    <w:uiPriority w:val="9"/>
    <w:rsid w:val="00856BB6"/>
    <w:rPr>
      <w:rFonts w:ascii="Arial" w:eastAsiaTheme="majorEastAsia" w:hAnsi="Arial" w:cs="Arial"/>
      <w:color w:val="1F4D78" w:themeColor="accent1" w:themeShade="7F"/>
      <w:sz w:val="28"/>
      <w:szCs w:val="28"/>
      <w:lang w:val="en-GB"/>
    </w:rPr>
  </w:style>
  <w:style w:type="paragraph" w:styleId="Header">
    <w:name w:val="header"/>
    <w:basedOn w:val="Normal"/>
    <w:link w:val="HeaderChar"/>
    <w:uiPriority w:val="99"/>
    <w:unhideWhenUsed/>
    <w:rsid w:val="0085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D83"/>
    <w:rPr>
      <w:lang w:val="en-GB"/>
    </w:rPr>
  </w:style>
  <w:style w:type="paragraph" w:styleId="Footer">
    <w:name w:val="footer"/>
    <w:basedOn w:val="Normal"/>
    <w:link w:val="FooterChar"/>
    <w:uiPriority w:val="99"/>
    <w:unhideWhenUsed/>
    <w:rsid w:val="0085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D83"/>
    <w:rPr>
      <w:lang w:val="en-GB"/>
    </w:rPr>
  </w:style>
  <w:style w:type="character" w:styleId="CommentReference">
    <w:name w:val="annotation reference"/>
    <w:basedOn w:val="DefaultParagraphFont"/>
    <w:uiPriority w:val="99"/>
    <w:semiHidden/>
    <w:unhideWhenUsed/>
    <w:rsid w:val="00AF7961"/>
    <w:rPr>
      <w:sz w:val="16"/>
      <w:szCs w:val="16"/>
    </w:rPr>
  </w:style>
  <w:style w:type="paragraph" w:styleId="CommentText">
    <w:name w:val="annotation text"/>
    <w:basedOn w:val="Normal"/>
    <w:link w:val="CommentTextChar"/>
    <w:uiPriority w:val="99"/>
    <w:unhideWhenUsed/>
    <w:rsid w:val="00AF7961"/>
    <w:pPr>
      <w:spacing w:line="240" w:lineRule="auto"/>
    </w:pPr>
    <w:rPr>
      <w:sz w:val="20"/>
      <w:szCs w:val="20"/>
    </w:rPr>
  </w:style>
  <w:style w:type="character" w:customStyle="1" w:styleId="CommentTextChar">
    <w:name w:val="Comment Text Char"/>
    <w:basedOn w:val="DefaultParagraphFont"/>
    <w:link w:val="CommentText"/>
    <w:uiPriority w:val="99"/>
    <w:rsid w:val="00AF7961"/>
    <w:rPr>
      <w:sz w:val="20"/>
      <w:szCs w:val="20"/>
      <w:lang w:val="en-GB"/>
    </w:rPr>
  </w:style>
  <w:style w:type="paragraph" w:styleId="CommentSubject">
    <w:name w:val="annotation subject"/>
    <w:basedOn w:val="CommentText"/>
    <w:next w:val="CommentText"/>
    <w:link w:val="CommentSubjectChar"/>
    <w:uiPriority w:val="99"/>
    <w:semiHidden/>
    <w:unhideWhenUsed/>
    <w:rsid w:val="00AF7961"/>
    <w:rPr>
      <w:b/>
      <w:bCs/>
    </w:rPr>
  </w:style>
  <w:style w:type="character" w:customStyle="1" w:styleId="CommentSubjectChar">
    <w:name w:val="Comment Subject Char"/>
    <w:basedOn w:val="CommentTextChar"/>
    <w:link w:val="CommentSubject"/>
    <w:uiPriority w:val="99"/>
    <w:semiHidden/>
    <w:rsid w:val="00AF7961"/>
    <w:rPr>
      <w:b/>
      <w:bCs/>
      <w:sz w:val="20"/>
      <w:szCs w:val="20"/>
      <w:lang w:val="en-GB"/>
    </w:rPr>
  </w:style>
  <w:style w:type="paragraph" w:styleId="BalloonText">
    <w:name w:val="Balloon Text"/>
    <w:basedOn w:val="Normal"/>
    <w:link w:val="BalloonTextChar"/>
    <w:uiPriority w:val="99"/>
    <w:semiHidden/>
    <w:unhideWhenUsed/>
    <w:rsid w:val="00AF7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61"/>
    <w:rPr>
      <w:rFonts w:ascii="Segoe UI" w:hAnsi="Segoe UI" w:cs="Segoe UI"/>
      <w:sz w:val="18"/>
      <w:szCs w:val="18"/>
      <w:lang w:val="en-GB"/>
    </w:rPr>
  </w:style>
  <w:style w:type="character" w:styleId="Hyperlink">
    <w:name w:val="Hyperlink"/>
    <w:basedOn w:val="DefaultParagraphFont"/>
    <w:uiPriority w:val="99"/>
    <w:semiHidden/>
    <w:unhideWhenUsed/>
    <w:rsid w:val="00F0029B"/>
    <w:rPr>
      <w:color w:val="0000FF"/>
      <w:u w:val="single"/>
    </w:rPr>
  </w:style>
  <w:style w:type="character" w:customStyle="1" w:styleId="Heading4Char">
    <w:name w:val="Heading 4 Char"/>
    <w:basedOn w:val="DefaultParagraphFont"/>
    <w:link w:val="Heading4"/>
    <w:uiPriority w:val="9"/>
    <w:semiHidden/>
    <w:rsid w:val="0051779F"/>
    <w:rPr>
      <w:rFonts w:asciiTheme="majorHAnsi" w:eastAsiaTheme="majorEastAsia" w:hAnsiTheme="majorHAnsi" w:cstheme="majorBidi"/>
      <w:i/>
      <w:iCs/>
      <w:color w:val="2E74B5" w:themeColor="accent1" w:themeShade="BF"/>
      <w:lang w:val="en-GB"/>
    </w:rPr>
  </w:style>
  <w:style w:type="character" w:styleId="FollowedHyperlink">
    <w:name w:val="FollowedHyperlink"/>
    <w:basedOn w:val="DefaultParagraphFont"/>
    <w:uiPriority w:val="99"/>
    <w:semiHidden/>
    <w:unhideWhenUsed/>
    <w:rsid w:val="00D14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9431">
      <w:bodyDiv w:val="1"/>
      <w:marLeft w:val="0"/>
      <w:marRight w:val="0"/>
      <w:marTop w:val="0"/>
      <w:marBottom w:val="0"/>
      <w:divBdr>
        <w:top w:val="none" w:sz="0" w:space="0" w:color="auto"/>
        <w:left w:val="none" w:sz="0" w:space="0" w:color="auto"/>
        <w:bottom w:val="none" w:sz="0" w:space="0" w:color="auto"/>
        <w:right w:val="none" w:sz="0" w:space="0" w:color="auto"/>
      </w:divBdr>
    </w:div>
    <w:div w:id="317811878">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sChild>
        <w:div w:id="2125269511">
          <w:marLeft w:val="0"/>
          <w:marRight w:val="0"/>
          <w:marTop w:val="210"/>
          <w:marBottom w:val="105"/>
          <w:divBdr>
            <w:top w:val="none" w:sz="0" w:space="0" w:color="auto"/>
            <w:left w:val="none" w:sz="0" w:space="0" w:color="auto"/>
            <w:bottom w:val="none" w:sz="0" w:space="0" w:color="auto"/>
            <w:right w:val="none" w:sz="0" w:space="0" w:color="auto"/>
          </w:divBdr>
        </w:div>
      </w:divsChild>
    </w:div>
    <w:div w:id="1230458890">
      <w:bodyDiv w:val="1"/>
      <w:marLeft w:val="0"/>
      <w:marRight w:val="0"/>
      <w:marTop w:val="0"/>
      <w:marBottom w:val="0"/>
      <w:divBdr>
        <w:top w:val="none" w:sz="0" w:space="0" w:color="auto"/>
        <w:left w:val="none" w:sz="0" w:space="0" w:color="auto"/>
        <w:bottom w:val="none" w:sz="0" w:space="0" w:color="auto"/>
        <w:right w:val="none" w:sz="0" w:space="0" w:color="auto"/>
      </w:divBdr>
    </w:div>
    <w:div w:id="1357200063">
      <w:bodyDiv w:val="1"/>
      <w:marLeft w:val="0"/>
      <w:marRight w:val="0"/>
      <w:marTop w:val="0"/>
      <w:marBottom w:val="0"/>
      <w:divBdr>
        <w:top w:val="none" w:sz="0" w:space="0" w:color="auto"/>
        <w:left w:val="none" w:sz="0" w:space="0" w:color="auto"/>
        <w:bottom w:val="none" w:sz="0" w:space="0" w:color="auto"/>
        <w:right w:val="none" w:sz="0" w:space="0" w:color="auto"/>
      </w:divBdr>
    </w:div>
    <w:div w:id="1391927012">
      <w:bodyDiv w:val="1"/>
      <w:marLeft w:val="0"/>
      <w:marRight w:val="0"/>
      <w:marTop w:val="0"/>
      <w:marBottom w:val="0"/>
      <w:divBdr>
        <w:top w:val="none" w:sz="0" w:space="0" w:color="auto"/>
        <w:left w:val="none" w:sz="0" w:space="0" w:color="auto"/>
        <w:bottom w:val="none" w:sz="0" w:space="0" w:color="auto"/>
        <w:right w:val="none" w:sz="0" w:space="0" w:color="auto"/>
      </w:divBdr>
    </w:div>
    <w:div w:id="1870333296">
      <w:bodyDiv w:val="1"/>
      <w:marLeft w:val="0"/>
      <w:marRight w:val="0"/>
      <w:marTop w:val="0"/>
      <w:marBottom w:val="0"/>
      <w:divBdr>
        <w:top w:val="none" w:sz="0" w:space="0" w:color="auto"/>
        <w:left w:val="none" w:sz="0" w:space="0" w:color="auto"/>
        <w:bottom w:val="none" w:sz="0" w:space="0" w:color="auto"/>
        <w:right w:val="none" w:sz="0" w:space="0" w:color="auto"/>
      </w:divBdr>
    </w:div>
    <w:div w:id="21444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4304</Words>
  <Characters>24539</Characters>
  <Application>Microsoft Office Word</Application>
  <DocSecurity>0</DocSecurity>
  <Lines>204</Lines>
  <Paragraphs>57</Paragraphs>
  <ScaleCrop>false</ScaleCrop>
  <HeadingPairs>
    <vt:vector size="6" baseType="variant">
      <vt:variant>
        <vt:lpstr>Title</vt:lpstr>
      </vt:variant>
      <vt:variant>
        <vt:i4>1</vt:i4>
      </vt:variant>
      <vt:variant>
        <vt:lpstr>Titre</vt:lpstr>
      </vt:variant>
      <vt:variant>
        <vt:i4>1</vt:i4>
      </vt:variant>
      <vt:variant>
        <vt:lpstr>Titres</vt:lpstr>
      </vt:variant>
      <vt:variant>
        <vt:i4>32</vt:i4>
      </vt:variant>
    </vt:vector>
  </HeadingPairs>
  <TitlesOfParts>
    <vt:vector size="34" baseType="lpstr">
      <vt:lpstr/>
      <vt:lpstr/>
      <vt:lpstr>Introduction: Context and purpose of the consultation</vt:lpstr>
      <vt:lpstr>A. General Questions on Regulation EU 1315/2013 on the TEN-T guidelines</vt:lpstr>
      <vt:lpstr>    *1. In your view, how important is it to have a transport infrastructure policy </vt:lpstr>
      <vt:lpstr>    *2. In your opinion, what should be the main focus of a transport infrastructure</vt:lpstr>
      <vt:lpstr>    *3. Where do you see the greatest need for improvement/development in transport </vt:lpstr>
      <vt:lpstr>    *4. What are the main benefits you would expect if infrastructure policy is made</vt:lpstr>
      <vt:lpstr>B. Form of the TEN-T network</vt:lpstr>
      <vt:lpstr>    *5. In your opinion, is the core network as designed currently (covering links a</vt:lpstr>
      <vt:lpstr>    *6. In your view, are the TEN-T corridors a suitable tool to complete the TEN-T </vt:lpstr>
      <vt:lpstr>    7. In your view, is the comprehensive TEN-T network adequate in terms of its req</vt:lpstr>
      <vt:lpstr>        *7.1. Does the comprehensive TEN-T network ensure appropriate complementarity wi</vt:lpstr>
      <vt:lpstr>    *8. In your opinion is it sufficiently clear how capacity bottlenecks and constr</vt:lpstr>
      <vt:lpstr>C. The features of the TEN-T network</vt:lpstr>
      <vt:lpstr>    *9. Are the standards and requirements for all modes of transport (on infrastruc</vt:lpstr>
      <vt:lpstr>    *10. From your perspective, has the aim of fostering the uptake of alternative f</vt:lpstr>
      <vt:lpstr>    *11. In your view, has the aim of stimulating innovative technologies and operat</vt:lpstr>
      <vt:lpstr>    *12. In your view, has the objective of mitigating noise emissions and other har</vt:lpstr>
      <vt:lpstr>    *13. In your view, has the TEN-T regulation helped to promote modal shift (from </vt:lpstr>
      <vt:lpstr>    *14. In your view, has the TEN-T regulation helped to promote a clean and low ca</vt:lpstr>
      <vt:lpstr>    *15. In your view, are urban nodes/cities sufficiently integrated in the TEN-T n</vt:lpstr>
      <vt:lpstr>D. Infrastructure Use</vt:lpstr>
      <vt:lpstr>    *16. In your view, has the aim of enabling attractive sustainable and efficient </vt:lpstr>
      <vt:lpstr>    *17. In your view, has the aim of enabling attractive sustainable and efficient </vt:lpstr>
      <vt:lpstr>    *18. In your view, has the TEN-T regulation helped to increase the efficiency of</vt:lpstr>
      <vt:lpstr>E. Implementation tools</vt:lpstr>
      <vt:lpstr>    19. In your view, is there sufficient coherence between the TEN-T policy and oth</vt:lpstr>
      <vt:lpstr>    *20. In your view, is there sufficient coherence between the TEN-T policy and ot</vt:lpstr>
      <vt:lpstr>    *21. Are you familiar with the European coordinators?</vt:lpstr>
      <vt:lpstr>    *22. In your opinion, how realistic are the dates for completion of the core net</vt:lpstr>
      <vt:lpstr>    *23. Have you already used the European Commission’s TEN-Tec system?</vt:lpstr>
      <vt:lpstr>F. Further information</vt:lpstr>
      <vt:lpstr>    24. If you wish to add further information or comments - within the scope of thi</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CAMPAIGNING</dc:creator>
  <cp:keywords/>
  <dc:description/>
  <cp:lastModifiedBy>Raquel Riaza</cp:lastModifiedBy>
  <cp:revision>2</cp:revision>
  <dcterms:created xsi:type="dcterms:W3CDTF">2020-06-05T10:08:00Z</dcterms:created>
  <dcterms:modified xsi:type="dcterms:W3CDTF">2020-06-05T10:08:00Z</dcterms:modified>
</cp:coreProperties>
</file>