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FCF2" w14:textId="4DD8F4C2" w:rsidR="008156B3" w:rsidRDefault="00E217CB" w:rsidP="003347BB">
      <w:pPr>
        <w:pStyle w:val="Heading1"/>
        <w:rPr>
          <w:lang w:val="en-GB"/>
        </w:rPr>
      </w:pPr>
      <w:r>
        <w:rPr>
          <w:lang w:val="en-GB"/>
        </w:rPr>
        <w:t>lITHUANIA</w:t>
      </w:r>
    </w:p>
    <w:p w14:paraId="4EA39A71" w14:textId="3AA7B602" w:rsidR="00B228CA" w:rsidRPr="00B228CA" w:rsidRDefault="00B228CA" w:rsidP="00FA1C80">
      <w:pPr>
        <w:pStyle w:val="Heading2"/>
        <w:rPr>
          <w:lang w:val="en-US"/>
        </w:rPr>
      </w:pPr>
      <w:r w:rsidRPr="00B228CA">
        <w:rPr>
          <w:lang w:val="en-US"/>
        </w:rPr>
        <w:t>COVID-19 cases</w:t>
      </w:r>
    </w:p>
    <w:p w14:paraId="5ED17323" w14:textId="08F89E9D" w:rsidR="002776E5" w:rsidRDefault="00AD2579" w:rsidP="00AD2579">
      <w:pPr>
        <w:rPr>
          <w:lang w:val="en-GB"/>
        </w:rPr>
      </w:pPr>
      <w:r>
        <w:rPr>
          <w:lang w:val="en-US"/>
        </w:rPr>
        <w:t>On 1</w:t>
      </w:r>
      <w:r w:rsidRPr="00AD2579">
        <w:rPr>
          <w:vertAlign w:val="superscript"/>
          <w:lang w:val="en-US"/>
        </w:rPr>
        <w:t>st</w:t>
      </w:r>
      <w:r>
        <w:rPr>
          <w:lang w:val="en-US"/>
        </w:rPr>
        <w:t xml:space="preserve"> </w:t>
      </w:r>
      <w:r w:rsidR="00E217CB">
        <w:rPr>
          <w:lang w:val="en-US"/>
        </w:rPr>
        <w:t xml:space="preserve">September </w:t>
      </w:r>
      <w:r>
        <w:rPr>
          <w:lang w:val="en-US"/>
        </w:rPr>
        <w:t>2020 t</w:t>
      </w:r>
      <w:r w:rsidR="00E64D76">
        <w:rPr>
          <w:lang w:val="en-US"/>
        </w:rPr>
        <w:t xml:space="preserve">here were </w:t>
      </w:r>
      <w:r w:rsidR="00E217CB" w:rsidRPr="00E217CB">
        <w:rPr>
          <w:lang w:val="en-US"/>
        </w:rPr>
        <w:t>2</w:t>
      </w:r>
      <w:r w:rsidR="00C86557">
        <w:rPr>
          <w:lang w:val="en-US"/>
        </w:rPr>
        <w:t>,</w:t>
      </w:r>
      <w:r w:rsidR="00E217CB" w:rsidRPr="00E217CB">
        <w:rPr>
          <w:lang w:val="en-US"/>
        </w:rPr>
        <w:t>929</w:t>
      </w:r>
      <w:r>
        <w:rPr>
          <w:lang w:val="en-US"/>
        </w:rPr>
        <w:t xml:space="preserve"> registered</w:t>
      </w:r>
      <w:r w:rsidR="00E64D76">
        <w:rPr>
          <w:lang w:val="en-US"/>
        </w:rPr>
        <w:t xml:space="preserve"> COVID</w:t>
      </w:r>
      <w:r w:rsidR="00C86557">
        <w:rPr>
          <w:lang w:val="en-US"/>
        </w:rPr>
        <w:t>-</w:t>
      </w:r>
      <w:r w:rsidR="00E64D76">
        <w:rPr>
          <w:lang w:val="en-US"/>
        </w:rPr>
        <w:t>19 cases</w:t>
      </w:r>
      <w:r>
        <w:rPr>
          <w:lang w:val="en-US"/>
        </w:rPr>
        <w:t xml:space="preserve"> </w:t>
      </w:r>
      <w:r w:rsidR="007D13C3" w:rsidRPr="00E64D76">
        <w:rPr>
          <w:lang w:val="en-GB"/>
        </w:rPr>
        <w:t xml:space="preserve">and </w:t>
      </w:r>
      <w:r w:rsidR="00E217CB">
        <w:rPr>
          <w:lang w:val="en-GB"/>
        </w:rPr>
        <w:t>86</w:t>
      </w:r>
      <w:r w:rsidR="007D13C3" w:rsidRPr="00E64D76">
        <w:rPr>
          <w:lang w:val="en-GB"/>
        </w:rPr>
        <w:t xml:space="preserve"> deaths</w:t>
      </w:r>
      <w:r w:rsidR="007D13C3">
        <w:rPr>
          <w:lang w:val="en-US"/>
        </w:rPr>
        <w:t xml:space="preserve"> </w:t>
      </w:r>
      <w:r w:rsidR="00FA1C80">
        <w:rPr>
          <w:lang w:val="en-US"/>
        </w:rPr>
        <w:t xml:space="preserve">in the </w:t>
      </w:r>
      <w:r w:rsidR="00E64D76">
        <w:rPr>
          <w:lang w:val="en-US"/>
        </w:rPr>
        <w:t xml:space="preserve">overall </w:t>
      </w:r>
      <w:r w:rsidR="00E64D76" w:rsidRPr="00E64D76">
        <w:rPr>
          <w:lang w:val="en-GB"/>
        </w:rPr>
        <w:t>population</w:t>
      </w:r>
      <w:r>
        <w:rPr>
          <w:lang w:val="en-GB"/>
        </w:rPr>
        <w:t>.</w:t>
      </w:r>
      <w:r w:rsidR="002776E5" w:rsidRPr="00E64D76">
        <w:rPr>
          <w:rStyle w:val="EndnoteReference"/>
          <w:lang w:val="en-GB"/>
        </w:rPr>
        <w:endnoteReference w:id="1"/>
      </w:r>
      <w:r w:rsidR="002776E5" w:rsidRPr="00E64D76">
        <w:rPr>
          <w:lang w:val="en-GB"/>
        </w:rPr>
        <w:t xml:space="preserve"> </w:t>
      </w:r>
      <w:r w:rsidR="002776E5">
        <w:rPr>
          <w:lang w:val="en-GB"/>
        </w:rPr>
        <w:t>To our knowledge, d</w:t>
      </w:r>
      <w:r w:rsidR="002776E5" w:rsidRPr="00AD2579">
        <w:rPr>
          <w:lang w:val="en-GB"/>
        </w:rPr>
        <w:t xml:space="preserve">ata </w:t>
      </w:r>
      <w:r w:rsidR="002776E5">
        <w:rPr>
          <w:lang w:val="en-GB"/>
        </w:rPr>
        <w:t>on COVID</w:t>
      </w:r>
      <w:r w:rsidR="00C86557">
        <w:rPr>
          <w:lang w:val="en-GB"/>
        </w:rPr>
        <w:t>-</w:t>
      </w:r>
      <w:r w:rsidR="002776E5">
        <w:rPr>
          <w:lang w:val="en-GB"/>
        </w:rPr>
        <w:t xml:space="preserve">19 </w:t>
      </w:r>
      <w:r w:rsidR="002776E5" w:rsidRPr="00AD2579">
        <w:rPr>
          <w:lang w:val="en-GB"/>
        </w:rPr>
        <w:t>cases</w:t>
      </w:r>
      <w:r w:rsidR="002776E5">
        <w:rPr>
          <w:lang w:val="en-GB"/>
        </w:rPr>
        <w:t xml:space="preserve">, deaths, job-loss, and poverty were </w:t>
      </w:r>
      <w:r w:rsidR="002776E5" w:rsidRPr="00AD2579">
        <w:rPr>
          <w:lang w:val="en-GB"/>
        </w:rPr>
        <w:t>not disaggregated by disability</w:t>
      </w:r>
      <w:r w:rsidR="002776E5">
        <w:rPr>
          <w:lang w:val="en-GB"/>
        </w:rPr>
        <w:t>.</w:t>
      </w:r>
    </w:p>
    <w:p w14:paraId="6602B20F" w14:textId="7F100B47" w:rsidR="002776E5" w:rsidRPr="00B228CA" w:rsidRDefault="002776E5" w:rsidP="00FA1C80">
      <w:pPr>
        <w:pStyle w:val="Heading2"/>
        <w:rPr>
          <w:lang w:val="en-GB"/>
        </w:rPr>
      </w:pPr>
      <w:r w:rsidRPr="00B228CA">
        <w:rPr>
          <w:lang w:val="en-GB"/>
        </w:rPr>
        <w:t>Emergency, lockdown, and confinement</w:t>
      </w:r>
    </w:p>
    <w:p w14:paraId="7F027DE5" w14:textId="4CAC5C50" w:rsidR="00E64D76" w:rsidRDefault="002776E5" w:rsidP="00DA3FC3">
      <w:pPr>
        <w:rPr>
          <w:lang w:val="en-GB"/>
        </w:rPr>
      </w:pPr>
      <w:r>
        <w:rPr>
          <w:lang w:val="en-US"/>
        </w:rPr>
        <w:t xml:space="preserve">The state of emergency in </w:t>
      </w:r>
      <w:r w:rsidR="00E217CB">
        <w:rPr>
          <w:lang w:val="en-US"/>
        </w:rPr>
        <w:t>Lithuania</w:t>
      </w:r>
      <w:r>
        <w:rPr>
          <w:lang w:val="en-US"/>
        </w:rPr>
        <w:t xml:space="preserve"> started on </w:t>
      </w:r>
      <w:r w:rsidR="00E217CB">
        <w:rPr>
          <w:lang w:val="en-US"/>
        </w:rPr>
        <w:t>2</w:t>
      </w:r>
      <w:r w:rsidR="00607DA6">
        <w:rPr>
          <w:lang w:val="en-US"/>
        </w:rPr>
        <w:t>6</w:t>
      </w:r>
      <w:r w:rsidRPr="00A85883">
        <w:rPr>
          <w:vertAlign w:val="superscript"/>
          <w:lang w:val="en-US"/>
        </w:rPr>
        <w:t>t</w:t>
      </w:r>
      <w:r>
        <w:rPr>
          <w:vertAlign w:val="superscript"/>
          <w:lang w:val="en-US"/>
        </w:rPr>
        <w:t xml:space="preserve">h </w:t>
      </w:r>
      <w:r w:rsidR="00E217CB">
        <w:rPr>
          <w:lang w:val="en-US"/>
        </w:rPr>
        <w:t>February</w:t>
      </w:r>
      <w:r>
        <w:rPr>
          <w:lang w:val="en-US"/>
        </w:rPr>
        <w:t xml:space="preserve"> 2020 and ended on </w:t>
      </w:r>
      <w:r w:rsidR="00E217CB">
        <w:rPr>
          <w:lang w:val="en-US"/>
        </w:rPr>
        <w:t>16</w:t>
      </w:r>
      <w:r w:rsidRPr="00A85883">
        <w:rPr>
          <w:vertAlign w:val="superscript"/>
          <w:lang w:val="en-US"/>
        </w:rPr>
        <w:t>th</w:t>
      </w:r>
      <w:r>
        <w:rPr>
          <w:lang w:val="en-US"/>
        </w:rPr>
        <w:t xml:space="preserve"> </w:t>
      </w:r>
      <w:r w:rsidR="00E217CB">
        <w:rPr>
          <w:lang w:val="en-US"/>
        </w:rPr>
        <w:t>June</w:t>
      </w:r>
      <w:r>
        <w:rPr>
          <w:lang w:val="en-US"/>
        </w:rPr>
        <w:t xml:space="preserve"> 2020.</w:t>
      </w:r>
      <w:r>
        <w:rPr>
          <w:rStyle w:val="EndnoteReference"/>
          <w:lang w:val="en-US"/>
        </w:rPr>
        <w:endnoteReference w:id="2"/>
      </w:r>
      <w:r>
        <w:rPr>
          <w:lang w:val="en-US"/>
        </w:rPr>
        <w:t xml:space="preserve"> </w:t>
      </w:r>
      <w:r w:rsidR="00FA1C80">
        <w:rPr>
          <w:lang w:val="en-GB"/>
        </w:rPr>
        <w:t>Many d</w:t>
      </w:r>
      <w:r w:rsidR="00FA1C80" w:rsidRPr="00B6470C">
        <w:rPr>
          <w:lang w:val="en-GB"/>
        </w:rPr>
        <w:t>isability related health or rehabilitation services were suspended.</w:t>
      </w:r>
      <w:r w:rsidR="00FA1C80">
        <w:rPr>
          <w:lang w:val="en-GB"/>
        </w:rPr>
        <w:t xml:space="preserve"> </w:t>
      </w:r>
      <w:r w:rsidR="00B6470C">
        <w:rPr>
          <w:lang w:val="en-GB"/>
        </w:rPr>
        <w:t xml:space="preserve">Lithuanian government exempted some groups of persons with disabilities from </w:t>
      </w:r>
      <w:r w:rsidR="00E217CB" w:rsidRPr="00E217CB">
        <w:rPr>
          <w:lang w:val="en-GB"/>
        </w:rPr>
        <w:t xml:space="preserve">wearing masks </w:t>
      </w:r>
      <w:r w:rsidR="00B6470C">
        <w:rPr>
          <w:lang w:val="en-GB"/>
        </w:rPr>
        <w:t xml:space="preserve">after the end of state emergency </w:t>
      </w:r>
      <w:r w:rsidR="00E217CB" w:rsidRPr="00E217CB">
        <w:rPr>
          <w:lang w:val="en-GB"/>
        </w:rPr>
        <w:t>(from August).</w:t>
      </w:r>
      <w:r w:rsidR="00B6470C">
        <w:rPr>
          <w:rStyle w:val="EndnoteReference"/>
          <w:lang w:val="en-GB"/>
        </w:rPr>
        <w:endnoteReference w:id="3"/>
      </w:r>
      <w:r w:rsidR="00B6470C">
        <w:rPr>
          <w:lang w:val="en-GB"/>
        </w:rPr>
        <w:t xml:space="preserve"> </w:t>
      </w:r>
      <w:r w:rsidR="006D71C9">
        <w:rPr>
          <w:lang w:val="en-GB"/>
        </w:rPr>
        <w:t>M</w:t>
      </w:r>
      <w:r w:rsidR="00E217CB" w:rsidRPr="00E217CB">
        <w:rPr>
          <w:lang w:val="en-GB"/>
        </w:rPr>
        <w:t xml:space="preserve">unicipalities </w:t>
      </w:r>
      <w:r w:rsidR="00DA3FC3">
        <w:rPr>
          <w:lang w:val="en-GB"/>
        </w:rPr>
        <w:t>had the obligation to</w:t>
      </w:r>
      <w:r w:rsidR="00E217CB" w:rsidRPr="00E217CB">
        <w:rPr>
          <w:lang w:val="en-GB"/>
        </w:rPr>
        <w:t xml:space="preserve"> organize care for children and pe</w:t>
      </w:r>
      <w:r w:rsidR="00DA3FC3">
        <w:rPr>
          <w:lang w:val="en-GB"/>
        </w:rPr>
        <w:t>rsons</w:t>
      </w:r>
      <w:r w:rsidR="00E217CB" w:rsidRPr="00E217CB">
        <w:rPr>
          <w:lang w:val="en-GB"/>
        </w:rPr>
        <w:t xml:space="preserve"> with disabilities</w:t>
      </w:r>
      <w:r w:rsidR="00DA3FC3">
        <w:rPr>
          <w:lang w:val="en-GB"/>
        </w:rPr>
        <w:t xml:space="preserve"> if care was not possible at home.</w:t>
      </w:r>
      <w:r w:rsidR="00DA3FC3">
        <w:rPr>
          <w:rStyle w:val="EndnoteReference"/>
          <w:lang w:val="en-GB"/>
        </w:rPr>
        <w:endnoteReference w:id="4"/>
      </w:r>
    </w:p>
    <w:p w14:paraId="45DE0085" w14:textId="266D4C33" w:rsidR="00B228CA" w:rsidRPr="00B228CA" w:rsidRDefault="00B228CA" w:rsidP="00FA1C80">
      <w:pPr>
        <w:pStyle w:val="Heading2"/>
        <w:rPr>
          <w:lang w:val="en-GB"/>
        </w:rPr>
      </w:pPr>
      <w:r w:rsidRPr="00B228CA">
        <w:rPr>
          <w:lang w:val="en-GB"/>
        </w:rPr>
        <w:t>Involvement of organisations of persons with disabilities</w:t>
      </w:r>
    </w:p>
    <w:p w14:paraId="4EB174DA" w14:textId="1DB21832" w:rsidR="005A6603" w:rsidRPr="005A6603" w:rsidRDefault="00562AD6" w:rsidP="00C36A5D">
      <w:pPr>
        <w:rPr>
          <w:szCs w:val="24"/>
          <w:lang w:val="en-GB"/>
        </w:rPr>
      </w:pPr>
      <w:r w:rsidRPr="00440605">
        <w:rPr>
          <w:szCs w:val="24"/>
          <w:lang w:val="en-GB"/>
        </w:rPr>
        <w:t>DPOs</w:t>
      </w:r>
      <w:r w:rsidR="00440605" w:rsidRPr="00440605">
        <w:rPr>
          <w:szCs w:val="24"/>
          <w:lang w:val="en-GB"/>
        </w:rPr>
        <w:t xml:space="preserve"> were not included in task forces or the</w:t>
      </w:r>
      <w:r w:rsidRPr="00440605">
        <w:rPr>
          <w:szCs w:val="24"/>
          <w:lang w:val="en-GB"/>
        </w:rPr>
        <w:t xml:space="preserve"> development of national policy</w:t>
      </w:r>
      <w:r w:rsidR="00440605">
        <w:rPr>
          <w:szCs w:val="24"/>
          <w:lang w:val="en-GB"/>
        </w:rPr>
        <w:t xml:space="preserve"> during or after </w:t>
      </w:r>
      <w:r w:rsidR="000A469E">
        <w:rPr>
          <w:szCs w:val="24"/>
          <w:lang w:val="en-GB"/>
        </w:rPr>
        <w:t xml:space="preserve">the state of emergency. </w:t>
      </w:r>
      <w:r w:rsidR="00507112">
        <w:rPr>
          <w:szCs w:val="24"/>
          <w:lang w:val="en-GB"/>
        </w:rPr>
        <w:t>The</w:t>
      </w:r>
      <w:r w:rsidR="004B29F6" w:rsidRPr="004B29F6">
        <w:rPr>
          <w:szCs w:val="24"/>
          <w:lang w:val="en-GB"/>
        </w:rPr>
        <w:t xml:space="preserve"> Lithuanian Disability Forum has conducted a survey of </w:t>
      </w:r>
      <w:r w:rsidR="00D86DE4">
        <w:rPr>
          <w:szCs w:val="24"/>
          <w:lang w:val="en-GB"/>
        </w:rPr>
        <w:t>DPOs</w:t>
      </w:r>
      <w:r w:rsidR="004B29F6" w:rsidRPr="004B29F6">
        <w:rPr>
          <w:szCs w:val="24"/>
          <w:lang w:val="en-GB"/>
        </w:rPr>
        <w:t xml:space="preserve"> on their experiences and reflection after COVID</w:t>
      </w:r>
      <w:r w:rsidR="00C86557">
        <w:rPr>
          <w:szCs w:val="24"/>
          <w:lang w:val="en-GB"/>
        </w:rPr>
        <w:t>-</w:t>
      </w:r>
      <w:r w:rsidR="004B29F6" w:rsidRPr="004B29F6">
        <w:rPr>
          <w:szCs w:val="24"/>
          <w:lang w:val="en-GB"/>
        </w:rPr>
        <w:t>19</w:t>
      </w:r>
      <w:r w:rsidR="00507112">
        <w:rPr>
          <w:szCs w:val="24"/>
          <w:lang w:val="en-GB"/>
        </w:rPr>
        <w:t xml:space="preserve"> and its results are forthcoming</w:t>
      </w:r>
      <w:r w:rsidR="0053665F">
        <w:rPr>
          <w:szCs w:val="24"/>
          <w:lang w:val="en-GB"/>
        </w:rPr>
        <w:t>.</w:t>
      </w:r>
      <w:r w:rsidR="0053665F">
        <w:rPr>
          <w:rStyle w:val="EndnoteReference"/>
          <w:szCs w:val="24"/>
          <w:lang w:val="en-GB"/>
        </w:rPr>
        <w:endnoteReference w:id="5"/>
      </w:r>
    </w:p>
    <w:p w14:paraId="0D331991" w14:textId="1D7A9501" w:rsidR="00B228CA" w:rsidRDefault="00B228CA" w:rsidP="00FA1C80">
      <w:pPr>
        <w:pStyle w:val="Heading2"/>
        <w:rPr>
          <w:lang w:val="en-GB"/>
        </w:rPr>
      </w:pPr>
      <w:r w:rsidRPr="00B228CA">
        <w:rPr>
          <w:lang w:val="en-GB"/>
        </w:rPr>
        <w:t>Communications and announcements</w:t>
      </w:r>
    </w:p>
    <w:p w14:paraId="33B0CB54" w14:textId="2802CB16" w:rsidR="00DA3FC3" w:rsidRDefault="00DA3FC3" w:rsidP="00DA3FC3">
      <w:pPr>
        <w:rPr>
          <w:lang w:val="en-GB"/>
        </w:rPr>
      </w:pPr>
      <w:r w:rsidRPr="00DA3FC3">
        <w:rPr>
          <w:lang w:val="en-GB"/>
        </w:rPr>
        <w:t xml:space="preserve">All </w:t>
      </w:r>
      <w:r>
        <w:rPr>
          <w:lang w:val="en-GB"/>
        </w:rPr>
        <w:t>g</w:t>
      </w:r>
      <w:r w:rsidRPr="00DA3FC3">
        <w:rPr>
          <w:lang w:val="en-GB"/>
        </w:rPr>
        <w:t>overnment</w:t>
      </w:r>
      <w:r>
        <w:rPr>
          <w:lang w:val="en-GB"/>
        </w:rPr>
        <w:t xml:space="preserve"> </w:t>
      </w:r>
      <w:r w:rsidRPr="00DA3FC3">
        <w:rPr>
          <w:lang w:val="en-GB"/>
        </w:rPr>
        <w:t>press conferences on COVID</w:t>
      </w:r>
      <w:r w:rsidR="00C86557">
        <w:rPr>
          <w:lang w:val="en-GB"/>
        </w:rPr>
        <w:t>-</w:t>
      </w:r>
      <w:r>
        <w:rPr>
          <w:lang w:val="en-GB"/>
        </w:rPr>
        <w:t>19</w:t>
      </w:r>
      <w:r w:rsidRPr="00DA3FC3">
        <w:rPr>
          <w:lang w:val="en-GB"/>
        </w:rPr>
        <w:t xml:space="preserve"> were</w:t>
      </w:r>
      <w:r>
        <w:rPr>
          <w:lang w:val="en-GB"/>
        </w:rPr>
        <w:t xml:space="preserve"> available with</w:t>
      </w:r>
      <w:r w:rsidRPr="00DA3FC3">
        <w:rPr>
          <w:lang w:val="en-GB"/>
        </w:rPr>
        <w:t xml:space="preserve"> sign </w:t>
      </w:r>
      <w:r w:rsidR="0080054D">
        <w:rPr>
          <w:lang w:val="en-GB"/>
        </w:rPr>
        <w:t xml:space="preserve">language </w:t>
      </w:r>
      <w:r w:rsidRPr="00DA3FC3">
        <w:rPr>
          <w:lang w:val="en-GB"/>
        </w:rPr>
        <w:t>interpreters.</w:t>
      </w:r>
      <w:r>
        <w:rPr>
          <w:lang w:val="en-GB"/>
        </w:rPr>
        <w:t xml:space="preserve"> </w:t>
      </w:r>
      <w:r w:rsidRPr="00DA3FC3">
        <w:rPr>
          <w:lang w:val="en-GB"/>
        </w:rPr>
        <w:t>Easy</w:t>
      </w:r>
      <w:r w:rsidR="0080054D">
        <w:rPr>
          <w:lang w:val="en-GB"/>
        </w:rPr>
        <w:t>-to-</w:t>
      </w:r>
      <w:r w:rsidRPr="00DA3FC3">
        <w:rPr>
          <w:lang w:val="en-GB"/>
        </w:rPr>
        <w:t xml:space="preserve">read </w:t>
      </w:r>
      <w:r>
        <w:rPr>
          <w:lang w:val="en-GB"/>
        </w:rPr>
        <w:t xml:space="preserve">information </w:t>
      </w:r>
      <w:r w:rsidRPr="00DA3FC3">
        <w:rPr>
          <w:lang w:val="en-GB"/>
        </w:rPr>
        <w:t>was mainly provided by NGOs</w:t>
      </w:r>
      <w:r>
        <w:rPr>
          <w:lang w:val="en-GB"/>
        </w:rPr>
        <w:t xml:space="preserve">. Lithuanian </w:t>
      </w:r>
      <w:r w:rsidRPr="00DA3FC3">
        <w:rPr>
          <w:lang w:val="en-GB"/>
        </w:rPr>
        <w:t xml:space="preserve">Deaf </w:t>
      </w:r>
      <w:r>
        <w:rPr>
          <w:lang w:val="en-GB"/>
        </w:rPr>
        <w:t>U</w:t>
      </w:r>
      <w:r w:rsidRPr="00DA3FC3">
        <w:rPr>
          <w:lang w:val="en-GB"/>
        </w:rPr>
        <w:t xml:space="preserve">nion developed videos </w:t>
      </w:r>
      <w:r>
        <w:rPr>
          <w:lang w:val="en-GB"/>
        </w:rPr>
        <w:t xml:space="preserve">about the </w:t>
      </w:r>
      <w:r w:rsidRPr="00DA3FC3">
        <w:rPr>
          <w:lang w:val="en-GB"/>
        </w:rPr>
        <w:t>most important decisions</w:t>
      </w:r>
      <w:r>
        <w:rPr>
          <w:lang w:val="en-GB"/>
        </w:rPr>
        <w:t xml:space="preserve"> and </w:t>
      </w:r>
      <w:r w:rsidRPr="00DA3FC3">
        <w:rPr>
          <w:lang w:val="en-GB"/>
        </w:rPr>
        <w:t>information for their community</w:t>
      </w:r>
      <w:r>
        <w:rPr>
          <w:lang w:val="en-GB"/>
        </w:rPr>
        <w:t xml:space="preserve"> in sign language</w:t>
      </w:r>
      <w:r w:rsidRPr="00DA3FC3">
        <w:rPr>
          <w:lang w:val="en-GB"/>
        </w:rPr>
        <w:t>.</w:t>
      </w:r>
      <w:r>
        <w:rPr>
          <w:lang w:val="en-GB"/>
        </w:rPr>
        <w:t xml:space="preserve"> These NGO resources were disseminated to municipalities and suggested as information material.</w:t>
      </w:r>
      <w:r>
        <w:rPr>
          <w:rStyle w:val="EndnoteReference"/>
          <w:lang w:val="en-GB"/>
        </w:rPr>
        <w:endnoteReference w:id="6"/>
      </w:r>
    </w:p>
    <w:p w14:paraId="6914753F" w14:textId="2B8BF7DE" w:rsidR="002776E5" w:rsidRPr="00B228CA" w:rsidRDefault="002776E5" w:rsidP="00FA1C80">
      <w:pPr>
        <w:pStyle w:val="Heading2"/>
        <w:rPr>
          <w:lang w:val="en-GB"/>
        </w:rPr>
      </w:pPr>
      <w:r w:rsidRPr="00B228CA">
        <w:rPr>
          <w:lang w:val="en-GB"/>
        </w:rPr>
        <w:t xml:space="preserve">Institutions and closed settings </w:t>
      </w:r>
    </w:p>
    <w:p w14:paraId="144FC574" w14:textId="1734C985" w:rsidR="00C65E6B" w:rsidRDefault="0080054D" w:rsidP="00496ADB">
      <w:pPr>
        <w:rPr>
          <w:lang w:val="en-GB"/>
        </w:rPr>
      </w:pPr>
      <w:r>
        <w:rPr>
          <w:lang w:val="en-GB"/>
        </w:rPr>
        <w:t>T</w:t>
      </w:r>
      <w:r w:rsidR="00A12131">
        <w:rPr>
          <w:lang w:val="en-GB"/>
        </w:rPr>
        <w:t>here have been 10 COVID</w:t>
      </w:r>
      <w:r w:rsidR="00C86557">
        <w:rPr>
          <w:lang w:val="en-GB"/>
        </w:rPr>
        <w:t>-</w:t>
      </w:r>
      <w:r w:rsidR="00A12131">
        <w:rPr>
          <w:lang w:val="en-GB"/>
        </w:rPr>
        <w:t>19 cases and 7 deaths</w:t>
      </w:r>
      <w:r w:rsidR="002776E5" w:rsidRPr="00562AD6">
        <w:rPr>
          <w:lang w:val="en-GB"/>
        </w:rPr>
        <w:t xml:space="preserve"> in institutions and closed settings</w:t>
      </w:r>
      <w:r w:rsidR="002776E5">
        <w:rPr>
          <w:lang w:val="en-GB"/>
        </w:rPr>
        <w:t xml:space="preserve">. </w:t>
      </w:r>
      <w:r w:rsidR="00A12131" w:rsidRPr="00A12131">
        <w:rPr>
          <w:lang w:val="en-GB"/>
        </w:rPr>
        <w:t xml:space="preserve">Out of 196 social care institutions operating in Lithuania, COVID-19 cases </w:t>
      </w:r>
      <w:r w:rsidR="00A12131">
        <w:rPr>
          <w:lang w:val="en-GB"/>
        </w:rPr>
        <w:t xml:space="preserve">and deaths </w:t>
      </w:r>
      <w:r w:rsidR="00A12131" w:rsidRPr="00A12131">
        <w:rPr>
          <w:lang w:val="en-GB"/>
        </w:rPr>
        <w:t xml:space="preserve">were recorded </w:t>
      </w:r>
      <w:r w:rsidR="00A12131">
        <w:rPr>
          <w:lang w:val="en-GB"/>
        </w:rPr>
        <w:t xml:space="preserve">only </w:t>
      </w:r>
      <w:r w:rsidR="00A12131" w:rsidRPr="00A12131">
        <w:rPr>
          <w:lang w:val="en-GB"/>
        </w:rPr>
        <w:t>in 1 care institution</w:t>
      </w:r>
      <w:r w:rsidR="004B29F6">
        <w:rPr>
          <w:lang w:val="en-GB"/>
        </w:rPr>
        <w:t>.</w:t>
      </w:r>
      <w:r w:rsidR="00A12131">
        <w:rPr>
          <w:rStyle w:val="EndnoteReference"/>
          <w:lang w:val="en-GB"/>
        </w:rPr>
        <w:endnoteReference w:id="7"/>
      </w:r>
      <w:r w:rsidR="00A12131" w:rsidRPr="00A12131">
        <w:rPr>
          <w:lang w:val="en-GB"/>
        </w:rPr>
        <w:t xml:space="preserve"> </w:t>
      </w:r>
      <w:r w:rsidR="004B29F6" w:rsidRPr="004B29F6">
        <w:rPr>
          <w:lang w:val="en-GB"/>
        </w:rPr>
        <w:t>Policy on institutions and closed settings</w:t>
      </w:r>
      <w:r w:rsidR="004B29F6">
        <w:rPr>
          <w:lang w:val="en-GB"/>
        </w:rPr>
        <w:t xml:space="preserve"> included restricted visits, sanitary requirements, s</w:t>
      </w:r>
      <w:r w:rsidR="004B29F6" w:rsidRPr="004B29F6">
        <w:rPr>
          <w:lang w:val="en-GB"/>
        </w:rPr>
        <w:t xml:space="preserve">taff </w:t>
      </w:r>
      <w:r w:rsidR="004B29F6">
        <w:rPr>
          <w:lang w:val="en-GB"/>
        </w:rPr>
        <w:t>had to</w:t>
      </w:r>
      <w:r w:rsidR="004B29F6" w:rsidRPr="004B29F6">
        <w:rPr>
          <w:lang w:val="en-GB"/>
        </w:rPr>
        <w:t xml:space="preserve"> provide other opportunities for </w:t>
      </w:r>
      <w:r w:rsidR="004B29F6">
        <w:rPr>
          <w:lang w:val="en-GB"/>
        </w:rPr>
        <w:t>clients</w:t>
      </w:r>
      <w:r w:rsidR="004B29F6" w:rsidRPr="004B29F6">
        <w:rPr>
          <w:lang w:val="en-GB"/>
        </w:rPr>
        <w:t xml:space="preserve"> to communicate with relatives - by phone or vide</w:t>
      </w:r>
      <w:r w:rsidR="004B29F6">
        <w:rPr>
          <w:lang w:val="en-GB"/>
        </w:rPr>
        <w:t xml:space="preserve">o, </w:t>
      </w:r>
      <w:r w:rsidR="005F53D4">
        <w:rPr>
          <w:lang w:val="en-GB"/>
        </w:rPr>
        <w:t xml:space="preserve">and </w:t>
      </w:r>
      <w:r w:rsidR="004B29F6">
        <w:rPr>
          <w:lang w:val="en-GB"/>
        </w:rPr>
        <w:lastRenderedPageBreak/>
        <w:t>there were several regulation regarding the health of the staff.</w:t>
      </w:r>
      <w:r w:rsidR="004B29F6">
        <w:rPr>
          <w:rStyle w:val="EndnoteReference"/>
          <w:lang w:val="en-GB"/>
        </w:rPr>
        <w:endnoteReference w:id="8"/>
      </w:r>
      <w:r w:rsidR="004B29F6">
        <w:rPr>
          <w:lang w:val="en-GB"/>
        </w:rPr>
        <w:t xml:space="preserve"> </w:t>
      </w:r>
      <w:r w:rsidR="004B29F6" w:rsidRPr="004B29F6">
        <w:rPr>
          <w:lang w:val="en-GB"/>
        </w:rPr>
        <w:t xml:space="preserve">After </w:t>
      </w:r>
      <w:r w:rsidR="004B29F6">
        <w:rPr>
          <w:lang w:val="en-GB"/>
        </w:rPr>
        <w:t>state emergency these</w:t>
      </w:r>
      <w:r w:rsidR="004B29F6" w:rsidRPr="004B29F6">
        <w:rPr>
          <w:lang w:val="en-GB"/>
        </w:rPr>
        <w:t xml:space="preserve"> the measures lost their force, except safety requirements for staff</w:t>
      </w:r>
      <w:r w:rsidR="004B29F6">
        <w:rPr>
          <w:lang w:val="en-GB"/>
        </w:rPr>
        <w:t>.</w:t>
      </w:r>
      <w:r w:rsidR="004B29F6">
        <w:rPr>
          <w:rStyle w:val="EndnoteReference"/>
          <w:lang w:val="en-GB"/>
        </w:rPr>
        <w:endnoteReference w:id="9"/>
      </w:r>
      <w:r w:rsidR="004B29F6">
        <w:rPr>
          <w:lang w:val="en-GB"/>
        </w:rPr>
        <w:t xml:space="preserve"> </w:t>
      </w:r>
    </w:p>
    <w:p w14:paraId="789CFDB2" w14:textId="01A087A7" w:rsidR="002776E5" w:rsidRDefault="002776E5" w:rsidP="00FA1C80">
      <w:pPr>
        <w:pStyle w:val="Heading2"/>
        <w:rPr>
          <w:lang w:val="en-GB"/>
        </w:rPr>
      </w:pPr>
      <w:r w:rsidRPr="00B228CA">
        <w:rPr>
          <w:lang w:val="en-GB"/>
        </w:rPr>
        <w:t>Healthcare</w:t>
      </w:r>
    </w:p>
    <w:p w14:paraId="0EAAEA57" w14:textId="75F5B81F" w:rsidR="0053665F" w:rsidRDefault="0053665F" w:rsidP="0053665F">
      <w:pPr>
        <w:rPr>
          <w:lang w:val="en-GB"/>
        </w:rPr>
      </w:pPr>
      <w:r w:rsidRPr="0053665F">
        <w:rPr>
          <w:lang w:val="en-GB"/>
        </w:rPr>
        <w:t>The Minister of Health of the Republic of Lithuania</w:t>
      </w:r>
      <w:r>
        <w:rPr>
          <w:lang w:val="en-GB"/>
        </w:rPr>
        <w:t xml:space="preserve"> </w:t>
      </w:r>
      <w:r w:rsidRPr="0053665F">
        <w:rPr>
          <w:lang w:val="en-GB"/>
        </w:rPr>
        <w:t>“Description of the procedure for sorting victims (patients), emergencies and emergencies” (2013 May 16th, no. V-523)</w:t>
      </w:r>
      <w:r>
        <w:rPr>
          <w:lang w:val="en-GB"/>
        </w:rPr>
        <w:t xml:space="preserve"> states that t</w:t>
      </w:r>
      <w:r w:rsidRPr="0053665F">
        <w:rPr>
          <w:lang w:val="en-GB"/>
        </w:rPr>
        <w:t>riage procedure</w:t>
      </w:r>
      <w:r>
        <w:rPr>
          <w:lang w:val="en-GB"/>
        </w:rPr>
        <w:t xml:space="preserve"> are</w:t>
      </w:r>
      <w:r w:rsidRPr="0053665F">
        <w:rPr>
          <w:lang w:val="en-GB"/>
        </w:rPr>
        <w:t xml:space="preserve"> in accordance with the International Standard for Preparedness and Assistance for Major Incident Medical Management and Support. When sorting victims, the health professional must assess only patients state of health (age, gender and other criteria are not considered).</w:t>
      </w:r>
      <w:r>
        <w:rPr>
          <w:rStyle w:val="EndnoteReference"/>
          <w:lang w:val="en-GB"/>
        </w:rPr>
        <w:endnoteReference w:id="10"/>
      </w:r>
    </w:p>
    <w:p w14:paraId="4E979AA5" w14:textId="031310B5" w:rsidR="002776E5" w:rsidRPr="00B228CA" w:rsidRDefault="002776E5" w:rsidP="00FA1C80">
      <w:pPr>
        <w:pStyle w:val="Heading2"/>
        <w:rPr>
          <w:lang w:val="en-GB"/>
        </w:rPr>
      </w:pPr>
      <w:r>
        <w:rPr>
          <w:lang w:val="en-GB"/>
        </w:rPr>
        <w:t>Social protection</w:t>
      </w:r>
    </w:p>
    <w:p w14:paraId="1FAB3DE0" w14:textId="7EE9E9EC" w:rsidR="004E2F72" w:rsidRPr="006010AE" w:rsidRDefault="0053665F" w:rsidP="0053665F">
      <w:pPr>
        <w:rPr>
          <w:szCs w:val="24"/>
          <w:lang w:val="en-GB"/>
        </w:rPr>
      </w:pPr>
      <w:r w:rsidRPr="0053665F">
        <w:rPr>
          <w:szCs w:val="24"/>
          <w:lang w:val="en-GB"/>
        </w:rPr>
        <w:t xml:space="preserve">The Seimas of the Republic of Lithuania passed the package of legislative changes that </w:t>
      </w:r>
      <w:r>
        <w:rPr>
          <w:szCs w:val="24"/>
          <w:lang w:val="en-GB"/>
        </w:rPr>
        <w:t xml:space="preserve">compensate employed persons looking </w:t>
      </w:r>
      <w:r w:rsidRPr="0053665F">
        <w:rPr>
          <w:szCs w:val="24"/>
          <w:lang w:val="en-GB"/>
        </w:rPr>
        <w:t>after children</w:t>
      </w:r>
      <w:r w:rsidR="006613C7">
        <w:rPr>
          <w:szCs w:val="24"/>
          <w:lang w:val="en-GB"/>
        </w:rPr>
        <w:t xml:space="preserve"> or </w:t>
      </w:r>
      <w:r w:rsidRPr="0053665F">
        <w:rPr>
          <w:szCs w:val="24"/>
          <w:lang w:val="en-GB"/>
        </w:rPr>
        <w:t>persons with disability while in quarantine</w:t>
      </w:r>
      <w:r>
        <w:rPr>
          <w:szCs w:val="24"/>
          <w:lang w:val="en-GB"/>
        </w:rPr>
        <w:t xml:space="preserve"> </w:t>
      </w:r>
      <w:r w:rsidR="00D86DE4">
        <w:rPr>
          <w:szCs w:val="24"/>
          <w:lang w:val="en-GB"/>
        </w:rPr>
        <w:t xml:space="preserve">by paying them </w:t>
      </w:r>
      <w:r>
        <w:rPr>
          <w:szCs w:val="24"/>
          <w:lang w:val="en-GB"/>
        </w:rPr>
        <w:t>sickness benefits.</w:t>
      </w:r>
      <w:r>
        <w:rPr>
          <w:rStyle w:val="EndnoteReference"/>
          <w:szCs w:val="24"/>
          <w:lang w:val="en-GB"/>
        </w:rPr>
        <w:endnoteReference w:id="11"/>
      </w:r>
      <w:r>
        <w:rPr>
          <w:szCs w:val="24"/>
          <w:lang w:val="en-GB"/>
        </w:rPr>
        <w:t xml:space="preserve"> Employees</w:t>
      </w:r>
      <w:r w:rsidR="00D86DE4">
        <w:rPr>
          <w:szCs w:val="24"/>
          <w:lang w:val="en-GB"/>
        </w:rPr>
        <w:t xml:space="preserve"> receiving sickness benefits for looking after their children or/persons with disabilities</w:t>
      </w:r>
      <w:r>
        <w:rPr>
          <w:szCs w:val="24"/>
          <w:lang w:val="en-GB"/>
        </w:rPr>
        <w:t xml:space="preserve"> were not eligible to other benefits</w:t>
      </w:r>
      <w:r w:rsidR="00D86DE4">
        <w:rPr>
          <w:szCs w:val="24"/>
          <w:lang w:val="en-GB"/>
        </w:rPr>
        <w:t xml:space="preserve"> that were otherwise applicable to employees. These </w:t>
      </w:r>
      <w:r w:rsidR="00CE6659">
        <w:rPr>
          <w:szCs w:val="24"/>
          <w:lang w:val="en-GB"/>
        </w:rPr>
        <w:t xml:space="preserve">compensations were stopped </w:t>
      </w:r>
      <w:r>
        <w:rPr>
          <w:szCs w:val="24"/>
          <w:lang w:val="en-GB"/>
        </w:rPr>
        <w:t xml:space="preserve"> after the end of state emergency.</w:t>
      </w:r>
      <w:r>
        <w:rPr>
          <w:rStyle w:val="EndnoteReference"/>
          <w:szCs w:val="24"/>
          <w:lang w:val="en-GB"/>
        </w:rPr>
        <w:endnoteReference w:id="12"/>
      </w:r>
      <w:r>
        <w:rPr>
          <w:szCs w:val="24"/>
          <w:lang w:val="en-GB"/>
        </w:rPr>
        <w:t xml:space="preserve"> There was a single pay-out</w:t>
      </w:r>
      <w:r w:rsidR="007F7A82">
        <w:rPr>
          <w:szCs w:val="24"/>
          <w:lang w:val="en-GB"/>
        </w:rPr>
        <w:t xml:space="preserve"> of €200</w:t>
      </w:r>
      <w:r>
        <w:rPr>
          <w:szCs w:val="24"/>
          <w:lang w:val="en-GB"/>
        </w:rPr>
        <w:t xml:space="preserve"> for </w:t>
      </w:r>
      <w:r w:rsidRPr="0053665F">
        <w:rPr>
          <w:szCs w:val="24"/>
          <w:lang w:val="en-GB"/>
        </w:rPr>
        <w:t>those receiving child benefit</w:t>
      </w:r>
      <w:r>
        <w:rPr>
          <w:szCs w:val="24"/>
          <w:lang w:val="en-GB"/>
        </w:rPr>
        <w:t>s</w:t>
      </w:r>
      <w:r w:rsidRPr="0053665F">
        <w:rPr>
          <w:szCs w:val="24"/>
          <w:lang w:val="en-GB"/>
        </w:rPr>
        <w:t xml:space="preserve"> (payable for children</w:t>
      </w:r>
      <w:r w:rsidR="003F1F9E">
        <w:rPr>
          <w:szCs w:val="24"/>
          <w:lang w:val="en-GB"/>
        </w:rPr>
        <w:t xml:space="preserve"> with disabilities</w:t>
      </w:r>
      <w:r w:rsidRPr="0053665F">
        <w:rPr>
          <w:szCs w:val="24"/>
          <w:lang w:val="en-GB"/>
        </w:rPr>
        <w:t>, low-income families, and large families)</w:t>
      </w:r>
      <w:r>
        <w:rPr>
          <w:szCs w:val="24"/>
          <w:lang w:val="en-GB"/>
        </w:rPr>
        <w:t>.</w:t>
      </w:r>
      <w:r>
        <w:rPr>
          <w:rStyle w:val="EndnoteReference"/>
          <w:szCs w:val="24"/>
          <w:lang w:val="en-GB"/>
        </w:rPr>
        <w:endnoteReference w:id="13"/>
      </w:r>
      <w:r w:rsidRPr="0053665F">
        <w:rPr>
          <w:szCs w:val="24"/>
          <w:lang w:val="en-GB"/>
        </w:rPr>
        <w:t xml:space="preserve"> </w:t>
      </w:r>
      <w:r w:rsidR="008F70AA">
        <w:rPr>
          <w:szCs w:val="24"/>
          <w:lang w:val="en-GB"/>
        </w:rPr>
        <w:t>D</w:t>
      </w:r>
      <w:r w:rsidRPr="0053665F">
        <w:rPr>
          <w:szCs w:val="24"/>
          <w:lang w:val="en-GB"/>
        </w:rPr>
        <w:t xml:space="preserve">ecisions on disability, working capacity and special needs that expire during quarantine </w:t>
      </w:r>
      <w:r w:rsidR="008F70AA">
        <w:rPr>
          <w:szCs w:val="24"/>
          <w:lang w:val="en-GB"/>
        </w:rPr>
        <w:t xml:space="preserve">were </w:t>
      </w:r>
      <w:r w:rsidRPr="0053665F">
        <w:rPr>
          <w:szCs w:val="24"/>
          <w:lang w:val="en-GB"/>
        </w:rPr>
        <w:t>automatically renewed throughout the quarantine period and for a further 3 months after the end of quarantine.</w:t>
      </w:r>
      <w:r w:rsidR="008F70AA">
        <w:rPr>
          <w:rStyle w:val="EndnoteReference"/>
          <w:szCs w:val="24"/>
          <w:lang w:val="en-GB"/>
        </w:rPr>
        <w:endnoteReference w:id="14"/>
      </w:r>
    </w:p>
    <w:sectPr w:rsidR="004E2F72" w:rsidRPr="00601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4143" w14:textId="77777777" w:rsidR="00CD6826" w:rsidRDefault="00CD6826" w:rsidP="00E64D76">
      <w:pPr>
        <w:spacing w:before="0" w:after="0" w:line="240" w:lineRule="auto"/>
      </w:pPr>
      <w:r>
        <w:separator/>
      </w:r>
    </w:p>
  </w:endnote>
  <w:endnote w:type="continuationSeparator" w:id="0">
    <w:p w14:paraId="5E2BDAE2" w14:textId="77777777" w:rsidR="00CD6826" w:rsidRDefault="00CD6826" w:rsidP="00E64D76">
      <w:pPr>
        <w:spacing w:before="0" w:after="0" w:line="240" w:lineRule="auto"/>
      </w:pPr>
      <w:r>
        <w:continuationSeparator/>
      </w:r>
    </w:p>
  </w:endnote>
  <w:endnote w:id="1">
    <w:p w14:paraId="1DA4B3BA" w14:textId="4F266587" w:rsidR="002776E5" w:rsidRPr="00C86557" w:rsidRDefault="002776E5" w:rsidP="00C86557">
      <w:pPr>
        <w:pStyle w:val="EndnoteText"/>
        <w:spacing w:before="120" w:after="120" w:line="360" w:lineRule="auto"/>
        <w:rPr>
          <w:rFonts w:cs="Arial"/>
          <w:sz w:val="24"/>
          <w:szCs w:val="24"/>
          <w:lang w:val="en-GB"/>
        </w:rPr>
      </w:pPr>
      <w:r w:rsidRPr="00C86557">
        <w:rPr>
          <w:rStyle w:val="EndnoteReference"/>
          <w:rFonts w:cs="Arial"/>
          <w:sz w:val="24"/>
          <w:szCs w:val="24"/>
          <w:lang w:val="en-GB"/>
        </w:rPr>
        <w:endnoteRef/>
      </w:r>
      <w:r w:rsidRPr="00C86557">
        <w:rPr>
          <w:rFonts w:cs="Arial"/>
          <w:sz w:val="24"/>
          <w:szCs w:val="24"/>
          <w:lang w:val="en-GB"/>
        </w:rPr>
        <w:t xml:space="preserve"> </w:t>
      </w:r>
      <w:r w:rsidR="00E217CB" w:rsidRPr="00C86557">
        <w:rPr>
          <w:rFonts w:cs="Arial"/>
          <w:sz w:val="24"/>
          <w:szCs w:val="24"/>
          <w:lang w:val="en-GB"/>
        </w:rPr>
        <w:t>Ministry of Health of the Republic of Lithuania, COVID</w:t>
      </w:r>
      <w:r w:rsidR="00C86557" w:rsidRPr="00C86557">
        <w:rPr>
          <w:rFonts w:cs="Arial"/>
          <w:sz w:val="24"/>
          <w:szCs w:val="24"/>
          <w:lang w:val="en-GB"/>
        </w:rPr>
        <w:t>-</w:t>
      </w:r>
      <w:r w:rsidR="00E217CB" w:rsidRPr="00C86557">
        <w:rPr>
          <w:rFonts w:cs="Arial"/>
          <w:sz w:val="24"/>
          <w:szCs w:val="24"/>
          <w:lang w:val="en-GB"/>
        </w:rPr>
        <w:t>19 data</w:t>
      </w:r>
      <w:r w:rsidR="00607DA6" w:rsidRPr="00C86557">
        <w:rPr>
          <w:rFonts w:cs="Arial"/>
          <w:sz w:val="24"/>
          <w:szCs w:val="24"/>
          <w:lang w:val="en-GB"/>
        </w:rPr>
        <w:t xml:space="preserve">, available at: </w:t>
      </w:r>
      <w:r w:rsidR="00E217CB" w:rsidRPr="00C86557">
        <w:rPr>
          <w:sz w:val="24"/>
          <w:szCs w:val="24"/>
          <w:lang w:val="en-GB"/>
        </w:rPr>
        <w:t>https://sam.lrv.lt/lt/naujienos/koronavirusas</w:t>
      </w:r>
    </w:p>
  </w:endnote>
  <w:endnote w:id="2">
    <w:p w14:paraId="123B33FC" w14:textId="0F11C283" w:rsidR="002776E5" w:rsidRPr="00C86557" w:rsidRDefault="002776E5" w:rsidP="00C86557">
      <w:pPr>
        <w:pStyle w:val="EndnoteText"/>
        <w:spacing w:before="120" w:after="120" w:line="360" w:lineRule="auto"/>
        <w:rPr>
          <w:rFonts w:cs="Arial"/>
          <w:sz w:val="24"/>
          <w:szCs w:val="24"/>
          <w:lang w:val="en-GB"/>
        </w:rPr>
      </w:pPr>
      <w:r w:rsidRPr="00C86557">
        <w:rPr>
          <w:rStyle w:val="EndnoteReference"/>
          <w:rFonts w:cs="Arial"/>
          <w:sz w:val="24"/>
          <w:szCs w:val="24"/>
          <w:lang w:val="en-GB"/>
        </w:rPr>
        <w:endnoteRef/>
      </w:r>
      <w:r w:rsidRPr="00C86557">
        <w:rPr>
          <w:rFonts w:cs="Arial"/>
          <w:sz w:val="24"/>
          <w:szCs w:val="24"/>
          <w:lang w:val="en-GB"/>
        </w:rPr>
        <w:t xml:space="preserve"> </w:t>
      </w:r>
      <w:r w:rsidR="00B6470C" w:rsidRPr="00C86557">
        <w:rPr>
          <w:sz w:val="24"/>
          <w:szCs w:val="24"/>
          <w:lang w:val="en-GB"/>
        </w:rPr>
        <w:t>Information provided by EDF.</w:t>
      </w:r>
    </w:p>
  </w:endnote>
  <w:endnote w:id="3">
    <w:p w14:paraId="22B343A1" w14:textId="65832779" w:rsidR="00B6470C" w:rsidRPr="00C86557" w:rsidRDefault="00B6470C"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 xml:space="preserve">Ministry of Health of the Republic of Lithuania, Exceptions for people with disabilities due to wearing masks, available at: </w:t>
      </w:r>
      <w:hyperlink r:id="rId1" w:history="1">
        <w:r w:rsidRPr="00C86557">
          <w:rPr>
            <w:rStyle w:val="Hyperlink"/>
            <w:sz w:val="24"/>
            <w:szCs w:val="24"/>
            <w:lang w:val="en-GB"/>
          </w:rPr>
          <w:t>http://sam.lrv.lt/lt/naujienos/zmonems-su-negalia-isimtys-del-kaukiu-devejimo</w:t>
        </w:r>
      </w:hyperlink>
    </w:p>
  </w:endnote>
  <w:endnote w:id="4">
    <w:p w14:paraId="10CD0A0C" w14:textId="476EEEAD" w:rsidR="00DA3FC3" w:rsidRPr="00C86557" w:rsidRDefault="00DA3FC3"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Government official website for COVID</w:t>
      </w:r>
      <w:r w:rsidR="00C86557" w:rsidRPr="00C86557">
        <w:rPr>
          <w:sz w:val="24"/>
          <w:szCs w:val="24"/>
          <w:lang w:val="en-GB"/>
        </w:rPr>
        <w:t>-</w:t>
      </w:r>
      <w:r w:rsidRPr="00C86557">
        <w:rPr>
          <w:sz w:val="24"/>
          <w:szCs w:val="24"/>
          <w:lang w:val="en-GB"/>
        </w:rPr>
        <w:t xml:space="preserve">19 related news, Where necessary, municipalities must provide care for children and the disabled, available at: </w:t>
      </w:r>
      <w:hyperlink r:id="rId2" w:history="1">
        <w:r w:rsidRPr="00C86557">
          <w:rPr>
            <w:rStyle w:val="Hyperlink"/>
            <w:sz w:val="24"/>
            <w:szCs w:val="24"/>
            <w:lang w:val="en-GB"/>
          </w:rPr>
          <w:t>https://koronastop.lrv.lt/lt/naujienos/prireikus-savivaldybes-turi-uztikrinti-vaiku-ir-neigaliuju-prieziura</w:t>
        </w:r>
      </w:hyperlink>
    </w:p>
  </w:endnote>
  <w:endnote w:id="5">
    <w:p w14:paraId="03926794" w14:textId="22E3A9AD" w:rsidR="0053665F" w:rsidRPr="00C86557" w:rsidRDefault="0053665F"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 xml:space="preserve">Information provided by </w:t>
      </w:r>
      <w:r w:rsidR="00C86557" w:rsidRPr="00C86557">
        <w:rPr>
          <w:sz w:val="24"/>
          <w:szCs w:val="24"/>
          <w:lang w:val="en-GB"/>
        </w:rPr>
        <w:t>Lithuanian Disability Forum</w:t>
      </w:r>
      <w:r w:rsidR="00CE6659">
        <w:rPr>
          <w:sz w:val="24"/>
          <w:szCs w:val="24"/>
          <w:lang w:val="en-GB"/>
        </w:rPr>
        <w:t>, 27 August 2020</w:t>
      </w:r>
      <w:r w:rsidR="00C86557" w:rsidRPr="00C86557">
        <w:rPr>
          <w:sz w:val="24"/>
          <w:szCs w:val="24"/>
          <w:lang w:val="en-GB"/>
        </w:rPr>
        <w:t>.</w:t>
      </w:r>
    </w:p>
  </w:endnote>
  <w:endnote w:id="6">
    <w:p w14:paraId="687D2AA9" w14:textId="6EC004E2" w:rsidR="00DA3FC3" w:rsidRPr="00C86557" w:rsidRDefault="00DA3FC3"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 xml:space="preserve">Information provided by </w:t>
      </w:r>
      <w:r w:rsidR="00C86557" w:rsidRPr="00C86557">
        <w:rPr>
          <w:sz w:val="24"/>
          <w:szCs w:val="24"/>
          <w:lang w:val="en-GB"/>
        </w:rPr>
        <w:t>Lithuanian Disability Forum</w:t>
      </w:r>
      <w:r w:rsidR="00CE6659">
        <w:rPr>
          <w:sz w:val="24"/>
          <w:szCs w:val="24"/>
          <w:lang w:val="en-GB"/>
        </w:rPr>
        <w:t>, 27 August 2020</w:t>
      </w:r>
      <w:r w:rsidR="00CE6659" w:rsidRPr="00C86557">
        <w:rPr>
          <w:sz w:val="24"/>
          <w:szCs w:val="24"/>
          <w:lang w:val="en-GB"/>
        </w:rPr>
        <w:t>.</w:t>
      </w:r>
    </w:p>
  </w:endnote>
  <w:endnote w:id="7">
    <w:p w14:paraId="5E95C8F6" w14:textId="7029A3D3" w:rsidR="00A12131" w:rsidRPr="00C86557" w:rsidRDefault="00A12131"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lang w:val="en-GB"/>
        </w:rPr>
        <w:t xml:space="preserve"> Ministry of Social Security and Labour of the Republic of Lithuania, Coronavirus in care institutions, </w:t>
      </w:r>
      <w:r w:rsidR="004B29F6" w:rsidRPr="00C86557">
        <w:rPr>
          <w:sz w:val="24"/>
          <w:szCs w:val="24"/>
          <w:lang w:val="en-GB"/>
        </w:rPr>
        <w:t>A</w:t>
      </w:r>
      <w:r w:rsidRPr="00C86557">
        <w:rPr>
          <w:sz w:val="24"/>
          <w:szCs w:val="24"/>
          <w:lang w:val="en-GB"/>
        </w:rPr>
        <w:t xml:space="preserve">vailable at: </w:t>
      </w:r>
      <w:hyperlink r:id="rId3" w:history="1">
        <w:r w:rsidRPr="00C86557">
          <w:rPr>
            <w:rStyle w:val="Hyperlink"/>
            <w:sz w:val="24"/>
            <w:szCs w:val="24"/>
            <w:lang w:val="en-GB"/>
          </w:rPr>
          <w:t>https://socmin.lrv.lt/lt/naujienos/koronavirusas-globos-istaigose-visa-informacija-interaktyviame-zemelapyje</w:t>
        </w:r>
      </w:hyperlink>
    </w:p>
  </w:endnote>
  <w:endnote w:id="8">
    <w:p w14:paraId="500843AD" w14:textId="57261509" w:rsidR="004B29F6" w:rsidRPr="00C86557" w:rsidRDefault="004B29F6"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 xml:space="preserve">Ministry of Social Security and Labour of the Republic of Lithuania, Coronavirus in care institutions, Available at: </w:t>
      </w:r>
      <w:r w:rsidRPr="00C86557">
        <w:rPr>
          <w:sz w:val="24"/>
          <w:szCs w:val="24"/>
        </w:rPr>
        <w:t>https://socmin.lrv.lt/lt/naujienos/koronavirusas-globos-istaigose-visa-informacija-interaktyviame-zemelapyje</w:t>
      </w:r>
    </w:p>
  </w:endnote>
  <w:endnote w:id="9">
    <w:p w14:paraId="6717116B" w14:textId="57883F92" w:rsidR="004B29F6" w:rsidRPr="00C86557" w:rsidRDefault="004B29F6"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Pr="00C86557">
        <w:rPr>
          <w:sz w:val="24"/>
          <w:szCs w:val="24"/>
          <w:lang w:val="en-GB"/>
        </w:rPr>
        <w:t xml:space="preserve">Information provided by </w:t>
      </w:r>
      <w:r w:rsidR="00C86557" w:rsidRPr="00C86557">
        <w:rPr>
          <w:sz w:val="24"/>
          <w:szCs w:val="24"/>
          <w:lang w:val="en-GB"/>
        </w:rPr>
        <w:t>Lithuanian Disability Forum</w:t>
      </w:r>
      <w:r w:rsidR="00CE6659">
        <w:rPr>
          <w:sz w:val="24"/>
          <w:szCs w:val="24"/>
          <w:lang w:val="en-GB"/>
        </w:rPr>
        <w:t>, 27 August 2020</w:t>
      </w:r>
      <w:r w:rsidR="00CE6659" w:rsidRPr="00C86557">
        <w:rPr>
          <w:sz w:val="24"/>
          <w:szCs w:val="24"/>
          <w:lang w:val="en-GB"/>
        </w:rPr>
        <w:t>.</w:t>
      </w:r>
    </w:p>
  </w:endnote>
  <w:endnote w:id="10">
    <w:p w14:paraId="6EA566AF" w14:textId="55847756" w:rsidR="0053665F" w:rsidRPr="00C86557" w:rsidRDefault="0053665F" w:rsidP="00C86557">
      <w:pPr>
        <w:pStyle w:val="EndnoteText"/>
        <w:spacing w:before="120" w:after="120" w:line="360" w:lineRule="auto"/>
        <w:rPr>
          <w:sz w:val="24"/>
          <w:szCs w:val="24"/>
          <w:lang w:val="en-GB"/>
        </w:rPr>
      </w:pPr>
      <w:r w:rsidRPr="00C86557">
        <w:rPr>
          <w:rStyle w:val="EndnoteReference"/>
          <w:sz w:val="24"/>
          <w:szCs w:val="24"/>
          <w:lang w:val="en-GB"/>
        </w:rPr>
        <w:endnoteRef/>
      </w:r>
      <w:r w:rsidRPr="00C86557">
        <w:rPr>
          <w:sz w:val="24"/>
          <w:szCs w:val="24"/>
          <w:lang w:val="en-GB"/>
        </w:rPr>
        <w:t xml:space="preserve"> The Minister of Health of the Republic of Lithuania Order regarding the approval of the description of the procedure for the sorting of victims (patients), emergencies and emergencies, available at: https://www.e-tar.lt/portal/lt/legalAct/TAR.3AE7B7EA1503</w:t>
      </w:r>
    </w:p>
  </w:endnote>
  <w:endnote w:id="11">
    <w:p w14:paraId="04DB2ACB" w14:textId="56260780" w:rsidR="0053665F" w:rsidRPr="00C86557" w:rsidRDefault="0053665F" w:rsidP="00C86557">
      <w:pPr>
        <w:pStyle w:val="EndnoteText"/>
        <w:spacing w:before="120" w:after="120" w:line="360" w:lineRule="auto"/>
        <w:rPr>
          <w:sz w:val="24"/>
          <w:szCs w:val="24"/>
        </w:rPr>
      </w:pPr>
      <w:r w:rsidRPr="00C86557">
        <w:rPr>
          <w:rStyle w:val="EndnoteReference"/>
          <w:sz w:val="24"/>
          <w:szCs w:val="24"/>
        </w:rPr>
        <w:endnoteRef/>
      </w:r>
      <w:r w:rsidRPr="00C86557">
        <w:rPr>
          <w:sz w:val="24"/>
          <w:szCs w:val="24"/>
        </w:rPr>
        <w:t xml:space="preserve"> </w:t>
      </w:r>
      <w:r w:rsidR="00C86557" w:rsidRPr="00C86557">
        <w:rPr>
          <w:sz w:val="24"/>
          <w:szCs w:val="24"/>
        </w:rPr>
        <w:t xml:space="preserve">Coronavirus pandemic in the EU - Fundamental Rights Implications - Bulletin 1, available at: </w:t>
      </w:r>
      <w:r w:rsidR="002F45BD">
        <w:fldChar w:fldCharType="begin"/>
      </w:r>
      <w:r w:rsidR="002F45BD">
        <w:instrText xml:space="preserve"> HYPERLINK "https://fra.europa.eu/en/publication/2020/covid19-rights-impact-april-1" </w:instrText>
      </w:r>
      <w:r w:rsidR="002F45BD">
        <w:fldChar w:fldCharType="separate"/>
      </w:r>
      <w:r w:rsidR="00C86557" w:rsidRPr="00C86557">
        <w:rPr>
          <w:rStyle w:val="Hyperlink"/>
          <w:sz w:val="24"/>
          <w:szCs w:val="24"/>
        </w:rPr>
        <w:t>https://fra.europa.eu/en/publication/2020/covid19-rights-impact-april-1</w:t>
      </w:r>
      <w:r w:rsidR="002F45BD">
        <w:rPr>
          <w:rStyle w:val="Hyperlink"/>
          <w:sz w:val="24"/>
          <w:szCs w:val="24"/>
        </w:rPr>
        <w:fldChar w:fldCharType="end"/>
      </w:r>
      <w:r w:rsidR="00C86557" w:rsidRPr="00C86557">
        <w:rPr>
          <w:sz w:val="24"/>
          <w:szCs w:val="24"/>
        </w:rPr>
        <w:t xml:space="preserve"> </w:t>
      </w:r>
    </w:p>
  </w:endnote>
  <w:endnote w:id="12">
    <w:p w14:paraId="38E03197" w14:textId="20FBAC6B" w:rsidR="0053665F" w:rsidRPr="00C86557" w:rsidRDefault="0053665F" w:rsidP="00C86557">
      <w:pPr>
        <w:pStyle w:val="EndnoteText"/>
        <w:spacing w:before="120" w:after="120" w:line="360" w:lineRule="auto"/>
        <w:rPr>
          <w:sz w:val="24"/>
          <w:szCs w:val="24"/>
          <w:lang w:val="en-GB"/>
        </w:rPr>
      </w:pPr>
      <w:r w:rsidRPr="00C86557">
        <w:rPr>
          <w:rStyle w:val="EndnoteReference"/>
          <w:sz w:val="24"/>
          <w:szCs w:val="24"/>
          <w:lang w:val="en-GB"/>
        </w:rPr>
        <w:endnoteRef/>
      </w:r>
      <w:r w:rsidRPr="00C86557">
        <w:rPr>
          <w:sz w:val="24"/>
          <w:szCs w:val="24"/>
          <w:lang w:val="en-GB"/>
        </w:rPr>
        <w:t xml:space="preserve"> Information provided by </w:t>
      </w:r>
      <w:r w:rsidR="00C86557" w:rsidRPr="00C86557">
        <w:rPr>
          <w:sz w:val="24"/>
          <w:szCs w:val="24"/>
          <w:lang w:val="en-GB"/>
        </w:rPr>
        <w:t>Lithuanian Disability Forum</w:t>
      </w:r>
      <w:r w:rsidR="00CE6659">
        <w:rPr>
          <w:sz w:val="24"/>
          <w:szCs w:val="24"/>
          <w:lang w:val="en-GB"/>
        </w:rPr>
        <w:t>, 27 August 2020</w:t>
      </w:r>
      <w:r w:rsidR="00CE6659" w:rsidRPr="00C86557">
        <w:rPr>
          <w:sz w:val="24"/>
          <w:szCs w:val="24"/>
          <w:lang w:val="en-GB"/>
        </w:rPr>
        <w:t>.</w:t>
      </w:r>
    </w:p>
  </w:endnote>
  <w:endnote w:id="13">
    <w:p w14:paraId="66111EDC" w14:textId="48094086" w:rsidR="0053665F" w:rsidRPr="00C86557" w:rsidRDefault="0053665F" w:rsidP="00C86557">
      <w:pPr>
        <w:pStyle w:val="EndnoteText"/>
        <w:spacing w:before="120" w:after="120" w:line="360" w:lineRule="auto"/>
        <w:rPr>
          <w:sz w:val="24"/>
          <w:szCs w:val="24"/>
        </w:rPr>
      </w:pPr>
      <w:r w:rsidRPr="00C86557">
        <w:rPr>
          <w:rStyle w:val="EndnoteReference"/>
          <w:sz w:val="24"/>
          <w:szCs w:val="24"/>
          <w:lang w:val="en-GB"/>
        </w:rPr>
        <w:endnoteRef/>
      </w:r>
      <w:r w:rsidRPr="00C86557">
        <w:rPr>
          <w:sz w:val="24"/>
          <w:szCs w:val="24"/>
          <w:lang w:val="en-GB"/>
        </w:rPr>
        <w:t xml:space="preserve"> </w:t>
      </w:r>
      <w:r w:rsidR="008F70AA" w:rsidRPr="00C86557">
        <w:rPr>
          <w:sz w:val="24"/>
          <w:szCs w:val="24"/>
          <w:lang w:val="en-GB"/>
        </w:rPr>
        <w:t xml:space="preserve">  </w:t>
      </w:r>
      <w:proofErr w:type="spellStart"/>
      <w:r w:rsidR="008F70AA" w:rsidRPr="00C86557">
        <w:rPr>
          <w:sz w:val="24"/>
          <w:szCs w:val="24"/>
          <w:lang w:val="en-GB"/>
        </w:rPr>
        <w:t>Eurofound</w:t>
      </w:r>
      <w:proofErr w:type="spellEnd"/>
      <w:r w:rsidR="008F70AA" w:rsidRPr="00C86557">
        <w:rPr>
          <w:sz w:val="24"/>
          <w:szCs w:val="24"/>
          <w:lang w:val="en-GB"/>
        </w:rPr>
        <w:t xml:space="preserve"> (2020), A lump sum payment for children on top of child benefit, case LT-2020-24/917 (measures in Lithuania), COVID-19 EU </w:t>
      </w:r>
      <w:proofErr w:type="spellStart"/>
      <w:r w:rsidR="008F70AA" w:rsidRPr="00C86557">
        <w:rPr>
          <w:sz w:val="24"/>
          <w:szCs w:val="24"/>
          <w:lang w:val="en-GB"/>
        </w:rPr>
        <w:t>PolicyWatch</w:t>
      </w:r>
      <w:proofErr w:type="spellEnd"/>
      <w:r w:rsidR="008F70AA" w:rsidRPr="00C86557">
        <w:rPr>
          <w:sz w:val="24"/>
          <w:szCs w:val="24"/>
          <w:lang w:val="en-GB"/>
        </w:rPr>
        <w:t>, Dublin, available at: http://eurofound.link/covid19eupolicywatch</w:t>
      </w:r>
    </w:p>
  </w:endnote>
  <w:endnote w:id="14">
    <w:p w14:paraId="01E26771" w14:textId="6EA775BC" w:rsidR="008F70AA" w:rsidRDefault="008F70AA" w:rsidP="00C86557">
      <w:pPr>
        <w:pStyle w:val="EndnoteText"/>
        <w:spacing w:before="120" w:after="120" w:line="360" w:lineRule="auto"/>
      </w:pPr>
      <w:r w:rsidRPr="00C86557">
        <w:rPr>
          <w:rStyle w:val="EndnoteReference"/>
          <w:sz w:val="24"/>
          <w:szCs w:val="24"/>
        </w:rPr>
        <w:endnoteRef/>
      </w:r>
      <w:r w:rsidRPr="00C86557">
        <w:rPr>
          <w:sz w:val="24"/>
          <w:szCs w:val="24"/>
        </w:rPr>
        <w:t xml:space="preserve"> </w:t>
      </w:r>
      <w:r w:rsidRPr="00C86557">
        <w:rPr>
          <w:sz w:val="24"/>
          <w:szCs w:val="24"/>
          <w:lang w:val="en-GB"/>
        </w:rPr>
        <w:t xml:space="preserve">Government official website for COVID – 19 related news, available at: </w:t>
      </w:r>
      <w:r w:rsidRPr="00C86557">
        <w:rPr>
          <w:sz w:val="24"/>
          <w:szCs w:val="24"/>
        </w:rPr>
        <w:t>https://koronastop.lrv.lt/lt/naujienos/visi-sprendimai-del-neigalumo-darbingumo-ir-specialiuju-poreikiu-galios-dar-3-menesius-po-karantino-pabaigos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5034" w14:textId="77777777" w:rsidR="00CD6826" w:rsidRDefault="00CD6826" w:rsidP="00E64D76">
      <w:pPr>
        <w:spacing w:before="0" w:after="0" w:line="240" w:lineRule="auto"/>
      </w:pPr>
      <w:r>
        <w:separator/>
      </w:r>
    </w:p>
  </w:footnote>
  <w:footnote w:type="continuationSeparator" w:id="0">
    <w:p w14:paraId="3E402098" w14:textId="77777777" w:rsidR="00CD6826" w:rsidRDefault="00CD6826" w:rsidP="00E64D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16E"/>
    <w:multiLevelType w:val="hybridMultilevel"/>
    <w:tmpl w:val="10FE2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6C3090"/>
    <w:multiLevelType w:val="hybridMultilevel"/>
    <w:tmpl w:val="83BEB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CC01AE"/>
    <w:multiLevelType w:val="hybridMultilevel"/>
    <w:tmpl w:val="40DEE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BB"/>
    <w:rsid w:val="00026068"/>
    <w:rsid w:val="000A469E"/>
    <w:rsid w:val="000B4258"/>
    <w:rsid w:val="001C59D9"/>
    <w:rsid w:val="002776E5"/>
    <w:rsid w:val="002F45BD"/>
    <w:rsid w:val="003347BB"/>
    <w:rsid w:val="003405C6"/>
    <w:rsid w:val="00370DD3"/>
    <w:rsid w:val="003907B8"/>
    <w:rsid w:val="003F1F9E"/>
    <w:rsid w:val="00440605"/>
    <w:rsid w:val="00496ADB"/>
    <w:rsid w:val="004B29F6"/>
    <w:rsid w:val="004E2F72"/>
    <w:rsid w:val="00507112"/>
    <w:rsid w:val="0053665F"/>
    <w:rsid w:val="00562AD6"/>
    <w:rsid w:val="005A6603"/>
    <w:rsid w:val="005B653D"/>
    <w:rsid w:val="005B793E"/>
    <w:rsid w:val="005F53D4"/>
    <w:rsid w:val="006010AE"/>
    <w:rsid w:val="00607DA6"/>
    <w:rsid w:val="006613C7"/>
    <w:rsid w:val="006D71C9"/>
    <w:rsid w:val="007C6421"/>
    <w:rsid w:val="007D13C3"/>
    <w:rsid w:val="007F7A82"/>
    <w:rsid w:val="0080054D"/>
    <w:rsid w:val="00805CFA"/>
    <w:rsid w:val="008156B3"/>
    <w:rsid w:val="008F70AA"/>
    <w:rsid w:val="00975456"/>
    <w:rsid w:val="009D7B1B"/>
    <w:rsid w:val="00A12131"/>
    <w:rsid w:val="00AD2579"/>
    <w:rsid w:val="00B228CA"/>
    <w:rsid w:val="00B6470C"/>
    <w:rsid w:val="00B72DA6"/>
    <w:rsid w:val="00BE4A90"/>
    <w:rsid w:val="00C36A5D"/>
    <w:rsid w:val="00C45A28"/>
    <w:rsid w:val="00C65E6B"/>
    <w:rsid w:val="00C86557"/>
    <w:rsid w:val="00CA4ECB"/>
    <w:rsid w:val="00CD6826"/>
    <w:rsid w:val="00CE6659"/>
    <w:rsid w:val="00CF4D80"/>
    <w:rsid w:val="00D86C92"/>
    <w:rsid w:val="00D86DE4"/>
    <w:rsid w:val="00DA3FC3"/>
    <w:rsid w:val="00DB42A6"/>
    <w:rsid w:val="00DC24E9"/>
    <w:rsid w:val="00DE1D6F"/>
    <w:rsid w:val="00E217CB"/>
    <w:rsid w:val="00E363E8"/>
    <w:rsid w:val="00E64D76"/>
    <w:rsid w:val="00F16799"/>
    <w:rsid w:val="00FA1C8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5165"/>
  <w15:chartTrackingRefBased/>
  <w15:docId w15:val="{56E30990-067C-4C88-B812-C7803FAC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BB"/>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3347BB"/>
    <w:pPr>
      <w:keepNext/>
      <w:keepLines/>
      <w:outlineLvl w:val="0"/>
    </w:pPr>
    <w:rPr>
      <w:rFonts w:eastAsiaTheme="majorEastAsia" w:cstheme="majorBidi"/>
      <w:caps/>
      <w:color w:val="1F3864" w:themeColor="accent1" w:themeShade="80"/>
      <w:sz w:val="32"/>
      <w:szCs w:val="32"/>
    </w:rPr>
  </w:style>
  <w:style w:type="paragraph" w:styleId="Heading2">
    <w:name w:val="heading 2"/>
    <w:basedOn w:val="Normal"/>
    <w:next w:val="Normal"/>
    <w:link w:val="Heading2Char"/>
    <w:uiPriority w:val="9"/>
    <w:unhideWhenUsed/>
    <w:qFormat/>
    <w:rsid w:val="00FA1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BB"/>
    <w:rPr>
      <w:rFonts w:ascii="Arial" w:eastAsiaTheme="majorEastAsia" w:hAnsi="Arial" w:cstheme="majorBidi"/>
      <w:caps/>
      <w:color w:val="1F3864" w:themeColor="accent1" w:themeShade="80"/>
      <w:sz w:val="32"/>
      <w:szCs w:val="32"/>
    </w:rPr>
  </w:style>
  <w:style w:type="character" w:styleId="Hyperlink">
    <w:name w:val="Hyperlink"/>
    <w:basedOn w:val="DefaultParagraphFont"/>
    <w:uiPriority w:val="99"/>
    <w:unhideWhenUsed/>
    <w:rsid w:val="00E64D76"/>
    <w:rPr>
      <w:color w:val="0563C1" w:themeColor="hyperlink"/>
      <w:u w:val="single"/>
    </w:rPr>
  </w:style>
  <w:style w:type="paragraph" w:styleId="FootnoteText">
    <w:name w:val="footnote text"/>
    <w:basedOn w:val="Normal"/>
    <w:link w:val="FootnoteTextChar"/>
    <w:uiPriority w:val="99"/>
    <w:semiHidden/>
    <w:unhideWhenUsed/>
    <w:rsid w:val="00E64D76"/>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64D76"/>
    <w:rPr>
      <w:sz w:val="20"/>
      <w:szCs w:val="20"/>
      <w:lang w:val="en-GB"/>
    </w:rPr>
  </w:style>
  <w:style w:type="character" w:styleId="FootnoteReference">
    <w:name w:val="footnote reference"/>
    <w:basedOn w:val="DefaultParagraphFont"/>
    <w:uiPriority w:val="99"/>
    <w:semiHidden/>
    <w:unhideWhenUsed/>
    <w:rsid w:val="00E64D76"/>
    <w:rPr>
      <w:vertAlign w:val="superscript"/>
    </w:rPr>
  </w:style>
  <w:style w:type="paragraph" w:styleId="ListParagraph">
    <w:name w:val="List Paragraph"/>
    <w:basedOn w:val="Normal"/>
    <w:uiPriority w:val="34"/>
    <w:qFormat/>
    <w:rsid w:val="005A6603"/>
    <w:pPr>
      <w:ind w:left="720"/>
      <w:contextualSpacing/>
    </w:pPr>
  </w:style>
  <w:style w:type="paragraph" w:styleId="BalloonText">
    <w:name w:val="Balloon Text"/>
    <w:basedOn w:val="Normal"/>
    <w:link w:val="BalloonTextChar"/>
    <w:uiPriority w:val="99"/>
    <w:semiHidden/>
    <w:unhideWhenUsed/>
    <w:rsid w:val="00B228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CA"/>
    <w:rPr>
      <w:rFonts w:ascii="Segoe UI" w:hAnsi="Segoe UI" w:cs="Segoe UI"/>
      <w:sz w:val="18"/>
      <w:szCs w:val="18"/>
    </w:rPr>
  </w:style>
  <w:style w:type="character" w:styleId="UnresolvedMention">
    <w:name w:val="Unresolved Mention"/>
    <w:basedOn w:val="DefaultParagraphFont"/>
    <w:uiPriority w:val="99"/>
    <w:semiHidden/>
    <w:unhideWhenUsed/>
    <w:rsid w:val="00AD2579"/>
    <w:rPr>
      <w:color w:val="605E5C"/>
      <w:shd w:val="clear" w:color="auto" w:fill="E1DFDD"/>
    </w:rPr>
  </w:style>
  <w:style w:type="character" w:styleId="FollowedHyperlink">
    <w:name w:val="FollowedHyperlink"/>
    <w:basedOn w:val="DefaultParagraphFont"/>
    <w:uiPriority w:val="99"/>
    <w:semiHidden/>
    <w:unhideWhenUsed/>
    <w:rsid w:val="00AD2579"/>
    <w:rPr>
      <w:color w:val="954F72" w:themeColor="followedHyperlink"/>
      <w:u w:val="single"/>
    </w:rPr>
  </w:style>
  <w:style w:type="paragraph" w:styleId="EndnoteText">
    <w:name w:val="endnote text"/>
    <w:basedOn w:val="Normal"/>
    <w:link w:val="EndnoteTextChar"/>
    <w:uiPriority w:val="99"/>
    <w:semiHidden/>
    <w:unhideWhenUsed/>
    <w:rsid w:val="002776E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776E5"/>
    <w:rPr>
      <w:rFonts w:ascii="Arial" w:hAnsi="Arial"/>
      <w:sz w:val="20"/>
      <w:szCs w:val="20"/>
    </w:rPr>
  </w:style>
  <w:style w:type="character" w:styleId="EndnoteReference">
    <w:name w:val="endnote reference"/>
    <w:basedOn w:val="DefaultParagraphFont"/>
    <w:uiPriority w:val="99"/>
    <w:semiHidden/>
    <w:unhideWhenUsed/>
    <w:rsid w:val="002776E5"/>
    <w:rPr>
      <w:vertAlign w:val="superscript"/>
    </w:rPr>
  </w:style>
  <w:style w:type="character" w:styleId="CommentReference">
    <w:name w:val="annotation reference"/>
    <w:basedOn w:val="DefaultParagraphFont"/>
    <w:uiPriority w:val="99"/>
    <w:semiHidden/>
    <w:unhideWhenUsed/>
    <w:rsid w:val="000B4258"/>
    <w:rPr>
      <w:sz w:val="16"/>
      <w:szCs w:val="16"/>
    </w:rPr>
  </w:style>
  <w:style w:type="paragraph" w:styleId="CommentText">
    <w:name w:val="annotation text"/>
    <w:basedOn w:val="Normal"/>
    <w:link w:val="CommentTextChar"/>
    <w:uiPriority w:val="99"/>
    <w:semiHidden/>
    <w:unhideWhenUsed/>
    <w:rsid w:val="000B4258"/>
    <w:pPr>
      <w:spacing w:line="240" w:lineRule="auto"/>
    </w:pPr>
    <w:rPr>
      <w:sz w:val="20"/>
      <w:szCs w:val="20"/>
    </w:rPr>
  </w:style>
  <w:style w:type="character" w:customStyle="1" w:styleId="CommentTextChar">
    <w:name w:val="Comment Text Char"/>
    <w:basedOn w:val="DefaultParagraphFont"/>
    <w:link w:val="CommentText"/>
    <w:uiPriority w:val="99"/>
    <w:semiHidden/>
    <w:rsid w:val="000B42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4258"/>
    <w:rPr>
      <w:b/>
      <w:bCs/>
    </w:rPr>
  </w:style>
  <w:style w:type="character" w:customStyle="1" w:styleId="CommentSubjectChar">
    <w:name w:val="Comment Subject Char"/>
    <w:basedOn w:val="CommentTextChar"/>
    <w:link w:val="CommentSubject"/>
    <w:uiPriority w:val="99"/>
    <w:semiHidden/>
    <w:rsid w:val="000B4258"/>
    <w:rPr>
      <w:rFonts w:ascii="Arial" w:hAnsi="Arial"/>
      <w:b/>
      <w:bCs/>
      <w:sz w:val="20"/>
      <w:szCs w:val="20"/>
    </w:rPr>
  </w:style>
  <w:style w:type="paragraph" w:styleId="NoSpacing">
    <w:name w:val="No Spacing"/>
    <w:uiPriority w:val="1"/>
    <w:qFormat/>
    <w:rsid w:val="00FA1C80"/>
    <w:pPr>
      <w:spacing w:after="0" w:line="240" w:lineRule="auto"/>
    </w:pPr>
    <w:rPr>
      <w:rFonts w:ascii="Arial" w:hAnsi="Arial"/>
      <w:sz w:val="24"/>
    </w:rPr>
  </w:style>
  <w:style w:type="character" w:customStyle="1" w:styleId="Heading2Char">
    <w:name w:val="Heading 2 Char"/>
    <w:basedOn w:val="DefaultParagraphFont"/>
    <w:link w:val="Heading2"/>
    <w:uiPriority w:val="9"/>
    <w:rsid w:val="00FA1C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922">
      <w:bodyDiv w:val="1"/>
      <w:marLeft w:val="0"/>
      <w:marRight w:val="0"/>
      <w:marTop w:val="0"/>
      <w:marBottom w:val="0"/>
      <w:divBdr>
        <w:top w:val="none" w:sz="0" w:space="0" w:color="auto"/>
        <w:left w:val="none" w:sz="0" w:space="0" w:color="auto"/>
        <w:bottom w:val="none" w:sz="0" w:space="0" w:color="auto"/>
        <w:right w:val="none" w:sz="0" w:space="0" w:color="auto"/>
      </w:divBdr>
      <w:divsChild>
        <w:div w:id="166601597">
          <w:marLeft w:val="0"/>
          <w:marRight w:val="0"/>
          <w:marTop w:val="0"/>
          <w:marBottom w:val="0"/>
          <w:divBdr>
            <w:top w:val="none" w:sz="0" w:space="0" w:color="auto"/>
            <w:left w:val="none" w:sz="0" w:space="0" w:color="auto"/>
            <w:bottom w:val="none" w:sz="0" w:space="0" w:color="auto"/>
            <w:right w:val="none" w:sz="0" w:space="0" w:color="auto"/>
          </w:divBdr>
        </w:div>
      </w:divsChild>
    </w:div>
    <w:div w:id="414279687">
      <w:bodyDiv w:val="1"/>
      <w:marLeft w:val="0"/>
      <w:marRight w:val="0"/>
      <w:marTop w:val="0"/>
      <w:marBottom w:val="0"/>
      <w:divBdr>
        <w:top w:val="none" w:sz="0" w:space="0" w:color="auto"/>
        <w:left w:val="none" w:sz="0" w:space="0" w:color="auto"/>
        <w:bottom w:val="none" w:sz="0" w:space="0" w:color="auto"/>
        <w:right w:val="none" w:sz="0" w:space="0" w:color="auto"/>
      </w:divBdr>
    </w:div>
    <w:div w:id="544565646">
      <w:bodyDiv w:val="1"/>
      <w:marLeft w:val="0"/>
      <w:marRight w:val="0"/>
      <w:marTop w:val="0"/>
      <w:marBottom w:val="0"/>
      <w:divBdr>
        <w:top w:val="none" w:sz="0" w:space="0" w:color="auto"/>
        <w:left w:val="none" w:sz="0" w:space="0" w:color="auto"/>
        <w:bottom w:val="none" w:sz="0" w:space="0" w:color="auto"/>
        <w:right w:val="none" w:sz="0" w:space="0" w:color="auto"/>
      </w:divBdr>
    </w:div>
    <w:div w:id="752313459">
      <w:bodyDiv w:val="1"/>
      <w:marLeft w:val="0"/>
      <w:marRight w:val="0"/>
      <w:marTop w:val="0"/>
      <w:marBottom w:val="0"/>
      <w:divBdr>
        <w:top w:val="none" w:sz="0" w:space="0" w:color="auto"/>
        <w:left w:val="none" w:sz="0" w:space="0" w:color="auto"/>
        <w:bottom w:val="none" w:sz="0" w:space="0" w:color="auto"/>
        <w:right w:val="none" w:sz="0" w:space="0" w:color="auto"/>
      </w:divBdr>
    </w:div>
    <w:div w:id="916281040">
      <w:bodyDiv w:val="1"/>
      <w:marLeft w:val="0"/>
      <w:marRight w:val="0"/>
      <w:marTop w:val="0"/>
      <w:marBottom w:val="0"/>
      <w:divBdr>
        <w:top w:val="none" w:sz="0" w:space="0" w:color="auto"/>
        <w:left w:val="none" w:sz="0" w:space="0" w:color="auto"/>
        <w:bottom w:val="none" w:sz="0" w:space="0" w:color="auto"/>
        <w:right w:val="none" w:sz="0" w:space="0" w:color="auto"/>
      </w:divBdr>
    </w:div>
    <w:div w:id="1033533462">
      <w:bodyDiv w:val="1"/>
      <w:marLeft w:val="0"/>
      <w:marRight w:val="0"/>
      <w:marTop w:val="0"/>
      <w:marBottom w:val="0"/>
      <w:divBdr>
        <w:top w:val="none" w:sz="0" w:space="0" w:color="auto"/>
        <w:left w:val="none" w:sz="0" w:space="0" w:color="auto"/>
        <w:bottom w:val="none" w:sz="0" w:space="0" w:color="auto"/>
        <w:right w:val="none" w:sz="0" w:space="0" w:color="auto"/>
      </w:divBdr>
      <w:divsChild>
        <w:div w:id="44260623">
          <w:marLeft w:val="0"/>
          <w:marRight w:val="0"/>
          <w:marTop w:val="0"/>
          <w:marBottom w:val="0"/>
          <w:divBdr>
            <w:top w:val="none" w:sz="0" w:space="0" w:color="auto"/>
            <w:left w:val="none" w:sz="0" w:space="0" w:color="auto"/>
            <w:bottom w:val="none" w:sz="0" w:space="0" w:color="auto"/>
            <w:right w:val="none" w:sz="0" w:space="0" w:color="auto"/>
          </w:divBdr>
          <w:divsChild>
            <w:div w:id="1855417752">
              <w:marLeft w:val="0"/>
              <w:marRight w:val="0"/>
              <w:marTop w:val="0"/>
              <w:marBottom w:val="0"/>
              <w:divBdr>
                <w:top w:val="none" w:sz="0" w:space="0" w:color="auto"/>
                <w:left w:val="none" w:sz="0" w:space="0" w:color="auto"/>
                <w:bottom w:val="none" w:sz="0" w:space="0" w:color="auto"/>
                <w:right w:val="none" w:sz="0" w:space="0" w:color="auto"/>
              </w:divBdr>
              <w:divsChild>
                <w:div w:id="1907255329">
                  <w:marLeft w:val="0"/>
                  <w:marRight w:val="0"/>
                  <w:marTop w:val="0"/>
                  <w:marBottom w:val="0"/>
                  <w:divBdr>
                    <w:top w:val="none" w:sz="0" w:space="0" w:color="auto"/>
                    <w:left w:val="none" w:sz="0" w:space="0" w:color="auto"/>
                    <w:bottom w:val="none" w:sz="0" w:space="0" w:color="auto"/>
                    <w:right w:val="none" w:sz="0" w:space="0" w:color="auto"/>
                  </w:divBdr>
                  <w:divsChild>
                    <w:div w:id="198249983">
                      <w:marLeft w:val="0"/>
                      <w:marRight w:val="0"/>
                      <w:marTop w:val="0"/>
                      <w:marBottom w:val="0"/>
                      <w:divBdr>
                        <w:top w:val="none" w:sz="0" w:space="0" w:color="auto"/>
                        <w:left w:val="none" w:sz="0" w:space="0" w:color="auto"/>
                        <w:bottom w:val="none" w:sz="0" w:space="0" w:color="auto"/>
                        <w:right w:val="none" w:sz="0" w:space="0" w:color="auto"/>
                      </w:divBdr>
                      <w:divsChild>
                        <w:div w:id="1124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2232">
      <w:bodyDiv w:val="1"/>
      <w:marLeft w:val="0"/>
      <w:marRight w:val="0"/>
      <w:marTop w:val="0"/>
      <w:marBottom w:val="0"/>
      <w:divBdr>
        <w:top w:val="none" w:sz="0" w:space="0" w:color="auto"/>
        <w:left w:val="none" w:sz="0" w:space="0" w:color="auto"/>
        <w:bottom w:val="none" w:sz="0" w:space="0" w:color="auto"/>
        <w:right w:val="none" w:sz="0" w:space="0" w:color="auto"/>
      </w:divBdr>
    </w:div>
    <w:div w:id="1212615187">
      <w:bodyDiv w:val="1"/>
      <w:marLeft w:val="0"/>
      <w:marRight w:val="0"/>
      <w:marTop w:val="0"/>
      <w:marBottom w:val="0"/>
      <w:divBdr>
        <w:top w:val="none" w:sz="0" w:space="0" w:color="auto"/>
        <w:left w:val="none" w:sz="0" w:space="0" w:color="auto"/>
        <w:bottom w:val="none" w:sz="0" w:space="0" w:color="auto"/>
        <w:right w:val="none" w:sz="0" w:space="0" w:color="auto"/>
      </w:divBdr>
    </w:div>
    <w:div w:id="1266352210">
      <w:bodyDiv w:val="1"/>
      <w:marLeft w:val="0"/>
      <w:marRight w:val="0"/>
      <w:marTop w:val="0"/>
      <w:marBottom w:val="0"/>
      <w:divBdr>
        <w:top w:val="none" w:sz="0" w:space="0" w:color="auto"/>
        <w:left w:val="none" w:sz="0" w:space="0" w:color="auto"/>
        <w:bottom w:val="none" w:sz="0" w:space="0" w:color="auto"/>
        <w:right w:val="none" w:sz="0" w:space="0" w:color="auto"/>
      </w:divBdr>
      <w:divsChild>
        <w:div w:id="1962684284">
          <w:marLeft w:val="0"/>
          <w:marRight w:val="0"/>
          <w:marTop w:val="0"/>
          <w:marBottom w:val="0"/>
          <w:divBdr>
            <w:top w:val="none" w:sz="0" w:space="0" w:color="auto"/>
            <w:left w:val="none" w:sz="0" w:space="0" w:color="auto"/>
            <w:bottom w:val="none" w:sz="0" w:space="0" w:color="auto"/>
            <w:right w:val="none" w:sz="0" w:space="0" w:color="auto"/>
          </w:divBdr>
        </w:div>
      </w:divsChild>
    </w:div>
    <w:div w:id="1413090927">
      <w:bodyDiv w:val="1"/>
      <w:marLeft w:val="0"/>
      <w:marRight w:val="0"/>
      <w:marTop w:val="0"/>
      <w:marBottom w:val="0"/>
      <w:divBdr>
        <w:top w:val="none" w:sz="0" w:space="0" w:color="auto"/>
        <w:left w:val="none" w:sz="0" w:space="0" w:color="auto"/>
        <w:bottom w:val="none" w:sz="0" w:space="0" w:color="auto"/>
        <w:right w:val="none" w:sz="0" w:space="0" w:color="auto"/>
      </w:divBdr>
    </w:div>
    <w:div w:id="1518542497">
      <w:bodyDiv w:val="1"/>
      <w:marLeft w:val="0"/>
      <w:marRight w:val="0"/>
      <w:marTop w:val="0"/>
      <w:marBottom w:val="0"/>
      <w:divBdr>
        <w:top w:val="none" w:sz="0" w:space="0" w:color="auto"/>
        <w:left w:val="none" w:sz="0" w:space="0" w:color="auto"/>
        <w:bottom w:val="none" w:sz="0" w:space="0" w:color="auto"/>
        <w:right w:val="none" w:sz="0" w:space="0" w:color="auto"/>
      </w:divBdr>
      <w:divsChild>
        <w:div w:id="819886598">
          <w:marLeft w:val="0"/>
          <w:marRight w:val="0"/>
          <w:marTop w:val="0"/>
          <w:marBottom w:val="0"/>
          <w:divBdr>
            <w:top w:val="none" w:sz="0" w:space="0" w:color="auto"/>
            <w:left w:val="none" w:sz="0" w:space="0" w:color="auto"/>
            <w:bottom w:val="none" w:sz="0" w:space="0" w:color="auto"/>
            <w:right w:val="none" w:sz="0" w:space="0" w:color="auto"/>
          </w:divBdr>
        </w:div>
      </w:divsChild>
    </w:div>
    <w:div w:id="15991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ocmin.lrv.lt/lt/naujienos/koronavirusas-globos-istaigose-visa-informacija-interaktyviame-zemelapyje" TargetMode="External"/><Relationship Id="rId2" Type="http://schemas.openxmlformats.org/officeDocument/2006/relationships/hyperlink" Target="https://koronastop.lrv.lt/lt/naujienos/prireikus-savivaldybes-turi-uztikrinti-vaiku-ir-neigaliuju-prieziura" TargetMode="External"/><Relationship Id="rId1" Type="http://schemas.openxmlformats.org/officeDocument/2006/relationships/hyperlink" Target="http://sam.lrv.lt/lt/naujienos/zmonems-su-negalia-isimtys-del-kaukiu-devej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979B-6402-417C-92C4-54E7412C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Pages>
  <Words>521</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Marine Uldry</cp:lastModifiedBy>
  <cp:revision>20</cp:revision>
  <dcterms:created xsi:type="dcterms:W3CDTF">2020-08-18T17:55:00Z</dcterms:created>
  <dcterms:modified xsi:type="dcterms:W3CDTF">2020-12-11T13:54:00Z</dcterms:modified>
</cp:coreProperties>
</file>