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9FCF2" w14:textId="2A5BFC44" w:rsidR="008156B3" w:rsidRDefault="00E30E16" w:rsidP="003347BB">
      <w:pPr>
        <w:pStyle w:val="Heading1"/>
        <w:rPr>
          <w:lang w:val="en-GB"/>
        </w:rPr>
      </w:pPr>
      <w:r>
        <w:rPr>
          <w:lang w:val="en-GB"/>
        </w:rPr>
        <w:t>Poland</w:t>
      </w:r>
    </w:p>
    <w:p w14:paraId="4EA39A71" w14:textId="64EB9C0C" w:rsidR="00B228CA" w:rsidRPr="00B228CA" w:rsidRDefault="00B228CA" w:rsidP="006965F8">
      <w:pPr>
        <w:pStyle w:val="Heading2"/>
        <w:rPr>
          <w:lang w:val="en-US"/>
        </w:rPr>
      </w:pPr>
      <w:r w:rsidRPr="00B228CA">
        <w:rPr>
          <w:lang w:val="en-US"/>
        </w:rPr>
        <w:t>COVID-19 cases</w:t>
      </w:r>
    </w:p>
    <w:p w14:paraId="5ED17323" w14:textId="339160CC" w:rsidR="002776E5" w:rsidRDefault="00AD2579" w:rsidP="00AD2579">
      <w:pPr>
        <w:rPr>
          <w:lang w:val="en-GB"/>
        </w:rPr>
      </w:pPr>
      <w:r>
        <w:rPr>
          <w:lang w:val="en-US"/>
        </w:rPr>
        <w:t xml:space="preserve">On </w:t>
      </w:r>
      <w:r w:rsidR="00E30E16">
        <w:rPr>
          <w:lang w:val="en-US"/>
        </w:rPr>
        <w:t>23</w:t>
      </w:r>
      <w:r w:rsidR="00E30E16">
        <w:rPr>
          <w:vertAlign w:val="superscript"/>
          <w:lang w:val="en-US"/>
        </w:rPr>
        <w:t>rd</w:t>
      </w:r>
      <w:r>
        <w:rPr>
          <w:lang w:val="en-US"/>
        </w:rPr>
        <w:t xml:space="preserve"> </w:t>
      </w:r>
      <w:r w:rsidR="00E217CB">
        <w:rPr>
          <w:lang w:val="en-US"/>
        </w:rPr>
        <w:t xml:space="preserve">September </w:t>
      </w:r>
      <w:r>
        <w:rPr>
          <w:lang w:val="en-US"/>
        </w:rPr>
        <w:t>2020 t</w:t>
      </w:r>
      <w:r w:rsidR="00E64D76">
        <w:rPr>
          <w:lang w:val="en-US"/>
        </w:rPr>
        <w:t xml:space="preserve">here were </w:t>
      </w:r>
      <w:r w:rsidR="00E30E16">
        <w:rPr>
          <w:lang w:val="en-US"/>
        </w:rPr>
        <w:t>79,988</w:t>
      </w:r>
      <w:r>
        <w:rPr>
          <w:lang w:val="en-US"/>
        </w:rPr>
        <w:t xml:space="preserve"> registered</w:t>
      </w:r>
      <w:r w:rsidR="00E64D76">
        <w:rPr>
          <w:lang w:val="en-US"/>
        </w:rPr>
        <w:t xml:space="preserve"> COVID</w:t>
      </w:r>
      <w:r w:rsidR="00C86557">
        <w:rPr>
          <w:lang w:val="en-US"/>
        </w:rPr>
        <w:t>-</w:t>
      </w:r>
      <w:r w:rsidR="00E64D76">
        <w:rPr>
          <w:lang w:val="en-US"/>
        </w:rPr>
        <w:t>19 cases</w:t>
      </w:r>
      <w:r>
        <w:rPr>
          <w:lang w:val="en-US"/>
        </w:rPr>
        <w:t xml:space="preserve"> </w:t>
      </w:r>
      <w:r w:rsidR="007D13C3" w:rsidRPr="00E64D76">
        <w:rPr>
          <w:lang w:val="en-GB"/>
        </w:rPr>
        <w:t xml:space="preserve">and </w:t>
      </w:r>
      <w:r w:rsidR="00E30E16">
        <w:rPr>
          <w:lang w:val="en-GB"/>
        </w:rPr>
        <w:t>2,298</w:t>
      </w:r>
      <w:r w:rsidR="007D13C3" w:rsidRPr="00E64D76">
        <w:rPr>
          <w:lang w:val="en-GB"/>
        </w:rPr>
        <w:t xml:space="preserve"> deaths</w:t>
      </w:r>
      <w:r w:rsidR="007D13C3">
        <w:rPr>
          <w:lang w:val="en-US"/>
        </w:rPr>
        <w:t xml:space="preserve"> </w:t>
      </w:r>
      <w:r w:rsidR="006965F8">
        <w:rPr>
          <w:lang w:val="en-US"/>
        </w:rPr>
        <w:t xml:space="preserve">in the </w:t>
      </w:r>
      <w:r w:rsidR="00E64D76">
        <w:rPr>
          <w:lang w:val="en-US"/>
        </w:rPr>
        <w:t xml:space="preserve">overall </w:t>
      </w:r>
      <w:r w:rsidR="00E64D76" w:rsidRPr="00E64D76">
        <w:rPr>
          <w:lang w:val="en-GB"/>
        </w:rPr>
        <w:t>population</w:t>
      </w:r>
      <w:r>
        <w:rPr>
          <w:lang w:val="en-GB"/>
        </w:rPr>
        <w:t>.</w:t>
      </w:r>
      <w:r w:rsidR="002776E5" w:rsidRPr="00E64D76">
        <w:rPr>
          <w:rStyle w:val="EndnoteReference"/>
          <w:lang w:val="en-GB"/>
        </w:rPr>
        <w:endnoteReference w:id="1"/>
      </w:r>
      <w:r w:rsidR="002776E5" w:rsidRPr="00E64D76">
        <w:rPr>
          <w:lang w:val="en-GB"/>
        </w:rPr>
        <w:t xml:space="preserve"> </w:t>
      </w:r>
      <w:r w:rsidR="002776E5">
        <w:rPr>
          <w:lang w:val="en-GB"/>
        </w:rPr>
        <w:t>To our knowledge, d</w:t>
      </w:r>
      <w:r w:rsidR="002776E5" w:rsidRPr="00AD2579">
        <w:rPr>
          <w:lang w:val="en-GB"/>
        </w:rPr>
        <w:t xml:space="preserve">ata </w:t>
      </w:r>
      <w:r w:rsidR="002776E5">
        <w:rPr>
          <w:lang w:val="en-GB"/>
        </w:rPr>
        <w:t>on COVID</w:t>
      </w:r>
      <w:r w:rsidR="00C86557">
        <w:rPr>
          <w:lang w:val="en-GB"/>
        </w:rPr>
        <w:t>-</w:t>
      </w:r>
      <w:r w:rsidR="002776E5">
        <w:rPr>
          <w:lang w:val="en-GB"/>
        </w:rPr>
        <w:t xml:space="preserve">19 </w:t>
      </w:r>
      <w:r w:rsidR="002776E5" w:rsidRPr="00AD2579">
        <w:rPr>
          <w:lang w:val="en-GB"/>
        </w:rPr>
        <w:t>cases</w:t>
      </w:r>
      <w:r w:rsidR="002776E5">
        <w:rPr>
          <w:lang w:val="en-GB"/>
        </w:rPr>
        <w:t xml:space="preserve">, deaths, job-loss, and poverty were </w:t>
      </w:r>
      <w:r w:rsidR="002776E5" w:rsidRPr="00AD2579">
        <w:rPr>
          <w:lang w:val="en-GB"/>
        </w:rPr>
        <w:t>not disaggregated by disability</w:t>
      </w:r>
      <w:r w:rsidR="002776E5">
        <w:rPr>
          <w:lang w:val="en-GB"/>
        </w:rPr>
        <w:t>.</w:t>
      </w:r>
    </w:p>
    <w:p w14:paraId="6602B20F" w14:textId="7F100B47" w:rsidR="002776E5" w:rsidRPr="00B228CA" w:rsidRDefault="002776E5" w:rsidP="006965F8">
      <w:pPr>
        <w:pStyle w:val="Heading2"/>
        <w:rPr>
          <w:lang w:val="en-GB"/>
        </w:rPr>
      </w:pPr>
      <w:r w:rsidRPr="00B228CA">
        <w:rPr>
          <w:lang w:val="en-GB"/>
        </w:rPr>
        <w:t>Emergency, lockdown, and confinement</w:t>
      </w:r>
    </w:p>
    <w:p w14:paraId="7F027DE5" w14:textId="3501F78C" w:rsidR="00E64D76" w:rsidRDefault="002776E5" w:rsidP="00DA3FC3">
      <w:pPr>
        <w:rPr>
          <w:lang w:val="en-GB"/>
        </w:rPr>
      </w:pPr>
      <w:r>
        <w:rPr>
          <w:lang w:val="en-US"/>
        </w:rPr>
        <w:t>The</w:t>
      </w:r>
      <w:r w:rsidR="00E30E16">
        <w:rPr>
          <w:lang w:val="en-US"/>
        </w:rPr>
        <w:t>re was no official</w:t>
      </w:r>
      <w:r>
        <w:rPr>
          <w:lang w:val="en-US"/>
        </w:rPr>
        <w:t xml:space="preserve"> state of emergency in </w:t>
      </w:r>
      <w:r w:rsidR="00E30E16">
        <w:rPr>
          <w:lang w:val="en-US"/>
        </w:rPr>
        <w:t>Poland.</w:t>
      </w:r>
      <w:r w:rsidR="00E30E16">
        <w:rPr>
          <w:rStyle w:val="EndnoteReference"/>
          <w:lang w:val="en-US"/>
        </w:rPr>
        <w:endnoteReference w:id="2"/>
      </w:r>
      <w:r>
        <w:rPr>
          <w:lang w:val="en-US"/>
        </w:rPr>
        <w:t xml:space="preserve"> </w:t>
      </w:r>
      <w:r w:rsidR="00E30E16">
        <w:rPr>
          <w:lang w:val="en-US"/>
        </w:rPr>
        <w:t>We found no information regarding suspension of disability rights, policy, l</w:t>
      </w:r>
      <w:r w:rsidR="00E30E16" w:rsidRPr="00E30E16">
        <w:rPr>
          <w:lang w:val="en-US"/>
        </w:rPr>
        <w:t>ockdown exceptions for persons with disabilities</w:t>
      </w:r>
      <w:r w:rsidR="00E30E16">
        <w:rPr>
          <w:lang w:val="en-US"/>
        </w:rPr>
        <w:t xml:space="preserve"> or m</w:t>
      </w:r>
      <w:r w:rsidR="00E30E16" w:rsidRPr="00E30E16">
        <w:rPr>
          <w:lang w:val="en-US"/>
        </w:rPr>
        <w:t>easures supporting people as lockdown lifted</w:t>
      </w:r>
      <w:r w:rsidR="00E30E16">
        <w:rPr>
          <w:lang w:val="en-US"/>
        </w:rPr>
        <w:t xml:space="preserve">. </w:t>
      </w:r>
    </w:p>
    <w:p w14:paraId="45DE0085" w14:textId="266D4C33" w:rsidR="00B228CA" w:rsidRPr="00B228CA" w:rsidRDefault="00B228CA" w:rsidP="006965F8">
      <w:pPr>
        <w:pStyle w:val="Heading2"/>
        <w:rPr>
          <w:lang w:val="en-GB"/>
        </w:rPr>
      </w:pPr>
      <w:r w:rsidRPr="00B228CA">
        <w:rPr>
          <w:lang w:val="en-GB"/>
        </w:rPr>
        <w:t>Involvement of organisations of persons with disabilities</w:t>
      </w:r>
    </w:p>
    <w:p w14:paraId="0BE00CF5" w14:textId="206AF4B5" w:rsidR="00E30E16" w:rsidRDefault="00E30E16" w:rsidP="00E64D76">
      <w:pPr>
        <w:rPr>
          <w:szCs w:val="24"/>
          <w:lang w:val="en-GB"/>
        </w:rPr>
      </w:pPr>
      <w:r>
        <w:rPr>
          <w:szCs w:val="24"/>
          <w:lang w:val="en-GB"/>
        </w:rPr>
        <w:t xml:space="preserve">We found no information indicating that </w:t>
      </w:r>
      <w:r w:rsidRPr="00E30E16">
        <w:rPr>
          <w:szCs w:val="24"/>
          <w:lang w:val="en-GB"/>
        </w:rPr>
        <w:t xml:space="preserve">DPOs </w:t>
      </w:r>
      <w:r>
        <w:rPr>
          <w:szCs w:val="24"/>
          <w:lang w:val="en-GB"/>
        </w:rPr>
        <w:t>were involved in the</w:t>
      </w:r>
      <w:r w:rsidRPr="00E30E16">
        <w:rPr>
          <w:szCs w:val="24"/>
          <w:lang w:val="en-GB"/>
        </w:rPr>
        <w:t xml:space="preserve"> development of national policy</w:t>
      </w:r>
      <w:r w:rsidR="009A3515">
        <w:rPr>
          <w:szCs w:val="24"/>
          <w:lang w:val="en-GB"/>
        </w:rPr>
        <w:t>,</w:t>
      </w:r>
      <w:r w:rsidRPr="00E30E16">
        <w:rPr>
          <w:szCs w:val="24"/>
          <w:lang w:val="en-GB"/>
        </w:rPr>
        <w:t xml:space="preserve"> task forces</w:t>
      </w:r>
      <w:r w:rsidR="009A3515">
        <w:rPr>
          <w:szCs w:val="24"/>
          <w:lang w:val="en-GB"/>
        </w:rPr>
        <w:t xml:space="preserve">, </w:t>
      </w:r>
      <w:r w:rsidR="009A3515" w:rsidRPr="009A3515">
        <w:rPr>
          <w:szCs w:val="24"/>
          <w:lang w:val="en-GB"/>
        </w:rPr>
        <w:t xml:space="preserve">or </w:t>
      </w:r>
      <w:r w:rsidRPr="009A3515">
        <w:rPr>
          <w:szCs w:val="24"/>
          <w:lang w:val="en-GB"/>
        </w:rPr>
        <w:t>consult</w:t>
      </w:r>
      <w:r w:rsidR="009A3515" w:rsidRPr="009A3515">
        <w:rPr>
          <w:szCs w:val="24"/>
          <w:lang w:val="en-GB"/>
        </w:rPr>
        <w:t>ed</w:t>
      </w:r>
      <w:r w:rsidR="009A3515">
        <w:rPr>
          <w:szCs w:val="24"/>
          <w:lang w:val="en-GB"/>
        </w:rPr>
        <w:t xml:space="preserve"> government institutions regarding the interests of persons with disabilities. </w:t>
      </w:r>
    </w:p>
    <w:p w14:paraId="0D331991" w14:textId="11307AB4" w:rsidR="00B228CA" w:rsidRDefault="00B228CA" w:rsidP="006965F8">
      <w:pPr>
        <w:pStyle w:val="Heading2"/>
        <w:rPr>
          <w:lang w:val="en-GB"/>
        </w:rPr>
      </w:pPr>
      <w:r w:rsidRPr="00B228CA">
        <w:rPr>
          <w:lang w:val="en-GB"/>
        </w:rPr>
        <w:t>Communications and announcements</w:t>
      </w:r>
    </w:p>
    <w:p w14:paraId="3F152EF7" w14:textId="65D64C6F" w:rsidR="00A60751" w:rsidRPr="005D3D02" w:rsidRDefault="005D3D02" w:rsidP="00A60751">
      <w:pPr>
        <w:rPr>
          <w:lang w:val="en-GB"/>
        </w:rPr>
      </w:pPr>
      <w:r>
        <w:rPr>
          <w:lang w:val="en-GB"/>
        </w:rPr>
        <w:t xml:space="preserve">Government communications and announcements were translated in sign language. </w:t>
      </w:r>
      <w:r w:rsidR="00A817B9">
        <w:rPr>
          <w:lang w:val="en-GB"/>
        </w:rPr>
        <w:t xml:space="preserve">The </w:t>
      </w:r>
      <w:r>
        <w:rPr>
          <w:lang w:val="en-GB"/>
        </w:rPr>
        <w:t xml:space="preserve">National Health Fund established a helpline for information </w:t>
      </w:r>
      <w:r w:rsidR="00A60751">
        <w:rPr>
          <w:lang w:val="en-GB"/>
        </w:rPr>
        <w:t xml:space="preserve">regarding COVID-19, </w:t>
      </w:r>
      <w:r w:rsidR="00774BDE">
        <w:rPr>
          <w:lang w:val="en-GB"/>
        </w:rPr>
        <w:t xml:space="preserve">and </w:t>
      </w:r>
      <w:r w:rsidR="00A60751">
        <w:rPr>
          <w:lang w:val="en-GB"/>
        </w:rPr>
        <w:t>this helpline was accessible to persons with hearing problems. There was evidence that there were issues with the accessibility of these communication channels, but that these issues were solved or in the process of being solved.</w:t>
      </w:r>
      <w:r w:rsidR="00A60751">
        <w:rPr>
          <w:rStyle w:val="EndnoteReference"/>
          <w:lang w:val="en-GB"/>
        </w:rPr>
        <w:endnoteReference w:id="3"/>
      </w:r>
      <w:r w:rsidR="00A60751">
        <w:rPr>
          <w:lang w:val="en-GB"/>
        </w:rPr>
        <w:t xml:space="preserve">  </w:t>
      </w:r>
    </w:p>
    <w:p w14:paraId="6914753F" w14:textId="2D3A7118" w:rsidR="002776E5" w:rsidRPr="00B228CA" w:rsidRDefault="002776E5" w:rsidP="006965F8">
      <w:pPr>
        <w:pStyle w:val="Heading2"/>
        <w:rPr>
          <w:lang w:val="en-GB"/>
        </w:rPr>
      </w:pPr>
      <w:r w:rsidRPr="00B228CA">
        <w:rPr>
          <w:lang w:val="en-GB"/>
        </w:rPr>
        <w:t xml:space="preserve">Institutions and closed settings </w:t>
      </w:r>
    </w:p>
    <w:p w14:paraId="6791DD18" w14:textId="0128B6AA" w:rsidR="00D9537E" w:rsidRDefault="00A60751" w:rsidP="00496ADB">
      <w:pPr>
        <w:rPr>
          <w:lang w:val="en-GB"/>
        </w:rPr>
      </w:pPr>
      <w:r>
        <w:rPr>
          <w:lang w:val="en-GB"/>
        </w:rPr>
        <w:t>There was no publicly available data regarding cases</w:t>
      </w:r>
      <w:r w:rsidR="00774BDE">
        <w:rPr>
          <w:lang w:val="en-GB"/>
        </w:rPr>
        <w:t xml:space="preserve"> or </w:t>
      </w:r>
      <w:r>
        <w:rPr>
          <w:lang w:val="en-GB"/>
        </w:rPr>
        <w:t>deaths in institutions and closed settings. Nevertheless,</w:t>
      </w:r>
      <w:r w:rsidR="00D9537E">
        <w:rPr>
          <w:lang w:val="en-GB"/>
        </w:rPr>
        <w:t xml:space="preserve"> the</w:t>
      </w:r>
      <w:r>
        <w:rPr>
          <w:lang w:val="en-GB"/>
        </w:rPr>
        <w:t xml:space="preserve"> information </w:t>
      </w:r>
      <w:r w:rsidR="008979B1">
        <w:rPr>
          <w:lang w:val="en-GB"/>
        </w:rPr>
        <w:t xml:space="preserve">gathered </w:t>
      </w:r>
      <w:r w:rsidR="00D9537E">
        <w:rPr>
          <w:lang w:val="en-GB"/>
        </w:rPr>
        <w:t xml:space="preserve">by the European Union Agency for Fundamental Rights indicated </w:t>
      </w:r>
      <w:r w:rsidR="008979B1">
        <w:rPr>
          <w:lang w:val="en-GB"/>
        </w:rPr>
        <w:t xml:space="preserve">that there were several COVID-19 cases in institution among residents and staff. </w:t>
      </w:r>
      <w:r w:rsidR="004443BD">
        <w:rPr>
          <w:lang w:val="en-GB"/>
        </w:rPr>
        <w:t xml:space="preserve">One of the most </w:t>
      </w:r>
      <w:r w:rsidR="009A3515" w:rsidRPr="009A3515">
        <w:rPr>
          <w:lang w:val="en-GB"/>
        </w:rPr>
        <w:t>serious situations</w:t>
      </w:r>
      <w:r w:rsidR="009A3515">
        <w:rPr>
          <w:lang w:val="en-GB"/>
        </w:rPr>
        <w:t xml:space="preserve"> </w:t>
      </w:r>
      <w:r w:rsidR="004443BD">
        <w:rPr>
          <w:lang w:val="en-GB"/>
        </w:rPr>
        <w:t xml:space="preserve">the Agency </w:t>
      </w:r>
      <w:r w:rsidR="009A3515">
        <w:rPr>
          <w:lang w:val="en-GB"/>
        </w:rPr>
        <w:t>mention</w:t>
      </w:r>
      <w:r w:rsidR="004443BD">
        <w:rPr>
          <w:lang w:val="en-GB"/>
        </w:rPr>
        <w:t>s</w:t>
      </w:r>
      <w:r w:rsidR="009A3515">
        <w:rPr>
          <w:lang w:val="en-GB"/>
        </w:rPr>
        <w:t xml:space="preserve"> </w:t>
      </w:r>
      <w:r w:rsidR="004443BD">
        <w:rPr>
          <w:lang w:val="en-GB"/>
        </w:rPr>
        <w:t>is the</w:t>
      </w:r>
      <w:r w:rsidR="009A3515">
        <w:rPr>
          <w:lang w:val="en-GB"/>
        </w:rPr>
        <w:t xml:space="preserve"> case of a </w:t>
      </w:r>
      <w:r w:rsidR="009A3515" w:rsidRPr="009A3515">
        <w:rPr>
          <w:lang w:val="en-GB"/>
        </w:rPr>
        <w:t xml:space="preserve">nursing home in Warsaw, where 20 out of 37 residents were infected with </w:t>
      </w:r>
      <w:r w:rsidR="009A3515">
        <w:rPr>
          <w:lang w:val="en-GB"/>
        </w:rPr>
        <w:t>COVID-19</w:t>
      </w:r>
      <w:r w:rsidR="009A3515" w:rsidRPr="009A3515">
        <w:rPr>
          <w:lang w:val="en-GB"/>
        </w:rPr>
        <w:t>, and almost the entire medical staff left the facility.</w:t>
      </w:r>
      <w:r w:rsidR="009A3515">
        <w:rPr>
          <w:rStyle w:val="EndnoteReference"/>
          <w:lang w:val="en-GB"/>
        </w:rPr>
        <w:endnoteReference w:id="4"/>
      </w:r>
      <w:r w:rsidR="009A3515">
        <w:rPr>
          <w:lang w:val="en-GB"/>
        </w:rPr>
        <w:t xml:space="preserve"> We found no information regarding p</w:t>
      </w:r>
      <w:r w:rsidR="009A3515" w:rsidRPr="009A3515">
        <w:rPr>
          <w:lang w:val="en-GB"/>
        </w:rPr>
        <w:t>olicy on institutions and closed settings</w:t>
      </w:r>
      <w:r w:rsidR="009A3515">
        <w:rPr>
          <w:lang w:val="en-GB"/>
        </w:rPr>
        <w:t xml:space="preserve">. </w:t>
      </w:r>
    </w:p>
    <w:p w14:paraId="789CFDB2" w14:textId="53C1C959" w:rsidR="002776E5" w:rsidRDefault="002776E5" w:rsidP="006965F8">
      <w:pPr>
        <w:pStyle w:val="Heading2"/>
        <w:rPr>
          <w:lang w:val="en-GB"/>
        </w:rPr>
      </w:pPr>
      <w:r w:rsidRPr="00B228CA">
        <w:rPr>
          <w:lang w:val="en-GB"/>
        </w:rPr>
        <w:t>Healthcare</w:t>
      </w:r>
    </w:p>
    <w:p w14:paraId="4C564821" w14:textId="379AC65D" w:rsidR="009A3515" w:rsidRDefault="009A3515" w:rsidP="009A3515">
      <w:pPr>
        <w:rPr>
          <w:lang w:val="en-GB"/>
        </w:rPr>
      </w:pPr>
      <w:r>
        <w:rPr>
          <w:lang w:val="en-GB"/>
        </w:rPr>
        <w:t>We found no information regarding p</w:t>
      </w:r>
      <w:r w:rsidRPr="009A3515">
        <w:rPr>
          <w:lang w:val="en-GB"/>
        </w:rPr>
        <w:t>rioritization of COVID</w:t>
      </w:r>
      <w:r>
        <w:rPr>
          <w:lang w:val="en-GB"/>
        </w:rPr>
        <w:t>-19</w:t>
      </w:r>
      <w:r w:rsidRPr="009A3515">
        <w:rPr>
          <w:lang w:val="en-GB"/>
        </w:rPr>
        <w:t xml:space="preserve"> treatment</w:t>
      </w:r>
      <w:r>
        <w:rPr>
          <w:lang w:val="en-GB"/>
        </w:rPr>
        <w:t>.</w:t>
      </w:r>
    </w:p>
    <w:p w14:paraId="4E979AA5" w14:textId="031310B5" w:rsidR="002776E5" w:rsidRPr="00B228CA" w:rsidRDefault="002776E5" w:rsidP="006965F8">
      <w:pPr>
        <w:pStyle w:val="Heading2"/>
        <w:rPr>
          <w:lang w:val="en-GB"/>
        </w:rPr>
      </w:pPr>
      <w:r>
        <w:rPr>
          <w:lang w:val="en-GB"/>
        </w:rPr>
        <w:lastRenderedPageBreak/>
        <w:t>Social protection</w:t>
      </w:r>
    </w:p>
    <w:p w14:paraId="1FAB3DE0" w14:textId="7F970179" w:rsidR="004E2F72" w:rsidRPr="006010AE" w:rsidRDefault="009A3515" w:rsidP="009A3515">
      <w:pPr>
        <w:rPr>
          <w:lang w:val="en-GB"/>
        </w:rPr>
      </w:pPr>
      <w:r w:rsidRPr="009A3515">
        <w:rPr>
          <w:lang w:val="en-GB"/>
        </w:rPr>
        <w:t xml:space="preserve">The </w:t>
      </w:r>
      <w:r>
        <w:rPr>
          <w:lang w:val="en-GB"/>
        </w:rPr>
        <w:t>state</w:t>
      </w:r>
      <w:r w:rsidRPr="009A3515">
        <w:rPr>
          <w:lang w:val="en-GB"/>
        </w:rPr>
        <w:t xml:space="preserve"> increas</w:t>
      </w:r>
      <w:r>
        <w:rPr>
          <w:lang w:val="en-GB"/>
        </w:rPr>
        <w:t>ed</w:t>
      </w:r>
      <w:r w:rsidRPr="009A3515">
        <w:rPr>
          <w:lang w:val="en-GB"/>
        </w:rPr>
        <w:t xml:space="preserve"> the monthly co-financing for the salary</w:t>
      </w:r>
      <w:r>
        <w:rPr>
          <w:lang w:val="en-GB"/>
        </w:rPr>
        <w:t xml:space="preserve"> of</w:t>
      </w:r>
      <w:r w:rsidRPr="009A3515">
        <w:rPr>
          <w:lang w:val="en-GB"/>
        </w:rPr>
        <w:t xml:space="preserve"> employees with disabilities.</w:t>
      </w:r>
      <w:r w:rsidR="00373300">
        <w:rPr>
          <w:lang w:val="en-GB"/>
        </w:rPr>
        <w:t xml:space="preserve"> Moreover,</w:t>
      </w:r>
      <w:r w:rsidRPr="009A3515">
        <w:rPr>
          <w:lang w:val="en-GB"/>
        </w:rPr>
        <w:t xml:space="preserve"> </w:t>
      </w:r>
      <w:r w:rsidR="00373300">
        <w:rPr>
          <w:lang w:val="en-GB"/>
        </w:rPr>
        <w:t xml:space="preserve">government introduced a </w:t>
      </w:r>
      <w:r w:rsidRPr="009A3515">
        <w:rPr>
          <w:lang w:val="en-GB"/>
        </w:rPr>
        <w:t>compensation of remuneration paid to persons with disabilities employed in Vocational Activity Establishments</w:t>
      </w:r>
      <w:r w:rsidR="00373300">
        <w:rPr>
          <w:lang w:val="en-GB"/>
        </w:rPr>
        <w:t>.</w:t>
      </w:r>
      <w:r w:rsidR="00373300">
        <w:rPr>
          <w:rStyle w:val="EndnoteReference"/>
          <w:lang w:val="en-GB"/>
        </w:rPr>
        <w:endnoteReference w:id="5"/>
      </w:r>
      <w:r w:rsidR="00373300">
        <w:rPr>
          <w:lang w:val="en-GB"/>
        </w:rPr>
        <w:t xml:space="preserve"> </w:t>
      </w:r>
    </w:p>
    <w:sectPr w:rsidR="004E2F72" w:rsidRPr="006010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8949D" w14:textId="77777777" w:rsidR="002973BE" w:rsidRDefault="002973BE" w:rsidP="00E64D76">
      <w:pPr>
        <w:spacing w:before="0" w:after="0" w:line="240" w:lineRule="auto"/>
      </w:pPr>
      <w:r>
        <w:separator/>
      </w:r>
    </w:p>
  </w:endnote>
  <w:endnote w:type="continuationSeparator" w:id="0">
    <w:p w14:paraId="1BBEE3E9" w14:textId="77777777" w:rsidR="002973BE" w:rsidRDefault="002973BE" w:rsidP="00E64D76">
      <w:pPr>
        <w:spacing w:before="0" w:after="0" w:line="240" w:lineRule="auto"/>
      </w:pPr>
      <w:r>
        <w:continuationSeparator/>
      </w:r>
    </w:p>
  </w:endnote>
  <w:endnote w:id="1">
    <w:p w14:paraId="1DA4B3BA" w14:textId="506B665E" w:rsidR="002776E5" w:rsidRPr="00373300" w:rsidRDefault="002776E5" w:rsidP="00373300">
      <w:pPr>
        <w:pStyle w:val="EndnoteText"/>
        <w:spacing w:before="120" w:after="120" w:line="360" w:lineRule="auto"/>
        <w:rPr>
          <w:rFonts w:cs="Arial"/>
          <w:sz w:val="24"/>
          <w:szCs w:val="24"/>
          <w:lang w:val="en-GB"/>
        </w:rPr>
      </w:pPr>
      <w:r w:rsidRPr="00373300">
        <w:rPr>
          <w:rStyle w:val="EndnoteReference"/>
          <w:rFonts w:cs="Arial"/>
          <w:sz w:val="24"/>
          <w:szCs w:val="24"/>
          <w:lang w:val="en-GB"/>
        </w:rPr>
        <w:endnoteRef/>
      </w:r>
      <w:r w:rsidRPr="00373300">
        <w:rPr>
          <w:rFonts w:cs="Arial"/>
          <w:sz w:val="24"/>
          <w:szCs w:val="24"/>
          <w:lang w:val="en-GB"/>
        </w:rPr>
        <w:t xml:space="preserve"> </w:t>
      </w:r>
      <w:r w:rsidR="00E30E16" w:rsidRPr="00373300">
        <w:rPr>
          <w:rFonts w:cs="Arial"/>
          <w:sz w:val="24"/>
          <w:szCs w:val="24"/>
          <w:lang w:val="en-GB"/>
        </w:rPr>
        <w:t>WHO Coronavirus Disease (COVID-19) Dashboard, Poland, available at: https://covid19.who.int/table</w:t>
      </w:r>
    </w:p>
  </w:endnote>
  <w:endnote w:id="2">
    <w:p w14:paraId="5043D68A" w14:textId="20CCF33C" w:rsidR="00E30E16" w:rsidRPr="00373300" w:rsidRDefault="00E30E16" w:rsidP="00373300">
      <w:pPr>
        <w:pStyle w:val="EndnoteText"/>
        <w:spacing w:before="120" w:after="120" w:line="360" w:lineRule="auto"/>
        <w:rPr>
          <w:sz w:val="24"/>
          <w:szCs w:val="24"/>
          <w:lang w:val="en-GB"/>
        </w:rPr>
      </w:pPr>
      <w:r w:rsidRPr="00373300">
        <w:rPr>
          <w:rStyle w:val="EndnoteReference"/>
          <w:sz w:val="24"/>
          <w:szCs w:val="24"/>
          <w:lang w:val="en-GB"/>
        </w:rPr>
        <w:endnoteRef/>
      </w:r>
      <w:r w:rsidRPr="00373300">
        <w:rPr>
          <w:sz w:val="24"/>
          <w:szCs w:val="24"/>
          <w:lang w:val="en-GB"/>
        </w:rPr>
        <w:t xml:space="preserve"> Information provided by EDF.</w:t>
      </w:r>
    </w:p>
  </w:endnote>
  <w:endnote w:id="3">
    <w:p w14:paraId="1DDBD484" w14:textId="51FFB344" w:rsidR="00A60751" w:rsidRPr="00373300" w:rsidRDefault="00A60751" w:rsidP="00373300">
      <w:pPr>
        <w:pStyle w:val="EndnoteText"/>
        <w:spacing w:before="120" w:after="120" w:line="360" w:lineRule="auto"/>
        <w:rPr>
          <w:sz w:val="24"/>
          <w:szCs w:val="24"/>
          <w:lang w:val="en-GB"/>
        </w:rPr>
      </w:pPr>
      <w:r w:rsidRPr="00373300">
        <w:rPr>
          <w:rStyle w:val="EndnoteReference"/>
          <w:sz w:val="24"/>
          <w:szCs w:val="24"/>
          <w:lang w:val="en-GB"/>
        </w:rPr>
        <w:endnoteRef/>
      </w:r>
      <w:r w:rsidRPr="00373300">
        <w:rPr>
          <w:sz w:val="24"/>
          <w:szCs w:val="24"/>
          <w:lang w:val="en-GB"/>
        </w:rPr>
        <w:t xml:space="preserve"> EQUINET, COVID-19 responses, Poland, available at: </w:t>
      </w:r>
      <w:hyperlink r:id="rId1" w:anchor="data" w:history="1">
        <w:r w:rsidRPr="00373300">
          <w:rPr>
            <w:rStyle w:val="Hyperlink"/>
            <w:sz w:val="24"/>
            <w:szCs w:val="24"/>
            <w:lang w:val="en-GB"/>
          </w:rPr>
          <w:t>https://equineteurope.org/covid-19-response/#data</w:t>
        </w:r>
      </w:hyperlink>
    </w:p>
  </w:endnote>
  <w:endnote w:id="4">
    <w:p w14:paraId="62F7E66E" w14:textId="4DE60528" w:rsidR="009A3515" w:rsidRPr="00373300" w:rsidRDefault="009A3515" w:rsidP="00373300">
      <w:pPr>
        <w:pStyle w:val="EndnoteText"/>
        <w:spacing w:before="120" w:after="120" w:line="360" w:lineRule="auto"/>
        <w:rPr>
          <w:sz w:val="24"/>
          <w:szCs w:val="24"/>
          <w:lang w:val="en-GB"/>
        </w:rPr>
      </w:pPr>
      <w:r w:rsidRPr="00373300">
        <w:rPr>
          <w:rStyle w:val="EndnoteReference"/>
          <w:sz w:val="24"/>
          <w:szCs w:val="24"/>
          <w:lang w:val="en-GB"/>
        </w:rPr>
        <w:endnoteRef/>
      </w:r>
      <w:r w:rsidRPr="00373300">
        <w:rPr>
          <w:sz w:val="24"/>
          <w:szCs w:val="24"/>
          <w:lang w:val="en-GB"/>
        </w:rPr>
        <w:t xml:space="preserve"> FRA, Coronavirus pandemic in the EU - Fundamental Rights Implications - Bulletin 2, available at: </w:t>
      </w:r>
      <w:hyperlink r:id="rId2" w:history="1">
        <w:r w:rsidRPr="00373300">
          <w:rPr>
            <w:rStyle w:val="Hyperlink"/>
            <w:sz w:val="24"/>
            <w:szCs w:val="24"/>
            <w:lang w:val="en-GB"/>
          </w:rPr>
          <w:t>https://fra.europa.eu/en/publication/2020/covid19-rights-impact-may-1</w:t>
        </w:r>
      </w:hyperlink>
      <w:r w:rsidRPr="00373300">
        <w:rPr>
          <w:sz w:val="24"/>
          <w:szCs w:val="24"/>
          <w:lang w:val="en-GB"/>
        </w:rPr>
        <w:t xml:space="preserve"> </w:t>
      </w:r>
    </w:p>
  </w:endnote>
  <w:endnote w:id="5">
    <w:p w14:paraId="5F208CDF" w14:textId="4D9A205C" w:rsidR="00373300" w:rsidRDefault="00373300" w:rsidP="00373300">
      <w:pPr>
        <w:pStyle w:val="EndnoteText"/>
        <w:spacing w:before="120" w:after="120" w:line="360" w:lineRule="auto"/>
      </w:pPr>
      <w:r w:rsidRPr="00373300">
        <w:rPr>
          <w:rStyle w:val="EndnoteReference"/>
          <w:sz w:val="24"/>
          <w:szCs w:val="24"/>
          <w:lang w:val="en-GB"/>
        </w:rPr>
        <w:endnoteRef/>
      </w:r>
      <w:r w:rsidRPr="00373300">
        <w:rPr>
          <w:sz w:val="24"/>
          <w:szCs w:val="24"/>
          <w:lang w:val="en-GB"/>
        </w:rPr>
        <w:t xml:space="preserve"> FRA, Coronavirus pandemic in the EU - Fundamental Rights Implications - Bulletin 2, available at: </w:t>
      </w:r>
      <w:hyperlink r:id="rId3" w:history="1">
        <w:r w:rsidRPr="00373300">
          <w:rPr>
            <w:rStyle w:val="Hyperlink"/>
            <w:sz w:val="24"/>
            <w:szCs w:val="24"/>
            <w:lang w:val="en-GB"/>
          </w:rPr>
          <w:t>https://fra.europa.eu/en/publication/2020/covid19-rights-impact-may-1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71419" w14:textId="77777777" w:rsidR="002973BE" w:rsidRDefault="002973BE" w:rsidP="00E64D76">
      <w:pPr>
        <w:spacing w:before="0" w:after="0" w:line="240" w:lineRule="auto"/>
      </w:pPr>
      <w:r>
        <w:separator/>
      </w:r>
    </w:p>
  </w:footnote>
  <w:footnote w:type="continuationSeparator" w:id="0">
    <w:p w14:paraId="35305347" w14:textId="77777777" w:rsidR="002973BE" w:rsidRDefault="002973BE" w:rsidP="00E64D7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16E"/>
    <w:multiLevelType w:val="hybridMultilevel"/>
    <w:tmpl w:val="10FE2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6C3090"/>
    <w:multiLevelType w:val="hybridMultilevel"/>
    <w:tmpl w:val="83BEB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4CC01AE"/>
    <w:multiLevelType w:val="hybridMultilevel"/>
    <w:tmpl w:val="40DEE6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BB"/>
    <w:rsid w:val="00026068"/>
    <w:rsid w:val="000A469E"/>
    <w:rsid w:val="000B4258"/>
    <w:rsid w:val="000C7BEB"/>
    <w:rsid w:val="001C59D9"/>
    <w:rsid w:val="002776E5"/>
    <w:rsid w:val="002973BE"/>
    <w:rsid w:val="003347BB"/>
    <w:rsid w:val="003405C6"/>
    <w:rsid w:val="00373300"/>
    <w:rsid w:val="003907B8"/>
    <w:rsid w:val="00440605"/>
    <w:rsid w:val="004443BD"/>
    <w:rsid w:val="00496ADB"/>
    <w:rsid w:val="004B29F6"/>
    <w:rsid w:val="004E2F72"/>
    <w:rsid w:val="0053665F"/>
    <w:rsid w:val="00562AD6"/>
    <w:rsid w:val="005A6603"/>
    <w:rsid w:val="005B653D"/>
    <w:rsid w:val="005B793E"/>
    <w:rsid w:val="005D3D02"/>
    <w:rsid w:val="006010AE"/>
    <w:rsid w:val="00607DA6"/>
    <w:rsid w:val="006965F8"/>
    <w:rsid w:val="00774BDE"/>
    <w:rsid w:val="007C6421"/>
    <w:rsid w:val="007D13C3"/>
    <w:rsid w:val="00805CFA"/>
    <w:rsid w:val="008156B3"/>
    <w:rsid w:val="008979B1"/>
    <w:rsid w:val="008F70AA"/>
    <w:rsid w:val="00975456"/>
    <w:rsid w:val="009A3515"/>
    <w:rsid w:val="009D7B1B"/>
    <w:rsid w:val="00A12131"/>
    <w:rsid w:val="00A60751"/>
    <w:rsid w:val="00A817B9"/>
    <w:rsid w:val="00AD2579"/>
    <w:rsid w:val="00B228CA"/>
    <w:rsid w:val="00B55E02"/>
    <w:rsid w:val="00B6470C"/>
    <w:rsid w:val="00B72DA6"/>
    <w:rsid w:val="00BE4A90"/>
    <w:rsid w:val="00C36A5D"/>
    <w:rsid w:val="00C45A28"/>
    <w:rsid w:val="00C65E6B"/>
    <w:rsid w:val="00C86557"/>
    <w:rsid w:val="00CA4ECB"/>
    <w:rsid w:val="00CF3DA3"/>
    <w:rsid w:val="00CF4D80"/>
    <w:rsid w:val="00D275CF"/>
    <w:rsid w:val="00D86C92"/>
    <w:rsid w:val="00D9537E"/>
    <w:rsid w:val="00DA3FC3"/>
    <w:rsid w:val="00DB42A6"/>
    <w:rsid w:val="00DC24E9"/>
    <w:rsid w:val="00DE1D6F"/>
    <w:rsid w:val="00E217CB"/>
    <w:rsid w:val="00E30E16"/>
    <w:rsid w:val="00E64D76"/>
    <w:rsid w:val="00F1679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5165"/>
  <w15:chartTrackingRefBased/>
  <w15:docId w15:val="{56E30990-067C-4C88-B812-C7803FAC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7BB"/>
    <w:pPr>
      <w:spacing w:before="120" w:after="120" w:line="360" w:lineRule="auto"/>
    </w:pPr>
    <w:rPr>
      <w:rFonts w:ascii="Arial" w:hAnsi="Arial"/>
      <w:sz w:val="24"/>
    </w:rPr>
  </w:style>
  <w:style w:type="paragraph" w:styleId="Heading1">
    <w:name w:val="heading 1"/>
    <w:basedOn w:val="Normal"/>
    <w:next w:val="Normal"/>
    <w:link w:val="Heading1Char"/>
    <w:uiPriority w:val="9"/>
    <w:qFormat/>
    <w:rsid w:val="003347BB"/>
    <w:pPr>
      <w:keepNext/>
      <w:keepLines/>
      <w:outlineLvl w:val="0"/>
    </w:pPr>
    <w:rPr>
      <w:rFonts w:eastAsiaTheme="majorEastAsia" w:cstheme="majorBidi"/>
      <w:caps/>
      <w:color w:val="1F3864" w:themeColor="accent1" w:themeShade="80"/>
      <w:sz w:val="32"/>
      <w:szCs w:val="32"/>
    </w:rPr>
  </w:style>
  <w:style w:type="paragraph" w:styleId="Heading2">
    <w:name w:val="heading 2"/>
    <w:basedOn w:val="Normal"/>
    <w:next w:val="Normal"/>
    <w:link w:val="Heading2Char"/>
    <w:uiPriority w:val="9"/>
    <w:unhideWhenUsed/>
    <w:qFormat/>
    <w:rsid w:val="006965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7BB"/>
    <w:rPr>
      <w:rFonts w:ascii="Arial" w:eastAsiaTheme="majorEastAsia" w:hAnsi="Arial" w:cstheme="majorBidi"/>
      <w:caps/>
      <w:color w:val="1F3864" w:themeColor="accent1" w:themeShade="80"/>
      <w:sz w:val="32"/>
      <w:szCs w:val="32"/>
    </w:rPr>
  </w:style>
  <w:style w:type="character" w:styleId="Hyperlink">
    <w:name w:val="Hyperlink"/>
    <w:basedOn w:val="DefaultParagraphFont"/>
    <w:uiPriority w:val="99"/>
    <w:unhideWhenUsed/>
    <w:rsid w:val="00E64D76"/>
    <w:rPr>
      <w:color w:val="0563C1" w:themeColor="hyperlink"/>
      <w:u w:val="single"/>
    </w:rPr>
  </w:style>
  <w:style w:type="paragraph" w:styleId="FootnoteText">
    <w:name w:val="footnote text"/>
    <w:basedOn w:val="Normal"/>
    <w:link w:val="FootnoteTextChar"/>
    <w:uiPriority w:val="99"/>
    <w:semiHidden/>
    <w:unhideWhenUsed/>
    <w:rsid w:val="00E64D76"/>
    <w:pPr>
      <w:spacing w:before="0"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E64D76"/>
    <w:rPr>
      <w:sz w:val="20"/>
      <w:szCs w:val="20"/>
      <w:lang w:val="en-GB"/>
    </w:rPr>
  </w:style>
  <w:style w:type="character" w:styleId="FootnoteReference">
    <w:name w:val="footnote reference"/>
    <w:basedOn w:val="DefaultParagraphFont"/>
    <w:uiPriority w:val="99"/>
    <w:semiHidden/>
    <w:unhideWhenUsed/>
    <w:rsid w:val="00E64D76"/>
    <w:rPr>
      <w:vertAlign w:val="superscript"/>
    </w:rPr>
  </w:style>
  <w:style w:type="paragraph" w:styleId="ListParagraph">
    <w:name w:val="List Paragraph"/>
    <w:basedOn w:val="Normal"/>
    <w:uiPriority w:val="34"/>
    <w:qFormat/>
    <w:rsid w:val="005A6603"/>
    <w:pPr>
      <w:ind w:left="720"/>
      <w:contextualSpacing/>
    </w:pPr>
  </w:style>
  <w:style w:type="paragraph" w:styleId="BalloonText">
    <w:name w:val="Balloon Text"/>
    <w:basedOn w:val="Normal"/>
    <w:link w:val="BalloonTextChar"/>
    <w:uiPriority w:val="99"/>
    <w:semiHidden/>
    <w:unhideWhenUsed/>
    <w:rsid w:val="00B228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CA"/>
    <w:rPr>
      <w:rFonts w:ascii="Segoe UI" w:hAnsi="Segoe UI" w:cs="Segoe UI"/>
      <w:sz w:val="18"/>
      <w:szCs w:val="18"/>
    </w:rPr>
  </w:style>
  <w:style w:type="character" w:styleId="UnresolvedMention">
    <w:name w:val="Unresolved Mention"/>
    <w:basedOn w:val="DefaultParagraphFont"/>
    <w:uiPriority w:val="99"/>
    <w:semiHidden/>
    <w:unhideWhenUsed/>
    <w:rsid w:val="00AD2579"/>
    <w:rPr>
      <w:color w:val="605E5C"/>
      <w:shd w:val="clear" w:color="auto" w:fill="E1DFDD"/>
    </w:rPr>
  </w:style>
  <w:style w:type="character" w:styleId="FollowedHyperlink">
    <w:name w:val="FollowedHyperlink"/>
    <w:basedOn w:val="DefaultParagraphFont"/>
    <w:uiPriority w:val="99"/>
    <w:semiHidden/>
    <w:unhideWhenUsed/>
    <w:rsid w:val="00AD2579"/>
    <w:rPr>
      <w:color w:val="954F72" w:themeColor="followedHyperlink"/>
      <w:u w:val="single"/>
    </w:rPr>
  </w:style>
  <w:style w:type="paragraph" w:styleId="EndnoteText">
    <w:name w:val="endnote text"/>
    <w:basedOn w:val="Normal"/>
    <w:link w:val="EndnoteTextChar"/>
    <w:uiPriority w:val="99"/>
    <w:semiHidden/>
    <w:unhideWhenUsed/>
    <w:rsid w:val="002776E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776E5"/>
    <w:rPr>
      <w:rFonts w:ascii="Arial" w:hAnsi="Arial"/>
      <w:sz w:val="20"/>
      <w:szCs w:val="20"/>
    </w:rPr>
  </w:style>
  <w:style w:type="character" w:styleId="EndnoteReference">
    <w:name w:val="endnote reference"/>
    <w:basedOn w:val="DefaultParagraphFont"/>
    <w:uiPriority w:val="99"/>
    <w:semiHidden/>
    <w:unhideWhenUsed/>
    <w:rsid w:val="002776E5"/>
    <w:rPr>
      <w:vertAlign w:val="superscript"/>
    </w:rPr>
  </w:style>
  <w:style w:type="character" w:styleId="CommentReference">
    <w:name w:val="annotation reference"/>
    <w:basedOn w:val="DefaultParagraphFont"/>
    <w:uiPriority w:val="99"/>
    <w:semiHidden/>
    <w:unhideWhenUsed/>
    <w:rsid w:val="000B4258"/>
    <w:rPr>
      <w:sz w:val="16"/>
      <w:szCs w:val="16"/>
    </w:rPr>
  </w:style>
  <w:style w:type="paragraph" w:styleId="CommentText">
    <w:name w:val="annotation text"/>
    <w:basedOn w:val="Normal"/>
    <w:link w:val="CommentTextChar"/>
    <w:uiPriority w:val="99"/>
    <w:semiHidden/>
    <w:unhideWhenUsed/>
    <w:rsid w:val="000B4258"/>
    <w:pPr>
      <w:spacing w:line="240" w:lineRule="auto"/>
    </w:pPr>
    <w:rPr>
      <w:sz w:val="20"/>
      <w:szCs w:val="20"/>
    </w:rPr>
  </w:style>
  <w:style w:type="character" w:customStyle="1" w:styleId="CommentTextChar">
    <w:name w:val="Comment Text Char"/>
    <w:basedOn w:val="DefaultParagraphFont"/>
    <w:link w:val="CommentText"/>
    <w:uiPriority w:val="99"/>
    <w:semiHidden/>
    <w:rsid w:val="000B42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4258"/>
    <w:rPr>
      <w:b/>
      <w:bCs/>
    </w:rPr>
  </w:style>
  <w:style w:type="character" w:customStyle="1" w:styleId="CommentSubjectChar">
    <w:name w:val="Comment Subject Char"/>
    <w:basedOn w:val="CommentTextChar"/>
    <w:link w:val="CommentSubject"/>
    <w:uiPriority w:val="99"/>
    <w:semiHidden/>
    <w:rsid w:val="000B4258"/>
    <w:rPr>
      <w:rFonts w:ascii="Arial" w:hAnsi="Arial"/>
      <w:b/>
      <w:bCs/>
      <w:sz w:val="20"/>
      <w:szCs w:val="20"/>
    </w:rPr>
  </w:style>
  <w:style w:type="paragraph" w:styleId="NoSpacing">
    <w:name w:val="No Spacing"/>
    <w:uiPriority w:val="1"/>
    <w:qFormat/>
    <w:rsid w:val="006965F8"/>
    <w:pPr>
      <w:spacing w:after="0" w:line="240" w:lineRule="auto"/>
    </w:pPr>
    <w:rPr>
      <w:rFonts w:ascii="Arial" w:hAnsi="Arial"/>
      <w:sz w:val="24"/>
    </w:rPr>
  </w:style>
  <w:style w:type="character" w:customStyle="1" w:styleId="Heading2Char">
    <w:name w:val="Heading 2 Char"/>
    <w:basedOn w:val="DefaultParagraphFont"/>
    <w:link w:val="Heading2"/>
    <w:uiPriority w:val="9"/>
    <w:rsid w:val="006965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3922">
      <w:bodyDiv w:val="1"/>
      <w:marLeft w:val="0"/>
      <w:marRight w:val="0"/>
      <w:marTop w:val="0"/>
      <w:marBottom w:val="0"/>
      <w:divBdr>
        <w:top w:val="none" w:sz="0" w:space="0" w:color="auto"/>
        <w:left w:val="none" w:sz="0" w:space="0" w:color="auto"/>
        <w:bottom w:val="none" w:sz="0" w:space="0" w:color="auto"/>
        <w:right w:val="none" w:sz="0" w:space="0" w:color="auto"/>
      </w:divBdr>
      <w:divsChild>
        <w:div w:id="166601597">
          <w:marLeft w:val="0"/>
          <w:marRight w:val="0"/>
          <w:marTop w:val="0"/>
          <w:marBottom w:val="0"/>
          <w:divBdr>
            <w:top w:val="none" w:sz="0" w:space="0" w:color="auto"/>
            <w:left w:val="none" w:sz="0" w:space="0" w:color="auto"/>
            <w:bottom w:val="none" w:sz="0" w:space="0" w:color="auto"/>
            <w:right w:val="none" w:sz="0" w:space="0" w:color="auto"/>
          </w:divBdr>
        </w:div>
      </w:divsChild>
    </w:div>
    <w:div w:id="414279687">
      <w:bodyDiv w:val="1"/>
      <w:marLeft w:val="0"/>
      <w:marRight w:val="0"/>
      <w:marTop w:val="0"/>
      <w:marBottom w:val="0"/>
      <w:divBdr>
        <w:top w:val="none" w:sz="0" w:space="0" w:color="auto"/>
        <w:left w:val="none" w:sz="0" w:space="0" w:color="auto"/>
        <w:bottom w:val="none" w:sz="0" w:space="0" w:color="auto"/>
        <w:right w:val="none" w:sz="0" w:space="0" w:color="auto"/>
      </w:divBdr>
    </w:div>
    <w:div w:id="544565646">
      <w:bodyDiv w:val="1"/>
      <w:marLeft w:val="0"/>
      <w:marRight w:val="0"/>
      <w:marTop w:val="0"/>
      <w:marBottom w:val="0"/>
      <w:divBdr>
        <w:top w:val="none" w:sz="0" w:space="0" w:color="auto"/>
        <w:left w:val="none" w:sz="0" w:space="0" w:color="auto"/>
        <w:bottom w:val="none" w:sz="0" w:space="0" w:color="auto"/>
        <w:right w:val="none" w:sz="0" w:space="0" w:color="auto"/>
      </w:divBdr>
    </w:div>
    <w:div w:id="752313459">
      <w:bodyDiv w:val="1"/>
      <w:marLeft w:val="0"/>
      <w:marRight w:val="0"/>
      <w:marTop w:val="0"/>
      <w:marBottom w:val="0"/>
      <w:divBdr>
        <w:top w:val="none" w:sz="0" w:space="0" w:color="auto"/>
        <w:left w:val="none" w:sz="0" w:space="0" w:color="auto"/>
        <w:bottom w:val="none" w:sz="0" w:space="0" w:color="auto"/>
        <w:right w:val="none" w:sz="0" w:space="0" w:color="auto"/>
      </w:divBdr>
    </w:div>
    <w:div w:id="916281040">
      <w:bodyDiv w:val="1"/>
      <w:marLeft w:val="0"/>
      <w:marRight w:val="0"/>
      <w:marTop w:val="0"/>
      <w:marBottom w:val="0"/>
      <w:divBdr>
        <w:top w:val="none" w:sz="0" w:space="0" w:color="auto"/>
        <w:left w:val="none" w:sz="0" w:space="0" w:color="auto"/>
        <w:bottom w:val="none" w:sz="0" w:space="0" w:color="auto"/>
        <w:right w:val="none" w:sz="0" w:space="0" w:color="auto"/>
      </w:divBdr>
    </w:div>
    <w:div w:id="1033533462">
      <w:bodyDiv w:val="1"/>
      <w:marLeft w:val="0"/>
      <w:marRight w:val="0"/>
      <w:marTop w:val="0"/>
      <w:marBottom w:val="0"/>
      <w:divBdr>
        <w:top w:val="none" w:sz="0" w:space="0" w:color="auto"/>
        <w:left w:val="none" w:sz="0" w:space="0" w:color="auto"/>
        <w:bottom w:val="none" w:sz="0" w:space="0" w:color="auto"/>
        <w:right w:val="none" w:sz="0" w:space="0" w:color="auto"/>
      </w:divBdr>
      <w:divsChild>
        <w:div w:id="44260623">
          <w:marLeft w:val="0"/>
          <w:marRight w:val="0"/>
          <w:marTop w:val="0"/>
          <w:marBottom w:val="0"/>
          <w:divBdr>
            <w:top w:val="none" w:sz="0" w:space="0" w:color="auto"/>
            <w:left w:val="none" w:sz="0" w:space="0" w:color="auto"/>
            <w:bottom w:val="none" w:sz="0" w:space="0" w:color="auto"/>
            <w:right w:val="none" w:sz="0" w:space="0" w:color="auto"/>
          </w:divBdr>
          <w:divsChild>
            <w:div w:id="1855417752">
              <w:marLeft w:val="0"/>
              <w:marRight w:val="0"/>
              <w:marTop w:val="0"/>
              <w:marBottom w:val="0"/>
              <w:divBdr>
                <w:top w:val="none" w:sz="0" w:space="0" w:color="auto"/>
                <w:left w:val="none" w:sz="0" w:space="0" w:color="auto"/>
                <w:bottom w:val="none" w:sz="0" w:space="0" w:color="auto"/>
                <w:right w:val="none" w:sz="0" w:space="0" w:color="auto"/>
              </w:divBdr>
              <w:divsChild>
                <w:div w:id="1907255329">
                  <w:marLeft w:val="0"/>
                  <w:marRight w:val="0"/>
                  <w:marTop w:val="0"/>
                  <w:marBottom w:val="0"/>
                  <w:divBdr>
                    <w:top w:val="none" w:sz="0" w:space="0" w:color="auto"/>
                    <w:left w:val="none" w:sz="0" w:space="0" w:color="auto"/>
                    <w:bottom w:val="none" w:sz="0" w:space="0" w:color="auto"/>
                    <w:right w:val="none" w:sz="0" w:space="0" w:color="auto"/>
                  </w:divBdr>
                  <w:divsChild>
                    <w:div w:id="198249983">
                      <w:marLeft w:val="0"/>
                      <w:marRight w:val="0"/>
                      <w:marTop w:val="0"/>
                      <w:marBottom w:val="0"/>
                      <w:divBdr>
                        <w:top w:val="none" w:sz="0" w:space="0" w:color="auto"/>
                        <w:left w:val="none" w:sz="0" w:space="0" w:color="auto"/>
                        <w:bottom w:val="none" w:sz="0" w:space="0" w:color="auto"/>
                        <w:right w:val="none" w:sz="0" w:space="0" w:color="auto"/>
                      </w:divBdr>
                      <w:divsChild>
                        <w:div w:id="11247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322232">
      <w:bodyDiv w:val="1"/>
      <w:marLeft w:val="0"/>
      <w:marRight w:val="0"/>
      <w:marTop w:val="0"/>
      <w:marBottom w:val="0"/>
      <w:divBdr>
        <w:top w:val="none" w:sz="0" w:space="0" w:color="auto"/>
        <w:left w:val="none" w:sz="0" w:space="0" w:color="auto"/>
        <w:bottom w:val="none" w:sz="0" w:space="0" w:color="auto"/>
        <w:right w:val="none" w:sz="0" w:space="0" w:color="auto"/>
      </w:divBdr>
    </w:div>
    <w:div w:id="1212615187">
      <w:bodyDiv w:val="1"/>
      <w:marLeft w:val="0"/>
      <w:marRight w:val="0"/>
      <w:marTop w:val="0"/>
      <w:marBottom w:val="0"/>
      <w:divBdr>
        <w:top w:val="none" w:sz="0" w:space="0" w:color="auto"/>
        <w:left w:val="none" w:sz="0" w:space="0" w:color="auto"/>
        <w:bottom w:val="none" w:sz="0" w:space="0" w:color="auto"/>
        <w:right w:val="none" w:sz="0" w:space="0" w:color="auto"/>
      </w:divBdr>
    </w:div>
    <w:div w:id="1266352210">
      <w:bodyDiv w:val="1"/>
      <w:marLeft w:val="0"/>
      <w:marRight w:val="0"/>
      <w:marTop w:val="0"/>
      <w:marBottom w:val="0"/>
      <w:divBdr>
        <w:top w:val="none" w:sz="0" w:space="0" w:color="auto"/>
        <w:left w:val="none" w:sz="0" w:space="0" w:color="auto"/>
        <w:bottom w:val="none" w:sz="0" w:space="0" w:color="auto"/>
        <w:right w:val="none" w:sz="0" w:space="0" w:color="auto"/>
      </w:divBdr>
      <w:divsChild>
        <w:div w:id="1962684284">
          <w:marLeft w:val="0"/>
          <w:marRight w:val="0"/>
          <w:marTop w:val="0"/>
          <w:marBottom w:val="0"/>
          <w:divBdr>
            <w:top w:val="none" w:sz="0" w:space="0" w:color="auto"/>
            <w:left w:val="none" w:sz="0" w:space="0" w:color="auto"/>
            <w:bottom w:val="none" w:sz="0" w:space="0" w:color="auto"/>
            <w:right w:val="none" w:sz="0" w:space="0" w:color="auto"/>
          </w:divBdr>
        </w:div>
      </w:divsChild>
    </w:div>
    <w:div w:id="1413090927">
      <w:bodyDiv w:val="1"/>
      <w:marLeft w:val="0"/>
      <w:marRight w:val="0"/>
      <w:marTop w:val="0"/>
      <w:marBottom w:val="0"/>
      <w:divBdr>
        <w:top w:val="none" w:sz="0" w:space="0" w:color="auto"/>
        <w:left w:val="none" w:sz="0" w:space="0" w:color="auto"/>
        <w:bottom w:val="none" w:sz="0" w:space="0" w:color="auto"/>
        <w:right w:val="none" w:sz="0" w:space="0" w:color="auto"/>
      </w:divBdr>
    </w:div>
    <w:div w:id="1518542497">
      <w:bodyDiv w:val="1"/>
      <w:marLeft w:val="0"/>
      <w:marRight w:val="0"/>
      <w:marTop w:val="0"/>
      <w:marBottom w:val="0"/>
      <w:divBdr>
        <w:top w:val="none" w:sz="0" w:space="0" w:color="auto"/>
        <w:left w:val="none" w:sz="0" w:space="0" w:color="auto"/>
        <w:bottom w:val="none" w:sz="0" w:space="0" w:color="auto"/>
        <w:right w:val="none" w:sz="0" w:space="0" w:color="auto"/>
      </w:divBdr>
      <w:divsChild>
        <w:div w:id="819886598">
          <w:marLeft w:val="0"/>
          <w:marRight w:val="0"/>
          <w:marTop w:val="0"/>
          <w:marBottom w:val="0"/>
          <w:divBdr>
            <w:top w:val="none" w:sz="0" w:space="0" w:color="auto"/>
            <w:left w:val="none" w:sz="0" w:space="0" w:color="auto"/>
            <w:bottom w:val="none" w:sz="0" w:space="0" w:color="auto"/>
            <w:right w:val="none" w:sz="0" w:space="0" w:color="auto"/>
          </w:divBdr>
        </w:div>
      </w:divsChild>
    </w:div>
    <w:div w:id="1599175269">
      <w:bodyDiv w:val="1"/>
      <w:marLeft w:val="0"/>
      <w:marRight w:val="0"/>
      <w:marTop w:val="0"/>
      <w:marBottom w:val="0"/>
      <w:divBdr>
        <w:top w:val="none" w:sz="0" w:space="0" w:color="auto"/>
        <w:left w:val="none" w:sz="0" w:space="0" w:color="auto"/>
        <w:bottom w:val="none" w:sz="0" w:space="0" w:color="auto"/>
        <w:right w:val="none" w:sz="0" w:space="0" w:color="auto"/>
      </w:divBdr>
    </w:div>
    <w:div w:id="18252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fra.europa.eu/en/publication/2020/covid19-rights-impact-may-1" TargetMode="External"/><Relationship Id="rId2" Type="http://schemas.openxmlformats.org/officeDocument/2006/relationships/hyperlink" Target="https://fra.europa.eu/en/publication/2020/covid19-rights-impact-may-1" TargetMode="External"/><Relationship Id="rId1" Type="http://schemas.openxmlformats.org/officeDocument/2006/relationships/hyperlink" Target="https://equineteurope.org/covid-19-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979B-6402-417C-92C4-54E7412C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2</Pages>
  <Words>330</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Marine Uldry</cp:lastModifiedBy>
  <cp:revision>18</cp:revision>
  <dcterms:created xsi:type="dcterms:W3CDTF">2020-08-18T17:55:00Z</dcterms:created>
  <dcterms:modified xsi:type="dcterms:W3CDTF">2020-12-11T13:57:00Z</dcterms:modified>
</cp:coreProperties>
</file>