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42C" w:rsidRPr="00A0142C" w:rsidRDefault="00A5731B" w:rsidP="00A0142C">
      <w:pPr>
        <w:pStyle w:val="Title"/>
        <w:rPr>
          <w:color w:val="2F5496" w:themeColor="accent1" w:themeShade="BF"/>
        </w:rPr>
      </w:pPr>
      <w:bookmarkStart w:id="0" w:name="_GoBack"/>
      <w:r>
        <w:t>Il-</w:t>
      </w:r>
      <w:proofErr w:type="spellStart"/>
      <w:r>
        <w:t>persuni</w:t>
      </w:r>
      <w:proofErr w:type="spellEnd"/>
      <w:r>
        <w:t xml:space="preserve"> </w:t>
      </w:r>
      <w:proofErr w:type="spellStart"/>
      <w:r>
        <w:t>b’diżabilità</w:t>
      </w:r>
      <w:proofErr w:type="spellEnd"/>
      <w:r>
        <w:t xml:space="preserve"> </w:t>
      </w:r>
      <w:proofErr w:type="spellStart"/>
      <w:r>
        <w:t>huma</w:t>
      </w:r>
      <w:proofErr w:type="spellEnd"/>
      <w:r>
        <w:t xml:space="preserve"> </w:t>
      </w:r>
      <w:proofErr w:type="spellStart"/>
      <w:r>
        <w:t>fundamentali</w:t>
      </w:r>
      <w:proofErr w:type="spellEnd"/>
      <w:r>
        <w:t xml:space="preserve"> </w:t>
      </w:r>
      <w:proofErr w:type="spellStart"/>
      <w:r>
        <w:t>għas-suċċess</w:t>
      </w:r>
      <w:proofErr w:type="spellEnd"/>
      <w:r>
        <w:t xml:space="preserve"> </w:t>
      </w:r>
      <w:proofErr w:type="spellStart"/>
      <w:r>
        <w:t>tal-għanijiet</w:t>
      </w:r>
      <w:proofErr w:type="spellEnd"/>
      <w:r>
        <w:t xml:space="preserve"> ta’ </w:t>
      </w:r>
      <w:proofErr w:type="spellStart"/>
      <w:r>
        <w:t>żvilupp</w:t>
      </w:r>
      <w:proofErr w:type="spellEnd"/>
      <w:r>
        <w:t xml:space="preserve"> </w:t>
      </w:r>
      <w:proofErr w:type="spellStart"/>
      <w:r>
        <w:t>sostenibbli</w:t>
      </w:r>
      <w:proofErr w:type="spellEnd"/>
      <w:r>
        <w:t xml:space="preserve">! </w:t>
      </w:r>
    </w:p>
    <w:bookmarkEnd w:id="0"/>
    <w:p w:rsidR="00A0142C" w:rsidRPr="00A0142C" w:rsidRDefault="00A0142C" w:rsidP="00A0142C">
      <w:pPr>
        <w:pStyle w:val="Heading1"/>
      </w:pPr>
      <w:proofErr w:type="spellStart"/>
      <w:r w:rsidRPr="00A0142C">
        <w:t>X’inhi</w:t>
      </w:r>
      <w:proofErr w:type="spellEnd"/>
      <w:r w:rsidRPr="00A0142C">
        <w:t xml:space="preserve"> l-</w:t>
      </w:r>
      <w:proofErr w:type="spellStart"/>
      <w:r w:rsidRPr="00A0142C">
        <w:t>Aġenda</w:t>
      </w:r>
      <w:proofErr w:type="spellEnd"/>
      <w:r w:rsidRPr="00A0142C">
        <w:t xml:space="preserve"> 2030 </w:t>
      </w:r>
      <w:proofErr w:type="spellStart"/>
      <w:r w:rsidRPr="00A0142C">
        <w:t>għall-Iżvilupp</w:t>
      </w:r>
      <w:proofErr w:type="spellEnd"/>
      <w:r w:rsidRPr="00A0142C">
        <w:t xml:space="preserve"> u l-</w:t>
      </w:r>
      <w:proofErr w:type="spellStart"/>
      <w:r w:rsidRPr="00A0142C">
        <w:t>Għanijiet</w:t>
      </w:r>
      <w:proofErr w:type="spellEnd"/>
      <w:r w:rsidRPr="00A0142C">
        <w:t xml:space="preserve"> ta’ </w:t>
      </w:r>
      <w:proofErr w:type="spellStart"/>
      <w:r w:rsidRPr="00A0142C">
        <w:t>Żvilupp</w:t>
      </w:r>
      <w:proofErr w:type="spellEnd"/>
      <w:r w:rsidRPr="00A0142C">
        <w:t xml:space="preserve"> </w:t>
      </w:r>
      <w:proofErr w:type="spellStart"/>
      <w:r w:rsidRPr="00A0142C">
        <w:t>Sostenibbli</w:t>
      </w:r>
      <w:proofErr w:type="spellEnd"/>
      <w:r w:rsidRPr="00A0142C">
        <w:t xml:space="preserve"> (SDGs)? </w:t>
      </w:r>
    </w:p>
    <w:p w:rsidR="00A0142C" w:rsidRPr="00A0142C" w:rsidRDefault="00A0142C" w:rsidP="00A0142C">
      <w:pPr>
        <w:rPr>
          <w:szCs w:val="24"/>
          <w:lang w:val="es-ES"/>
        </w:rPr>
      </w:pPr>
      <w:r w:rsidRPr="00A0142C">
        <w:rPr>
          <w:szCs w:val="24"/>
        </w:rPr>
        <w:t>L-</w:t>
      </w:r>
      <w:proofErr w:type="spellStart"/>
      <w:r w:rsidRPr="00A0142C">
        <w:rPr>
          <w:szCs w:val="24"/>
        </w:rPr>
        <w:t>Aġenda</w:t>
      </w:r>
      <w:proofErr w:type="spellEnd"/>
      <w:r w:rsidRPr="00A0142C">
        <w:rPr>
          <w:szCs w:val="24"/>
        </w:rPr>
        <w:t xml:space="preserve"> 2030 </w:t>
      </w:r>
      <w:proofErr w:type="spellStart"/>
      <w:r w:rsidRPr="00A0142C">
        <w:rPr>
          <w:szCs w:val="24"/>
        </w:rPr>
        <w:t>għall-Iżvilupp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Sostenibbli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kienet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adottata</w:t>
      </w:r>
      <w:proofErr w:type="spellEnd"/>
      <w:r w:rsidRPr="00A0142C">
        <w:rPr>
          <w:szCs w:val="24"/>
        </w:rPr>
        <w:t xml:space="preserve"> mill-</w:t>
      </w:r>
      <w:proofErr w:type="spellStart"/>
      <w:r w:rsidRPr="00A0142C">
        <w:rPr>
          <w:szCs w:val="24"/>
        </w:rPr>
        <w:t>mexxejja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kollha</w:t>
      </w:r>
      <w:proofErr w:type="spellEnd"/>
      <w:r w:rsidRPr="00A0142C">
        <w:rPr>
          <w:szCs w:val="24"/>
        </w:rPr>
        <w:t xml:space="preserve"> tad-</w:t>
      </w:r>
      <w:proofErr w:type="spellStart"/>
      <w:r w:rsidRPr="00A0142C">
        <w:rPr>
          <w:szCs w:val="24"/>
        </w:rPr>
        <w:t>dinja</w:t>
      </w:r>
      <w:proofErr w:type="spellEnd"/>
      <w:r w:rsidRPr="00A0142C">
        <w:rPr>
          <w:szCs w:val="24"/>
        </w:rPr>
        <w:t xml:space="preserve"> fl-2015. </w:t>
      </w:r>
      <w:r w:rsidRPr="00A0142C">
        <w:rPr>
          <w:szCs w:val="24"/>
          <w:lang w:val="es-ES"/>
        </w:rPr>
        <w:t>L-</w:t>
      </w:r>
      <w:proofErr w:type="spellStart"/>
      <w:r w:rsidRPr="00A0142C">
        <w:rPr>
          <w:szCs w:val="24"/>
          <w:lang w:val="es-ES"/>
        </w:rPr>
        <w:t>Aġenda</w:t>
      </w:r>
      <w:proofErr w:type="spellEnd"/>
      <w:r w:rsidRPr="00A0142C">
        <w:rPr>
          <w:szCs w:val="24"/>
          <w:lang w:val="es-ES"/>
        </w:rPr>
        <w:t xml:space="preserve"> 2030 hija </w:t>
      </w:r>
      <w:proofErr w:type="spellStart"/>
      <w:r w:rsidRPr="00A0142C">
        <w:rPr>
          <w:szCs w:val="24"/>
          <w:lang w:val="es-ES"/>
        </w:rPr>
        <w:t>pjan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universali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ta</w:t>
      </w:r>
      <w:proofErr w:type="spellEnd"/>
      <w:r w:rsidRPr="00A0142C">
        <w:rPr>
          <w:szCs w:val="24"/>
          <w:lang w:val="es-ES"/>
        </w:rPr>
        <w:t xml:space="preserve">’ </w:t>
      </w:r>
      <w:proofErr w:type="spellStart"/>
      <w:r w:rsidRPr="00A0142C">
        <w:rPr>
          <w:szCs w:val="24"/>
          <w:lang w:val="es-ES"/>
        </w:rPr>
        <w:t>azzjoni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għat-tmiem</w:t>
      </w:r>
      <w:proofErr w:type="spellEnd"/>
      <w:r w:rsidRPr="00A0142C">
        <w:rPr>
          <w:szCs w:val="24"/>
          <w:lang w:val="es-ES"/>
        </w:rPr>
        <w:t xml:space="preserve"> tal-</w:t>
      </w:r>
      <w:proofErr w:type="spellStart"/>
      <w:r w:rsidRPr="00A0142C">
        <w:rPr>
          <w:szCs w:val="24"/>
          <w:lang w:val="es-ES"/>
        </w:rPr>
        <w:t>faqar</w:t>
      </w:r>
      <w:proofErr w:type="spellEnd"/>
      <w:r w:rsidRPr="00A0142C">
        <w:rPr>
          <w:szCs w:val="24"/>
          <w:lang w:val="es-ES"/>
        </w:rPr>
        <w:t xml:space="preserve">, </w:t>
      </w:r>
      <w:proofErr w:type="spellStart"/>
      <w:r w:rsidRPr="00A0142C">
        <w:rPr>
          <w:szCs w:val="24"/>
          <w:lang w:val="es-ES"/>
        </w:rPr>
        <w:t>għall-ħarsien</w:t>
      </w:r>
      <w:proofErr w:type="spellEnd"/>
      <w:r w:rsidRPr="00A0142C">
        <w:rPr>
          <w:szCs w:val="24"/>
          <w:lang w:val="es-ES"/>
        </w:rPr>
        <w:t xml:space="preserve"> tal-</w:t>
      </w:r>
      <w:proofErr w:type="spellStart"/>
      <w:r w:rsidRPr="00A0142C">
        <w:rPr>
          <w:szCs w:val="24"/>
          <w:lang w:val="es-ES"/>
        </w:rPr>
        <w:t>pjaneta</w:t>
      </w:r>
      <w:proofErr w:type="spellEnd"/>
      <w:r w:rsidRPr="00A0142C">
        <w:rPr>
          <w:szCs w:val="24"/>
          <w:lang w:val="es-ES"/>
        </w:rPr>
        <w:t xml:space="preserve"> u </w:t>
      </w:r>
      <w:proofErr w:type="spellStart"/>
      <w:r w:rsidRPr="00A0142C">
        <w:rPr>
          <w:szCs w:val="24"/>
          <w:lang w:val="es-ES"/>
        </w:rPr>
        <w:t>għall-assigurazzjoni</w:t>
      </w:r>
      <w:proofErr w:type="spellEnd"/>
      <w:r w:rsidRPr="00A0142C">
        <w:rPr>
          <w:szCs w:val="24"/>
          <w:lang w:val="es-ES"/>
        </w:rPr>
        <w:t xml:space="preserve"> tal-</w:t>
      </w:r>
      <w:proofErr w:type="spellStart"/>
      <w:r w:rsidRPr="00A0142C">
        <w:rPr>
          <w:szCs w:val="24"/>
          <w:lang w:val="es-ES"/>
        </w:rPr>
        <w:t>prosperità</w:t>
      </w:r>
      <w:proofErr w:type="spellEnd"/>
      <w:r w:rsidRPr="00A0142C">
        <w:rPr>
          <w:szCs w:val="24"/>
          <w:lang w:val="es-ES"/>
        </w:rPr>
        <w:t xml:space="preserve">. Din </w:t>
      </w:r>
      <w:proofErr w:type="spellStart"/>
      <w:r w:rsidRPr="00A0142C">
        <w:rPr>
          <w:szCs w:val="24"/>
          <w:lang w:val="es-ES"/>
        </w:rPr>
        <w:t>tħaddan</w:t>
      </w:r>
      <w:proofErr w:type="spellEnd"/>
      <w:r w:rsidRPr="00A0142C">
        <w:rPr>
          <w:szCs w:val="24"/>
          <w:lang w:val="es-ES"/>
        </w:rPr>
        <w:t xml:space="preserve"> 17-il </w:t>
      </w:r>
      <w:proofErr w:type="spellStart"/>
      <w:r w:rsidRPr="00A0142C">
        <w:rPr>
          <w:szCs w:val="24"/>
          <w:lang w:val="es-ES"/>
        </w:rPr>
        <w:t>Għan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ta</w:t>
      </w:r>
      <w:proofErr w:type="spellEnd"/>
      <w:r w:rsidRPr="00A0142C">
        <w:rPr>
          <w:szCs w:val="24"/>
          <w:lang w:val="es-ES"/>
        </w:rPr>
        <w:t xml:space="preserve">’ </w:t>
      </w:r>
      <w:proofErr w:type="spellStart"/>
      <w:r w:rsidRPr="00A0142C">
        <w:rPr>
          <w:szCs w:val="24"/>
          <w:lang w:val="es-ES"/>
        </w:rPr>
        <w:t>Żvilupp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Sostenibbli</w:t>
      </w:r>
      <w:proofErr w:type="spellEnd"/>
      <w:r w:rsidRPr="00A0142C">
        <w:rPr>
          <w:szCs w:val="24"/>
          <w:lang w:val="es-ES"/>
        </w:rPr>
        <w:t xml:space="preserve"> (</w:t>
      </w:r>
      <w:proofErr w:type="spellStart"/>
      <w:r w:rsidRPr="00A0142C">
        <w:rPr>
          <w:szCs w:val="24"/>
          <w:lang w:val="es-ES"/>
        </w:rPr>
        <w:t>SDGs</w:t>
      </w:r>
      <w:proofErr w:type="spellEnd"/>
      <w:r w:rsidRPr="00A0142C">
        <w:rPr>
          <w:szCs w:val="24"/>
          <w:lang w:val="es-ES"/>
        </w:rPr>
        <w:t xml:space="preserve">) </w:t>
      </w:r>
      <w:proofErr w:type="spellStart"/>
      <w:r w:rsidRPr="00A0142C">
        <w:rPr>
          <w:szCs w:val="24"/>
          <w:lang w:val="es-ES"/>
        </w:rPr>
        <w:t>li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jridu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jinkisbu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mill-pajjiżi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kollha</w:t>
      </w:r>
      <w:proofErr w:type="spellEnd"/>
      <w:r w:rsidRPr="00A0142C">
        <w:rPr>
          <w:szCs w:val="24"/>
          <w:lang w:val="es-ES"/>
        </w:rPr>
        <w:t xml:space="preserve"> sal-2030.</w:t>
      </w:r>
    </w:p>
    <w:p w:rsidR="00A0142C" w:rsidRPr="00A5731B" w:rsidRDefault="00A0142C" w:rsidP="00A0142C">
      <w:pPr>
        <w:rPr>
          <w:szCs w:val="24"/>
          <w:lang w:val="es-ES"/>
        </w:rPr>
      </w:pPr>
      <w:r w:rsidRPr="00A0142C">
        <w:rPr>
          <w:szCs w:val="24"/>
          <w:lang w:val="es-ES"/>
        </w:rPr>
        <w:t>L-</w:t>
      </w:r>
      <w:proofErr w:type="spellStart"/>
      <w:r w:rsidRPr="00A0142C">
        <w:rPr>
          <w:szCs w:val="24"/>
          <w:lang w:val="es-ES"/>
        </w:rPr>
        <w:t>SDGs</w:t>
      </w:r>
      <w:proofErr w:type="spellEnd"/>
      <w:r w:rsidRPr="00A0142C">
        <w:rPr>
          <w:szCs w:val="24"/>
          <w:lang w:val="es-ES"/>
        </w:rPr>
        <w:t xml:space="preserve"> huma </w:t>
      </w:r>
      <w:proofErr w:type="spellStart"/>
      <w:r w:rsidRPr="00A0142C">
        <w:rPr>
          <w:szCs w:val="24"/>
          <w:lang w:val="es-ES"/>
        </w:rPr>
        <w:t>universali</w:t>
      </w:r>
      <w:proofErr w:type="spellEnd"/>
      <w:r w:rsidRPr="00A0142C">
        <w:rPr>
          <w:szCs w:val="24"/>
          <w:lang w:val="es-ES"/>
        </w:rPr>
        <w:t xml:space="preserve"> u </w:t>
      </w:r>
      <w:proofErr w:type="spellStart"/>
      <w:r w:rsidRPr="00A0142C">
        <w:rPr>
          <w:szCs w:val="24"/>
          <w:lang w:val="es-ES"/>
        </w:rPr>
        <w:t>jipprovdu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qafas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ċar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ta</w:t>
      </w:r>
      <w:proofErr w:type="spellEnd"/>
      <w:r w:rsidRPr="00A0142C">
        <w:rPr>
          <w:szCs w:val="24"/>
          <w:lang w:val="es-ES"/>
        </w:rPr>
        <w:t xml:space="preserve">’ </w:t>
      </w:r>
      <w:proofErr w:type="spellStart"/>
      <w:r w:rsidRPr="00A0142C">
        <w:rPr>
          <w:szCs w:val="24"/>
          <w:lang w:val="es-ES"/>
        </w:rPr>
        <w:t>politika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għal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azzjonijiet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regolatorji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fuq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livelli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nazzjonali</w:t>
      </w:r>
      <w:proofErr w:type="spellEnd"/>
      <w:r w:rsidRPr="00A0142C">
        <w:rPr>
          <w:szCs w:val="24"/>
          <w:lang w:val="es-ES"/>
        </w:rPr>
        <w:t xml:space="preserve"> w </w:t>
      </w:r>
      <w:proofErr w:type="spellStart"/>
      <w:r w:rsidRPr="00A0142C">
        <w:rPr>
          <w:szCs w:val="24"/>
          <w:lang w:val="es-ES"/>
        </w:rPr>
        <w:t>internazzjonali</w:t>
      </w:r>
      <w:proofErr w:type="spellEnd"/>
      <w:r w:rsidRPr="00A0142C">
        <w:rPr>
          <w:szCs w:val="24"/>
          <w:lang w:val="es-ES"/>
        </w:rPr>
        <w:t xml:space="preserve">. </w:t>
      </w:r>
      <w:r w:rsidRPr="00A5731B">
        <w:rPr>
          <w:szCs w:val="24"/>
          <w:lang w:val="es-ES"/>
        </w:rPr>
        <w:t xml:space="preserve">Dawn iridu jiġu mplimentati fil-pajjiżi kollha. </w:t>
      </w:r>
    </w:p>
    <w:p w:rsidR="00A0142C" w:rsidRPr="00A5731B" w:rsidRDefault="00A0142C" w:rsidP="00A0142C">
      <w:pPr>
        <w:rPr>
          <w:b/>
          <w:szCs w:val="24"/>
          <w:lang w:val="es-ES"/>
        </w:rPr>
      </w:pPr>
      <w:r w:rsidRPr="00A5731B">
        <w:rPr>
          <w:b/>
          <w:szCs w:val="24"/>
          <w:lang w:val="es-ES"/>
        </w:rPr>
        <w:t>L-inklużjoni hija fil-qalba tal-Aġenda 2030 li ma tinkludix biss wegħda li “ħadd ma jitħalla barra” iżda wkoll ftehim “biex dawk li baqgħu l-iktar lura jingħataw prijorità”.</w:t>
      </w:r>
    </w:p>
    <w:p w:rsidR="00A0142C" w:rsidRPr="00A5731B" w:rsidRDefault="00A0142C" w:rsidP="00A0142C">
      <w:pPr>
        <w:rPr>
          <w:szCs w:val="24"/>
          <w:lang w:val="es-ES"/>
        </w:rPr>
      </w:pPr>
      <w:r w:rsidRPr="00A5731B">
        <w:rPr>
          <w:szCs w:val="24"/>
          <w:lang w:val="es-ES"/>
        </w:rPr>
        <w:t xml:space="preserve">Sabiex jintlaħqu l-għanijiet, kulħadd irid jagħmel il-parti tiegħu: </w:t>
      </w:r>
    </w:p>
    <w:p w:rsidR="00A0142C" w:rsidRPr="00A0142C" w:rsidRDefault="00A0142C" w:rsidP="00A0142C">
      <w:pPr>
        <w:pStyle w:val="ListParagraph"/>
        <w:numPr>
          <w:ilvl w:val="0"/>
          <w:numId w:val="34"/>
        </w:numPr>
        <w:rPr>
          <w:szCs w:val="24"/>
        </w:rPr>
      </w:pPr>
      <w:proofErr w:type="spellStart"/>
      <w:r w:rsidRPr="00A0142C">
        <w:rPr>
          <w:szCs w:val="24"/>
        </w:rPr>
        <w:t>il-gvernijiet</w:t>
      </w:r>
      <w:proofErr w:type="spellEnd"/>
      <w:r w:rsidRPr="00A0142C">
        <w:rPr>
          <w:szCs w:val="24"/>
        </w:rPr>
        <w:t>,</w:t>
      </w:r>
    </w:p>
    <w:p w:rsidR="00A0142C" w:rsidRPr="00A0142C" w:rsidRDefault="00A0142C" w:rsidP="00A0142C">
      <w:pPr>
        <w:pStyle w:val="ListParagraph"/>
        <w:numPr>
          <w:ilvl w:val="0"/>
          <w:numId w:val="34"/>
        </w:numPr>
        <w:rPr>
          <w:szCs w:val="24"/>
        </w:rPr>
      </w:pPr>
      <w:r w:rsidRPr="00A0142C">
        <w:rPr>
          <w:szCs w:val="24"/>
        </w:rPr>
        <w:t>is-</w:t>
      </w:r>
      <w:proofErr w:type="spellStart"/>
      <w:r w:rsidRPr="00A0142C">
        <w:rPr>
          <w:szCs w:val="24"/>
        </w:rPr>
        <w:t>soċjetà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ċivili</w:t>
      </w:r>
      <w:proofErr w:type="spellEnd"/>
      <w:r w:rsidRPr="00A0142C">
        <w:rPr>
          <w:szCs w:val="24"/>
        </w:rPr>
        <w:t>,</w:t>
      </w:r>
    </w:p>
    <w:p w:rsidR="00A0142C" w:rsidRPr="00A0142C" w:rsidRDefault="00A0142C" w:rsidP="00A0142C">
      <w:pPr>
        <w:pStyle w:val="ListParagraph"/>
        <w:numPr>
          <w:ilvl w:val="0"/>
          <w:numId w:val="34"/>
        </w:numPr>
        <w:rPr>
          <w:szCs w:val="24"/>
        </w:rPr>
      </w:pPr>
      <w:r w:rsidRPr="00A0142C">
        <w:rPr>
          <w:szCs w:val="24"/>
        </w:rPr>
        <w:t>is-</w:t>
      </w:r>
      <w:proofErr w:type="spellStart"/>
      <w:r w:rsidRPr="00A0142C">
        <w:rPr>
          <w:szCs w:val="24"/>
        </w:rPr>
        <w:t>settur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privat</w:t>
      </w:r>
      <w:proofErr w:type="spellEnd"/>
      <w:r w:rsidRPr="00A0142C">
        <w:rPr>
          <w:szCs w:val="24"/>
        </w:rPr>
        <w:t>,</w:t>
      </w:r>
    </w:p>
    <w:p w:rsidR="00A0142C" w:rsidRPr="00A0142C" w:rsidRDefault="00A0142C" w:rsidP="00A0142C">
      <w:pPr>
        <w:pStyle w:val="ListParagraph"/>
        <w:numPr>
          <w:ilvl w:val="0"/>
          <w:numId w:val="34"/>
        </w:numPr>
        <w:rPr>
          <w:szCs w:val="24"/>
          <w:lang w:val="es-ES"/>
        </w:rPr>
      </w:pPr>
      <w:r w:rsidRPr="00A0142C">
        <w:rPr>
          <w:szCs w:val="24"/>
          <w:lang w:val="es-ES"/>
        </w:rPr>
        <w:t>l-</w:t>
      </w:r>
      <w:proofErr w:type="spellStart"/>
      <w:r w:rsidRPr="00A0142C">
        <w:rPr>
          <w:szCs w:val="24"/>
          <w:lang w:val="es-ES"/>
        </w:rPr>
        <w:t>organizzazzjonijiet</w:t>
      </w:r>
      <w:proofErr w:type="spellEnd"/>
      <w:r w:rsidRPr="00A0142C">
        <w:rPr>
          <w:szCs w:val="24"/>
          <w:lang w:val="es-ES"/>
        </w:rPr>
        <w:t xml:space="preserve"> tal-</w:t>
      </w:r>
      <w:proofErr w:type="spellStart"/>
      <w:r w:rsidRPr="00A0142C">
        <w:rPr>
          <w:szCs w:val="24"/>
          <w:lang w:val="es-ES"/>
        </w:rPr>
        <w:t>persuni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b’diżabilità</w:t>
      </w:r>
      <w:proofErr w:type="spellEnd"/>
      <w:r w:rsidRPr="00A0142C">
        <w:rPr>
          <w:szCs w:val="24"/>
          <w:lang w:val="es-ES"/>
        </w:rPr>
        <w:t>,</w:t>
      </w:r>
    </w:p>
    <w:p w:rsidR="00A0142C" w:rsidRPr="00A0142C" w:rsidRDefault="00A0142C" w:rsidP="00A0142C">
      <w:pPr>
        <w:pStyle w:val="ListParagraph"/>
        <w:numPr>
          <w:ilvl w:val="0"/>
          <w:numId w:val="34"/>
        </w:numPr>
        <w:rPr>
          <w:b/>
          <w:szCs w:val="24"/>
        </w:rPr>
      </w:pPr>
      <w:r w:rsidRPr="00A0142C">
        <w:rPr>
          <w:b/>
          <w:szCs w:val="24"/>
        </w:rPr>
        <w:t>u ċ-</w:t>
      </w:r>
      <w:proofErr w:type="spellStart"/>
      <w:r w:rsidRPr="00A0142C">
        <w:rPr>
          <w:b/>
          <w:szCs w:val="24"/>
        </w:rPr>
        <w:t>ċittadini</w:t>
      </w:r>
      <w:proofErr w:type="spellEnd"/>
      <w:r w:rsidRPr="00A0142C">
        <w:rPr>
          <w:b/>
          <w:szCs w:val="24"/>
        </w:rPr>
        <w:t xml:space="preserve"> </w:t>
      </w:r>
      <w:proofErr w:type="spellStart"/>
      <w:r w:rsidRPr="00A0142C">
        <w:rPr>
          <w:b/>
          <w:szCs w:val="24"/>
        </w:rPr>
        <w:t>bħalna</w:t>
      </w:r>
      <w:proofErr w:type="spellEnd"/>
      <w:r w:rsidRPr="00A0142C">
        <w:rPr>
          <w:b/>
          <w:szCs w:val="24"/>
        </w:rPr>
        <w:t>!</w:t>
      </w:r>
    </w:p>
    <w:p w:rsidR="00A0142C" w:rsidRPr="00A0142C" w:rsidRDefault="00A0142C" w:rsidP="00A0142C">
      <w:pPr>
        <w:pStyle w:val="Heading1"/>
      </w:pPr>
      <w:proofErr w:type="spellStart"/>
      <w:r w:rsidRPr="00A0142C">
        <w:t>Kif</w:t>
      </w:r>
      <w:proofErr w:type="spellEnd"/>
      <w:r w:rsidRPr="00A0142C">
        <w:t xml:space="preserve"> </w:t>
      </w:r>
      <w:proofErr w:type="spellStart"/>
      <w:r w:rsidRPr="00A0142C">
        <w:t>inhuma</w:t>
      </w:r>
      <w:proofErr w:type="spellEnd"/>
      <w:r w:rsidRPr="00A0142C">
        <w:t xml:space="preserve"> </w:t>
      </w:r>
      <w:proofErr w:type="spellStart"/>
      <w:r w:rsidRPr="00A0142C">
        <w:t>nklużi</w:t>
      </w:r>
      <w:proofErr w:type="spellEnd"/>
      <w:r w:rsidRPr="00A0142C">
        <w:t xml:space="preserve"> l-</w:t>
      </w:r>
      <w:proofErr w:type="spellStart"/>
      <w:r w:rsidRPr="00A0142C">
        <w:t>persuni</w:t>
      </w:r>
      <w:proofErr w:type="spellEnd"/>
      <w:r w:rsidRPr="00A0142C">
        <w:t xml:space="preserve"> </w:t>
      </w:r>
      <w:proofErr w:type="spellStart"/>
      <w:r w:rsidRPr="00A0142C">
        <w:t>b’diżabilità</w:t>
      </w:r>
      <w:proofErr w:type="spellEnd"/>
      <w:r w:rsidRPr="00A0142C">
        <w:t>?</w:t>
      </w:r>
    </w:p>
    <w:p w:rsidR="00A0142C" w:rsidRPr="00A0142C" w:rsidRDefault="00A0142C" w:rsidP="00A0142C">
      <w:pPr>
        <w:rPr>
          <w:szCs w:val="24"/>
        </w:rPr>
      </w:pPr>
      <w:r w:rsidRPr="00A0142C">
        <w:rPr>
          <w:szCs w:val="24"/>
        </w:rPr>
        <w:t>L-</w:t>
      </w:r>
      <w:proofErr w:type="spellStart"/>
      <w:r w:rsidRPr="00A0142C">
        <w:rPr>
          <w:szCs w:val="24"/>
        </w:rPr>
        <w:t>Aġenda</w:t>
      </w:r>
      <w:proofErr w:type="spellEnd"/>
      <w:r w:rsidRPr="00A0142C">
        <w:rPr>
          <w:szCs w:val="24"/>
        </w:rPr>
        <w:t xml:space="preserve"> 2030 </w:t>
      </w:r>
      <w:proofErr w:type="spellStart"/>
      <w:r w:rsidRPr="00A0142C">
        <w:rPr>
          <w:szCs w:val="24"/>
        </w:rPr>
        <w:t>timpenja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ruħha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biex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tagħti</w:t>
      </w:r>
      <w:proofErr w:type="spellEnd"/>
      <w:r w:rsidRPr="00A0142C">
        <w:rPr>
          <w:szCs w:val="24"/>
        </w:rPr>
        <w:t xml:space="preserve"> l-</w:t>
      </w:r>
      <w:proofErr w:type="spellStart"/>
      <w:r w:rsidRPr="00A0142C">
        <w:rPr>
          <w:szCs w:val="24"/>
        </w:rPr>
        <w:t>mezzi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lill-persuni</w:t>
      </w:r>
      <w:proofErr w:type="spellEnd"/>
      <w:r w:rsidRPr="00A0142C">
        <w:rPr>
          <w:szCs w:val="24"/>
        </w:rPr>
        <w:t xml:space="preserve"> li </w:t>
      </w:r>
      <w:proofErr w:type="spellStart"/>
      <w:r w:rsidRPr="00A0142C">
        <w:rPr>
          <w:szCs w:val="24"/>
        </w:rPr>
        <w:t>huma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f’riskju</w:t>
      </w:r>
      <w:proofErr w:type="spellEnd"/>
      <w:r w:rsidRPr="00A0142C">
        <w:rPr>
          <w:szCs w:val="24"/>
        </w:rPr>
        <w:t xml:space="preserve"> ta’ </w:t>
      </w:r>
      <w:proofErr w:type="spellStart"/>
      <w:r w:rsidRPr="00A0142C">
        <w:rPr>
          <w:szCs w:val="24"/>
        </w:rPr>
        <w:t>vulnerabilita</w:t>
      </w:r>
      <w:proofErr w:type="spellEnd"/>
      <w:r w:rsidRPr="00A0142C">
        <w:rPr>
          <w:szCs w:val="24"/>
        </w:rPr>
        <w:t xml:space="preserve">’ </w:t>
      </w:r>
      <w:proofErr w:type="spellStart"/>
      <w:r w:rsidRPr="00A0142C">
        <w:rPr>
          <w:szCs w:val="24"/>
        </w:rPr>
        <w:t>biex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jirnexxu</w:t>
      </w:r>
      <w:proofErr w:type="spellEnd"/>
      <w:r w:rsidRPr="00A0142C">
        <w:rPr>
          <w:szCs w:val="24"/>
        </w:rPr>
        <w:t xml:space="preserve">, </w:t>
      </w:r>
      <w:proofErr w:type="spellStart"/>
      <w:r w:rsidRPr="00A0142C">
        <w:rPr>
          <w:szCs w:val="24"/>
        </w:rPr>
        <w:t>inklużi</w:t>
      </w:r>
      <w:proofErr w:type="spellEnd"/>
      <w:r w:rsidRPr="00A0142C">
        <w:rPr>
          <w:szCs w:val="24"/>
        </w:rPr>
        <w:t xml:space="preserve"> l-</w:t>
      </w:r>
      <w:proofErr w:type="spellStart"/>
      <w:r w:rsidRPr="00A0142C">
        <w:rPr>
          <w:szCs w:val="24"/>
        </w:rPr>
        <w:t>persuni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b’diżabilità</w:t>
      </w:r>
      <w:proofErr w:type="spellEnd"/>
      <w:r w:rsidRPr="00A0142C">
        <w:rPr>
          <w:szCs w:val="24"/>
        </w:rPr>
        <w:t>. L-</w:t>
      </w:r>
      <w:proofErr w:type="spellStart"/>
      <w:r w:rsidRPr="00A0142C">
        <w:rPr>
          <w:szCs w:val="24"/>
        </w:rPr>
        <w:t>Aġenda</w:t>
      </w:r>
      <w:proofErr w:type="spellEnd"/>
      <w:r w:rsidRPr="00A0142C">
        <w:rPr>
          <w:szCs w:val="24"/>
        </w:rPr>
        <w:t xml:space="preserve"> 2030 </w:t>
      </w:r>
      <w:proofErr w:type="spellStart"/>
      <w:r w:rsidRPr="00A0142C">
        <w:rPr>
          <w:szCs w:val="24"/>
        </w:rPr>
        <w:t>tippromwovi</w:t>
      </w:r>
      <w:proofErr w:type="spellEnd"/>
      <w:r w:rsidRPr="00A0142C">
        <w:rPr>
          <w:szCs w:val="24"/>
        </w:rPr>
        <w:t xml:space="preserve"> r-</w:t>
      </w:r>
      <w:proofErr w:type="spellStart"/>
      <w:r w:rsidRPr="00A0142C">
        <w:rPr>
          <w:szCs w:val="24"/>
        </w:rPr>
        <w:t>rispett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universali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għad-drittijiet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tal-bniedem</w:t>
      </w:r>
      <w:proofErr w:type="spellEnd"/>
      <w:r w:rsidRPr="00A0142C">
        <w:rPr>
          <w:szCs w:val="24"/>
        </w:rPr>
        <w:t>, l-</w:t>
      </w:r>
      <w:proofErr w:type="spellStart"/>
      <w:r w:rsidRPr="00A0142C">
        <w:rPr>
          <w:szCs w:val="24"/>
        </w:rPr>
        <w:t>ugwaljanza</w:t>
      </w:r>
      <w:proofErr w:type="spellEnd"/>
      <w:r w:rsidRPr="00A0142C">
        <w:rPr>
          <w:szCs w:val="24"/>
        </w:rPr>
        <w:t xml:space="preserve"> u n-</w:t>
      </w:r>
      <w:proofErr w:type="spellStart"/>
      <w:r w:rsidRPr="00A0142C">
        <w:rPr>
          <w:szCs w:val="24"/>
        </w:rPr>
        <w:t>nondiskriminazzjoni</w:t>
      </w:r>
      <w:proofErr w:type="spellEnd"/>
      <w:r w:rsidRPr="00A0142C">
        <w:rPr>
          <w:szCs w:val="24"/>
        </w:rPr>
        <w:t>.</w:t>
      </w:r>
    </w:p>
    <w:p w:rsidR="00A0142C" w:rsidRPr="00A0142C" w:rsidRDefault="00A0142C" w:rsidP="00A0142C">
      <w:pPr>
        <w:rPr>
          <w:szCs w:val="24"/>
        </w:rPr>
      </w:pPr>
      <w:r w:rsidRPr="00A0142C">
        <w:rPr>
          <w:szCs w:val="24"/>
        </w:rPr>
        <w:t>Il-</w:t>
      </w:r>
      <w:proofErr w:type="spellStart"/>
      <w:r w:rsidRPr="00A0142C">
        <w:rPr>
          <w:szCs w:val="24"/>
        </w:rPr>
        <w:t>persuni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b’diżabilità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huma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nklużi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b’mod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ċar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fl</w:t>
      </w:r>
      <w:proofErr w:type="spellEnd"/>
      <w:r w:rsidRPr="00A0142C">
        <w:rPr>
          <w:szCs w:val="24"/>
        </w:rPr>
        <w:t xml:space="preserve">-SDGs li </w:t>
      </w:r>
      <w:proofErr w:type="spellStart"/>
      <w:r w:rsidRPr="00A0142C">
        <w:rPr>
          <w:szCs w:val="24"/>
        </w:rPr>
        <w:t>ġejjin</w:t>
      </w:r>
      <w:proofErr w:type="spellEnd"/>
      <w:r w:rsidRPr="00A0142C">
        <w:rPr>
          <w:szCs w:val="24"/>
        </w:rPr>
        <w:t xml:space="preserve">: </w:t>
      </w:r>
    </w:p>
    <w:p w:rsidR="00A0142C" w:rsidRPr="00A0142C" w:rsidRDefault="00A0142C" w:rsidP="00A0142C">
      <w:pPr>
        <w:rPr>
          <w:szCs w:val="24"/>
        </w:rPr>
      </w:pPr>
      <w:proofErr w:type="spellStart"/>
      <w:r w:rsidRPr="00A0142C">
        <w:rPr>
          <w:szCs w:val="24"/>
        </w:rPr>
        <w:t>Għan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nru</w:t>
      </w:r>
      <w:proofErr w:type="spellEnd"/>
      <w:r w:rsidRPr="00A0142C">
        <w:rPr>
          <w:szCs w:val="24"/>
        </w:rPr>
        <w:t xml:space="preserve"> 1 - </w:t>
      </w:r>
      <w:proofErr w:type="spellStart"/>
      <w:r w:rsidRPr="00A0142C">
        <w:rPr>
          <w:szCs w:val="24"/>
        </w:rPr>
        <w:t>Ebda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faqar</w:t>
      </w:r>
      <w:proofErr w:type="spellEnd"/>
      <w:r w:rsidRPr="00A0142C">
        <w:rPr>
          <w:szCs w:val="24"/>
        </w:rPr>
        <w:t xml:space="preserve"> </w:t>
      </w:r>
    </w:p>
    <w:p w:rsidR="00A0142C" w:rsidRPr="00A0142C" w:rsidRDefault="00A0142C" w:rsidP="00A0142C">
      <w:pPr>
        <w:rPr>
          <w:szCs w:val="24"/>
        </w:rPr>
      </w:pPr>
      <w:proofErr w:type="spellStart"/>
      <w:r w:rsidRPr="00A0142C">
        <w:rPr>
          <w:szCs w:val="24"/>
        </w:rPr>
        <w:t>Għan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nru</w:t>
      </w:r>
      <w:proofErr w:type="spellEnd"/>
      <w:r w:rsidRPr="00A0142C">
        <w:rPr>
          <w:szCs w:val="24"/>
        </w:rPr>
        <w:t xml:space="preserve"> 4- </w:t>
      </w:r>
      <w:proofErr w:type="spellStart"/>
      <w:r w:rsidRPr="00A0142C">
        <w:rPr>
          <w:szCs w:val="24"/>
        </w:rPr>
        <w:t>Edukazzjoni</w:t>
      </w:r>
      <w:proofErr w:type="spellEnd"/>
      <w:r w:rsidRPr="00A0142C">
        <w:rPr>
          <w:szCs w:val="24"/>
        </w:rPr>
        <w:t xml:space="preserve"> ta’ </w:t>
      </w:r>
      <w:proofErr w:type="spellStart"/>
      <w:r w:rsidRPr="00A0142C">
        <w:rPr>
          <w:szCs w:val="24"/>
        </w:rPr>
        <w:t>kwalità</w:t>
      </w:r>
      <w:proofErr w:type="spellEnd"/>
    </w:p>
    <w:p w:rsidR="00A0142C" w:rsidRPr="00A0142C" w:rsidRDefault="00A0142C" w:rsidP="00A0142C">
      <w:pPr>
        <w:rPr>
          <w:szCs w:val="24"/>
        </w:rPr>
      </w:pPr>
      <w:proofErr w:type="spellStart"/>
      <w:r w:rsidRPr="00A0142C">
        <w:rPr>
          <w:szCs w:val="24"/>
        </w:rPr>
        <w:t>Għan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nru</w:t>
      </w:r>
      <w:proofErr w:type="spellEnd"/>
      <w:r w:rsidRPr="00A0142C">
        <w:rPr>
          <w:szCs w:val="24"/>
        </w:rPr>
        <w:t xml:space="preserve"> 8 - </w:t>
      </w:r>
      <w:proofErr w:type="spellStart"/>
      <w:r w:rsidRPr="00A0142C">
        <w:rPr>
          <w:szCs w:val="24"/>
        </w:rPr>
        <w:t>Xogħol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deċenti</w:t>
      </w:r>
      <w:proofErr w:type="spellEnd"/>
      <w:r w:rsidRPr="00A0142C">
        <w:rPr>
          <w:szCs w:val="24"/>
        </w:rPr>
        <w:t xml:space="preserve"> u </w:t>
      </w:r>
      <w:proofErr w:type="spellStart"/>
      <w:r w:rsidRPr="00A0142C">
        <w:rPr>
          <w:szCs w:val="24"/>
        </w:rPr>
        <w:t>tkabbir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ekonomiku</w:t>
      </w:r>
      <w:proofErr w:type="spellEnd"/>
    </w:p>
    <w:p w:rsidR="00A0142C" w:rsidRPr="00A0142C" w:rsidRDefault="00A0142C" w:rsidP="00A0142C">
      <w:pPr>
        <w:rPr>
          <w:szCs w:val="24"/>
        </w:rPr>
      </w:pPr>
      <w:proofErr w:type="spellStart"/>
      <w:r w:rsidRPr="00A0142C">
        <w:rPr>
          <w:szCs w:val="24"/>
        </w:rPr>
        <w:t>Għan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nru</w:t>
      </w:r>
      <w:proofErr w:type="spellEnd"/>
      <w:r w:rsidRPr="00A0142C">
        <w:rPr>
          <w:szCs w:val="24"/>
        </w:rPr>
        <w:t xml:space="preserve"> 10 - </w:t>
      </w:r>
      <w:proofErr w:type="spellStart"/>
      <w:r w:rsidRPr="00A0142C">
        <w:rPr>
          <w:szCs w:val="24"/>
        </w:rPr>
        <w:t>Tnaqqis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tal-inugwaljanzacsökkentése</w:t>
      </w:r>
      <w:proofErr w:type="spellEnd"/>
    </w:p>
    <w:p w:rsidR="00A0142C" w:rsidRPr="003F1840" w:rsidRDefault="00A0142C" w:rsidP="00A0142C">
      <w:pPr>
        <w:rPr>
          <w:szCs w:val="24"/>
        </w:rPr>
      </w:pPr>
      <w:proofErr w:type="spellStart"/>
      <w:r w:rsidRPr="003F1840">
        <w:rPr>
          <w:szCs w:val="24"/>
        </w:rPr>
        <w:t>Għan</w:t>
      </w:r>
      <w:proofErr w:type="spellEnd"/>
      <w:r w:rsidRPr="003F1840">
        <w:rPr>
          <w:szCs w:val="24"/>
        </w:rPr>
        <w:t xml:space="preserve"> </w:t>
      </w:r>
      <w:proofErr w:type="spellStart"/>
      <w:r w:rsidRPr="003F1840">
        <w:rPr>
          <w:szCs w:val="24"/>
        </w:rPr>
        <w:t>nru</w:t>
      </w:r>
      <w:proofErr w:type="spellEnd"/>
      <w:r w:rsidRPr="003F1840">
        <w:rPr>
          <w:szCs w:val="24"/>
        </w:rPr>
        <w:t xml:space="preserve"> 11 - </w:t>
      </w:r>
      <w:proofErr w:type="spellStart"/>
      <w:r w:rsidRPr="003F1840">
        <w:rPr>
          <w:szCs w:val="24"/>
        </w:rPr>
        <w:t>Bliet</w:t>
      </w:r>
      <w:proofErr w:type="spellEnd"/>
      <w:r w:rsidRPr="003F1840">
        <w:rPr>
          <w:szCs w:val="24"/>
        </w:rPr>
        <w:t xml:space="preserve"> u </w:t>
      </w:r>
      <w:proofErr w:type="spellStart"/>
      <w:r w:rsidRPr="003F1840">
        <w:rPr>
          <w:szCs w:val="24"/>
        </w:rPr>
        <w:t>komunitajiet</w:t>
      </w:r>
      <w:proofErr w:type="spellEnd"/>
      <w:r w:rsidRPr="003F1840">
        <w:rPr>
          <w:szCs w:val="24"/>
        </w:rPr>
        <w:t xml:space="preserve"> </w:t>
      </w:r>
      <w:proofErr w:type="spellStart"/>
      <w:r w:rsidRPr="003F1840">
        <w:rPr>
          <w:szCs w:val="24"/>
        </w:rPr>
        <w:t>sostenibbli</w:t>
      </w:r>
      <w:proofErr w:type="spellEnd"/>
    </w:p>
    <w:p w:rsidR="00A0142C" w:rsidRPr="003F1840" w:rsidRDefault="00A0142C" w:rsidP="00A0142C">
      <w:pPr>
        <w:rPr>
          <w:szCs w:val="24"/>
        </w:rPr>
      </w:pPr>
      <w:proofErr w:type="spellStart"/>
      <w:r w:rsidRPr="003F1840">
        <w:rPr>
          <w:szCs w:val="24"/>
        </w:rPr>
        <w:t>Għan</w:t>
      </w:r>
      <w:proofErr w:type="spellEnd"/>
      <w:r w:rsidRPr="003F1840">
        <w:rPr>
          <w:szCs w:val="24"/>
        </w:rPr>
        <w:t xml:space="preserve"> </w:t>
      </w:r>
      <w:proofErr w:type="spellStart"/>
      <w:r w:rsidRPr="003F1840">
        <w:rPr>
          <w:szCs w:val="24"/>
        </w:rPr>
        <w:t>nru</w:t>
      </w:r>
      <w:proofErr w:type="spellEnd"/>
      <w:r w:rsidRPr="003F1840">
        <w:rPr>
          <w:szCs w:val="24"/>
        </w:rPr>
        <w:t xml:space="preserve"> 16 - </w:t>
      </w:r>
      <w:proofErr w:type="spellStart"/>
      <w:r w:rsidRPr="003F1840">
        <w:rPr>
          <w:szCs w:val="24"/>
        </w:rPr>
        <w:t>Paċi</w:t>
      </w:r>
      <w:proofErr w:type="spellEnd"/>
      <w:r w:rsidRPr="003F1840">
        <w:rPr>
          <w:szCs w:val="24"/>
        </w:rPr>
        <w:t xml:space="preserve">, </w:t>
      </w:r>
      <w:proofErr w:type="spellStart"/>
      <w:r w:rsidRPr="003F1840">
        <w:rPr>
          <w:szCs w:val="24"/>
        </w:rPr>
        <w:t>ġustizzja</w:t>
      </w:r>
      <w:proofErr w:type="spellEnd"/>
      <w:r w:rsidRPr="003F1840">
        <w:rPr>
          <w:szCs w:val="24"/>
        </w:rPr>
        <w:t xml:space="preserve"> u </w:t>
      </w:r>
      <w:proofErr w:type="spellStart"/>
      <w:r w:rsidRPr="003F1840">
        <w:rPr>
          <w:szCs w:val="24"/>
        </w:rPr>
        <w:t>istituzzjonijiet</w:t>
      </w:r>
      <w:proofErr w:type="spellEnd"/>
      <w:r w:rsidRPr="003F1840">
        <w:rPr>
          <w:szCs w:val="24"/>
        </w:rPr>
        <w:t xml:space="preserve"> </w:t>
      </w:r>
      <w:proofErr w:type="spellStart"/>
      <w:r w:rsidRPr="003F1840">
        <w:rPr>
          <w:szCs w:val="24"/>
        </w:rPr>
        <w:t>b’saħħithom</w:t>
      </w:r>
      <w:proofErr w:type="spellEnd"/>
      <w:r w:rsidRPr="003F1840">
        <w:rPr>
          <w:szCs w:val="24"/>
        </w:rPr>
        <w:t xml:space="preserve"> </w:t>
      </w:r>
    </w:p>
    <w:p w:rsidR="00A0142C" w:rsidRPr="00A0142C" w:rsidRDefault="00A0142C" w:rsidP="00A0142C">
      <w:pPr>
        <w:rPr>
          <w:szCs w:val="24"/>
          <w:lang w:val="fr-BE"/>
        </w:rPr>
      </w:pPr>
      <w:proofErr w:type="spellStart"/>
      <w:r w:rsidRPr="00A0142C">
        <w:rPr>
          <w:szCs w:val="24"/>
          <w:lang w:val="fr-BE"/>
        </w:rPr>
        <w:t>Għan</w:t>
      </w:r>
      <w:proofErr w:type="spellEnd"/>
      <w:r w:rsidRPr="00A0142C">
        <w:rPr>
          <w:szCs w:val="24"/>
          <w:lang w:val="fr-BE"/>
        </w:rPr>
        <w:t xml:space="preserve"> </w:t>
      </w:r>
      <w:proofErr w:type="spellStart"/>
      <w:r w:rsidRPr="00A0142C">
        <w:rPr>
          <w:szCs w:val="24"/>
          <w:lang w:val="fr-BE"/>
        </w:rPr>
        <w:t>nru</w:t>
      </w:r>
      <w:proofErr w:type="spellEnd"/>
      <w:r w:rsidRPr="00A0142C">
        <w:rPr>
          <w:szCs w:val="24"/>
          <w:lang w:val="fr-BE"/>
        </w:rPr>
        <w:t xml:space="preserve"> 17 - </w:t>
      </w:r>
      <w:proofErr w:type="spellStart"/>
      <w:r w:rsidRPr="00A0142C">
        <w:rPr>
          <w:szCs w:val="24"/>
          <w:lang w:val="fr-BE"/>
        </w:rPr>
        <w:t>Partnerség</w:t>
      </w:r>
      <w:proofErr w:type="spellEnd"/>
      <w:r w:rsidRPr="00A0142C">
        <w:rPr>
          <w:szCs w:val="24"/>
          <w:lang w:val="fr-BE"/>
        </w:rPr>
        <w:t xml:space="preserve"> a </w:t>
      </w:r>
      <w:proofErr w:type="spellStart"/>
      <w:r w:rsidRPr="00A0142C">
        <w:rPr>
          <w:szCs w:val="24"/>
          <w:lang w:val="fr-BE"/>
        </w:rPr>
        <w:t>célok</w:t>
      </w:r>
      <w:proofErr w:type="spellEnd"/>
      <w:r w:rsidRPr="00A0142C">
        <w:rPr>
          <w:szCs w:val="24"/>
          <w:lang w:val="fr-BE"/>
        </w:rPr>
        <w:t xml:space="preserve"> </w:t>
      </w:r>
      <w:proofErr w:type="spellStart"/>
      <w:r w:rsidRPr="00A0142C">
        <w:rPr>
          <w:szCs w:val="24"/>
          <w:lang w:val="fr-BE"/>
        </w:rPr>
        <w:t>eléréséért</w:t>
      </w:r>
      <w:proofErr w:type="spellEnd"/>
    </w:p>
    <w:p w:rsidR="00A0142C" w:rsidRPr="00A0142C" w:rsidRDefault="00A0142C" w:rsidP="00A0142C">
      <w:pPr>
        <w:rPr>
          <w:szCs w:val="24"/>
          <w:lang w:val="fr-BE"/>
        </w:rPr>
      </w:pPr>
      <w:r w:rsidRPr="00A0142C">
        <w:rPr>
          <w:szCs w:val="24"/>
          <w:lang w:val="fr-BE"/>
        </w:rPr>
        <w:lastRenderedPageBreak/>
        <w:t>Il-</w:t>
      </w:r>
      <w:proofErr w:type="spellStart"/>
      <w:r w:rsidRPr="00A0142C">
        <w:rPr>
          <w:szCs w:val="24"/>
          <w:lang w:val="fr-BE"/>
        </w:rPr>
        <w:t>persuni</w:t>
      </w:r>
      <w:proofErr w:type="spellEnd"/>
      <w:r w:rsidRPr="00A0142C">
        <w:rPr>
          <w:szCs w:val="24"/>
          <w:lang w:val="fr-BE"/>
        </w:rPr>
        <w:t xml:space="preserve"> </w:t>
      </w:r>
      <w:proofErr w:type="spellStart"/>
      <w:r w:rsidRPr="00A0142C">
        <w:rPr>
          <w:szCs w:val="24"/>
          <w:lang w:val="fr-BE"/>
        </w:rPr>
        <w:t>b’diżabilità</w:t>
      </w:r>
      <w:proofErr w:type="spellEnd"/>
      <w:r w:rsidRPr="00A0142C">
        <w:rPr>
          <w:szCs w:val="24"/>
          <w:lang w:val="fr-BE"/>
        </w:rPr>
        <w:t xml:space="preserve"> huma </w:t>
      </w:r>
      <w:proofErr w:type="spellStart"/>
      <w:r w:rsidRPr="00A0142C">
        <w:rPr>
          <w:szCs w:val="24"/>
          <w:lang w:val="fr-BE"/>
        </w:rPr>
        <w:t>wkoll</w:t>
      </w:r>
      <w:proofErr w:type="spellEnd"/>
      <w:r w:rsidRPr="00A0142C">
        <w:rPr>
          <w:szCs w:val="24"/>
          <w:lang w:val="fr-BE"/>
        </w:rPr>
        <w:t xml:space="preserve"> </w:t>
      </w:r>
      <w:proofErr w:type="spellStart"/>
      <w:r w:rsidRPr="00A0142C">
        <w:rPr>
          <w:szCs w:val="24"/>
          <w:lang w:val="fr-BE"/>
        </w:rPr>
        <w:t>inklużi</w:t>
      </w:r>
      <w:proofErr w:type="spellEnd"/>
      <w:r w:rsidRPr="00A0142C">
        <w:rPr>
          <w:szCs w:val="24"/>
          <w:lang w:val="fr-BE"/>
        </w:rPr>
        <w:t xml:space="preserve"> </w:t>
      </w:r>
      <w:proofErr w:type="spellStart"/>
      <w:r w:rsidRPr="00A0142C">
        <w:rPr>
          <w:szCs w:val="24"/>
          <w:lang w:val="fr-BE"/>
        </w:rPr>
        <w:t>mingħajr</w:t>
      </w:r>
      <w:proofErr w:type="spellEnd"/>
      <w:r w:rsidRPr="00A0142C">
        <w:rPr>
          <w:szCs w:val="24"/>
          <w:lang w:val="fr-BE"/>
        </w:rPr>
        <w:t xml:space="preserve"> </w:t>
      </w:r>
      <w:proofErr w:type="spellStart"/>
      <w:r w:rsidRPr="00A0142C">
        <w:rPr>
          <w:szCs w:val="24"/>
          <w:lang w:val="fr-BE"/>
        </w:rPr>
        <w:t>riserva</w:t>
      </w:r>
      <w:proofErr w:type="spellEnd"/>
      <w:r w:rsidRPr="00A0142C">
        <w:rPr>
          <w:szCs w:val="24"/>
          <w:lang w:val="fr-BE"/>
        </w:rPr>
        <w:t xml:space="preserve"> </w:t>
      </w:r>
      <w:proofErr w:type="spellStart"/>
      <w:r w:rsidRPr="00A0142C">
        <w:rPr>
          <w:szCs w:val="24"/>
          <w:lang w:val="fr-BE"/>
        </w:rPr>
        <w:t>fl-għanijiet</w:t>
      </w:r>
      <w:proofErr w:type="spellEnd"/>
      <w:r w:rsidRPr="00A0142C">
        <w:rPr>
          <w:szCs w:val="24"/>
          <w:lang w:val="fr-BE"/>
        </w:rPr>
        <w:t xml:space="preserve"> li </w:t>
      </w:r>
      <w:proofErr w:type="spellStart"/>
      <w:proofErr w:type="gramStart"/>
      <w:r w:rsidRPr="00A0142C">
        <w:rPr>
          <w:szCs w:val="24"/>
          <w:lang w:val="fr-BE"/>
        </w:rPr>
        <w:t>ġejjin</w:t>
      </w:r>
      <w:proofErr w:type="spellEnd"/>
      <w:r w:rsidRPr="00A0142C">
        <w:rPr>
          <w:szCs w:val="24"/>
          <w:lang w:val="fr-BE"/>
        </w:rPr>
        <w:t>:</w:t>
      </w:r>
      <w:proofErr w:type="gramEnd"/>
      <w:r w:rsidRPr="00A0142C">
        <w:rPr>
          <w:szCs w:val="24"/>
          <w:lang w:val="fr-BE"/>
        </w:rPr>
        <w:t xml:space="preserve"> </w:t>
      </w:r>
    </w:p>
    <w:p w:rsidR="00A0142C" w:rsidRPr="00A0142C" w:rsidRDefault="00A0142C" w:rsidP="00A0142C">
      <w:pPr>
        <w:rPr>
          <w:szCs w:val="24"/>
          <w:lang w:val="es-ES"/>
        </w:rPr>
      </w:pPr>
      <w:proofErr w:type="spellStart"/>
      <w:r w:rsidRPr="00A0142C">
        <w:rPr>
          <w:szCs w:val="24"/>
          <w:lang w:val="es-ES"/>
        </w:rPr>
        <w:t>Għan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nru</w:t>
      </w:r>
      <w:proofErr w:type="spellEnd"/>
      <w:r w:rsidRPr="00A0142C">
        <w:rPr>
          <w:szCs w:val="24"/>
          <w:lang w:val="es-ES"/>
        </w:rPr>
        <w:t xml:space="preserve"> 3 - </w:t>
      </w:r>
      <w:proofErr w:type="spellStart"/>
      <w:r w:rsidRPr="00A0142C">
        <w:rPr>
          <w:szCs w:val="24"/>
          <w:lang w:val="es-ES"/>
        </w:rPr>
        <w:t>Saħħa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tajba</w:t>
      </w:r>
      <w:proofErr w:type="spellEnd"/>
      <w:r w:rsidRPr="00A0142C">
        <w:rPr>
          <w:szCs w:val="24"/>
          <w:lang w:val="es-ES"/>
        </w:rPr>
        <w:t xml:space="preserve"> u </w:t>
      </w:r>
      <w:proofErr w:type="spellStart"/>
      <w:r w:rsidRPr="00A0142C">
        <w:rPr>
          <w:szCs w:val="24"/>
          <w:lang w:val="es-ES"/>
        </w:rPr>
        <w:t>benessri</w:t>
      </w:r>
      <w:proofErr w:type="spellEnd"/>
    </w:p>
    <w:p w:rsidR="00A0142C" w:rsidRPr="00A0142C" w:rsidRDefault="00A0142C" w:rsidP="00A0142C">
      <w:pPr>
        <w:rPr>
          <w:szCs w:val="24"/>
        </w:rPr>
      </w:pPr>
      <w:proofErr w:type="spellStart"/>
      <w:r w:rsidRPr="00A0142C">
        <w:rPr>
          <w:szCs w:val="24"/>
        </w:rPr>
        <w:t>Għan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nru</w:t>
      </w:r>
      <w:proofErr w:type="spellEnd"/>
      <w:r w:rsidRPr="00A0142C">
        <w:rPr>
          <w:szCs w:val="24"/>
        </w:rPr>
        <w:t xml:space="preserve"> 5 - </w:t>
      </w:r>
      <w:proofErr w:type="spellStart"/>
      <w:r w:rsidRPr="00A0142C">
        <w:rPr>
          <w:szCs w:val="24"/>
        </w:rPr>
        <w:t>Ugwaljanza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bejn</w:t>
      </w:r>
      <w:proofErr w:type="spellEnd"/>
      <w:r w:rsidRPr="00A0142C">
        <w:rPr>
          <w:szCs w:val="24"/>
        </w:rPr>
        <w:t xml:space="preserve"> is-</w:t>
      </w:r>
      <w:proofErr w:type="spellStart"/>
      <w:r w:rsidRPr="00A0142C">
        <w:rPr>
          <w:szCs w:val="24"/>
        </w:rPr>
        <w:t>sessi</w:t>
      </w:r>
      <w:proofErr w:type="spellEnd"/>
    </w:p>
    <w:p w:rsidR="00A0142C" w:rsidRPr="00A0142C" w:rsidRDefault="00A0142C" w:rsidP="00A0142C">
      <w:pPr>
        <w:rPr>
          <w:szCs w:val="24"/>
          <w:lang w:val="es-ES"/>
        </w:rPr>
      </w:pPr>
      <w:proofErr w:type="spellStart"/>
      <w:r w:rsidRPr="00A0142C">
        <w:rPr>
          <w:szCs w:val="24"/>
          <w:lang w:val="es-ES"/>
        </w:rPr>
        <w:t>Għan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nru</w:t>
      </w:r>
      <w:proofErr w:type="spellEnd"/>
      <w:r w:rsidRPr="00A0142C">
        <w:rPr>
          <w:szCs w:val="24"/>
          <w:lang w:val="es-ES"/>
        </w:rPr>
        <w:t xml:space="preserve"> 6 - </w:t>
      </w:r>
      <w:proofErr w:type="spellStart"/>
      <w:r w:rsidRPr="00A0142C">
        <w:rPr>
          <w:szCs w:val="24"/>
          <w:lang w:val="es-ES"/>
        </w:rPr>
        <w:t>Ilma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nadif</w:t>
      </w:r>
      <w:proofErr w:type="spellEnd"/>
      <w:r w:rsidRPr="00A0142C">
        <w:rPr>
          <w:szCs w:val="24"/>
          <w:lang w:val="es-ES"/>
        </w:rPr>
        <w:t xml:space="preserve"> u </w:t>
      </w:r>
      <w:proofErr w:type="spellStart"/>
      <w:r w:rsidRPr="00A0142C">
        <w:rPr>
          <w:szCs w:val="24"/>
          <w:lang w:val="es-ES"/>
        </w:rPr>
        <w:t>miżuri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sanitarji</w:t>
      </w:r>
      <w:proofErr w:type="spellEnd"/>
    </w:p>
    <w:p w:rsidR="00A0142C" w:rsidRPr="00A0142C" w:rsidRDefault="00A0142C" w:rsidP="00A0142C">
      <w:pPr>
        <w:rPr>
          <w:szCs w:val="24"/>
          <w:lang w:val="es-ES"/>
        </w:rPr>
      </w:pPr>
      <w:proofErr w:type="spellStart"/>
      <w:r w:rsidRPr="00A0142C">
        <w:rPr>
          <w:szCs w:val="24"/>
          <w:lang w:val="es-ES"/>
        </w:rPr>
        <w:t>Għan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nru</w:t>
      </w:r>
      <w:proofErr w:type="spellEnd"/>
      <w:r w:rsidRPr="00A0142C">
        <w:rPr>
          <w:szCs w:val="24"/>
          <w:lang w:val="es-ES"/>
        </w:rPr>
        <w:t xml:space="preserve"> 7 - </w:t>
      </w:r>
      <w:proofErr w:type="spellStart"/>
      <w:r w:rsidRPr="00A0142C">
        <w:rPr>
          <w:szCs w:val="24"/>
          <w:lang w:val="es-ES"/>
        </w:rPr>
        <w:t>Enerġija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affordabbli</w:t>
      </w:r>
      <w:proofErr w:type="spellEnd"/>
      <w:r w:rsidRPr="00A0142C">
        <w:rPr>
          <w:szCs w:val="24"/>
          <w:lang w:val="es-ES"/>
        </w:rPr>
        <w:t xml:space="preserve"> u </w:t>
      </w:r>
      <w:proofErr w:type="spellStart"/>
      <w:r w:rsidRPr="00A0142C">
        <w:rPr>
          <w:szCs w:val="24"/>
          <w:lang w:val="es-ES"/>
        </w:rPr>
        <w:t>nadifa</w:t>
      </w:r>
      <w:proofErr w:type="spellEnd"/>
    </w:p>
    <w:p w:rsidR="00A0142C" w:rsidRPr="00A0142C" w:rsidRDefault="00A0142C" w:rsidP="00A0142C">
      <w:pPr>
        <w:pStyle w:val="Heading1"/>
      </w:pPr>
      <w:r w:rsidRPr="00A0142C">
        <w:t xml:space="preserve">X’ </w:t>
      </w:r>
      <w:proofErr w:type="spellStart"/>
      <w:r w:rsidRPr="00A0142C">
        <w:t>inhuwa</w:t>
      </w:r>
      <w:proofErr w:type="spellEnd"/>
      <w:r w:rsidRPr="00A0142C">
        <w:t xml:space="preserve"> l-Forum </w:t>
      </w:r>
      <w:proofErr w:type="spellStart"/>
      <w:r w:rsidRPr="00A0142C">
        <w:t>Ewropew</w:t>
      </w:r>
      <w:proofErr w:type="spellEnd"/>
      <w:r w:rsidRPr="00A0142C">
        <w:t xml:space="preserve"> </w:t>
      </w:r>
      <w:proofErr w:type="spellStart"/>
      <w:r w:rsidRPr="00A0142C">
        <w:t>dwar</w:t>
      </w:r>
      <w:proofErr w:type="spellEnd"/>
      <w:r w:rsidRPr="00A0142C">
        <w:t xml:space="preserve"> id-</w:t>
      </w:r>
      <w:proofErr w:type="spellStart"/>
      <w:r w:rsidRPr="00A0142C">
        <w:t>Diżabilita</w:t>
      </w:r>
      <w:proofErr w:type="spellEnd"/>
      <w:proofErr w:type="gramStart"/>
      <w:r w:rsidRPr="00A0142C">
        <w:t>’</w:t>
      </w:r>
      <w:r w:rsidRPr="00A0142C">
        <w:rPr>
          <w:i/>
          <w:iCs/>
        </w:rPr>
        <w:t>(</w:t>
      </w:r>
      <w:proofErr w:type="gramEnd"/>
      <w:r w:rsidRPr="00A0142C">
        <w:rPr>
          <w:i/>
          <w:iCs/>
        </w:rPr>
        <w:t>European Disability Forum)</w:t>
      </w:r>
      <w:r w:rsidRPr="00A0142C">
        <w:t>?</w:t>
      </w:r>
    </w:p>
    <w:p w:rsidR="00A0142C" w:rsidRPr="00A0142C" w:rsidRDefault="00A0142C" w:rsidP="00A0142C">
      <w:pPr>
        <w:rPr>
          <w:szCs w:val="24"/>
        </w:rPr>
      </w:pPr>
      <w:r w:rsidRPr="00A0142C">
        <w:rPr>
          <w:szCs w:val="24"/>
        </w:rPr>
        <w:t xml:space="preserve">Il-Forum </w:t>
      </w:r>
      <w:proofErr w:type="spellStart"/>
      <w:r w:rsidRPr="00A0142C">
        <w:rPr>
          <w:szCs w:val="24"/>
        </w:rPr>
        <w:t>Ewropew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dwar</w:t>
      </w:r>
      <w:proofErr w:type="spellEnd"/>
      <w:r w:rsidRPr="00A0142C">
        <w:rPr>
          <w:szCs w:val="24"/>
        </w:rPr>
        <w:t xml:space="preserve"> id-</w:t>
      </w:r>
      <w:proofErr w:type="spellStart"/>
      <w:r w:rsidRPr="00A0142C">
        <w:rPr>
          <w:szCs w:val="24"/>
        </w:rPr>
        <w:t>Diżabilita</w:t>
      </w:r>
      <w:proofErr w:type="spellEnd"/>
      <w:r w:rsidRPr="00A0142C">
        <w:rPr>
          <w:szCs w:val="24"/>
        </w:rPr>
        <w:t xml:space="preserve">’ (EDF) </w:t>
      </w:r>
      <w:proofErr w:type="spellStart"/>
      <w:r w:rsidRPr="00A0142C">
        <w:rPr>
          <w:szCs w:val="24"/>
        </w:rPr>
        <w:t>huwa</w:t>
      </w:r>
      <w:proofErr w:type="spellEnd"/>
      <w:r w:rsidRPr="00A0142C">
        <w:rPr>
          <w:szCs w:val="24"/>
        </w:rPr>
        <w:t xml:space="preserve"> umbrella organisation ta’ </w:t>
      </w:r>
      <w:proofErr w:type="spellStart"/>
      <w:r w:rsidRPr="00A0142C">
        <w:rPr>
          <w:szCs w:val="24"/>
        </w:rPr>
        <w:t>persuni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b’diżabilita</w:t>
      </w:r>
      <w:proofErr w:type="spellEnd"/>
      <w:r w:rsidRPr="00A0142C">
        <w:rPr>
          <w:szCs w:val="24"/>
        </w:rPr>
        <w:t xml:space="preserve">’ li </w:t>
      </w:r>
      <w:proofErr w:type="spellStart"/>
      <w:r w:rsidRPr="00A0142C">
        <w:rPr>
          <w:szCs w:val="24"/>
        </w:rPr>
        <w:t>jiddefendi</w:t>
      </w:r>
      <w:proofErr w:type="spellEnd"/>
      <w:r w:rsidRPr="00A0142C">
        <w:rPr>
          <w:szCs w:val="24"/>
        </w:rPr>
        <w:t xml:space="preserve"> l-</w:t>
      </w:r>
      <w:proofErr w:type="spellStart"/>
      <w:r w:rsidRPr="00A0142C">
        <w:rPr>
          <w:szCs w:val="24"/>
        </w:rPr>
        <w:t>interessi</w:t>
      </w:r>
      <w:proofErr w:type="spellEnd"/>
      <w:r w:rsidRPr="00A0142C">
        <w:rPr>
          <w:szCs w:val="24"/>
        </w:rPr>
        <w:t xml:space="preserve"> ta’ </w:t>
      </w:r>
      <w:proofErr w:type="spellStart"/>
      <w:r w:rsidRPr="00A0142C">
        <w:rPr>
          <w:szCs w:val="24"/>
        </w:rPr>
        <w:t>aktar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minn</w:t>
      </w:r>
      <w:proofErr w:type="spellEnd"/>
      <w:r w:rsidRPr="00A0142C">
        <w:rPr>
          <w:szCs w:val="24"/>
        </w:rPr>
        <w:t xml:space="preserve"> 80 </w:t>
      </w:r>
      <w:proofErr w:type="spellStart"/>
      <w:r w:rsidRPr="00A0142C">
        <w:rPr>
          <w:szCs w:val="24"/>
        </w:rPr>
        <w:t>miljun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persuna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b’diżabilita</w:t>
      </w:r>
      <w:proofErr w:type="spellEnd"/>
      <w:r w:rsidRPr="00A0142C">
        <w:rPr>
          <w:szCs w:val="24"/>
        </w:rPr>
        <w:t xml:space="preserve">’ </w:t>
      </w:r>
      <w:proofErr w:type="spellStart"/>
      <w:r w:rsidRPr="00A0142C">
        <w:rPr>
          <w:szCs w:val="24"/>
        </w:rPr>
        <w:t>Ewropej</w:t>
      </w:r>
      <w:proofErr w:type="spellEnd"/>
      <w:r w:rsidRPr="00A0142C">
        <w:rPr>
          <w:szCs w:val="24"/>
        </w:rPr>
        <w:t xml:space="preserve">. </w:t>
      </w:r>
      <w:proofErr w:type="spellStart"/>
      <w:r w:rsidRPr="00A0142C">
        <w:rPr>
          <w:szCs w:val="24"/>
        </w:rPr>
        <w:t>Aħna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pjattaforma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unika</w:t>
      </w:r>
      <w:proofErr w:type="spellEnd"/>
      <w:r w:rsidRPr="00A0142C">
        <w:rPr>
          <w:szCs w:val="24"/>
        </w:rPr>
        <w:t xml:space="preserve"> li </w:t>
      </w:r>
      <w:proofErr w:type="spellStart"/>
      <w:r w:rsidRPr="00A0142C">
        <w:rPr>
          <w:szCs w:val="24"/>
        </w:rPr>
        <w:t>tiġbor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flimkien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rappreżentanti</w:t>
      </w:r>
      <w:proofErr w:type="spellEnd"/>
      <w:r w:rsidRPr="00A0142C">
        <w:rPr>
          <w:szCs w:val="24"/>
        </w:rPr>
        <w:t xml:space="preserve"> ta’ </w:t>
      </w:r>
      <w:proofErr w:type="spellStart"/>
      <w:r w:rsidRPr="00A0142C">
        <w:rPr>
          <w:szCs w:val="24"/>
        </w:rPr>
        <w:t>organizzazzjonijiet</w:t>
      </w:r>
      <w:proofErr w:type="spellEnd"/>
      <w:r w:rsidRPr="00A0142C">
        <w:rPr>
          <w:szCs w:val="24"/>
        </w:rPr>
        <w:t xml:space="preserve"> ta’ </w:t>
      </w:r>
      <w:proofErr w:type="spellStart"/>
      <w:r w:rsidRPr="00A0142C">
        <w:rPr>
          <w:szCs w:val="24"/>
        </w:rPr>
        <w:t>persuni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b’diżabilita</w:t>
      </w:r>
      <w:proofErr w:type="spellEnd"/>
      <w:r w:rsidRPr="00A0142C">
        <w:rPr>
          <w:szCs w:val="24"/>
        </w:rPr>
        <w:t xml:space="preserve">’ </w:t>
      </w:r>
      <w:proofErr w:type="spellStart"/>
      <w:r w:rsidRPr="00A0142C">
        <w:rPr>
          <w:szCs w:val="24"/>
        </w:rPr>
        <w:t>minn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madwar</w:t>
      </w:r>
      <w:proofErr w:type="spellEnd"/>
      <w:r w:rsidRPr="00A0142C">
        <w:rPr>
          <w:szCs w:val="24"/>
        </w:rPr>
        <w:t xml:space="preserve"> l-</w:t>
      </w:r>
      <w:proofErr w:type="spellStart"/>
      <w:r w:rsidRPr="00A0142C">
        <w:rPr>
          <w:szCs w:val="24"/>
        </w:rPr>
        <w:t>Ewropa</w:t>
      </w:r>
      <w:proofErr w:type="spellEnd"/>
      <w:r w:rsidRPr="00A0142C">
        <w:rPr>
          <w:szCs w:val="24"/>
        </w:rPr>
        <w:t xml:space="preserve">. </w:t>
      </w:r>
      <w:proofErr w:type="spellStart"/>
      <w:r w:rsidRPr="00A0142C">
        <w:rPr>
          <w:szCs w:val="24"/>
        </w:rPr>
        <w:t>Aħna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mmexxija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minn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persuni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b’diżabilita</w:t>
      </w:r>
      <w:proofErr w:type="spellEnd"/>
      <w:r w:rsidRPr="00A0142C">
        <w:rPr>
          <w:szCs w:val="24"/>
        </w:rPr>
        <w:t>’ u l-</w:t>
      </w:r>
      <w:proofErr w:type="spellStart"/>
      <w:r w:rsidRPr="00A0142C">
        <w:rPr>
          <w:szCs w:val="24"/>
        </w:rPr>
        <w:t>familjari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tagħhom</w:t>
      </w:r>
      <w:proofErr w:type="spellEnd"/>
      <w:r w:rsidRPr="00A0142C">
        <w:rPr>
          <w:szCs w:val="24"/>
        </w:rPr>
        <w:t xml:space="preserve">. </w:t>
      </w:r>
      <w:proofErr w:type="spellStart"/>
      <w:r w:rsidRPr="00A0142C">
        <w:rPr>
          <w:szCs w:val="24"/>
        </w:rPr>
        <w:t>Aħna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vuċi</w:t>
      </w:r>
      <w:proofErr w:type="spellEnd"/>
      <w:r w:rsidRPr="00A0142C">
        <w:rPr>
          <w:szCs w:val="24"/>
        </w:rPr>
        <w:t xml:space="preserve"> soda u </w:t>
      </w:r>
      <w:proofErr w:type="spellStart"/>
      <w:r w:rsidRPr="00A0142C">
        <w:rPr>
          <w:szCs w:val="24"/>
        </w:rPr>
        <w:t>magħquda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tal-persuni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b’diżabilita</w:t>
      </w:r>
      <w:proofErr w:type="spellEnd"/>
      <w:r w:rsidRPr="00A0142C">
        <w:rPr>
          <w:szCs w:val="24"/>
        </w:rPr>
        <w:t xml:space="preserve">’ </w:t>
      </w:r>
      <w:proofErr w:type="spellStart"/>
      <w:r w:rsidRPr="00A0142C">
        <w:rPr>
          <w:szCs w:val="24"/>
        </w:rPr>
        <w:t>fl-Ewropa</w:t>
      </w:r>
      <w:proofErr w:type="spellEnd"/>
      <w:r w:rsidRPr="00A0142C">
        <w:rPr>
          <w:szCs w:val="24"/>
        </w:rPr>
        <w:t xml:space="preserve">. </w:t>
      </w:r>
    </w:p>
    <w:p w:rsidR="00A0142C" w:rsidRPr="00A0142C" w:rsidRDefault="00A0142C" w:rsidP="00A0142C">
      <w:pPr>
        <w:pStyle w:val="Heading1"/>
        <w:rPr>
          <w:lang w:val="es-ES"/>
        </w:rPr>
      </w:pPr>
      <w:proofErr w:type="spellStart"/>
      <w:r w:rsidRPr="00A0142C">
        <w:rPr>
          <w:lang w:val="es-ES"/>
        </w:rPr>
        <w:t>X’inhu</w:t>
      </w:r>
      <w:proofErr w:type="spellEnd"/>
      <w:r w:rsidRPr="00A0142C">
        <w:rPr>
          <w:lang w:val="es-ES"/>
        </w:rPr>
        <w:t xml:space="preserve"> l-</w:t>
      </w:r>
      <w:proofErr w:type="spellStart"/>
      <w:r w:rsidRPr="00A0142C">
        <w:rPr>
          <w:lang w:val="es-ES"/>
        </w:rPr>
        <w:t>irwol</w:t>
      </w:r>
      <w:proofErr w:type="spellEnd"/>
      <w:r w:rsidRPr="00A0142C">
        <w:rPr>
          <w:lang w:val="es-ES"/>
        </w:rPr>
        <w:t xml:space="preserve"> tal-EDF?</w:t>
      </w:r>
    </w:p>
    <w:p w:rsidR="00A0142C" w:rsidRPr="00A0142C" w:rsidRDefault="00A0142C" w:rsidP="00A0142C">
      <w:pPr>
        <w:rPr>
          <w:szCs w:val="24"/>
          <w:lang w:val="es-ES"/>
        </w:rPr>
      </w:pPr>
      <w:r w:rsidRPr="00A0142C">
        <w:rPr>
          <w:szCs w:val="24"/>
          <w:lang w:val="es-ES"/>
        </w:rPr>
        <w:t xml:space="preserve">L-EDF </w:t>
      </w:r>
      <w:proofErr w:type="spellStart"/>
      <w:r w:rsidRPr="00A0142C">
        <w:rPr>
          <w:szCs w:val="24"/>
          <w:lang w:val="es-ES"/>
        </w:rPr>
        <w:t>irid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li</w:t>
      </w:r>
      <w:proofErr w:type="spellEnd"/>
      <w:r w:rsidRPr="00A0142C">
        <w:rPr>
          <w:szCs w:val="24"/>
          <w:lang w:val="es-ES"/>
        </w:rPr>
        <w:t xml:space="preserve"> l-</w:t>
      </w:r>
      <w:proofErr w:type="spellStart"/>
      <w:r w:rsidRPr="00A0142C">
        <w:rPr>
          <w:szCs w:val="24"/>
          <w:lang w:val="es-ES"/>
        </w:rPr>
        <w:t>SDGs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isiru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realtà</w:t>
      </w:r>
      <w:proofErr w:type="spellEnd"/>
      <w:r w:rsidRPr="00A0142C">
        <w:rPr>
          <w:szCs w:val="24"/>
          <w:lang w:val="es-ES"/>
        </w:rPr>
        <w:t xml:space="preserve"> għat-80 </w:t>
      </w:r>
      <w:proofErr w:type="spellStart"/>
      <w:r w:rsidRPr="00A0142C">
        <w:rPr>
          <w:szCs w:val="24"/>
          <w:lang w:val="es-ES"/>
        </w:rPr>
        <w:t>miljun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Ewropew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b’diżabilità</w:t>
      </w:r>
      <w:proofErr w:type="spellEnd"/>
      <w:r w:rsidRPr="00A0142C">
        <w:rPr>
          <w:szCs w:val="24"/>
          <w:lang w:val="es-ES"/>
        </w:rPr>
        <w:t>.</w:t>
      </w:r>
    </w:p>
    <w:p w:rsidR="00A0142C" w:rsidRPr="00A0142C" w:rsidRDefault="00A0142C" w:rsidP="00A0142C">
      <w:pPr>
        <w:rPr>
          <w:szCs w:val="24"/>
          <w:lang w:val="es-ES"/>
        </w:rPr>
      </w:pPr>
      <w:proofErr w:type="spellStart"/>
      <w:r w:rsidRPr="00A0142C">
        <w:rPr>
          <w:szCs w:val="24"/>
          <w:lang w:val="es-ES"/>
        </w:rPr>
        <w:t>Il-ħidma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tagħna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tiffoka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fuq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erba</w:t>
      </w:r>
      <w:proofErr w:type="spellEnd"/>
      <w:r w:rsidRPr="00A0142C">
        <w:rPr>
          <w:szCs w:val="24"/>
          <w:lang w:val="es-ES"/>
        </w:rPr>
        <w:t xml:space="preserve">’ </w:t>
      </w:r>
      <w:proofErr w:type="spellStart"/>
      <w:r w:rsidRPr="00A0142C">
        <w:rPr>
          <w:szCs w:val="24"/>
          <w:lang w:val="es-ES"/>
        </w:rPr>
        <w:t>oqsma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prinċipali</w:t>
      </w:r>
      <w:proofErr w:type="spellEnd"/>
      <w:r w:rsidRPr="00A0142C">
        <w:rPr>
          <w:szCs w:val="24"/>
          <w:lang w:val="es-ES"/>
        </w:rPr>
        <w:t>:</w:t>
      </w:r>
    </w:p>
    <w:p w:rsidR="00A0142C" w:rsidRPr="00A0142C" w:rsidRDefault="00A0142C" w:rsidP="00A0142C">
      <w:pPr>
        <w:pStyle w:val="ListParagraph"/>
        <w:numPr>
          <w:ilvl w:val="0"/>
          <w:numId w:val="35"/>
        </w:numPr>
        <w:rPr>
          <w:szCs w:val="24"/>
          <w:lang w:val="es-ES"/>
        </w:rPr>
      </w:pPr>
      <w:proofErr w:type="spellStart"/>
      <w:r w:rsidRPr="00A0142C">
        <w:rPr>
          <w:szCs w:val="24"/>
          <w:lang w:val="es-ES"/>
        </w:rPr>
        <w:t>Sostenn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għall-membri</w:t>
      </w:r>
      <w:proofErr w:type="spellEnd"/>
      <w:r w:rsidRPr="00A0142C">
        <w:rPr>
          <w:szCs w:val="24"/>
          <w:lang w:val="es-ES"/>
        </w:rPr>
        <w:t xml:space="preserve"> tal-EDF </w:t>
      </w:r>
      <w:proofErr w:type="spellStart"/>
      <w:r w:rsidRPr="00A0142C">
        <w:rPr>
          <w:szCs w:val="24"/>
          <w:lang w:val="es-ES"/>
        </w:rPr>
        <w:t>biex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jimplimentaw</w:t>
      </w:r>
      <w:proofErr w:type="spellEnd"/>
      <w:r w:rsidRPr="00A0142C">
        <w:rPr>
          <w:szCs w:val="24"/>
          <w:lang w:val="es-ES"/>
        </w:rPr>
        <w:t xml:space="preserve"> u </w:t>
      </w:r>
      <w:proofErr w:type="spellStart"/>
      <w:r w:rsidRPr="00A0142C">
        <w:rPr>
          <w:szCs w:val="24"/>
          <w:lang w:val="es-ES"/>
        </w:rPr>
        <w:t>jimmonitorjaw</w:t>
      </w:r>
      <w:proofErr w:type="spellEnd"/>
      <w:r w:rsidRPr="00A0142C">
        <w:rPr>
          <w:szCs w:val="24"/>
          <w:lang w:val="es-ES"/>
        </w:rPr>
        <w:t xml:space="preserve"> l-</w:t>
      </w:r>
      <w:proofErr w:type="spellStart"/>
      <w:r w:rsidRPr="00A0142C">
        <w:rPr>
          <w:szCs w:val="24"/>
          <w:lang w:val="es-ES"/>
        </w:rPr>
        <w:t>SDGs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fuq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livell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nazzjonali</w:t>
      </w:r>
      <w:proofErr w:type="spellEnd"/>
      <w:r w:rsidRPr="00A0142C">
        <w:rPr>
          <w:szCs w:val="24"/>
          <w:lang w:val="es-ES"/>
        </w:rPr>
        <w:t>,</w:t>
      </w:r>
    </w:p>
    <w:p w:rsidR="00A0142C" w:rsidRPr="00A0142C" w:rsidRDefault="00A0142C" w:rsidP="00A0142C">
      <w:pPr>
        <w:pStyle w:val="ListParagraph"/>
        <w:numPr>
          <w:ilvl w:val="0"/>
          <w:numId w:val="35"/>
        </w:numPr>
        <w:rPr>
          <w:szCs w:val="24"/>
          <w:lang w:val="es-ES"/>
        </w:rPr>
      </w:pPr>
      <w:proofErr w:type="spellStart"/>
      <w:r w:rsidRPr="00A0142C">
        <w:rPr>
          <w:szCs w:val="24"/>
          <w:lang w:val="es-ES"/>
        </w:rPr>
        <w:t>Tmexxija</w:t>
      </w:r>
      <w:proofErr w:type="spellEnd"/>
      <w:r w:rsidRPr="00A0142C">
        <w:rPr>
          <w:szCs w:val="24"/>
          <w:lang w:val="es-ES"/>
        </w:rPr>
        <w:t xml:space="preserve"> ‘l </w:t>
      </w:r>
      <w:proofErr w:type="spellStart"/>
      <w:r w:rsidRPr="00A0142C">
        <w:rPr>
          <w:szCs w:val="24"/>
          <w:lang w:val="es-ES"/>
        </w:rPr>
        <w:t>quddiem</w:t>
      </w:r>
      <w:proofErr w:type="spellEnd"/>
      <w:r w:rsidRPr="00A0142C">
        <w:rPr>
          <w:szCs w:val="24"/>
          <w:lang w:val="es-ES"/>
        </w:rPr>
        <w:t xml:space="preserve"> tal-</w:t>
      </w:r>
      <w:proofErr w:type="spellStart"/>
      <w:r w:rsidRPr="00A0142C">
        <w:rPr>
          <w:szCs w:val="24"/>
          <w:lang w:val="es-ES"/>
        </w:rPr>
        <w:t>politika</w:t>
      </w:r>
      <w:proofErr w:type="spellEnd"/>
      <w:r w:rsidRPr="00A0142C">
        <w:rPr>
          <w:szCs w:val="24"/>
          <w:lang w:val="es-ES"/>
        </w:rPr>
        <w:t xml:space="preserve"> tal-</w:t>
      </w:r>
      <w:proofErr w:type="spellStart"/>
      <w:r w:rsidRPr="00A0142C">
        <w:rPr>
          <w:szCs w:val="24"/>
          <w:lang w:val="es-ES"/>
        </w:rPr>
        <w:t>SDGs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dwar</w:t>
      </w:r>
      <w:proofErr w:type="spellEnd"/>
      <w:r w:rsidRPr="00A0142C">
        <w:rPr>
          <w:szCs w:val="24"/>
          <w:lang w:val="es-ES"/>
        </w:rPr>
        <w:t xml:space="preserve"> l-</w:t>
      </w:r>
      <w:proofErr w:type="spellStart"/>
      <w:r w:rsidRPr="00A0142C">
        <w:rPr>
          <w:szCs w:val="24"/>
          <w:lang w:val="es-ES"/>
        </w:rPr>
        <w:t>iżvilupp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inklussiv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tad-diżabilità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fuq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livell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Ewropew</w:t>
      </w:r>
      <w:proofErr w:type="spellEnd"/>
      <w:r w:rsidRPr="00A0142C">
        <w:rPr>
          <w:szCs w:val="24"/>
          <w:lang w:val="es-ES"/>
        </w:rPr>
        <w:t>,</w:t>
      </w:r>
    </w:p>
    <w:p w:rsidR="00A0142C" w:rsidRPr="00A0142C" w:rsidRDefault="00A0142C" w:rsidP="00A0142C">
      <w:pPr>
        <w:pStyle w:val="ListParagraph"/>
        <w:numPr>
          <w:ilvl w:val="0"/>
          <w:numId w:val="35"/>
        </w:numPr>
        <w:rPr>
          <w:szCs w:val="24"/>
          <w:lang w:val="es-ES"/>
        </w:rPr>
      </w:pPr>
      <w:proofErr w:type="spellStart"/>
      <w:r w:rsidRPr="00A0142C">
        <w:rPr>
          <w:szCs w:val="24"/>
          <w:lang w:val="es-ES"/>
        </w:rPr>
        <w:t>Tqassim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ta</w:t>
      </w:r>
      <w:proofErr w:type="spellEnd"/>
      <w:r w:rsidRPr="00A0142C">
        <w:rPr>
          <w:szCs w:val="24"/>
          <w:lang w:val="es-ES"/>
        </w:rPr>
        <w:t xml:space="preserve">’ </w:t>
      </w:r>
      <w:proofErr w:type="spellStart"/>
      <w:r w:rsidRPr="00A0142C">
        <w:rPr>
          <w:szCs w:val="24"/>
          <w:lang w:val="es-ES"/>
        </w:rPr>
        <w:t>informazzjoni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ma</w:t>
      </w:r>
      <w:proofErr w:type="spellEnd"/>
      <w:r w:rsidRPr="00A0142C">
        <w:rPr>
          <w:szCs w:val="24"/>
          <w:lang w:val="es-ES"/>
        </w:rPr>
        <w:t xml:space="preserve">’ </w:t>
      </w:r>
      <w:proofErr w:type="spellStart"/>
      <w:r w:rsidRPr="00A0142C">
        <w:rPr>
          <w:szCs w:val="24"/>
          <w:lang w:val="es-ES"/>
        </w:rPr>
        <w:t>pjattaformi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oħra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reġjonali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ta</w:t>
      </w:r>
      <w:proofErr w:type="spellEnd"/>
      <w:r w:rsidRPr="00A0142C">
        <w:rPr>
          <w:szCs w:val="24"/>
          <w:lang w:val="es-ES"/>
        </w:rPr>
        <w:t xml:space="preserve">’ </w:t>
      </w:r>
      <w:proofErr w:type="spellStart"/>
      <w:r w:rsidRPr="00A0142C">
        <w:rPr>
          <w:szCs w:val="24"/>
          <w:lang w:val="es-ES"/>
        </w:rPr>
        <w:t>persuni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b’diżabilità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li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jinsabu</w:t>
      </w:r>
      <w:proofErr w:type="spellEnd"/>
      <w:r w:rsidRPr="00A0142C">
        <w:rPr>
          <w:szCs w:val="24"/>
          <w:lang w:val="es-ES"/>
        </w:rPr>
        <w:t xml:space="preserve"> barra </w:t>
      </w:r>
      <w:proofErr w:type="spellStart"/>
      <w:r w:rsidRPr="00A0142C">
        <w:rPr>
          <w:szCs w:val="24"/>
          <w:lang w:val="es-ES"/>
        </w:rPr>
        <w:t>mill</w:t>
      </w:r>
      <w:proofErr w:type="spellEnd"/>
      <w:r w:rsidRPr="00A0142C">
        <w:rPr>
          <w:szCs w:val="24"/>
          <w:lang w:val="es-ES"/>
        </w:rPr>
        <w:t>-UE,</w:t>
      </w:r>
    </w:p>
    <w:p w:rsidR="00A0142C" w:rsidRPr="00A0142C" w:rsidRDefault="00A0142C" w:rsidP="00A0142C">
      <w:pPr>
        <w:pStyle w:val="ListParagraph"/>
        <w:numPr>
          <w:ilvl w:val="0"/>
          <w:numId w:val="35"/>
        </w:numPr>
        <w:rPr>
          <w:szCs w:val="24"/>
          <w:lang w:val="es-ES"/>
        </w:rPr>
      </w:pPr>
      <w:proofErr w:type="spellStart"/>
      <w:r w:rsidRPr="00A0142C">
        <w:rPr>
          <w:szCs w:val="24"/>
          <w:lang w:val="es-ES"/>
        </w:rPr>
        <w:t>Rakkommandazzjoni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biex</w:t>
      </w:r>
      <w:proofErr w:type="spellEnd"/>
      <w:r w:rsidRPr="00A0142C">
        <w:rPr>
          <w:szCs w:val="24"/>
          <w:lang w:val="es-ES"/>
        </w:rPr>
        <w:t xml:space="preserve"> id-data </w:t>
      </w:r>
      <w:proofErr w:type="spellStart"/>
      <w:r w:rsidRPr="00A0142C">
        <w:rPr>
          <w:szCs w:val="24"/>
          <w:lang w:val="es-ES"/>
        </w:rPr>
        <w:t>tiġi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maqsuma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skont</w:t>
      </w:r>
      <w:proofErr w:type="spellEnd"/>
      <w:r w:rsidRPr="00A0142C">
        <w:rPr>
          <w:szCs w:val="24"/>
          <w:lang w:val="es-ES"/>
        </w:rPr>
        <w:t xml:space="preserve"> id-</w:t>
      </w:r>
      <w:proofErr w:type="spellStart"/>
      <w:r w:rsidRPr="00A0142C">
        <w:rPr>
          <w:szCs w:val="24"/>
          <w:lang w:val="es-ES"/>
        </w:rPr>
        <w:t>diżabilità</w:t>
      </w:r>
      <w:proofErr w:type="spellEnd"/>
      <w:r w:rsidRPr="00A0142C">
        <w:rPr>
          <w:szCs w:val="24"/>
          <w:lang w:val="es-ES"/>
        </w:rPr>
        <w:t xml:space="preserve">. </w:t>
      </w:r>
    </w:p>
    <w:p w:rsidR="00A0142C" w:rsidRPr="00A0142C" w:rsidRDefault="00A0142C" w:rsidP="00A0142C">
      <w:pPr>
        <w:pStyle w:val="Heading1"/>
        <w:rPr>
          <w:lang w:val="es-ES"/>
        </w:rPr>
      </w:pPr>
      <w:proofErr w:type="spellStart"/>
      <w:r w:rsidRPr="00A0142C">
        <w:rPr>
          <w:lang w:val="es-ES"/>
        </w:rPr>
        <w:t>X’tistgħu</w:t>
      </w:r>
      <w:proofErr w:type="spellEnd"/>
      <w:r w:rsidRPr="00A0142C">
        <w:rPr>
          <w:lang w:val="es-ES"/>
        </w:rPr>
        <w:t xml:space="preserve"> </w:t>
      </w:r>
      <w:proofErr w:type="spellStart"/>
      <w:r w:rsidRPr="00A0142C">
        <w:rPr>
          <w:lang w:val="es-ES"/>
        </w:rPr>
        <w:t>tagħmlu</w:t>
      </w:r>
      <w:proofErr w:type="spellEnd"/>
      <w:r w:rsidRPr="00A0142C">
        <w:rPr>
          <w:lang w:val="es-ES"/>
        </w:rPr>
        <w:t>?</w:t>
      </w:r>
    </w:p>
    <w:p w:rsidR="00A0142C" w:rsidRPr="00A0142C" w:rsidRDefault="00A0142C" w:rsidP="00A0142C">
      <w:pPr>
        <w:rPr>
          <w:szCs w:val="24"/>
          <w:lang w:val="es-ES"/>
        </w:rPr>
      </w:pPr>
      <w:r w:rsidRPr="00A0142C">
        <w:rPr>
          <w:szCs w:val="24"/>
          <w:lang w:val="es-ES"/>
        </w:rPr>
        <w:t>(</w:t>
      </w:r>
      <w:proofErr w:type="gramStart"/>
      <w:r w:rsidRPr="00A0142C">
        <w:rPr>
          <w:szCs w:val="24"/>
          <w:lang w:val="es-ES"/>
        </w:rPr>
        <w:t xml:space="preserve">L-EDF </w:t>
      </w:r>
      <w:proofErr w:type="spellStart"/>
      <w:r w:rsidRPr="00A0142C">
        <w:rPr>
          <w:szCs w:val="24"/>
          <w:lang w:val="es-ES"/>
        </w:rPr>
        <w:t>jista</w:t>
      </w:r>
      <w:proofErr w:type="spellEnd"/>
      <w:r w:rsidRPr="00A0142C">
        <w:rPr>
          <w:szCs w:val="24"/>
          <w:lang w:val="es-ES"/>
        </w:rPr>
        <w:t xml:space="preserve">’ </w:t>
      </w:r>
      <w:proofErr w:type="spellStart"/>
      <w:r w:rsidRPr="00A0142C">
        <w:rPr>
          <w:szCs w:val="24"/>
          <w:lang w:val="es-ES"/>
        </w:rPr>
        <w:t>joffrilkom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appoġġ</w:t>
      </w:r>
      <w:proofErr w:type="spellEnd"/>
      <w:r w:rsidRPr="00A0142C">
        <w:rPr>
          <w:szCs w:val="24"/>
          <w:lang w:val="es-ES"/>
        </w:rPr>
        <w:t>!</w:t>
      </w:r>
      <w:proofErr w:type="gramEnd"/>
      <w:r w:rsidRPr="00A0142C">
        <w:rPr>
          <w:szCs w:val="24"/>
          <w:lang w:val="es-ES"/>
        </w:rPr>
        <w:t>)</w:t>
      </w:r>
    </w:p>
    <w:p w:rsidR="00A0142C" w:rsidRPr="00A0142C" w:rsidRDefault="00A0142C" w:rsidP="00A0142C">
      <w:pPr>
        <w:pStyle w:val="ListParagraph"/>
        <w:numPr>
          <w:ilvl w:val="0"/>
          <w:numId w:val="36"/>
        </w:numPr>
        <w:rPr>
          <w:szCs w:val="24"/>
          <w:lang w:val="es-ES"/>
        </w:rPr>
      </w:pPr>
      <w:proofErr w:type="spellStart"/>
      <w:r w:rsidRPr="00A0142C">
        <w:rPr>
          <w:szCs w:val="24"/>
          <w:lang w:val="es-ES"/>
        </w:rPr>
        <w:t>Ingħaqdu</w:t>
      </w:r>
      <w:proofErr w:type="spellEnd"/>
      <w:r w:rsidRPr="00A0142C">
        <w:rPr>
          <w:szCs w:val="24"/>
          <w:lang w:val="es-ES"/>
        </w:rPr>
        <w:t xml:space="preserve"> mal-</w:t>
      </w:r>
      <w:proofErr w:type="spellStart"/>
      <w:r w:rsidRPr="00A0142C">
        <w:rPr>
          <w:szCs w:val="24"/>
          <w:lang w:val="es-ES"/>
        </w:rPr>
        <w:t>pjattaforma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nazzjonali</w:t>
      </w:r>
      <w:proofErr w:type="spellEnd"/>
      <w:r w:rsidRPr="00A0142C">
        <w:rPr>
          <w:szCs w:val="24"/>
          <w:lang w:val="es-ES"/>
        </w:rPr>
        <w:t xml:space="preserve"> tal-</w:t>
      </w:r>
      <w:proofErr w:type="spellStart"/>
      <w:r w:rsidRPr="00A0142C">
        <w:rPr>
          <w:szCs w:val="24"/>
          <w:lang w:val="es-ES"/>
        </w:rPr>
        <w:t>SDGs</w:t>
      </w:r>
      <w:proofErr w:type="spellEnd"/>
      <w:r w:rsidRPr="00A0142C">
        <w:rPr>
          <w:szCs w:val="24"/>
          <w:lang w:val="es-ES"/>
        </w:rPr>
        <w:t xml:space="preserve"> </w:t>
      </w:r>
      <w:proofErr w:type="spellStart"/>
      <w:r w:rsidRPr="00A0142C">
        <w:rPr>
          <w:szCs w:val="24"/>
          <w:lang w:val="es-ES"/>
        </w:rPr>
        <w:t>tagħkom</w:t>
      </w:r>
      <w:proofErr w:type="spellEnd"/>
    </w:p>
    <w:p w:rsidR="00A0142C" w:rsidRPr="00A0142C" w:rsidRDefault="00A0142C" w:rsidP="00A0142C">
      <w:pPr>
        <w:pStyle w:val="ListParagraph"/>
        <w:numPr>
          <w:ilvl w:val="0"/>
          <w:numId w:val="36"/>
        </w:numPr>
        <w:rPr>
          <w:szCs w:val="24"/>
        </w:rPr>
      </w:pPr>
      <w:proofErr w:type="spellStart"/>
      <w:r w:rsidRPr="00A0142C">
        <w:rPr>
          <w:szCs w:val="24"/>
        </w:rPr>
        <w:t>Organizzaw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sessjonijiet</w:t>
      </w:r>
      <w:proofErr w:type="spellEnd"/>
      <w:r w:rsidRPr="00A0142C">
        <w:rPr>
          <w:szCs w:val="24"/>
        </w:rPr>
        <w:t xml:space="preserve"> ta’ </w:t>
      </w:r>
      <w:proofErr w:type="spellStart"/>
      <w:r w:rsidRPr="00A0142C">
        <w:rPr>
          <w:szCs w:val="24"/>
        </w:rPr>
        <w:t>taħriġ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dwar</w:t>
      </w:r>
      <w:proofErr w:type="spellEnd"/>
      <w:r w:rsidRPr="00A0142C">
        <w:rPr>
          <w:szCs w:val="24"/>
        </w:rPr>
        <w:t xml:space="preserve"> l-SDGs </w:t>
      </w:r>
    </w:p>
    <w:p w:rsidR="00A0142C" w:rsidRPr="00A0142C" w:rsidRDefault="00A0142C" w:rsidP="00A0142C">
      <w:pPr>
        <w:pStyle w:val="ListParagraph"/>
        <w:numPr>
          <w:ilvl w:val="0"/>
          <w:numId w:val="36"/>
        </w:numPr>
        <w:rPr>
          <w:szCs w:val="24"/>
        </w:rPr>
      </w:pPr>
      <w:proofErr w:type="spellStart"/>
      <w:r w:rsidRPr="00A0142C">
        <w:rPr>
          <w:szCs w:val="24"/>
        </w:rPr>
        <w:t>Aqsmu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nformazzjoni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dwar</w:t>
      </w:r>
      <w:proofErr w:type="spellEnd"/>
      <w:r w:rsidRPr="00A0142C">
        <w:rPr>
          <w:szCs w:val="24"/>
        </w:rPr>
        <w:t xml:space="preserve"> l-SDGs</w:t>
      </w:r>
    </w:p>
    <w:p w:rsidR="00A0142C" w:rsidRPr="00A0142C" w:rsidRDefault="00A0142C" w:rsidP="00A0142C">
      <w:pPr>
        <w:pStyle w:val="ListParagraph"/>
        <w:numPr>
          <w:ilvl w:val="0"/>
          <w:numId w:val="36"/>
        </w:numPr>
        <w:rPr>
          <w:szCs w:val="24"/>
        </w:rPr>
      </w:pPr>
      <w:proofErr w:type="spellStart"/>
      <w:r w:rsidRPr="00A0142C">
        <w:rPr>
          <w:szCs w:val="24"/>
        </w:rPr>
        <w:t>Skopru</w:t>
      </w:r>
      <w:proofErr w:type="spellEnd"/>
      <w:r w:rsidRPr="00A0142C">
        <w:rPr>
          <w:szCs w:val="24"/>
        </w:rPr>
        <w:t xml:space="preserve"> min </w:t>
      </w:r>
      <w:proofErr w:type="spellStart"/>
      <w:r w:rsidRPr="00A0142C">
        <w:rPr>
          <w:szCs w:val="24"/>
        </w:rPr>
        <w:t>huwa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responsabbli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għall</w:t>
      </w:r>
      <w:proofErr w:type="spellEnd"/>
      <w:r w:rsidRPr="00A0142C">
        <w:rPr>
          <w:szCs w:val="24"/>
        </w:rPr>
        <w:t>-SDGs fil-</w:t>
      </w:r>
      <w:proofErr w:type="spellStart"/>
      <w:r w:rsidRPr="00A0142C">
        <w:rPr>
          <w:szCs w:val="24"/>
        </w:rPr>
        <w:t>gvern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tagħkom</w:t>
      </w:r>
      <w:proofErr w:type="spellEnd"/>
    </w:p>
    <w:p w:rsidR="00A0142C" w:rsidRPr="00A0142C" w:rsidRDefault="00A0142C" w:rsidP="00A0142C">
      <w:pPr>
        <w:pStyle w:val="ListParagraph"/>
        <w:numPr>
          <w:ilvl w:val="0"/>
          <w:numId w:val="36"/>
        </w:numPr>
        <w:rPr>
          <w:szCs w:val="24"/>
        </w:rPr>
      </w:pPr>
      <w:proofErr w:type="spellStart"/>
      <w:r w:rsidRPr="00A0142C">
        <w:rPr>
          <w:szCs w:val="24"/>
        </w:rPr>
        <w:t>Skopru</w:t>
      </w:r>
      <w:proofErr w:type="spellEnd"/>
      <w:r w:rsidRPr="00A0142C">
        <w:rPr>
          <w:szCs w:val="24"/>
        </w:rPr>
        <w:t xml:space="preserve"> min </w:t>
      </w:r>
      <w:proofErr w:type="spellStart"/>
      <w:r w:rsidRPr="00A0142C">
        <w:rPr>
          <w:szCs w:val="24"/>
        </w:rPr>
        <w:t>huwa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responsabbli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għas</w:t>
      </w:r>
      <w:proofErr w:type="spellEnd"/>
      <w:r w:rsidRPr="00A0142C">
        <w:rPr>
          <w:szCs w:val="24"/>
        </w:rPr>
        <w:t>-CRPD fil-</w:t>
      </w:r>
      <w:proofErr w:type="spellStart"/>
      <w:r w:rsidRPr="00A0142C">
        <w:rPr>
          <w:szCs w:val="24"/>
        </w:rPr>
        <w:t>gvern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tagħkom</w:t>
      </w:r>
      <w:proofErr w:type="spellEnd"/>
      <w:r w:rsidRPr="00A0142C">
        <w:rPr>
          <w:szCs w:val="24"/>
        </w:rPr>
        <w:t xml:space="preserve"> u </w:t>
      </w:r>
      <w:proofErr w:type="spellStart"/>
      <w:r w:rsidRPr="00A0142C">
        <w:rPr>
          <w:szCs w:val="24"/>
        </w:rPr>
        <w:t>ppromwovu</w:t>
      </w:r>
      <w:proofErr w:type="spellEnd"/>
      <w:r w:rsidRPr="00A0142C">
        <w:rPr>
          <w:szCs w:val="24"/>
        </w:rPr>
        <w:t xml:space="preserve"> s-</w:t>
      </w:r>
      <w:proofErr w:type="spellStart"/>
      <w:r w:rsidRPr="00A0142C">
        <w:rPr>
          <w:szCs w:val="24"/>
        </w:rPr>
        <w:t>sensibilizzazzjoni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dwar</w:t>
      </w:r>
      <w:proofErr w:type="spellEnd"/>
      <w:r w:rsidRPr="00A0142C">
        <w:rPr>
          <w:szCs w:val="24"/>
        </w:rPr>
        <w:t xml:space="preserve"> l-SDGs</w:t>
      </w:r>
    </w:p>
    <w:p w:rsidR="00A0142C" w:rsidRPr="00A0142C" w:rsidRDefault="00A0142C" w:rsidP="00A0142C">
      <w:pPr>
        <w:pStyle w:val="ListParagraph"/>
        <w:numPr>
          <w:ilvl w:val="0"/>
          <w:numId w:val="36"/>
        </w:numPr>
        <w:rPr>
          <w:szCs w:val="24"/>
        </w:rPr>
      </w:pPr>
      <w:proofErr w:type="spellStart"/>
      <w:r w:rsidRPr="00A0142C">
        <w:rPr>
          <w:szCs w:val="24"/>
        </w:rPr>
        <w:t>Itolbu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biex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tingħaqdu</w:t>
      </w:r>
      <w:proofErr w:type="spellEnd"/>
      <w:r w:rsidRPr="00A0142C">
        <w:rPr>
          <w:szCs w:val="24"/>
        </w:rPr>
        <w:t xml:space="preserve"> mad-</w:t>
      </w:r>
      <w:proofErr w:type="spellStart"/>
      <w:r w:rsidRPr="00A0142C">
        <w:rPr>
          <w:szCs w:val="24"/>
        </w:rPr>
        <w:t>delegazzjoni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nazzjonali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tagħkom</w:t>
      </w:r>
      <w:proofErr w:type="spellEnd"/>
      <w:r w:rsidRPr="00A0142C">
        <w:rPr>
          <w:szCs w:val="24"/>
        </w:rPr>
        <w:t xml:space="preserve"> li </w:t>
      </w:r>
      <w:proofErr w:type="spellStart"/>
      <w:r w:rsidRPr="00A0142C">
        <w:rPr>
          <w:szCs w:val="24"/>
        </w:rPr>
        <w:t>qed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tattendi</w:t>
      </w:r>
      <w:proofErr w:type="spellEnd"/>
      <w:r w:rsidRPr="00A0142C">
        <w:rPr>
          <w:szCs w:val="24"/>
        </w:rPr>
        <w:t xml:space="preserve"> l-Forum </w:t>
      </w:r>
      <w:proofErr w:type="spellStart"/>
      <w:r w:rsidRPr="00A0142C">
        <w:rPr>
          <w:szCs w:val="24"/>
        </w:rPr>
        <w:t>Politiku</w:t>
      </w:r>
      <w:proofErr w:type="spellEnd"/>
      <w:r w:rsidRPr="00A0142C">
        <w:rPr>
          <w:szCs w:val="24"/>
        </w:rPr>
        <w:t xml:space="preserve"> ta’ </w:t>
      </w:r>
      <w:proofErr w:type="spellStart"/>
      <w:r w:rsidRPr="00A0142C">
        <w:rPr>
          <w:szCs w:val="24"/>
        </w:rPr>
        <w:t>Livell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Għoli</w:t>
      </w:r>
      <w:proofErr w:type="spellEnd"/>
      <w:r w:rsidRPr="00A0142C">
        <w:rPr>
          <w:szCs w:val="24"/>
        </w:rPr>
        <w:t xml:space="preserve"> (l-</w:t>
      </w:r>
      <w:proofErr w:type="spellStart"/>
      <w:r w:rsidRPr="00A0142C">
        <w:rPr>
          <w:szCs w:val="24"/>
        </w:rPr>
        <w:t>avveniment</w:t>
      </w:r>
      <w:proofErr w:type="spellEnd"/>
      <w:r w:rsidRPr="00A0142C">
        <w:rPr>
          <w:szCs w:val="24"/>
        </w:rPr>
        <w:t xml:space="preserve"> li </w:t>
      </w:r>
      <w:proofErr w:type="spellStart"/>
      <w:r w:rsidRPr="00A0142C">
        <w:rPr>
          <w:szCs w:val="24"/>
        </w:rPr>
        <w:t>jimmonitorja</w:t>
      </w:r>
      <w:proofErr w:type="spellEnd"/>
      <w:r w:rsidRPr="00A0142C">
        <w:rPr>
          <w:szCs w:val="24"/>
        </w:rPr>
        <w:t xml:space="preserve"> l-</w:t>
      </w:r>
      <w:proofErr w:type="spellStart"/>
      <w:r w:rsidRPr="00A0142C">
        <w:rPr>
          <w:szCs w:val="24"/>
        </w:rPr>
        <w:t>implimentazzjoni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tal</w:t>
      </w:r>
      <w:proofErr w:type="spellEnd"/>
      <w:r w:rsidRPr="00A0142C">
        <w:rPr>
          <w:szCs w:val="24"/>
        </w:rPr>
        <w:t>-SDGs)</w:t>
      </w:r>
    </w:p>
    <w:p w:rsidR="00A0142C" w:rsidRPr="00A0142C" w:rsidRDefault="00A0142C" w:rsidP="00A0142C">
      <w:pPr>
        <w:pStyle w:val="Heading1"/>
      </w:pPr>
      <w:r w:rsidRPr="00A0142C">
        <w:t xml:space="preserve">Id-data </w:t>
      </w:r>
      <w:proofErr w:type="spellStart"/>
      <w:r w:rsidRPr="00A0142C">
        <w:t>fl</w:t>
      </w:r>
      <w:proofErr w:type="spellEnd"/>
      <w:r w:rsidRPr="00A0142C">
        <w:t>-SDGs</w:t>
      </w:r>
    </w:p>
    <w:p w:rsidR="00A0142C" w:rsidRPr="00A0142C" w:rsidRDefault="00A0142C" w:rsidP="00A0142C">
      <w:pPr>
        <w:rPr>
          <w:szCs w:val="24"/>
        </w:rPr>
      </w:pPr>
      <w:r w:rsidRPr="00A0142C">
        <w:rPr>
          <w:szCs w:val="24"/>
        </w:rPr>
        <w:t>L-</w:t>
      </w:r>
      <w:proofErr w:type="spellStart"/>
      <w:r w:rsidRPr="00A0142C">
        <w:rPr>
          <w:szCs w:val="24"/>
        </w:rPr>
        <w:t>inklużjoni</w:t>
      </w:r>
      <w:proofErr w:type="spellEnd"/>
      <w:r w:rsidRPr="00A0142C">
        <w:rPr>
          <w:szCs w:val="24"/>
        </w:rPr>
        <w:t xml:space="preserve"> ta’ </w:t>
      </w:r>
      <w:proofErr w:type="spellStart"/>
      <w:r w:rsidRPr="00A0142C">
        <w:rPr>
          <w:szCs w:val="24"/>
        </w:rPr>
        <w:t>referenzi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speċifiċi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għall</w:t>
      </w:r>
      <w:proofErr w:type="spellEnd"/>
      <w:r w:rsidRPr="00A0142C">
        <w:rPr>
          <w:szCs w:val="24"/>
        </w:rPr>
        <w:t xml:space="preserve">- </w:t>
      </w:r>
      <w:proofErr w:type="spellStart"/>
      <w:r w:rsidRPr="00A0142C">
        <w:rPr>
          <w:szCs w:val="24"/>
        </w:rPr>
        <w:t>persuni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b’diżabilità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fl-Aġenda</w:t>
      </w:r>
      <w:proofErr w:type="spellEnd"/>
      <w:r w:rsidRPr="00A0142C">
        <w:rPr>
          <w:szCs w:val="24"/>
        </w:rPr>
        <w:t xml:space="preserve"> 2030 u l-SDGs </w:t>
      </w:r>
      <w:proofErr w:type="spellStart"/>
      <w:r w:rsidRPr="00A0142C">
        <w:rPr>
          <w:szCs w:val="24"/>
        </w:rPr>
        <w:t>hija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pożittiva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ħafna</w:t>
      </w:r>
      <w:proofErr w:type="spellEnd"/>
      <w:r w:rsidRPr="00A0142C">
        <w:rPr>
          <w:szCs w:val="24"/>
        </w:rPr>
        <w:t xml:space="preserve">. </w:t>
      </w:r>
      <w:proofErr w:type="spellStart"/>
      <w:r w:rsidRPr="00A0142C">
        <w:rPr>
          <w:szCs w:val="24"/>
        </w:rPr>
        <w:t>Madankollu</w:t>
      </w:r>
      <w:proofErr w:type="spellEnd"/>
      <w:r w:rsidRPr="00A0142C">
        <w:rPr>
          <w:szCs w:val="24"/>
        </w:rPr>
        <w:t xml:space="preserve">, </w:t>
      </w:r>
      <w:proofErr w:type="spellStart"/>
      <w:r w:rsidRPr="00A0142C">
        <w:rPr>
          <w:szCs w:val="24"/>
        </w:rPr>
        <w:t>il-ġbir</w:t>
      </w:r>
      <w:proofErr w:type="spellEnd"/>
      <w:r w:rsidRPr="00A0142C">
        <w:rPr>
          <w:szCs w:val="24"/>
        </w:rPr>
        <w:t xml:space="preserve"> ta’ data </w:t>
      </w:r>
      <w:proofErr w:type="spellStart"/>
      <w:r w:rsidRPr="00A0142C">
        <w:rPr>
          <w:szCs w:val="24"/>
        </w:rPr>
        <w:t>dwar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persuni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b’diżabilità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tibqa</w:t>
      </w:r>
      <w:proofErr w:type="spellEnd"/>
      <w:r w:rsidRPr="00A0142C">
        <w:rPr>
          <w:szCs w:val="24"/>
        </w:rPr>
        <w:t xml:space="preserve">’ </w:t>
      </w:r>
      <w:proofErr w:type="spellStart"/>
      <w:r w:rsidRPr="00A0142C">
        <w:rPr>
          <w:szCs w:val="24"/>
        </w:rPr>
        <w:t>diffiċli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minħabba</w:t>
      </w:r>
      <w:proofErr w:type="spellEnd"/>
      <w:r w:rsidRPr="00A0142C">
        <w:rPr>
          <w:szCs w:val="24"/>
        </w:rPr>
        <w:t xml:space="preserve"> </w:t>
      </w:r>
      <w:r w:rsidRPr="00A0142C">
        <w:rPr>
          <w:szCs w:val="24"/>
        </w:rPr>
        <w:lastRenderedPageBreak/>
        <w:t>li l-</w:t>
      </w:r>
      <w:proofErr w:type="spellStart"/>
      <w:r w:rsidRPr="00A0142C">
        <w:rPr>
          <w:szCs w:val="24"/>
        </w:rPr>
        <w:t>proċess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huwa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wieħed</w:t>
      </w:r>
      <w:proofErr w:type="spellEnd"/>
      <w:r w:rsidRPr="00A0142C">
        <w:rPr>
          <w:szCs w:val="24"/>
        </w:rPr>
        <w:t xml:space="preserve"> li </w:t>
      </w:r>
      <w:proofErr w:type="spellStart"/>
      <w:r w:rsidRPr="00A0142C">
        <w:rPr>
          <w:szCs w:val="24"/>
        </w:rPr>
        <w:t>mhuwiex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faċli</w:t>
      </w:r>
      <w:proofErr w:type="spellEnd"/>
      <w:r w:rsidRPr="00A0142C">
        <w:rPr>
          <w:szCs w:val="24"/>
        </w:rPr>
        <w:t>. Id-</w:t>
      </w:r>
      <w:proofErr w:type="spellStart"/>
      <w:r w:rsidRPr="00A0142C">
        <w:rPr>
          <w:szCs w:val="24"/>
        </w:rPr>
        <w:t>differenzi</w:t>
      </w:r>
      <w:proofErr w:type="spellEnd"/>
      <w:r w:rsidRPr="00A0142C">
        <w:rPr>
          <w:szCs w:val="24"/>
        </w:rPr>
        <w:t xml:space="preserve"> fid-</w:t>
      </w:r>
      <w:proofErr w:type="spellStart"/>
      <w:r w:rsidRPr="00A0142C">
        <w:rPr>
          <w:szCs w:val="24"/>
        </w:rPr>
        <w:t>diżabilitajiet</w:t>
      </w:r>
      <w:proofErr w:type="spellEnd"/>
      <w:r w:rsidRPr="00A0142C">
        <w:rPr>
          <w:szCs w:val="24"/>
        </w:rPr>
        <w:t xml:space="preserve"> u </w:t>
      </w:r>
      <w:proofErr w:type="spellStart"/>
      <w:r w:rsidRPr="00A0142C">
        <w:rPr>
          <w:szCs w:val="24"/>
        </w:rPr>
        <w:t>fis-severità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tagħhom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jista</w:t>
      </w:r>
      <w:proofErr w:type="spellEnd"/>
      <w:r w:rsidRPr="00A0142C">
        <w:rPr>
          <w:szCs w:val="24"/>
        </w:rPr>
        <w:t xml:space="preserve">’ </w:t>
      </w:r>
      <w:proofErr w:type="spellStart"/>
      <w:r w:rsidRPr="00A0142C">
        <w:rPr>
          <w:szCs w:val="24"/>
        </w:rPr>
        <w:t>jkollhom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impatt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sinifikanti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fuq</w:t>
      </w:r>
      <w:proofErr w:type="spellEnd"/>
      <w:r w:rsidRPr="00A0142C">
        <w:rPr>
          <w:szCs w:val="24"/>
        </w:rPr>
        <w:t xml:space="preserve"> l-</w:t>
      </w:r>
      <w:proofErr w:type="spellStart"/>
      <w:r w:rsidRPr="00A0142C">
        <w:rPr>
          <w:szCs w:val="24"/>
        </w:rPr>
        <w:t>esperjenzi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tal-inklużjoni</w:t>
      </w:r>
      <w:proofErr w:type="spellEnd"/>
      <w:r w:rsidRPr="00A0142C">
        <w:rPr>
          <w:szCs w:val="24"/>
        </w:rPr>
        <w:t>.</w:t>
      </w:r>
    </w:p>
    <w:p w:rsidR="00A0142C" w:rsidRPr="00A0142C" w:rsidRDefault="00A0142C" w:rsidP="00A0142C">
      <w:pPr>
        <w:rPr>
          <w:b/>
          <w:szCs w:val="24"/>
        </w:rPr>
      </w:pPr>
      <w:r w:rsidRPr="00A0142C">
        <w:rPr>
          <w:b/>
          <w:szCs w:val="24"/>
        </w:rPr>
        <w:t xml:space="preserve">L-EDF </w:t>
      </w:r>
      <w:proofErr w:type="spellStart"/>
      <w:r w:rsidRPr="00A0142C">
        <w:rPr>
          <w:b/>
          <w:szCs w:val="24"/>
        </w:rPr>
        <w:t>huwa</w:t>
      </w:r>
      <w:proofErr w:type="spellEnd"/>
      <w:r w:rsidRPr="00A0142C">
        <w:rPr>
          <w:b/>
          <w:szCs w:val="24"/>
        </w:rPr>
        <w:t xml:space="preserve"> </w:t>
      </w:r>
      <w:proofErr w:type="spellStart"/>
      <w:r w:rsidRPr="00A0142C">
        <w:rPr>
          <w:b/>
          <w:szCs w:val="24"/>
        </w:rPr>
        <w:t>favur</w:t>
      </w:r>
      <w:proofErr w:type="spellEnd"/>
      <w:r w:rsidRPr="00A0142C">
        <w:rPr>
          <w:b/>
          <w:szCs w:val="24"/>
        </w:rPr>
        <w:t xml:space="preserve"> </w:t>
      </w:r>
      <w:proofErr w:type="spellStart"/>
      <w:r w:rsidRPr="00A0142C">
        <w:rPr>
          <w:b/>
          <w:szCs w:val="24"/>
        </w:rPr>
        <w:t>il-qsim</w:t>
      </w:r>
      <w:proofErr w:type="spellEnd"/>
      <w:r w:rsidRPr="00A0142C">
        <w:rPr>
          <w:b/>
          <w:szCs w:val="24"/>
        </w:rPr>
        <w:t xml:space="preserve"> tad-data </w:t>
      </w:r>
      <w:proofErr w:type="spellStart"/>
      <w:r w:rsidRPr="00A0142C">
        <w:rPr>
          <w:b/>
          <w:szCs w:val="24"/>
        </w:rPr>
        <w:t>skont</w:t>
      </w:r>
      <w:proofErr w:type="spellEnd"/>
      <w:r w:rsidRPr="00A0142C">
        <w:rPr>
          <w:b/>
          <w:szCs w:val="24"/>
        </w:rPr>
        <w:t xml:space="preserve"> id-</w:t>
      </w:r>
      <w:proofErr w:type="spellStart"/>
      <w:r w:rsidRPr="00A0142C">
        <w:rPr>
          <w:b/>
          <w:szCs w:val="24"/>
        </w:rPr>
        <w:t>diżabilità</w:t>
      </w:r>
      <w:proofErr w:type="spellEnd"/>
      <w:r w:rsidRPr="00A0142C">
        <w:rPr>
          <w:b/>
          <w:szCs w:val="24"/>
        </w:rPr>
        <w:t>, bl-</w:t>
      </w:r>
      <w:proofErr w:type="spellStart"/>
      <w:r w:rsidRPr="00A0142C">
        <w:rPr>
          <w:b/>
          <w:szCs w:val="24"/>
        </w:rPr>
        <w:t>użu</w:t>
      </w:r>
      <w:proofErr w:type="spellEnd"/>
      <w:r w:rsidRPr="00A0142C">
        <w:rPr>
          <w:b/>
          <w:szCs w:val="24"/>
        </w:rPr>
        <w:t xml:space="preserve"> </w:t>
      </w:r>
      <w:proofErr w:type="spellStart"/>
      <w:r w:rsidRPr="00A0142C">
        <w:rPr>
          <w:b/>
          <w:szCs w:val="24"/>
        </w:rPr>
        <w:t>tas</w:t>
      </w:r>
      <w:proofErr w:type="spellEnd"/>
      <w:r w:rsidRPr="00A0142C">
        <w:rPr>
          <w:b/>
          <w:szCs w:val="24"/>
        </w:rPr>
        <w:t xml:space="preserve">-Sett </w:t>
      </w:r>
      <w:proofErr w:type="spellStart"/>
      <w:r w:rsidRPr="00A0142C">
        <w:rPr>
          <w:b/>
          <w:szCs w:val="24"/>
        </w:rPr>
        <w:t>Qasir</w:t>
      </w:r>
      <w:proofErr w:type="spellEnd"/>
      <w:r w:rsidRPr="00A0142C">
        <w:rPr>
          <w:b/>
          <w:szCs w:val="24"/>
        </w:rPr>
        <w:t xml:space="preserve"> ta’ </w:t>
      </w:r>
      <w:proofErr w:type="spellStart"/>
      <w:r w:rsidRPr="00A0142C">
        <w:rPr>
          <w:b/>
          <w:szCs w:val="24"/>
        </w:rPr>
        <w:t>Mistoqsijiet</w:t>
      </w:r>
      <w:proofErr w:type="spellEnd"/>
      <w:r w:rsidRPr="00A0142C">
        <w:rPr>
          <w:b/>
          <w:szCs w:val="24"/>
        </w:rPr>
        <w:t xml:space="preserve"> </w:t>
      </w:r>
      <w:proofErr w:type="spellStart"/>
      <w:r w:rsidRPr="00A0142C">
        <w:rPr>
          <w:b/>
          <w:szCs w:val="24"/>
        </w:rPr>
        <w:t>tal</w:t>
      </w:r>
      <w:proofErr w:type="spellEnd"/>
      <w:r w:rsidRPr="00A0142C">
        <w:rPr>
          <w:b/>
          <w:szCs w:val="24"/>
        </w:rPr>
        <w:t>-Washington Group.</w:t>
      </w:r>
    </w:p>
    <w:p w:rsidR="00A0142C" w:rsidRPr="00A0142C" w:rsidRDefault="00A0142C" w:rsidP="00A0142C">
      <w:pPr>
        <w:rPr>
          <w:b/>
          <w:szCs w:val="24"/>
        </w:rPr>
      </w:pPr>
      <w:r w:rsidRPr="00A0142C">
        <w:rPr>
          <w:b/>
          <w:szCs w:val="24"/>
        </w:rPr>
        <w:t xml:space="preserve">L-EDF </w:t>
      </w:r>
      <w:proofErr w:type="spellStart"/>
      <w:r w:rsidRPr="00A0142C">
        <w:rPr>
          <w:b/>
          <w:szCs w:val="24"/>
        </w:rPr>
        <w:t>jirrakkomanda</w:t>
      </w:r>
      <w:proofErr w:type="spellEnd"/>
      <w:r w:rsidRPr="00A0142C">
        <w:rPr>
          <w:b/>
          <w:szCs w:val="24"/>
        </w:rPr>
        <w:t xml:space="preserve"> </w:t>
      </w:r>
      <w:proofErr w:type="spellStart"/>
      <w:r w:rsidRPr="00A0142C">
        <w:rPr>
          <w:b/>
          <w:szCs w:val="24"/>
        </w:rPr>
        <w:t>wkoll</w:t>
      </w:r>
      <w:proofErr w:type="spellEnd"/>
      <w:r w:rsidRPr="00A0142C">
        <w:rPr>
          <w:b/>
          <w:szCs w:val="24"/>
        </w:rPr>
        <w:t xml:space="preserve"> li </w:t>
      </w:r>
      <w:proofErr w:type="spellStart"/>
      <w:r w:rsidRPr="00A0142C">
        <w:rPr>
          <w:b/>
          <w:szCs w:val="24"/>
        </w:rPr>
        <w:t>ssir</w:t>
      </w:r>
      <w:proofErr w:type="spellEnd"/>
      <w:r w:rsidRPr="00A0142C">
        <w:rPr>
          <w:b/>
          <w:szCs w:val="24"/>
        </w:rPr>
        <w:t xml:space="preserve"> </w:t>
      </w:r>
      <w:proofErr w:type="spellStart"/>
      <w:r w:rsidRPr="00A0142C">
        <w:rPr>
          <w:b/>
          <w:szCs w:val="24"/>
        </w:rPr>
        <w:t>ħidma</w:t>
      </w:r>
      <w:proofErr w:type="spellEnd"/>
      <w:r w:rsidRPr="00A0142C">
        <w:rPr>
          <w:b/>
          <w:szCs w:val="24"/>
        </w:rPr>
        <w:t xml:space="preserve"> mill-</w:t>
      </w:r>
      <w:proofErr w:type="spellStart"/>
      <w:r w:rsidRPr="00A0142C">
        <w:rPr>
          <w:b/>
          <w:szCs w:val="24"/>
        </w:rPr>
        <w:t>Uffiċċji</w:t>
      </w:r>
      <w:proofErr w:type="spellEnd"/>
      <w:r w:rsidRPr="00A0142C">
        <w:rPr>
          <w:b/>
          <w:szCs w:val="24"/>
        </w:rPr>
        <w:t xml:space="preserve"> </w:t>
      </w:r>
      <w:proofErr w:type="spellStart"/>
      <w:r w:rsidRPr="00A0142C">
        <w:rPr>
          <w:b/>
          <w:szCs w:val="24"/>
        </w:rPr>
        <w:t>tal-Istatistika</w:t>
      </w:r>
      <w:proofErr w:type="spellEnd"/>
      <w:r w:rsidRPr="00A0142C">
        <w:rPr>
          <w:b/>
          <w:szCs w:val="24"/>
        </w:rPr>
        <w:t xml:space="preserve"> </w:t>
      </w:r>
      <w:proofErr w:type="spellStart"/>
      <w:r w:rsidRPr="00A0142C">
        <w:rPr>
          <w:b/>
          <w:szCs w:val="24"/>
        </w:rPr>
        <w:t>Nazzjonali</w:t>
      </w:r>
      <w:proofErr w:type="spellEnd"/>
      <w:r w:rsidRPr="00A0142C">
        <w:rPr>
          <w:b/>
          <w:szCs w:val="24"/>
        </w:rPr>
        <w:t xml:space="preserve"> </w:t>
      </w:r>
      <w:proofErr w:type="spellStart"/>
      <w:r w:rsidRPr="00A0142C">
        <w:rPr>
          <w:b/>
          <w:szCs w:val="24"/>
        </w:rPr>
        <w:t>sabiex</w:t>
      </w:r>
      <w:proofErr w:type="spellEnd"/>
      <w:r w:rsidRPr="00A0142C">
        <w:rPr>
          <w:b/>
          <w:szCs w:val="24"/>
        </w:rPr>
        <w:t xml:space="preserve"> dawn </w:t>
      </w:r>
      <w:proofErr w:type="spellStart"/>
      <w:r w:rsidRPr="00A0142C">
        <w:rPr>
          <w:b/>
          <w:szCs w:val="24"/>
        </w:rPr>
        <w:t>jintegraw</w:t>
      </w:r>
      <w:proofErr w:type="spellEnd"/>
      <w:r w:rsidRPr="00A0142C">
        <w:rPr>
          <w:b/>
          <w:szCs w:val="24"/>
        </w:rPr>
        <w:t xml:space="preserve"> </w:t>
      </w:r>
      <w:proofErr w:type="spellStart"/>
      <w:r w:rsidRPr="00A0142C">
        <w:rPr>
          <w:b/>
          <w:szCs w:val="24"/>
        </w:rPr>
        <w:t>mistoqsijiet</w:t>
      </w:r>
      <w:proofErr w:type="spellEnd"/>
      <w:r w:rsidRPr="00A0142C">
        <w:rPr>
          <w:b/>
          <w:szCs w:val="24"/>
        </w:rPr>
        <w:t xml:space="preserve"> </w:t>
      </w:r>
      <w:proofErr w:type="spellStart"/>
      <w:r w:rsidRPr="00A0142C">
        <w:rPr>
          <w:b/>
          <w:szCs w:val="24"/>
        </w:rPr>
        <w:t>speċifiċi</w:t>
      </w:r>
      <w:proofErr w:type="spellEnd"/>
      <w:r w:rsidRPr="00A0142C">
        <w:rPr>
          <w:b/>
          <w:szCs w:val="24"/>
        </w:rPr>
        <w:t xml:space="preserve"> </w:t>
      </w:r>
      <w:proofErr w:type="spellStart"/>
      <w:r w:rsidRPr="00A0142C">
        <w:rPr>
          <w:b/>
          <w:szCs w:val="24"/>
        </w:rPr>
        <w:t>għad-diżabilità</w:t>
      </w:r>
      <w:proofErr w:type="spellEnd"/>
      <w:r w:rsidRPr="00A0142C">
        <w:rPr>
          <w:b/>
          <w:szCs w:val="24"/>
        </w:rPr>
        <w:t xml:space="preserve"> </w:t>
      </w:r>
      <w:proofErr w:type="spellStart"/>
      <w:r w:rsidRPr="00A0142C">
        <w:rPr>
          <w:b/>
          <w:szCs w:val="24"/>
        </w:rPr>
        <w:t>fl-istħarriġ</w:t>
      </w:r>
      <w:proofErr w:type="spellEnd"/>
      <w:r w:rsidRPr="00A0142C">
        <w:rPr>
          <w:b/>
          <w:szCs w:val="24"/>
        </w:rPr>
        <w:t xml:space="preserve"> </w:t>
      </w:r>
      <w:proofErr w:type="spellStart"/>
      <w:r w:rsidRPr="00A0142C">
        <w:rPr>
          <w:b/>
          <w:szCs w:val="24"/>
        </w:rPr>
        <w:t>nazzjonali</w:t>
      </w:r>
      <w:proofErr w:type="spellEnd"/>
      <w:r w:rsidRPr="00A0142C">
        <w:rPr>
          <w:b/>
          <w:szCs w:val="24"/>
        </w:rPr>
        <w:t xml:space="preserve"> </w:t>
      </w:r>
      <w:proofErr w:type="spellStart"/>
      <w:r w:rsidRPr="00A0142C">
        <w:rPr>
          <w:b/>
          <w:szCs w:val="24"/>
        </w:rPr>
        <w:t>tagħhom</w:t>
      </w:r>
      <w:proofErr w:type="spellEnd"/>
      <w:r w:rsidRPr="00A0142C">
        <w:rPr>
          <w:b/>
          <w:szCs w:val="24"/>
        </w:rPr>
        <w:t xml:space="preserve">. </w:t>
      </w:r>
    </w:p>
    <w:p w:rsidR="00A0142C" w:rsidRPr="00A0142C" w:rsidRDefault="00A0142C" w:rsidP="00A0142C">
      <w:pPr>
        <w:rPr>
          <w:szCs w:val="24"/>
        </w:rPr>
      </w:pPr>
      <w:proofErr w:type="spellStart"/>
      <w:r w:rsidRPr="00A0142C">
        <w:rPr>
          <w:szCs w:val="24"/>
        </w:rPr>
        <w:t>Aħna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rridu</w:t>
      </w:r>
      <w:proofErr w:type="spellEnd"/>
      <w:r w:rsidRPr="00A0142C">
        <w:rPr>
          <w:szCs w:val="24"/>
        </w:rPr>
        <w:t xml:space="preserve"> li </w:t>
      </w:r>
      <w:proofErr w:type="spellStart"/>
      <w:r w:rsidRPr="00A0142C">
        <w:rPr>
          <w:szCs w:val="24"/>
        </w:rPr>
        <w:t>jkollna</w:t>
      </w:r>
      <w:proofErr w:type="spellEnd"/>
      <w:r w:rsidRPr="00A0142C">
        <w:rPr>
          <w:szCs w:val="24"/>
        </w:rPr>
        <w:t xml:space="preserve"> data iktar </w:t>
      </w:r>
      <w:proofErr w:type="spellStart"/>
      <w:r w:rsidRPr="00A0142C">
        <w:rPr>
          <w:szCs w:val="24"/>
        </w:rPr>
        <w:t>affidabbli</w:t>
      </w:r>
      <w:proofErr w:type="spellEnd"/>
      <w:r w:rsidRPr="00A0142C">
        <w:rPr>
          <w:szCs w:val="24"/>
        </w:rPr>
        <w:t xml:space="preserve"> u </w:t>
      </w:r>
      <w:proofErr w:type="spellStart"/>
      <w:r w:rsidRPr="00A0142C">
        <w:rPr>
          <w:szCs w:val="24"/>
        </w:rPr>
        <w:t>komparabbli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dwar</w:t>
      </w:r>
      <w:proofErr w:type="spellEnd"/>
      <w:r w:rsidRPr="00A0142C">
        <w:rPr>
          <w:szCs w:val="24"/>
        </w:rPr>
        <w:t xml:space="preserve"> id-</w:t>
      </w:r>
      <w:proofErr w:type="spellStart"/>
      <w:r w:rsidRPr="00A0142C">
        <w:rPr>
          <w:szCs w:val="24"/>
        </w:rPr>
        <w:t>diżabilità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sabiex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inkunu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nistgħu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nifhmu</w:t>
      </w:r>
      <w:proofErr w:type="spellEnd"/>
      <w:r w:rsidRPr="00A0142C">
        <w:rPr>
          <w:szCs w:val="24"/>
        </w:rPr>
        <w:t xml:space="preserve"> sew in-</w:t>
      </w:r>
      <w:proofErr w:type="spellStart"/>
      <w:r w:rsidRPr="00A0142C">
        <w:rPr>
          <w:szCs w:val="24"/>
        </w:rPr>
        <w:t>natura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eżatta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tal-ostakli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għall-persuni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b’diżabilità</w:t>
      </w:r>
      <w:proofErr w:type="spellEnd"/>
      <w:r w:rsidRPr="00A0142C">
        <w:rPr>
          <w:szCs w:val="24"/>
        </w:rPr>
        <w:t xml:space="preserve">, </w:t>
      </w:r>
      <w:proofErr w:type="spellStart"/>
      <w:r w:rsidRPr="00A0142C">
        <w:rPr>
          <w:szCs w:val="24"/>
        </w:rPr>
        <w:t>niddeterminaw</w:t>
      </w:r>
      <w:proofErr w:type="spellEnd"/>
      <w:r w:rsidRPr="00A0142C">
        <w:rPr>
          <w:szCs w:val="24"/>
        </w:rPr>
        <w:t xml:space="preserve"> l-</w:t>
      </w:r>
      <w:proofErr w:type="spellStart"/>
      <w:r w:rsidRPr="00A0142C">
        <w:rPr>
          <w:szCs w:val="24"/>
        </w:rPr>
        <w:t>azzjonijiet</w:t>
      </w:r>
      <w:proofErr w:type="spellEnd"/>
      <w:r w:rsidRPr="00A0142C">
        <w:rPr>
          <w:szCs w:val="24"/>
        </w:rPr>
        <w:t xml:space="preserve"> li </w:t>
      </w:r>
      <w:proofErr w:type="spellStart"/>
      <w:r w:rsidRPr="00A0142C">
        <w:rPr>
          <w:szCs w:val="24"/>
        </w:rPr>
        <w:t>jridu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jittieħdu</w:t>
      </w:r>
      <w:proofErr w:type="spellEnd"/>
      <w:r w:rsidRPr="00A0142C">
        <w:rPr>
          <w:szCs w:val="24"/>
        </w:rPr>
        <w:t xml:space="preserve">, u </w:t>
      </w:r>
      <w:proofErr w:type="spellStart"/>
      <w:r w:rsidRPr="00A0142C">
        <w:rPr>
          <w:szCs w:val="24"/>
        </w:rPr>
        <w:t>nippjanaw</w:t>
      </w:r>
      <w:proofErr w:type="spellEnd"/>
      <w:r w:rsidRPr="00A0142C">
        <w:rPr>
          <w:szCs w:val="24"/>
        </w:rPr>
        <w:t xml:space="preserve"> l-</w:t>
      </w:r>
      <w:proofErr w:type="spellStart"/>
      <w:r w:rsidRPr="00A0142C">
        <w:rPr>
          <w:szCs w:val="24"/>
        </w:rPr>
        <w:t>implimentazzjoni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tagħhom</w:t>
      </w:r>
      <w:proofErr w:type="spellEnd"/>
      <w:r w:rsidRPr="00A0142C">
        <w:rPr>
          <w:szCs w:val="24"/>
        </w:rPr>
        <w:t>!</w:t>
      </w:r>
    </w:p>
    <w:p w:rsidR="00A0142C" w:rsidRPr="00A0142C" w:rsidRDefault="00A0142C" w:rsidP="00A0142C">
      <w:pPr>
        <w:pStyle w:val="Heading1"/>
      </w:pPr>
      <w:proofErr w:type="spellStart"/>
      <w:r w:rsidRPr="00A0142C">
        <w:t>Qiegħed</w:t>
      </w:r>
      <w:proofErr w:type="spellEnd"/>
      <w:r w:rsidRPr="00A0142C">
        <w:t xml:space="preserve"> </w:t>
      </w:r>
      <w:proofErr w:type="spellStart"/>
      <w:r w:rsidRPr="00A0142C">
        <w:t>tfittex</w:t>
      </w:r>
      <w:proofErr w:type="spellEnd"/>
      <w:r w:rsidRPr="00A0142C">
        <w:t xml:space="preserve"> iktar </w:t>
      </w:r>
      <w:proofErr w:type="spellStart"/>
      <w:r w:rsidRPr="00A0142C">
        <w:t>informazzjoni</w:t>
      </w:r>
      <w:proofErr w:type="spellEnd"/>
      <w:r w:rsidRPr="00A0142C">
        <w:t xml:space="preserve"> </w:t>
      </w:r>
      <w:proofErr w:type="spellStart"/>
      <w:r w:rsidRPr="00A0142C">
        <w:t>dwar</w:t>
      </w:r>
      <w:proofErr w:type="spellEnd"/>
      <w:r w:rsidRPr="00A0142C">
        <w:t xml:space="preserve"> l-</w:t>
      </w:r>
      <w:proofErr w:type="spellStart"/>
      <w:r w:rsidRPr="00A0142C">
        <w:t>Aġenda</w:t>
      </w:r>
      <w:proofErr w:type="spellEnd"/>
      <w:r w:rsidRPr="00A0142C">
        <w:t xml:space="preserve"> 2030 </w:t>
      </w:r>
      <w:proofErr w:type="spellStart"/>
      <w:r w:rsidRPr="00A0142C">
        <w:t>għall-Iżvilupp</w:t>
      </w:r>
      <w:proofErr w:type="spellEnd"/>
      <w:r w:rsidRPr="00A0142C">
        <w:t xml:space="preserve"> </w:t>
      </w:r>
      <w:proofErr w:type="spellStart"/>
      <w:r w:rsidRPr="00A0142C">
        <w:t>Sostenibbli</w:t>
      </w:r>
      <w:proofErr w:type="spellEnd"/>
      <w:r w:rsidRPr="00A0142C">
        <w:t xml:space="preserve"> u l-SDGs?</w:t>
      </w:r>
    </w:p>
    <w:p w:rsidR="00A0142C" w:rsidRPr="00A0142C" w:rsidRDefault="00A5731B" w:rsidP="00A0142C">
      <w:pPr>
        <w:rPr>
          <w:szCs w:val="24"/>
        </w:rPr>
      </w:pPr>
      <w:hyperlink r:id="rId7" w:history="1">
        <w:r w:rsidR="00A0142C" w:rsidRPr="00A0142C">
          <w:rPr>
            <w:rStyle w:val="Hyperlink"/>
            <w:szCs w:val="24"/>
          </w:rPr>
          <w:t xml:space="preserve">Ara l-webpage </w:t>
        </w:r>
        <w:proofErr w:type="spellStart"/>
        <w:r w:rsidR="00A0142C" w:rsidRPr="00A0142C">
          <w:rPr>
            <w:rStyle w:val="Hyperlink"/>
            <w:szCs w:val="24"/>
          </w:rPr>
          <w:t>tal</w:t>
        </w:r>
        <w:proofErr w:type="spellEnd"/>
        <w:r w:rsidR="00A0142C" w:rsidRPr="00A0142C">
          <w:rPr>
            <w:rStyle w:val="Hyperlink"/>
            <w:szCs w:val="24"/>
          </w:rPr>
          <w:t>-EDF</w:t>
        </w:r>
      </w:hyperlink>
    </w:p>
    <w:p w:rsidR="00A0142C" w:rsidRPr="00A0142C" w:rsidRDefault="00A5731B" w:rsidP="00A0142C">
      <w:pPr>
        <w:rPr>
          <w:szCs w:val="24"/>
        </w:rPr>
      </w:pPr>
      <w:hyperlink r:id="rId8" w:history="1">
        <w:proofErr w:type="spellStart"/>
        <w:r w:rsidR="00A0142C" w:rsidRPr="00A0142C">
          <w:rPr>
            <w:rStyle w:val="Hyperlink"/>
            <w:szCs w:val="24"/>
          </w:rPr>
          <w:t>Aqra</w:t>
        </w:r>
        <w:proofErr w:type="spellEnd"/>
        <w:r w:rsidR="00A0142C" w:rsidRPr="00A0142C">
          <w:rPr>
            <w:rStyle w:val="Hyperlink"/>
            <w:szCs w:val="24"/>
          </w:rPr>
          <w:t xml:space="preserve"> r-rapport </w:t>
        </w:r>
        <w:proofErr w:type="spellStart"/>
        <w:r w:rsidR="00A0142C" w:rsidRPr="00A0142C">
          <w:rPr>
            <w:rStyle w:val="Hyperlink"/>
            <w:szCs w:val="24"/>
          </w:rPr>
          <w:t>tal</w:t>
        </w:r>
        <w:proofErr w:type="spellEnd"/>
        <w:r w:rsidR="00A0142C" w:rsidRPr="00A0142C">
          <w:rPr>
            <w:rStyle w:val="Hyperlink"/>
            <w:szCs w:val="24"/>
          </w:rPr>
          <w:t xml:space="preserve">-EDF </w:t>
        </w:r>
        <w:proofErr w:type="spellStart"/>
        <w:r w:rsidR="00A0142C" w:rsidRPr="00A0142C">
          <w:rPr>
            <w:rStyle w:val="Hyperlink"/>
            <w:szCs w:val="24"/>
          </w:rPr>
          <w:t>dwar</w:t>
        </w:r>
        <w:proofErr w:type="spellEnd"/>
        <w:r w:rsidR="00A0142C" w:rsidRPr="00A0142C">
          <w:rPr>
            <w:rStyle w:val="Hyperlink"/>
            <w:szCs w:val="24"/>
          </w:rPr>
          <w:t xml:space="preserve"> id-</w:t>
        </w:r>
        <w:proofErr w:type="spellStart"/>
        <w:r w:rsidR="00A0142C" w:rsidRPr="00A0142C">
          <w:rPr>
            <w:rStyle w:val="Hyperlink"/>
            <w:szCs w:val="24"/>
          </w:rPr>
          <w:t>drittijiet</w:t>
        </w:r>
        <w:proofErr w:type="spellEnd"/>
        <w:r w:rsidR="00A0142C" w:rsidRPr="00A0142C">
          <w:rPr>
            <w:rStyle w:val="Hyperlink"/>
            <w:szCs w:val="24"/>
          </w:rPr>
          <w:t xml:space="preserve"> </w:t>
        </w:r>
        <w:proofErr w:type="spellStart"/>
        <w:r w:rsidR="00A0142C" w:rsidRPr="00A0142C">
          <w:rPr>
            <w:rStyle w:val="Hyperlink"/>
            <w:szCs w:val="24"/>
          </w:rPr>
          <w:t>tal-bniedem</w:t>
        </w:r>
        <w:proofErr w:type="spellEnd"/>
        <w:r w:rsidR="00A0142C" w:rsidRPr="00A0142C">
          <w:rPr>
            <w:rStyle w:val="Hyperlink"/>
            <w:szCs w:val="24"/>
          </w:rPr>
          <w:t xml:space="preserve"> </w:t>
        </w:r>
        <w:proofErr w:type="spellStart"/>
        <w:r w:rsidR="00A0142C" w:rsidRPr="00A0142C">
          <w:rPr>
            <w:rStyle w:val="Hyperlink"/>
            <w:szCs w:val="24"/>
          </w:rPr>
          <w:t>fuq</w:t>
        </w:r>
        <w:proofErr w:type="spellEnd"/>
        <w:r w:rsidR="00A0142C" w:rsidRPr="00A0142C">
          <w:rPr>
            <w:rStyle w:val="Hyperlink"/>
            <w:szCs w:val="24"/>
          </w:rPr>
          <w:t xml:space="preserve"> </w:t>
        </w:r>
        <w:proofErr w:type="spellStart"/>
        <w:r w:rsidR="00A0142C" w:rsidRPr="00A0142C">
          <w:rPr>
            <w:rStyle w:val="Hyperlink"/>
            <w:szCs w:val="24"/>
          </w:rPr>
          <w:t>il-konnessjoni</w:t>
        </w:r>
        <w:proofErr w:type="spellEnd"/>
        <w:r w:rsidR="00A0142C" w:rsidRPr="00A0142C">
          <w:rPr>
            <w:rStyle w:val="Hyperlink"/>
            <w:szCs w:val="24"/>
          </w:rPr>
          <w:t xml:space="preserve"> </w:t>
        </w:r>
        <w:proofErr w:type="spellStart"/>
        <w:r w:rsidR="00A0142C" w:rsidRPr="00A0142C">
          <w:rPr>
            <w:rStyle w:val="Hyperlink"/>
            <w:szCs w:val="24"/>
          </w:rPr>
          <w:t>bejn</w:t>
        </w:r>
        <w:proofErr w:type="spellEnd"/>
        <w:r w:rsidR="00A0142C" w:rsidRPr="00A0142C">
          <w:rPr>
            <w:rStyle w:val="Hyperlink"/>
            <w:szCs w:val="24"/>
          </w:rPr>
          <w:t xml:space="preserve"> l-SDGs u l-</w:t>
        </w:r>
        <w:proofErr w:type="spellStart"/>
        <w:r w:rsidR="00A0142C" w:rsidRPr="00A0142C">
          <w:rPr>
            <w:rStyle w:val="Hyperlink"/>
            <w:szCs w:val="24"/>
          </w:rPr>
          <w:t>Konvenzjoni</w:t>
        </w:r>
        <w:proofErr w:type="spellEnd"/>
        <w:r w:rsidR="00A0142C" w:rsidRPr="00A0142C">
          <w:rPr>
            <w:rStyle w:val="Hyperlink"/>
            <w:szCs w:val="24"/>
          </w:rPr>
          <w:t xml:space="preserve"> tan-NU </w:t>
        </w:r>
        <w:proofErr w:type="spellStart"/>
        <w:r w:rsidR="00A0142C" w:rsidRPr="00A0142C">
          <w:rPr>
            <w:rStyle w:val="Hyperlink"/>
            <w:szCs w:val="24"/>
          </w:rPr>
          <w:t>dwar</w:t>
        </w:r>
        <w:proofErr w:type="spellEnd"/>
        <w:r w:rsidR="00A0142C" w:rsidRPr="00A0142C">
          <w:rPr>
            <w:rStyle w:val="Hyperlink"/>
            <w:szCs w:val="24"/>
          </w:rPr>
          <w:t xml:space="preserve"> id-</w:t>
        </w:r>
        <w:proofErr w:type="spellStart"/>
        <w:r w:rsidR="00A0142C" w:rsidRPr="00A0142C">
          <w:rPr>
            <w:rStyle w:val="Hyperlink"/>
            <w:szCs w:val="24"/>
          </w:rPr>
          <w:t>Drittijiet</w:t>
        </w:r>
        <w:proofErr w:type="spellEnd"/>
        <w:r w:rsidR="00A0142C" w:rsidRPr="00A0142C">
          <w:rPr>
            <w:rStyle w:val="Hyperlink"/>
            <w:szCs w:val="24"/>
          </w:rPr>
          <w:t xml:space="preserve"> ta’ </w:t>
        </w:r>
        <w:proofErr w:type="spellStart"/>
        <w:r w:rsidR="00A0142C" w:rsidRPr="00A0142C">
          <w:rPr>
            <w:rStyle w:val="Hyperlink"/>
            <w:szCs w:val="24"/>
          </w:rPr>
          <w:t>Persuni</w:t>
        </w:r>
        <w:proofErr w:type="spellEnd"/>
        <w:r w:rsidR="00A0142C" w:rsidRPr="00A0142C">
          <w:rPr>
            <w:rStyle w:val="Hyperlink"/>
            <w:szCs w:val="24"/>
          </w:rPr>
          <w:t xml:space="preserve"> </w:t>
        </w:r>
        <w:proofErr w:type="spellStart"/>
        <w:r w:rsidR="00A0142C" w:rsidRPr="00A0142C">
          <w:rPr>
            <w:rStyle w:val="Hyperlink"/>
            <w:szCs w:val="24"/>
          </w:rPr>
          <w:t>b’Diżabilità</w:t>
        </w:r>
        <w:proofErr w:type="spellEnd"/>
        <w:r w:rsidR="00A0142C" w:rsidRPr="00A0142C">
          <w:rPr>
            <w:rStyle w:val="Hyperlink"/>
            <w:szCs w:val="24"/>
          </w:rPr>
          <w:t xml:space="preserve"> (2018)</w:t>
        </w:r>
      </w:hyperlink>
      <w:r w:rsidR="00A0142C" w:rsidRPr="00A0142C">
        <w:rPr>
          <w:szCs w:val="24"/>
        </w:rPr>
        <w:t xml:space="preserve"> </w:t>
      </w:r>
    </w:p>
    <w:p w:rsidR="00A0142C" w:rsidRPr="00A0142C" w:rsidRDefault="00A5731B" w:rsidP="00A0142C">
      <w:pPr>
        <w:rPr>
          <w:szCs w:val="24"/>
        </w:rPr>
      </w:pPr>
      <w:hyperlink r:id="rId9" w:history="1">
        <w:proofErr w:type="spellStart"/>
        <w:r w:rsidR="00A0142C" w:rsidRPr="00D8582A">
          <w:rPr>
            <w:rStyle w:val="Hyperlink"/>
            <w:szCs w:val="24"/>
          </w:rPr>
          <w:t>Aqra</w:t>
        </w:r>
        <w:proofErr w:type="spellEnd"/>
        <w:r w:rsidR="00A0142C" w:rsidRPr="00D8582A">
          <w:rPr>
            <w:rStyle w:val="Hyperlink"/>
            <w:szCs w:val="24"/>
          </w:rPr>
          <w:t xml:space="preserve"> r-Rapport </w:t>
        </w:r>
        <w:proofErr w:type="spellStart"/>
        <w:r w:rsidR="00A0142C" w:rsidRPr="00D8582A">
          <w:rPr>
            <w:rStyle w:val="Hyperlink"/>
            <w:szCs w:val="24"/>
          </w:rPr>
          <w:t>Ewropew</w:t>
        </w:r>
        <w:proofErr w:type="spellEnd"/>
        <w:r w:rsidR="00A0142C" w:rsidRPr="00D8582A">
          <w:rPr>
            <w:rStyle w:val="Hyperlink"/>
            <w:szCs w:val="24"/>
          </w:rPr>
          <w:t xml:space="preserve"> </w:t>
        </w:r>
        <w:proofErr w:type="spellStart"/>
        <w:r w:rsidR="00A0142C" w:rsidRPr="00D8582A">
          <w:rPr>
            <w:rStyle w:val="Hyperlink"/>
            <w:szCs w:val="24"/>
          </w:rPr>
          <w:t>f’format</w:t>
        </w:r>
        <w:proofErr w:type="spellEnd"/>
        <w:r w:rsidR="00A0142C" w:rsidRPr="00D8582A">
          <w:rPr>
            <w:rStyle w:val="Hyperlink"/>
            <w:szCs w:val="24"/>
          </w:rPr>
          <w:t xml:space="preserve"> </w:t>
        </w:r>
        <w:proofErr w:type="spellStart"/>
        <w:r w:rsidR="00A0142C" w:rsidRPr="00D8582A">
          <w:rPr>
            <w:rStyle w:val="Hyperlink"/>
            <w:szCs w:val="24"/>
          </w:rPr>
          <w:t>faċli</w:t>
        </w:r>
        <w:proofErr w:type="spellEnd"/>
        <w:r w:rsidR="00A0142C" w:rsidRPr="00D8582A">
          <w:rPr>
            <w:rStyle w:val="Hyperlink"/>
            <w:szCs w:val="24"/>
          </w:rPr>
          <w:t xml:space="preserve"> li </w:t>
        </w:r>
        <w:proofErr w:type="spellStart"/>
        <w:r w:rsidR="00A0142C" w:rsidRPr="00D8582A">
          <w:rPr>
            <w:rStyle w:val="Hyperlink"/>
            <w:szCs w:val="24"/>
          </w:rPr>
          <w:t>jinqara</w:t>
        </w:r>
        <w:proofErr w:type="spellEnd"/>
        <w:r w:rsidR="00A0142C" w:rsidRPr="00D8582A">
          <w:rPr>
            <w:rStyle w:val="Hyperlink"/>
            <w:szCs w:val="24"/>
          </w:rPr>
          <w:t xml:space="preserve"> </w:t>
        </w:r>
        <w:proofErr w:type="spellStart"/>
        <w:r w:rsidR="00A0142C" w:rsidRPr="00D8582A">
          <w:rPr>
            <w:rStyle w:val="Hyperlink"/>
            <w:szCs w:val="24"/>
          </w:rPr>
          <w:t>dwar</w:t>
        </w:r>
        <w:proofErr w:type="spellEnd"/>
        <w:r w:rsidR="00A0142C" w:rsidRPr="00D8582A">
          <w:rPr>
            <w:rStyle w:val="Hyperlink"/>
            <w:szCs w:val="24"/>
          </w:rPr>
          <w:t xml:space="preserve"> id-</w:t>
        </w:r>
        <w:proofErr w:type="spellStart"/>
        <w:r w:rsidR="00A0142C" w:rsidRPr="00D8582A">
          <w:rPr>
            <w:rStyle w:val="Hyperlink"/>
            <w:szCs w:val="24"/>
          </w:rPr>
          <w:t>Drittijiet</w:t>
        </w:r>
        <w:proofErr w:type="spellEnd"/>
        <w:r w:rsidR="00A0142C" w:rsidRPr="00D8582A">
          <w:rPr>
            <w:rStyle w:val="Hyperlink"/>
            <w:szCs w:val="24"/>
          </w:rPr>
          <w:t xml:space="preserve"> </w:t>
        </w:r>
        <w:proofErr w:type="spellStart"/>
        <w:r w:rsidR="00A0142C" w:rsidRPr="00D8582A">
          <w:rPr>
            <w:rStyle w:val="Hyperlink"/>
            <w:szCs w:val="24"/>
          </w:rPr>
          <w:t>tal-Bniedem</w:t>
        </w:r>
        <w:proofErr w:type="spellEnd"/>
      </w:hyperlink>
    </w:p>
    <w:p w:rsidR="00A0142C" w:rsidRPr="00A0142C" w:rsidRDefault="00A0142C" w:rsidP="00A0142C">
      <w:pPr>
        <w:rPr>
          <w:szCs w:val="24"/>
        </w:rPr>
      </w:pPr>
      <w:proofErr w:type="spellStart"/>
      <w:r w:rsidRPr="00A0142C">
        <w:rPr>
          <w:szCs w:val="24"/>
        </w:rPr>
        <w:t>Għal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mistoqsijiet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oħra</w:t>
      </w:r>
      <w:proofErr w:type="spellEnd"/>
      <w:r w:rsidRPr="00A0142C">
        <w:rPr>
          <w:szCs w:val="24"/>
        </w:rPr>
        <w:t xml:space="preserve">, </w:t>
      </w:r>
      <w:proofErr w:type="spellStart"/>
      <w:r w:rsidRPr="00A0142C">
        <w:rPr>
          <w:szCs w:val="24"/>
        </w:rPr>
        <w:t>ikkuntattja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lil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Dott</w:t>
      </w:r>
      <w:proofErr w:type="spellEnd"/>
      <w:r w:rsidRPr="00A0142C">
        <w:rPr>
          <w:szCs w:val="24"/>
        </w:rPr>
        <w:t xml:space="preserve">. Marion Steff, </w:t>
      </w:r>
      <w:proofErr w:type="spellStart"/>
      <w:r w:rsidRPr="00A0142C">
        <w:rPr>
          <w:szCs w:val="24"/>
        </w:rPr>
        <w:t>koordinatriċi</w:t>
      </w:r>
      <w:proofErr w:type="spellEnd"/>
      <w:r w:rsidRPr="00A0142C">
        <w:rPr>
          <w:szCs w:val="24"/>
        </w:rPr>
        <w:t xml:space="preserve"> </w:t>
      </w:r>
      <w:proofErr w:type="spellStart"/>
      <w:r w:rsidRPr="00A0142C">
        <w:rPr>
          <w:szCs w:val="24"/>
        </w:rPr>
        <w:t>tal</w:t>
      </w:r>
      <w:proofErr w:type="spellEnd"/>
      <w:r w:rsidRPr="00A0142C">
        <w:rPr>
          <w:szCs w:val="24"/>
        </w:rPr>
        <w:t xml:space="preserve">-SDGs: </w:t>
      </w:r>
      <w:hyperlink r:id="rId10" w:history="1">
        <w:r w:rsidR="003F1840" w:rsidRPr="0033780B">
          <w:rPr>
            <w:rStyle w:val="Hyperlink"/>
            <w:szCs w:val="24"/>
          </w:rPr>
          <w:t>marion.steff@edf-feph.org</w:t>
        </w:r>
      </w:hyperlink>
      <w:r w:rsidR="003F1840">
        <w:rPr>
          <w:szCs w:val="24"/>
        </w:rPr>
        <w:t xml:space="preserve"> </w:t>
      </w:r>
    </w:p>
    <w:p w:rsidR="001C6641" w:rsidRDefault="001C6641" w:rsidP="001C6641">
      <w:pPr>
        <w:rPr>
          <w:szCs w:val="24"/>
          <w:lang w:val="fr-BE"/>
        </w:rPr>
      </w:pPr>
      <w:proofErr w:type="spellStart"/>
      <w:r>
        <w:rPr>
          <w:szCs w:val="24"/>
          <w:lang w:val="fr-BE"/>
        </w:rPr>
        <w:t>European</w:t>
      </w:r>
      <w:proofErr w:type="spellEnd"/>
      <w:r>
        <w:rPr>
          <w:szCs w:val="24"/>
          <w:lang w:val="fr-BE"/>
        </w:rPr>
        <w:t xml:space="preserve"> </w:t>
      </w:r>
      <w:proofErr w:type="spellStart"/>
      <w:r>
        <w:rPr>
          <w:szCs w:val="24"/>
          <w:lang w:val="fr-BE"/>
        </w:rPr>
        <w:t>Disability</w:t>
      </w:r>
      <w:proofErr w:type="spellEnd"/>
      <w:r>
        <w:rPr>
          <w:szCs w:val="24"/>
          <w:lang w:val="fr-BE"/>
        </w:rPr>
        <w:t xml:space="preserve"> Forum (EDF) 35 Square de </w:t>
      </w:r>
      <w:proofErr w:type="spellStart"/>
      <w:r>
        <w:rPr>
          <w:szCs w:val="24"/>
          <w:lang w:val="fr-BE"/>
        </w:rPr>
        <w:t>Meeûs</w:t>
      </w:r>
      <w:proofErr w:type="spellEnd"/>
      <w:r>
        <w:rPr>
          <w:szCs w:val="24"/>
          <w:lang w:val="fr-BE"/>
        </w:rPr>
        <w:t>, 1000 Brussel.</w:t>
      </w:r>
    </w:p>
    <w:p w:rsidR="00504378" w:rsidRPr="00A0142C" w:rsidRDefault="00504378" w:rsidP="001C6641">
      <w:pPr>
        <w:rPr>
          <w:szCs w:val="24"/>
          <w:lang w:val="es-ES"/>
        </w:rPr>
      </w:pPr>
    </w:p>
    <w:sectPr w:rsidR="00504378" w:rsidRPr="00A0142C" w:rsidSect="00AD55B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EB4" w:rsidRDefault="00917EB4" w:rsidP="00917EB4">
      <w:pPr>
        <w:spacing w:after="0" w:line="240" w:lineRule="auto"/>
      </w:pPr>
      <w:r>
        <w:separator/>
      </w:r>
    </w:p>
  </w:endnote>
  <w:endnote w:type="continuationSeparator" w:id="0">
    <w:p w:rsidR="00917EB4" w:rsidRDefault="00917EB4" w:rsidP="0091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Black">
    <w:altName w:val="Roboto Black"/>
    <w:panose1 w:val="00000000000000000000"/>
    <w:charset w:val="CC"/>
    <w:family w:val="swiss"/>
    <w:notTrueType/>
    <w:pitch w:val="default"/>
    <w:sig w:usb0="00000287" w:usb1="08070000" w:usb2="00000010" w:usb3="00000000" w:csb0="0002000F" w:csb1="00000000"/>
  </w:font>
  <w:font w:name="Roboto">
    <w:altName w:val="Roboto"/>
    <w:panose1 w:val="00000000000000000000"/>
    <w:charset w:val="CC"/>
    <w:family w:val="swiss"/>
    <w:notTrueType/>
    <w:pitch w:val="default"/>
    <w:sig w:usb0="00000287" w:usb1="08070000" w:usb2="00000010" w:usb3="00000000" w:csb0="0002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EB4" w:rsidRDefault="00917EB4" w:rsidP="00917EB4">
      <w:pPr>
        <w:spacing w:after="0" w:line="240" w:lineRule="auto"/>
      </w:pPr>
      <w:r>
        <w:separator/>
      </w:r>
    </w:p>
  </w:footnote>
  <w:footnote w:type="continuationSeparator" w:id="0">
    <w:p w:rsidR="00917EB4" w:rsidRDefault="00917EB4" w:rsidP="00917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139D5B"/>
    <w:multiLevelType w:val="hybridMultilevel"/>
    <w:tmpl w:val="A8DEC9E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43EC06D"/>
    <w:multiLevelType w:val="hybridMultilevel"/>
    <w:tmpl w:val="A4A3EE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E61BA87"/>
    <w:multiLevelType w:val="hybridMultilevel"/>
    <w:tmpl w:val="8C2A591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7531005"/>
    <w:multiLevelType w:val="hybridMultilevel"/>
    <w:tmpl w:val="432B440C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15D0F6D"/>
    <w:multiLevelType w:val="hybridMultilevel"/>
    <w:tmpl w:val="7C00F8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D215C46"/>
    <w:multiLevelType w:val="hybridMultilevel"/>
    <w:tmpl w:val="75E7CF1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DB053F5"/>
    <w:multiLevelType w:val="hybridMultilevel"/>
    <w:tmpl w:val="BECEB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699FA5A"/>
    <w:multiLevelType w:val="hybridMultilevel"/>
    <w:tmpl w:val="231B25A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B219609"/>
    <w:multiLevelType w:val="hybridMultilevel"/>
    <w:tmpl w:val="A049D4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AF76A3B"/>
    <w:multiLevelType w:val="hybridMultilevel"/>
    <w:tmpl w:val="B5C4CA0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26D3F0A"/>
    <w:multiLevelType w:val="hybridMultilevel"/>
    <w:tmpl w:val="4B96351E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12A924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544EF2"/>
    <w:multiLevelType w:val="hybridMultilevel"/>
    <w:tmpl w:val="36EF6FE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CE31791"/>
    <w:multiLevelType w:val="hybridMultilevel"/>
    <w:tmpl w:val="92EE410E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AD2A73"/>
    <w:multiLevelType w:val="hybridMultilevel"/>
    <w:tmpl w:val="018C20B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D4B77E6"/>
    <w:multiLevelType w:val="hybridMultilevel"/>
    <w:tmpl w:val="21123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D90C8"/>
    <w:multiLevelType w:val="hybridMultilevel"/>
    <w:tmpl w:val="AE89BB7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10F04F4"/>
    <w:multiLevelType w:val="hybridMultilevel"/>
    <w:tmpl w:val="7B34E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93EFA"/>
    <w:multiLevelType w:val="hybridMultilevel"/>
    <w:tmpl w:val="671AD4C4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E96BDA"/>
    <w:multiLevelType w:val="hybridMultilevel"/>
    <w:tmpl w:val="A36E5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16A79"/>
    <w:multiLevelType w:val="hybridMultilevel"/>
    <w:tmpl w:val="AB866B9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52A525F"/>
    <w:multiLevelType w:val="hybridMultilevel"/>
    <w:tmpl w:val="7B225BDA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43B34"/>
    <w:multiLevelType w:val="hybridMultilevel"/>
    <w:tmpl w:val="078E4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20D6D"/>
    <w:multiLevelType w:val="hybridMultilevel"/>
    <w:tmpl w:val="6986B70A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C43AF"/>
    <w:multiLevelType w:val="hybridMultilevel"/>
    <w:tmpl w:val="B15825A0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0AE30"/>
    <w:multiLevelType w:val="hybridMultilevel"/>
    <w:tmpl w:val="A79076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3DA1D22"/>
    <w:multiLevelType w:val="hybridMultilevel"/>
    <w:tmpl w:val="9D729216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396C49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C3B78"/>
    <w:multiLevelType w:val="hybridMultilevel"/>
    <w:tmpl w:val="58F2C012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77582"/>
    <w:multiLevelType w:val="hybridMultilevel"/>
    <w:tmpl w:val="7D861670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71EA8"/>
    <w:multiLevelType w:val="hybridMultilevel"/>
    <w:tmpl w:val="2471FD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F5C954E"/>
    <w:multiLevelType w:val="hybridMultilevel"/>
    <w:tmpl w:val="9253CB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4E502C8"/>
    <w:multiLevelType w:val="hybridMultilevel"/>
    <w:tmpl w:val="B78E3244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B479B"/>
    <w:multiLevelType w:val="hybridMultilevel"/>
    <w:tmpl w:val="72DAAAA0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E50E9"/>
    <w:multiLevelType w:val="hybridMultilevel"/>
    <w:tmpl w:val="66227E08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D2428"/>
    <w:multiLevelType w:val="hybridMultilevel"/>
    <w:tmpl w:val="8A58F8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740C9"/>
    <w:multiLevelType w:val="hybridMultilevel"/>
    <w:tmpl w:val="21D5D0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AB7131D"/>
    <w:multiLevelType w:val="hybridMultilevel"/>
    <w:tmpl w:val="D0C82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6"/>
  </w:num>
  <w:num w:numId="5">
    <w:abstractNumId w:val="13"/>
  </w:num>
  <w:num w:numId="6">
    <w:abstractNumId w:val="11"/>
  </w:num>
  <w:num w:numId="7">
    <w:abstractNumId w:val="1"/>
  </w:num>
  <w:num w:numId="8">
    <w:abstractNumId w:val="31"/>
  </w:num>
  <w:num w:numId="9">
    <w:abstractNumId w:val="18"/>
  </w:num>
  <w:num w:numId="10">
    <w:abstractNumId w:val="26"/>
  </w:num>
  <w:num w:numId="11">
    <w:abstractNumId w:val="24"/>
  </w:num>
  <w:num w:numId="12">
    <w:abstractNumId w:val="15"/>
  </w:num>
  <w:num w:numId="13">
    <w:abstractNumId w:val="5"/>
  </w:num>
  <w:num w:numId="14">
    <w:abstractNumId w:val="32"/>
  </w:num>
  <w:num w:numId="15">
    <w:abstractNumId w:val="14"/>
  </w:num>
  <w:num w:numId="16">
    <w:abstractNumId w:val="27"/>
  </w:num>
  <w:num w:numId="17">
    <w:abstractNumId w:val="34"/>
  </w:num>
  <w:num w:numId="18">
    <w:abstractNumId w:val="2"/>
  </w:num>
  <w:num w:numId="19">
    <w:abstractNumId w:val="3"/>
  </w:num>
  <w:num w:numId="20">
    <w:abstractNumId w:val="17"/>
  </w:num>
  <w:num w:numId="21">
    <w:abstractNumId w:val="35"/>
  </w:num>
  <w:num w:numId="22">
    <w:abstractNumId w:val="25"/>
  </w:num>
  <w:num w:numId="23">
    <w:abstractNumId w:val="4"/>
  </w:num>
  <w:num w:numId="24">
    <w:abstractNumId w:val="0"/>
  </w:num>
  <w:num w:numId="25">
    <w:abstractNumId w:val="9"/>
  </w:num>
  <w:num w:numId="26">
    <w:abstractNumId w:val="29"/>
  </w:num>
  <w:num w:numId="27">
    <w:abstractNumId w:val="20"/>
  </w:num>
  <w:num w:numId="28">
    <w:abstractNumId w:val="33"/>
  </w:num>
  <w:num w:numId="29">
    <w:abstractNumId w:val="23"/>
  </w:num>
  <w:num w:numId="30">
    <w:abstractNumId w:val="28"/>
  </w:num>
  <w:num w:numId="31">
    <w:abstractNumId w:val="19"/>
  </w:num>
  <w:num w:numId="32">
    <w:abstractNumId w:val="7"/>
  </w:num>
  <w:num w:numId="33">
    <w:abstractNumId w:val="8"/>
  </w:num>
  <w:num w:numId="34">
    <w:abstractNumId w:val="12"/>
  </w:num>
  <w:num w:numId="35">
    <w:abstractNumId w:val="16"/>
  </w:num>
  <w:num w:numId="36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5A"/>
    <w:rsid w:val="00043F69"/>
    <w:rsid w:val="00154BF8"/>
    <w:rsid w:val="00172197"/>
    <w:rsid w:val="001A5703"/>
    <w:rsid w:val="001C3E75"/>
    <w:rsid w:val="001C6641"/>
    <w:rsid w:val="001D47CE"/>
    <w:rsid w:val="002348A2"/>
    <w:rsid w:val="002473F3"/>
    <w:rsid w:val="00276ADE"/>
    <w:rsid w:val="002C044A"/>
    <w:rsid w:val="00313F45"/>
    <w:rsid w:val="003D1BF3"/>
    <w:rsid w:val="003D6F0A"/>
    <w:rsid w:val="003F1840"/>
    <w:rsid w:val="00415B17"/>
    <w:rsid w:val="00504378"/>
    <w:rsid w:val="00522B78"/>
    <w:rsid w:val="0053118B"/>
    <w:rsid w:val="006C191D"/>
    <w:rsid w:val="007429F0"/>
    <w:rsid w:val="007525B1"/>
    <w:rsid w:val="007B7D6B"/>
    <w:rsid w:val="007D2DAC"/>
    <w:rsid w:val="009007C0"/>
    <w:rsid w:val="00917EB4"/>
    <w:rsid w:val="00A0142C"/>
    <w:rsid w:val="00A5731B"/>
    <w:rsid w:val="00AB2833"/>
    <w:rsid w:val="00AC4130"/>
    <w:rsid w:val="00AD21E6"/>
    <w:rsid w:val="00AD55B8"/>
    <w:rsid w:val="00B336FB"/>
    <w:rsid w:val="00B667F9"/>
    <w:rsid w:val="00B82F83"/>
    <w:rsid w:val="00CA545A"/>
    <w:rsid w:val="00CB7DD7"/>
    <w:rsid w:val="00D525FC"/>
    <w:rsid w:val="00D8582A"/>
    <w:rsid w:val="00D97246"/>
    <w:rsid w:val="00E711B5"/>
    <w:rsid w:val="00E96968"/>
    <w:rsid w:val="00EA7775"/>
    <w:rsid w:val="00EB2BE6"/>
    <w:rsid w:val="00EF77C5"/>
    <w:rsid w:val="00F5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B9319-F5E5-4F05-8D03-ED06C30E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45A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545A"/>
    <w:pPr>
      <w:autoSpaceDE w:val="0"/>
      <w:autoSpaceDN w:val="0"/>
      <w:adjustRightInd w:val="0"/>
      <w:spacing w:after="0" w:line="240" w:lineRule="auto"/>
    </w:pPr>
    <w:rPr>
      <w:rFonts w:ascii="Roboto Black" w:hAnsi="Roboto Black" w:cs="Roboto Black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A54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54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1C3E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E7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C3E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E7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A0">
    <w:name w:val="A0"/>
    <w:uiPriority w:val="99"/>
    <w:rsid w:val="00D97246"/>
    <w:rPr>
      <w:rFonts w:cs="Roboto"/>
      <w:b/>
      <w:bCs/>
      <w:color w:val="000000"/>
      <w:sz w:val="27"/>
      <w:szCs w:val="27"/>
    </w:rPr>
  </w:style>
  <w:style w:type="character" w:customStyle="1" w:styleId="A1">
    <w:name w:val="A1"/>
    <w:uiPriority w:val="99"/>
    <w:rsid w:val="00D97246"/>
    <w:rPr>
      <w:rFonts w:cs="Roboto"/>
      <w:b/>
      <w:bCs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D97246"/>
    <w:pPr>
      <w:spacing w:line="241" w:lineRule="atLeast"/>
    </w:pPr>
    <w:rPr>
      <w:rFonts w:ascii="Roboto" w:hAnsi="Roboto" w:cstheme="minorBidi"/>
      <w:color w:val="auto"/>
    </w:rPr>
  </w:style>
  <w:style w:type="character" w:customStyle="1" w:styleId="A3">
    <w:name w:val="A3"/>
    <w:uiPriority w:val="99"/>
    <w:rsid w:val="00D97246"/>
    <w:rPr>
      <w:rFonts w:cs="Roboto"/>
      <w:b/>
      <w:bCs/>
      <w:color w:val="000000"/>
      <w:sz w:val="30"/>
      <w:szCs w:val="30"/>
    </w:rPr>
  </w:style>
  <w:style w:type="character" w:customStyle="1" w:styleId="A2">
    <w:name w:val="A2"/>
    <w:uiPriority w:val="99"/>
    <w:rsid w:val="00EB2BE6"/>
    <w:rPr>
      <w:rFonts w:ascii="Roboto Black" w:hAnsi="Roboto Black" w:cs="Roboto Black"/>
      <w:b/>
      <w:bCs/>
      <w:color w:val="000000"/>
      <w:sz w:val="56"/>
      <w:szCs w:val="56"/>
    </w:rPr>
  </w:style>
  <w:style w:type="character" w:customStyle="1" w:styleId="A5">
    <w:name w:val="A5"/>
    <w:uiPriority w:val="99"/>
    <w:rsid w:val="002C044A"/>
    <w:rPr>
      <w:rFonts w:cs="Roboto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7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EB4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17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EB4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3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f-feph.org/sites/default/files/edf_-_sdgs_human_rights_report_final_accessible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f-feph.org/2030-agenda-sustainable-development-goa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rion.steff@edf-fep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f-feph.org/sites/default/files/sdgs_report_etr_-_fina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Mabita</dc:creator>
  <cp:keywords/>
  <dc:description/>
  <cp:lastModifiedBy>Naomi Mabita</cp:lastModifiedBy>
  <cp:revision>6</cp:revision>
  <dcterms:created xsi:type="dcterms:W3CDTF">2019-08-29T12:59:00Z</dcterms:created>
  <dcterms:modified xsi:type="dcterms:W3CDTF">2019-09-02T13:26:00Z</dcterms:modified>
</cp:coreProperties>
</file>