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10238C" w14:textId="77777777" w:rsidR="0053310C" w:rsidRDefault="0053310C" w:rsidP="00205026">
      <w:pPr>
        <w:pStyle w:val="Heading1"/>
        <w:rPr>
          <w:rFonts w:cs="Arial"/>
          <w:b w:val="0"/>
          <w:bCs/>
        </w:rPr>
      </w:pPr>
    </w:p>
    <w:p w14:paraId="5F1C555C" w14:textId="77777777" w:rsidR="0053310C" w:rsidRDefault="0053310C" w:rsidP="00205026">
      <w:pPr>
        <w:pStyle w:val="Heading1"/>
        <w:rPr>
          <w:rFonts w:cs="Arial"/>
          <w:b w:val="0"/>
          <w:bCs/>
        </w:rPr>
      </w:pPr>
    </w:p>
    <w:p w14:paraId="5DFD9491" w14:textId="1C7830D1" w:rsidR="000E01C9" w:rsidRPr="000E01C9" w:rsidRDefault="000E01C9" w:rsidP="000E01C9">
      <w:pPr>
        <w:widowControl/>
        <w:autoSpaceDE/>
        <w:autoSpaceDN/>
        <w:spacing w:before="240" w:after="240" w:line="276" w:lineRule="auto"/>
        <w:jc w:val="right"/>
        <w:rPr>
          <w:rFonts w:cs="Arial"/>
          <w:b/>
          <w:bCs/>
          <w:smallCaps/>
          <w:spacing w:val="5"/>
          <w:szCs w:val="24"/>
          <w:lang w:bidi="en-US"/>
        </w:rPr>
      </w:pPr>
      <w:r w:rsidRPr="000E01C9">
        <w:rPr>
          <w:rFonts w:cs="Arial"/>
          <w:b/>
          <w:bCs/>
          <w:smallCaps/>
          <w:spacing w:val="5"/>
          <w:szCs w:val="24"/>
          <w:lang w:bidi="en-US"/>
        </w:rPr>
        <w:t>DOC-EXEC-21-01-</w:t>
      </w:r>
      <w:r>
        <w:rPr>
          <w:rFonts w:cs="Arial"/>
          <w:b/>
          <w:bCs/>
          <w:smallCaps/>
          <w:spacing w:val="5"/>
          <w:szCs w:val="24"/>
          <w:lang w:bidi="en-US"/>
        </w:rPr>
        <w:t>02</w:t>
      </w:r>
    </w:p>
    <w:p w14:paraId="64395F42" w14:textId="77777777" w:rsidR="000E01C9" w:rsidRPr="000E01C9" w:rsidRDefault="000E01C9" w:rsidP="000E01C9">
      <w:pPr>
        <w:widowControl/>
        <w:tabs>
          <w:tab w:val="left" w:pos="7230"/>
          <w:tab w:val="left" w:pos="7371"/>
        </w:tabs>
        <w:autoSpaceDE/>
        <w:autoSpaceDN/>
        <w:spacing w:before="240" w:after="240" w:line="300" w:lineRule="auto"/>
        <w:ind w:firstLine="1010"/>
        <w:jc w:val="both"/>
        <w:rPr>
          <w:b/>
          <w:bCs/>
          <w:color w:val="0A77B3"/>
          <w:sz w:val="28"/>
          <w:szCs w:val="28"/>
          <w:lang w:val="en-GB" w:bidi="en-US"/>
        </w:rPr>
      </w:pPr>
      <w:r w:rsidRPr="000E01C9">
        <w:rPr>
          <w:b/>
          <w:bCs/>
          <w:color w:val="0A77B3"/>
          <w:sz w:val="28"/>
          <w:szCs w:val="28"/>
          <w:lang w:val="en-GB" w:bidi="en-US"/>
        </w:rPr>
        <w:t xml:space="preserve">             </w:t>
      </w:r>
    </w:p>
    <w:p w14:paraId="080845FD" w14:textId="12396AB7" w:rsidR="000E01C9" w:rsidRPr="000E01C9" w:rsidRDefault="000E01C9" w:rsidP="004E16AB">
      <w:pPr>
        <w:pStyle w:val="Heading1"/>
        <w:jc w:val="center"/>
        <w:rPr>
          <w:lang w:val="en-GB" w:bidi="en-US"/>
        </w:rPr>
      </w:pPr>
      <w:r>
        <w:rPr>
          <w:lang w:val="en-GB" w:bidi="en-US"/>
        </w:rPr>
        <w:t xml:space="preserve">2021 Planning- session with the </w:t>
      </w:r>
      <w:r w:rsidR="00B80638">
        <w:rPr>
          <w:lang w:val="en-GB" w:bidi="en-US"/>
        </w:rPr>
        <w:t>secretariat</w:t>
      </w:r>
    </w:p>
    <w:p w14:paraId="4071BAAD" w14:textId="338722AC" w:rsidR="000E01C9" w:rsidRPr="000E01C9" w:rsidRDefault="000E01C9" w:rsidP="000E01C9">
      <w:pPr>
        <w:widowControl/>
        <w:pBdr>
          <w:top w:val="single" w:sz="4" w:space="10" w:color="auto"/>
          <w:bottom w:val="single" w:sz="4" w:space="0" w:color="auto"/>
        </w:pBdr>
        <w:tabs>
          <w:tab w:val="left" w:pos="7230"/>
          <w:tab w:val="left" w:pos="7371"/>
        </w:tabs>
        <w:autoSpaceDE/>
        <w:autoSpaceDN/>
        <w:spacing w:before="240" w:after="240" w:line="300" w:lineRule="auto"/>
        <w:ind w:firstLine="1010"/>
        <w:jc w:val="both"/>
        <w:rPr>
          <w:rFonts w:cs="Arial"/>
          <w:b/>
          <w:bCs/>
          <w:iCs/>
          <w:szCs w:val="24"/>
          <w:lang w:bidi="en-US"/>
        </w:rPr>
      </w:pPr>
      <w:r w:rsidRPr="000E01C9">
        <w:rPr>
          <w:rFonts w:cs="Arial"/>
          <w:b/>
          <w:bCs/>
          <w:iCs/>
          <w:sz w:val="22"/>
          <w:szCs w:val="24"/>
          <w:lang w:bidi="en-US"/>
        </w:rPr>
        <w:t xml:space="preserve">                  </w:t>
      </w:r>
      <w:r w:rsidR="004E16AB">
        <w:rPr>
          <w:rFonts w:cs="Arial"/>
          <w:b/>
          <w:bCs/>
          <w:iCs/>
          <w:sz w:val="22"/>
          <w:szCs w:val="24"/>
          <w:lang w:bidi="en-US"/>
        </w:rPr>
        <w:t xml:space="preserve">           </w:t>
      </w:r>
      <w:r w:rsidRPr="000E01C9">
        <w:rPr>
          <w:rFonts w:cs="Arial"/>
          <w:b/>
          <w:bCs/>
          <w:iCs/>
          <w:szCs w:val="24"/>
          <w:lang w:bidi="en-US"/>
        </w:rPr>
        <w:t xml:space="preserve">Document for information/ for discussion </w:t>
      </w:r>
    </w:p>
    <w:p w14:paraId="6613486D" w14:textId="4BDFAA8D" w:rsidR="000E01C9" w:rsidRDefault="000E01C9" w:rsidP="004E16AB">
      <w:pPr>
        <w:pStyle w:val="Heading2"/>
        <w:spacing w:after="240"/>
        <w:rPr>
          <w:lang w:bidi="en-US"/>
        </w:rPr>
      </w:pPr>
      <w:r w:rsidRPr="000E01C9">
        <w:rPr>
          <w:lang w:bidi="en-US"/>
        </w:rPr>
        <w:t>Purpose of this item</w:t>
      </w:r>
    </w:p>
    <w:p w14:paraId="211BE767" w14:textId="648569A4" w:rsidR="000E01C9" w:rsidRDefault="000E01C9" w:rsidP="004E16AB">
      <w:pPr>
        <w:spacing w:line="360" w:lineRule="auto"/>
        <w:rPr>
          <w:lang w:bidi="en-US"/>
        </w:rPr>
      </w:pPr>
      <w:r>
        <w:rPr>
          <w:lang w:bidi="en-US"/>
        </w:rPr>
        <w:t xml:space="preserve">This agenda item </w:t>
      </w:r>
      <w:r w:rsidR="000F55BE">
        <w:rPr>
          <w:lang w:bidi="en-US"/>
        </w:rPr>
        <w:t>is to</w:t>
      </w:r>
      <w:r>
        <w:rPr>
          <w:lang w:bidi="en-US"/>
        </w:rPr>
        <w:t xml:space="preserve"> present, discuss and agree a broad overview of </w:t>
      </w:r>
      <w:r w:rsidR="009218BF">
        <w:rPr>
          <w:lang w:bidi="en-US"/>
        </w:rPr>
        <w:t xml:space="preserve">EDF </w:t>
      </w:r>
      <w:r>
        <w:rPr>
          <w:lang w:bidi="en-US"/>
        </w:rPr>
        <w:t>work planning with the executive committee and secretariat</w:t>
      </w:r>
      <w:r w:rsidR="009218BF">
        <w:rPr>
          <w:lang w:bidi="en-US"/>
        </w:rPr>
        <w:t xml:space="preserve">. </w:t>
      </w:r>
    </w:p>
    <w:p w14:paraId="30A0E4ED" w14:textId="59E4B317" w:rsidR="000E01C9" w:rsidRDefault="000E01C9" w:rsidP="004E16AB">
      <w:pPr>
        <w:spacing w:line="360" w:lineRule="auto"/>
        <w:rPr>
          <w:lang w:bidi="en-US"/>
        </w:rPr>
      </w:pPr>
      <w:r>
        <w:rPr>
          <w:lang w:bidi="en-US"/>
        </w:rPr>
        <w:t>Additional planning information ca</w:t>
      </w:r>
      <w:r w:rsidR="009218BF">
        <w:rPr>
          <w:lang w:bidi="en-US"/>
        </w:rPr>
        <w:t>n</w:t>
      </w:r>
      <w:r>
        <w:rPr>
          <w:lang w:bidi="en-US"/>
        </w:rPr>
        <w:t xml:space="preserve"> be drawn from the document on 2021 events and meetings. </w:t>
      </w:r>
    </w:p>
    <w:p w14:paraId="274CF7D1" w14:textId="77777777" w:rsidR="000E01C9" w:rsidRPr="000E01C9" w:rsidRDefault="000E01C9" w:rsidP="000E01C9">
      <w:pPr>
        <w:rPr>
          <w:lang w:bidi="en-US"/>
        </w:rPr>
      </w:pPr>
    </w:p>
    <w:p w14:paraId="651F5CC9" w14:textId="551675CD" w:rsidR="000E01C9" w:rsidRDefault="000E01C9" w:rsidP="004E16AB">
      <w:pPr>
        <w:pStyle w:val="Heading2"/>
        <w:spacing w:after="240"/>
        <w:rPr>
          <w:lang w:bidi="en-US"/>
        </w:rPr>
      </w:pPr>
      <w:r w:rsidRPr="000E01C9">
        <w:rPr>
          <w:lang w:bidi="en-US"/>
        </w:rPr>
        <w:t xml:space="preserve">Questions for the executive Committee </w:t>
      </w:r>
    </w:p>
    <w:p w14:paraId="59B21841" w14:textId="6D32A42C" w:rsidR="009218BF" w:rsidRDefault="009218BF" w:rsidP="004E16AB">
      <w:pPr>
        <w:pStyle w:val="ListParagraph"/>
        <w:numPr>
          <w:ilvl w:val="0"/>
          <w:numId w:val="2"/>
        </w:numPr>
        <w:spacing w:line="360" w:lineRule="auto"/>
      </w:pPr>
      <w:r>
        <w:t>Are there issue</w:t>
      </w:r>
      <w:r w:rsidR="000F55BE">
        <w:t>s</w:t>
      </w:r>
      <w:r>
        <w:t xml:space="preserve"> which should be less </w:t>
      </w:r>
      <w:proofErr w:type="spellStart"/>
      <w:r>
        <w:t>prioriti</w:t>
      </w:r>
      <w:r w:rsidR="00B80638">
        <w:t>sed</w:t>
      </w:r>
      <w:proofErr w:type="spellEnd"/>
      <w:r>
        <w:t xml:space="preserve"> in 2021?</w:t>
      </w:r>
    </w:p>
    <w:p w14:paraId="0E6AF091" w14:textId="77777777" w:rsidR="004E16AB" w:rsidRPr="004E16AB" w:rsidRDefault="004E16AB" w:rsidP="004E16AB">
      <w:pPr>
        <w:spacing w:line="360" w:lineRule="auto"/>
        <w:ind w:left="360"/>
      </w:pPr>
    </w:p>
    <w:p w14:paraId="7F377B09" w14:textId="77777777" w:rsidR="000E01C9" w:rsidRPr="000E01C9" w:rsidRDefault="000E01C9" w:rsidP="004E16AB">
      <w:pPr>
        <w:pStyle w:val="Heading2"/>
        <w:spacing w:after="240"/>
        <w:rPr>
          <w:lang w:bidi="en-US"/>
        </w:rPr>
      </w:pPr>
      <w:r w:rsidRPr="000E01C9">
        <w:rPr>
          <w:lang w:bidi="en-US"/>
        </w:rPr>
        <w:t xml:space="preserve">Introduction </w:t>
      </w:r>
    </w:p>
    <w:p w14:paraId="60F1BCF9" w14:textId="035E8D3A" w:rsidR="0053310C" w:rsidRPr="0053310C" w:rsidRDefault="009218BF" w:rsidP="004E16AB">
      <w:pPr>
        <w:spacing w:line="360" w:lineRule="auto"/>
      </w:pPr>
      <w:r>
        <w:t>This document gives a summary of key priorities outlined for 2021.</w:t>
      </w:r>
      <w:r w:rsidR="00B80638">
        <w:t xml:space="preserve"> This is based on the detailed workplan discussed </w:t>
      </w:r>
      <w:r w:rsidR="00CC10D3">
        <w:t>b</w:t>
      </w:r>
      <w:r w:rsidR="00B80638">
        <w:t xml:space="preserve">y </w:t>
      </w:r>
      <w:r w:rsidR="00CC10D3">
        <w:t>t</w:t>
      </w:r>
      <w:r w:rsidR="00B80638">
        <w:t>he executive and Board and agreed in the 2020 AGA.</w:t>
      </w:r>
    </w:p>
    <w:p w14:paraId="2BD80EEB" w14:textId="77777777" w:rsidR="0069275E" w:rsidRDefault="0069275E" w:rsidP="009218BF">
      <w:pPr>
        <w:pStyle w:val="Heading2"/>
      </w:pPr>
    </w:p>
    <w:p w14:paraId="46434815" w14:textId="684B4D0E" w:rsidR="0053310C" w:rsidRPr="004E16AB" w:rsidRDefault="0053310C" w:rsidP="004E16AB">
      <w:pPr>
        <w:pStyle w:val="Heading2"/>
      </w:pPr>
      <w:r w:rsidRPr="004E16AB">
        <w:t xml:space="preserve">Workstream 1 </w:t>
      </w:r>
      <w:r w:rsidR="000E01C9" w:rsidRPr="004E16AB">
        <w:t>Actions and recommendations to feed EU policy-making</w:t>
      </w:r>
    </w:p>
    <w:p w14:paraId="50B5C527" w14:textId="77777777" w:rsidR="000E01C9" w:rsidRDefault="000E01C9" w:rsidP="000E01C9">
      <w:pPr>
        <w:pStyle w:val="BodyText"/>
        <w:ind w:left="720"/>
      </w:pPr>
    </w:p>
    <w:p w14:paraId="6A8D2744" w14:textId="78C8F6EC" w:rsidR="0053310C" w:rsidRDefault="000E01C9" w:rsidP="004E16AB">
      <w:pPr>
        <w:pStyle w:val="BodyText"/>
        <w:numPr>
          <w:ilvl w:val="0"/>
          <w:numId w:val="4"/>
        </w:numPr>
        <w:spacing w:line="360" w:lineRule="auto"/>
      </w:pPr>
      <w:r>
        <w:t xml:space="preserve">European Disability rights agenda: </w:t>
      </w:r>
    </w:p>
    <w:p w14:paraId="0D11E1A3" w14:textId="61D05EAB" w:rsidR="000E01C9" w:rsidRDefault="000E01C9" w:rsidP="004E16AB">
      <w:pPr>
        <w:pStyle w:val="ListParagraph"/>
        <w:numPr>
          <w:ilvl w:val="1"/>
          <w:numId w:val="2"/>
        </w:numPr>
        <w:spacing w:line="360" w:lineRule="auto"/>
      </w:pPr>
      <w:r>
        <w:t xml:space="preserve">Dissemination/ conference (March </w:t>
      </w:r>
      <w:r w:rsidR="00B80638">
        <w:t>1st</w:t>
      </w:r>
      <w:r>
        <w:t>)</w:t>
      </w:r>
    </w:p>
    <w:p w14:paraId="6B7AA604" w14:textId="4EACFF78" w:rsidR="000E01C9" w:rsidRDefault="000E01C9" w:rsidP="004E16AB">
      <w:pPr>
        <w:pStyle w:val="ListParagraph"/>
        <w:numPr>
          <w:ilvl w:val="1"/>
          <w:numId w:val="2"/>
        </w:numPr>
        <w:spacing w:line="360" w:lineRule="auto"/>
      </w:pPr>
      <w:r>
        <w:t>Influencing implementation</w:t>
      </w:r>
    </w:p>
    <w:p w14:paraId="5DD18ACA" w14:textId="77777777" w:rsidR="00370430" w:rsidRDefault="00370430" w:rsidP="004E16AB">
      <w:pPr>
        <w:pStyle w:val="ListParagraph"/>
        <w:spacing w:line="360" w:lineRule="auto"/>
        <w:ind w:left="1440"/>
      </w:pPr>
    </w:p>
    <w:p w14:paraId="0BC3E5FB" w14:textId="42502B96" w:rsidR="00370430" w:rsidRDefault="00370430" w:rsidP="004E16AB">
      <w:pPr>
        <w:pStyle w:val="ListParagraph"/>
        <w:numPr>
          <w:ilvl w:val="0"/>
          <w:numId w:val="2"/>
        </w:numPr>
        <w:spacing w:line="360" w:lineRule="auto"/>
      </w:pPr>
      <w:r>
        <w:t>COVID 19</w:t>
      </w:r>
    </w:p>
    <w:p w14:paraId="18A4F355" w14:textId="7FDD602C" w:rsidR="00370430" w:rsidRDefault="00370430" w:rsidP="004E16AB">
      <w:pPr>
        <w:pStyle w:val="ListParagraph"/>
        <w:numPr>
          <w:ilvl w:val="1"/>
          <w:numId w:val="2"/>
        </w:numPr>
        <w:spacing w:line="360" w:lineRule="auto"/>
      </w:pPr>
      <w:r>
        <w:t>Dissemination of the human rights report</w:t>
      </w:r>
    </w:p>
    <w:p w14:paraId="11F3392A" w14:textId="5119ADE1" w:rsidR="00370430" w:rsidRDefault="00370430" w:rsidP="004E16AB">
      <w:pPr>
        <w:pStyle w:val="ListParagraph"/>
        <w:numPr>
          <w:ilvl w:val="1"/>
          <w:numId w:val="2"/>
        </w:numPr>
        <w:spacing w:line="360" w:lineRule="auto"/>
      </w:pPr>
      <w:r>
        <w:t xml:space="preserve">Advocacy /recommendations on COVID 19 and person with disabilities in various sectors including health </w:t>
      </w:r>
    </w:p>
    <w:p w14:paraId="6C940CC5" w14:textId="77777777" w:rsidR="004E16AB" w:rsidRDefault="004E16AB" w:rsidP="004E16AB">
      <w:pPr>
        <w:pStyle w:val="ListParagraph"/>
        <w:spacing w:line="360" w:lineRule="auto"/>
        <w:ind w:left="1440"/>
      </w:pPr>
    </w:p>
    <w:p w14:paraId="43B291F7" w14:textId="0E402A8C" w:rsidR="00370430" w:rsidRDefault="00370430" w:rsidP="004E16AB">
      <w:pPr>
        <w:pStyle w:val="ListParagraph"/>
        <w:spacing w:line="360" w:lineRule="auto"/>
        <w:ind w:left="1440"/>
      </w:pPr>
    </w:p>
    <w:p w14:paraId="282A48FB" w14:textId="74469E78" w:rsidR="000E01C9" w:rsidRDefault="000E01C9" w:rsidP="004E16AB">
      <w:pPr>
        <w:pStyle w:val="ListParagraph"/>
        <w:numPr>
          <w:ilvl w:val="0"/>
          <w:numId w:val="2"/>
        </w:numPr>
        <w:spacing w:line="360" w:lineRule="auto"/>
      </w:pPr>
      <w:r>
        <w:t xml:space="preserve">European Parliament </w:t>
      </w:r>
    </w:p>
    <w:p w14:paraId="202E1F7C" w14:textId="543A5F79" w:rsidR="000E01C9" w:rsidRDefault="000E01C9" w:rsidP="004E16AB">
      <w:pPr>
        <w:pStyle w:val="ListParagraph"/>
        <w:numPr>
          <w:ilvl w:val="0"/>
          <w:numId w:val="2"/>
        </w:numPr>
        <w:spacing w:line="360" w:lineRule="auto"/>
      </w:pPr>
      <w:r>
        <w:t xml:space="preserve">Presidencies </w:t>
      </w:r>
    </w:p>
    <w:p w14:paraId="3A7E9E32" w14:textId="17E8DFF5" w:rsidR="000E01C9" w:rsidRDefault="000E01C9" w:rsidP="004E16AB">
      <w:pPr>
        <w:pStyle w:val="ListParagraph"/>
        <w:numPr>
          <w:ilvl w:val="0"/>
          <w:numId w:val="2"/>
        </w:numPr>
        <w:spacing w:line="360" w:lineRule="auto"/>
      </w:pPr>
      <w:r>
        <w:t xml:space="preserve">Human rights </w:t>
      </w:r>
    </w:p>
    <w:p w14:paraId="6060327F" w14:textId="567EF97C" w:rsidR="00CC10D3" w:rsidRDefault="000242E6" w:rsidP="004E16AB">
      <w:pPr>
        <w:pStyle w:val="ListParagraph"/>
        <w:numPr>
          <w:ilvl w:val="0"/>
          <w:numId w:val="8"/>
        </w:numPr>
        <w:spacing w:line="360" w:lineRule="auto"/>
      </w:pPr>
      <w:r>
        <w:t>CRPD</w:t>
      </w:r>
      <w:r w:rsidR="00CC10D3">
        <w:t xml:space="preserve"> mainstreaming: influence implementation of human rights policies, such as the victims’ rights strategy, asylum and migration action plan and the child rights strategy</w:t>
      </w:r>
    </w:p>
    <w:p w14:paraId="071DDFF0" w14:textId="217E42B6" w:rsidR="000242E6" w:rsidRDefault="00CC10D3" w:rsidP="004E16AB">
      <w:pPr>
        <w:pStyle w:val="ListParagraph"/>
        <w:numPr>
          <w:ilvl w:val="0"/>
          <w:numId w:val="8"/>
        </w:numPr>
        <w:spacing w:line="360" w:lineRule="auto"/>
      </w:pPr>
      <w:r>
        <w:t>Women’s rights and gender equality:  c</w:t>
      </w:r>
      <w:r w:rsidRPr="00CC10D3">
        <w:t>ontribute to disability mainstreaming in European Gender Equality measures</w:t>
      </w:r>
      <w:r>
        <w:t xml:space="preserve"> (Gender Equality Strategy, Istanbul Convention, Beijing +25 process) and gender mainstreaming in the disability policies </w:t>
      </w:r>
    </w:p>
    <w:p w14:paraId="28EAFAD9" w14:textId="69900743" w:rsidR="00CC10D3" w:rsidRDefault="00CC10D3" w:rsidP="004E16AB">
      <w:pPr>
        <w:pStyle w:val="ListParagraph"/>
        <w:numPr>
          <w:ilvl w:val="0"/>
          <w:numId w:val="8"/>
        </w:numPr>
        <w:spacing w:line="360" w:lineRule="auto"/>
      </w:pPr>
      <w:r>
        <w:t xml:space="preserve">Interim alternative report of EU implementation of the CRPD </w:t>
      </w:r>
    </w:p>
    <w:p w14:paraId="52DAE1B5" w14:textId="04D95FF1" w:rsidR="000242E6" w:rsidRDefault="00CC10D3" w:rsidP="004E16AB">
      <w:pPr>
        <w:pStyle w:val="ListParagraph"/>
        <w:numPr>
          <w:ilvl w:val="0"/>
          <w:numId w:val="8"/>
        </w:numPr>
        <w:spacing w:line="360" w:lineRule="auto"/>
      </w:pPr>
      <w:r>
        <w:t xml:space="preserve">Campaign against the draft additional protocol to the Oviedo Convention </w:t>
      </w:r>
    </w:p>
    <w:p w14:paraId="5E6D84CA" w14:textId="4DDA6BA4" w:rsidR="000E01C9" w:rsidRDefault="000E01C9" w:rsidP="004E16AB">
      <w:pPr>
        <w:pStyle w:val="ListParagraph"/>
        <w:numPr>
          <w:ilvl w:val="0"/>
          <w:numId w:val="2"/>
        </w:numPr>
        <w:spacing w:line="360" w:lineRule="auto"/>
      </w:pPr>
      <w:r>
        <w:t>Social Policy</w:t>
      </w:r>
    </w:p>
    <w:p w14:paraId="4F605A81" w14:textId="24E018A5" w:rsidR="00821088" w:rsidRDefault="00821088" w:rsidP="004E16AB">
      <w:pPr>
        <w:pStyle w:val="ListParagraph"/>
        <w:numPr>
          <w:ilvl w:val="0"/>
          <w:numId w:val="9"/>
        </w:numPr>
        <w:spacing w:line="360" w:lineRule="auto"/>
      </w:pPr>
      <w:r>
        <w:t>Social Pillar Action Plan</w:t>
      </w:r>
    </w:p>
    <w:p w14:paraId="441E33F4" w14:textId="151C7E21" w:rsidR="00821088" w:rsidRDefault="00821088" w:rsidP="004E16AB">
      <w:pPr>
        <w:pStyle w:val="ListParagraph"/>
        <w:numPr>
          <w:ilvl w:val="0"/>
          <w:numId w:val="9"/>
        </w:numPr>
        <w:spacing w:line="360" w:lineRule="auto"/>
      </w:pPr>
      <w:r>
        <w:t>Social Summit</w:t>
      </w:r>
    </w:p>
    <w:p w14:paraId="011F65EC" w14:textId="22C5D851" w:rsidR="00821088" w:rsidRDefault="00821088" w:rsidP="004E16AB">
      <w:pPr>
        <w:pStyle w:val="ListParagraph"/>
        <w:numPr>
          <w:ilvl w:val="0"/>
          <w:numId w:val="9"/>
        </w:numPr>
        <w:spacing w:line="360" w:lineRule="auto"/>
      </w:pPr>
      <w:r>
        <w:t xml:space="preserve">Implementation of Cohesion Policy </w:t>
      </w:r>
    </w:p>
    <w:p w14:paraId="15CE17B2" w14:textId="77777777" w:rsidR="000B5B8B" w:rsidRDefault="000E01C9" w:rsidP="004E16AB">
      <w:pPr>
        <w:pStyle w:val="ListParagraph"/>
        <w:numPr>
          <w:ilvl w:val="0"/>
          <w:numId w:val="2"/>
        </w:numPr>
        <w:spacing w:line="360" w:lineRule="auto"/>
      </w:pPr>
      <w:r>
        <w:t>Accessibility</w:t>
      </w:r>
    </w:p>
    <w:p w14:paraId="1F50B9A5" w14:textId="77777777" w:rsidR="000B5B8B" w:rsidRDefault="000B5B8B" w:rsidP="004E16AB">
      <w:pPr>
        <w:pStyle w:val="ListParagraph"/>
        <w:numPr>
          <w:ilvl w:val="1"/>
          <w:numId w:val="4"/>
        </w:numPr>
        <w:spacing w:line="360" w:lineRule="auto"/>
      </w:pPr>
      <w:r>
        <w:t>Digital Single Market (Digital Services Act/Artificial Intelligence)</w:t>
      </w:r>
    </w:p>
    <w:p w14:paraId="48E566B0" w14:textId="77777777" w:rsidR="000B5B8B" w:rsidRDefault="000B5B8B" w:rsidP="004E16AB">
      <w:pPr>
        <w:pStyle w:val="ListParagraph"/>
        <w:numPr>
          <w:ilvl w:val="1"/>
          <w:numId w:val="4"/>
        </w:numPr>
        <w:spacing w:line="360" w:lineRule="auto"/>
      </w:pPr>
      <w:r>
        <w:t>Transport accessibility (Rail accessibility - TSI-PRM; Multi-modal transport – TEN-T</w:t>
      </w:r>
    </w:p>
    <w:p w14:paraId="6CE1320E" w14:textId="0FD8BD1B" w:rsidR="00320496" w:rsidRDefault="00320496" w:rsidP="004E16AB">
      <w:pPr>
        <w:pStyle w:val="ListParagraph"/>
        <w:numPr>
          <w:ilvl w:val="1"/>
          <w:numId w:val="4"/>
        </w:numPr>
        <w:spacing w:line="360" w:lineRule="auto"/>
      </w:pPr>
      <w:r>
        <w:t>Disability Card – event with Slovenian Members</w:t>
      </w:r>
    </w:p>
    <w:p w14:paraId="4CE1481C" w14:textId="77777777" w:rsidR="005D7708" w:rsidRDefault="000E01C9" w:rsidP="004E16AB">
      <w:pPr>
        <w:pStyle w:val="ListParagraph"/>
        <w:numPr>
          <w:ilvl w:val="0"/>
          <w:numId w:val="2"/>
        </w:numPr>
        <w:spacing w:line="360" w:lineRule="auto"/>
      </w:pPr>
      <w:r>
        <w:t xml:space="preserve">International Cooperation </w:t>
      </w:r>
    </w:p>
    <w:p w14:paraId="1773145E" w14:textId="30BA45B0" w:rsidR="005D7708" w:rsidRDefault="00821088" w:rsidP="004E16AB">
      <w:pPr>
        <w:pStyle w:val="ListParagraph"/>
        <w:numPr>
          <w:ilvl w:val="0"/>
          <w:numId w:val="13"/>
        </w:numPr>
        <w:spacing w:line="360" w:lineRule="auto"/>
      </w:pPr>
      <w:r>
        <w:t xml:space="preserve">Human Rights and Democracy Action Plan, </w:t>
      </w:r>
    </w:p>
    <w:p w14:paraId="3B3E88FE" w14:textId="77777777" w:rsidR="005D7708" w:rsidRDefault="00821088" w:rsidP="004E16AB">
      <w:pPr>
        <w:pStyle w:val="ListParagraph"/>
        <w:numPr>
          <w:ilvl w:val="0"/>
          <w:numId w:val="13"/>
        </w:numPr>
        <w:spacing w:line="360" w:lineRule="auto"/>
      </w:pPr>
      <w:r>
        <w:t xml:space="preserve">Global gender Action Plan, </w:t>
      </w:r>
    </w:p>
    <w:p w14:paraId="312EDB52" w14:textId="77777777" w:rsidR="005D7708" w:rsidRDefault="00821088" w:rsidP="004E16AB">
      <w:pPr>
        <w:pStyle w:val="ListParagraph"/>
        <w:numPr>
          <w:ilvl w:val="0"/>
          <w:numId w:val="13"/>
        </w:numPr>
        <w:spacing w:line="360" w:lineRule="auto"/>
        <w:rPr>
          <w:lang w:val="fr-BE"/>
        </w:rPr>
      </w:pPr>
      <w:r w:rsidRPr="0065505F">
        <w:rPr>
          <w:lang w:val="fr-BE"/>
        </w:rPr>
        <w:t>EU-</w:t>
      </w:r>
      <w:proofErr w:type="spellStart"/>
      <w:r w:rsidRPr="0065505F">
        <w:rPr>
          <w:lang w:val="fr-BE"/>
        </w:rPr>
        <w:t>African</w:t>
      </w:r>
      <w:proofErr w:type="spellEnd"/>
      <w:r w:rsidRPr="0065505F">
        <w:rPr>
          <w:lang w:val="fr-BE"/>
        </w:rPr>
        <w:t xml:space="preserve"> </w:t>
      </w:r>
      <w:proofErr w:type="spellStart"/>
      <w:r w:rsidRPr="0065505F">
        <w:rPr>
          <w:lang w:val="fr-BE"/>
        </w:rPr>
        <w:t>Strategy</w:t>
      </w:r>
      <w:proofErr w:type="spellEnd"/>
      <w:r w:rsidRPr="0065505F">
        <w:rPr>
          <w:lang w:val="fr-BE"/>
        </w:rPr>
        <w:t xml:space="preserve">, </w:t>
      </w:r>
    </w:p>
    <w:p w14:paraId="6C82791F" w14:textId="75102CCD" w:rsidR="000E01C9" w:rsidRPr="0065505F" w:rsidRDefault="00821088" w:rsidP="004E16AB">
      <w:pPr>
        <w:pStyle w:val="ListParagraph"/>
        <w:numPr>
          <w:ilvl w:val="0"/>
          <w:numId w:val="13"/>
        </w:numPr>
        <w:spacing w:line="360" w:lineRule="auto"/>
        <w:rPr>
          <w:lang w:val="fr-BE"/>
        </w:rPr>
      </w:pPr>
      <w:r w:rsidRPr="0065505F">
        <w:rPr>
          <w:lang w:val="fr-BE"/>
        </w:rPr>
        <w:t xml:space="preserve">EU Communication on </w:t>
      </w:r>
      <w:proofErr w:type="spellStart"/>
      <w:r w:rsidRPr="0065505F">
        <w:rPr>
          <w:lang w:val="fr-BE"/>
        </w:rPr>
        <w:t>Humanitarian</w:t>
      </w:r>
      <w:proofErr w:type="spellEnd"/>
      <w:r w:rsidRPr="0065505F">
        <w:rPr>
          <w:lang w:val="fr-BE"/>
        </w:rPr>
        <w:t xml:space="preserve"> action</w:t>
      </w:r>
    </w:p>
    <w:p w14:paraId="20AAFBBA" w14:textId="77777777" w:rsidR="000242E6" w:rsidRPr="0065505F" w:rsidRDefault="000242E6" w:rsidP="009218BF">
      <w:pPr>
        <w:pStyle w:val="Heading2"/>
        <w:rPr>
          <w:lang w:val="fr-BE"/>
        </w:rPr>
      </w:pPr>
    </w:p>
    <w:p w14:paraId="78BA37B0" w14:textId="77777777" w:rsidR="004E16AB" w:rsidRDefault="004E16AB" w:rsidP="009218BF">
      <w:pPr>
        <w:pStyle w:val="Heading2"/>
      </w:pPr>
    </w:p>
    <w:p w14:paraId="2ECF34D9" w14:textId="5E2B29CB" w:rsidR="004E16AB" w:rsidRDefault="004E16AB" w:rsidP="009218BF">
      <w:pPr>
        <w:pStyle w:val="Heading2"/>
      </w:pPr>
    </w:p>
    <w:p w14:paraId="38EF3D18" w14:textId="4D078E38" w:rsidR="004E16AB" w:rsidRDefault="004E16AB" w:rsidP="004E16AB"/>
    <w:p w14:paraId="35E7E5A4" w14:textId="1C61A29E" w:rsidR="004E16AB" w:rsidRDefault="004E16AB" w:rsidP="004E16AB"/>
    <w:p w14:paraId="68A8394C" w14:textId="18AB17C4" w:rsidR="004E16AB" w:rsidRDefault="004E16AB" w:rsidP="004E16AB"/>
    <w:p w14:paraId="76BB770B" w14:textId="10D2CDB8" w:rsidR="004E16AB" w:rsidRDefault="004E16AB" w:rsidP="004E16AB"/>
    <w:p w14:paraId="022AD4E7" w14:textId="77777777" w:rsidR="004E16AB" w:rsidRPr="004E16AB" w:rsidRDefault="004E16AB" w:rsidP="004E16AB"/>
    <w:p w14:paraId="55715560" w14:textId="32CAF2BE" w:rsidR="000E01C9" w:rsidRDefault="0053310C" w:rsidP="009218BF">
      <w:pPr>
        <w:pStyle w:val="Heading2"/>
        <w:rPr>
          <w:rFonts w:cs="Arial"/>
          <w:bCs/>
        </w:rPr>
      </w:pPr>
      <w:r>
        <w:t xml:space="preserve">Workstream 2 </w:t>
      </w:r>
      <w:r w:rsidR="000E01C9" w:rsidRPr="00205026">
        <w:rPr>
          <w:rFonts w:cs="Arial"/>
          <w:bCs/>
        </w:rPr>
        <w:t>Bridge-building actions between EU level and national actors</w:t>
      </w:r>
    </w:p>
    <w:p w14:paraId="263A4BE0" w14:textId="257DA605" w:rsidR="000242E6" w:rsidRDefault="000242E6" w:rsidP="000242E6"/>
    <w:p w14:paraId="6056D8E5" w14:textId="1B9B53BE" w:rsidR="000242E6" w:rsidRDefault="000242E6" w:rsidP="004E16AB">
      <w:pPr>
        <w:pStyle w:val="ListParagraph"/>
        <w:numPr>
          <w:ilvl w:val="0"/>
          <w:numId w:val="6"/>
        </w:numPr>
        <w:spacing w:line="360" w:lineRule="auto"/>
      </w:pPr>
      <w:r>
        <w:t>Building capacity of members</w:t>
      </w:r>
    </w:p>
    <w:p w14:paraId="4B77A30B" w14:textId="77777777" w:rsidR="00DA342B" w:rsidRDefault="000242E6" w:rsidP="004E16AB">
      <w:pPr>
        <w:pStyle w:val="ListParagraph"/>
        <w:numPr>
          <w:ilvl w:val="1"/>
          <w:numId w:val="6"/>
        </w:numPr>
        <w:spacing w:line="360" w:lineRule="auto"/>
      </w:pPr>
      <w:r>
        <w:t>Online training</w:t>
      </w:r>
      <w:r w:rsidR="00023F2F">
        <w:t xml:space="preserve"> – </w:t>
      </w:r>
    </w:p>
    <w:p w14:paraId="30E85260" w14:textId="4FEBA0E1" w:rsidR="000242E6" w:rsidRDefault="004E16AB" w:rsidP="004E16AB">
      <w:pPr>
        <w:pStyle w:val="ListParagraph"/>
        <w:numPr>
          <w:ilvl w:val="2"/>
          <w:numId w:val="6"/>
        </w:numPr>
        <w:spacing w:line="360" w:lineRule="auto"/>
      </w:pPr>
      <w:r>
        <w:t>I</w:t>
      </w:r>
      <w:r w:rsidR="00023F2F">
        <w:t>ncluding on CRPD, CEDAW and GREVIO for members whose countries are up for review</w:t>
      </w:r>
    </w:p>
    <w:p w14:paraId="4A6280F4" w14:textId="2761C777" w:rsidR="00DA342B" w:rsidRDefault="00DA342B" w:rsidP="004E16AB">
      <w:pPr>
        <w:pStyle w:val="ListParagraph"/>
        <w:numPr>
          <w:ilvl w:val="2"/>
          <w:numId w:val="6"/>
        </w:numPr>
        <w:spacing w:line="360" w:lineRule="auto"/>
      </w:pPr>
      <w:r>
        <w:t xml:space="preserve">4 online communications trainings for members </w:t>
      </w:r>
    </w:p>
    <w:p w14:paraId="6D2DE7EF" w14:textId="7A425F57" w:rsidR="004C32B5" w:rsidRDefault="004C32B5" w:rsidP="004E16AB">
      <w:pPr>
        <w:pStyle w:val="ListParagraph"/>
        <w:numPr>
          <w:ilvl w:val="2"/>
          <w:numId w:val="6"/>
        </w:numPr>
        <w:spacing w:line="360" w:lineRule="auto"/>
      </w:pPr>
      <w:r>
        <w:t xml:space="preserve">Online training/peer exchange on DPO funding </w:t>
      </w:r>
    </w:p>
    <w:p w14:paraId="3E867166" w14:textId="7CABEABA" w:rsidR="000242E6" w:rsidRDefault="000242E6" w:rsidP="004E16AB">
      <w:pPr>
        <w:pStyle w:val="ListParagraph"/>
        <w:numPr>
          <w:ilvl w:val="1"/>
          <w:numId w:val="6"/>
        </w:numPr>
        <w:spacing w:line="360" w:lineRule="auto"/>
      </w:pPr>
      <w:r>
        <w:t>Workshops</w:t>
      </w:r>
      <w:r w:rsidR="00CC10D3">
        <w:t xml:space="preserve"> </w:t>
      </w:r>
      <w:r w:rsidR="00370430">
        <w:t xml:space="preserve"> and webinars</w:t>
      </w:r>
    </w:p>
    <w:p w14:paraId="38EA9133" w14:textId="7F16DC35" w:rsidR="00023F2F" w:rsidRDefault="004912C0" w:rsidP="004E16AB">
      <w:pPr>
        <w:pStyle w:val="ListParagraph"/>
        <w:numPr>
          <w:ilvl w:val="2"/>
          <w:numId w:val="6"/>
        </w:numPr>
        <w:spacing w:line="360" w:lineRule="auto"/>
      </w:pPr>
      <w:r>
        <w:t xml:space="preserve">CRPD Committee </w:t>
      </w:r>
    </w:p>
    <w:p w14:paraId="2B0AE28E" w14:textId="42D4E692" w:rsidR="004912C0" w:rsidRDefault="004912C0" w:rsidP="004E16AB">
      <w:pPr>
        <w:pStyle w:val="ListParagraph"/>
        <w:numPr>
          <w:ilvl w:val="2"/>
          <w:numId w:val="6"/>
        </w:numPr>
        <w:spacing w:line="360" w:lineRule="auto"/>
      </w:pPr>
      <w:r>
        <w:t xml:space="preserve">Use of optional protocols to advance the rights of women and girls with disabilities </w:t>
      </w:r>
    </w:p>
    <w:p w14:paraId="7C9E54DD" w14:textId="61BBC486" w:rsidR="004912C0" w:rsidRDefault="004912C0" w:rsidP="004E16AB">
      <w:pPr>
        <w:pStyle w:val="ListParagraph"/>
        <w:numPr>
          <w:ilvl w:val="2"/>
          <w:numId w:val="6"/>
        </w:numPr>
        <w:spacing w:line="360" w:lineRule="auto"/>
      </w:pPr>
      <w:r>
        <w:t xml:space="preserve">Trafficking against women and girls with disabilities in the context of global migration </w:t>
      </w:r>
    </w:p>
    <w:p w14:paraId="7B6F2AD5" w14:textId="6A58EB83" w:rsidR="004912C0" w:rsidRDefault="004912C0" w:rsidP="004E16AB">
      <w:pPr>
        <w:pStyle w:val="ListParagraph"/>
        <w:numPr>
          <w:ilvl w:val="2"/>
          <w:numId w:val="6"/>
        </w:numPr>
        <w:spacing w:line="360" w:lineRule="auto"/>
      </w:pPr>
      <w:r>
        <w:t xml:space="preserve">Access to healthcare of persons with disabilities </w:t>
      </w:r>
    </w:p>
    <w:p w14:paraId="704FE9DD" w14:textId="014119F2" w:rsidR="00370430" w:rsidRDefault="00370430" w:rsidP="004E16AB">
      <w:pPr>
        <w:pStyle w:val="ListParagraph"/>
        <w:numPr>
          <w:ilvl w:val="2"/>
          <w:numId w:val="6"/>
        </w:numPr>
        <w:spacing w:line="360" w:lineRule="auto"/>
      </w:pPr>
      <w:r>
        <w:t xml:space="preserve">The EU research budget- how can DPOs access? </w:t>
      </w:r>
    </w:p>
    <w:p w14:paraId="398D1681" w14:textId="55667917" w:rsidR="00DA342B" w:rsidRDefault="00DA342B" w:rsidP="004E16AB">
      <w:pPr>
        <w:pStyle w:val="ListParagraph"/>
        <w:numPr>
          <w:ilvl w:val="2"/>
          <w:numId w:val="6"/>
        </w:numPr>
        <w:spacing w:line="360" w:lineRule="auto"/>
      </w:pPr>
      <w:proofErr w:type="spellStart"/>
      <w:r>
        <w:t>Standardisation</w:t>
      </w:r>
      <w:proofErr w:type="spellEnd"/>
    </w:p>
    <w:p w14:paraId="6268CEFB" w14:textId="7F9B1A1E" w:rsidR="00DA342B" w:rsidRDefault="00DA342B" w:rsidP="004E16AB">
      <w:pPr>
        <w:pStyle w:val="ListParagraph"/>
        <w:numPr>
          <w:ilvl w:val="3"/>
          <w:numId w:val="6"/>
        </w:numPr>
        <w:spacing w:line="360" w:lineRule="auto"/>
      </w:pPr>
      <w:r>
        <w:t xml:space="preserve">Introduction to </w:t>
      </w:r>
      <w:proofErr w:type="spellStart"/>
      <w:r>
        <w:t>Standardisation</w:t>
      </w:r>
      <w:proofErr w:type="spellEnd"/>
    </w:p>
    <w:p w14:paraId="7C460076" w14:textId="655C43B7" w:rsidR="00DA342B" w:rsidRDefault="00DA342B" w:rsidP="004E16AB">
      <w:pPr>
        <w:pStyle w:val="ListParagraph"/>
        <w:numPr>
          <w:ilvl w:val="3"/>
          <w:numId w:val="6"/>
        </w:numPr>
        <w:spacing w:line="360" w:lineRule="auto"/>
      </w:pPr>
      <w:r>
        <w:t xml:space="preserve">Presenting the recently adopted accessibility standards </w:t>
      </w:r>
    </w:p>
    <w:p w14:paraId="1F9EC363" w14:textId="7826CC6B" w:rsidR="00DA342B" w:rsidRDefault="00DA342B" w:rsidP="004E16AB">
      <w:pPr>
        <w:pStyle w:val="ListParagraph"/>
        <w:numPr>
          <w:ilvl w:val="2"/>
          <w:numId w:val="6"/>
        </w:numPr>
        <w:spacing w:line="360" w:lineRule="auto"/>
      </w:pPr>
      <w:r>
        <w:t xml:space="preserve">Your rights in the EU- possibly part of the Slovenian presidency </w:t>
      </w:r>
    </w:p>
    <w:p w14:paraId="037D14D1" w14:textId="6CE0151B" w:rsidR="008F2E82" w:rsidRDefault="008F2E82" w:rsidP="004E16AB">
      <w:pPr>
        <w:pStyle w:val="ListParagraph"/>
        <w:numPr>
          <w:ilvl w:val="2"/>
          <w:numId w:val="6"/>
        </w:numPr>
        <w:spacing w:line="360" w:lineRule="auto"/>
      </w:pPr>
      <w:r>
        <w:t>Peer learning sessions on the Accessibility Act</w:t>
      </w:r>
    </w:p>
    <w:p w14:paraId="54A0D740" w14:textId="332D992C" w:rsidR="008F2E82" w:rsidRDefault="00DA342B" w:rsidP="004E16AB">
      <w:pPr>
        <w:pStyle w:val="ListParagraph"/>
        <w:numPr>
          <w:ilvl w:val="2"/>
          <w:numId w:val="6"/>
        </w:numPr>
        <w:spacing w:line="360" w:lineRule="auto"/>
      </w:pPr>
      <w:r>
        <w:t>International Cooperation</w:t>
      </w:r>
      <w:r w:rsidR="0069275E">
        <w:t xml:space="preserve"> (</w:t>
      </w:r>
      <w:r w:rsidR="008F2E82">
        <w:t>Disaster Risk Reduction</w:t>
      </w:r>
      <w:r w:rsidR="0069275E">
        <w:t xml:space="preserve"> and </w:t>
      </w:r>
    </w:p>
    <w:p w14:paraId="1EBB72C6" w14:textId="35E99B05" w:rsidR="00DA342B" w:rsidRDefault="008F2E82" w:rsidP="000F55BE">
      <w:pPr>
        <w:spacing w:line="360" w:lineRule="auto"/>
        <w:ind w:left="1416" w:firstLine="708"/>
      </w:pPr>
      <w:r>
        <w:t>Mapping inclusiveness in EU Member States’ International Cooperation</w:t>
      </w:r>
      <w:r w:rsidR="0069275E">
        <w:t>)</w:t>
      </w:r>
    </w:p>
    <w:p w14:paraId="3ED8F382" w14:textId="778CEDD5" w:rsidR="000B5B8B" w:rsidRDefault="000242E6" w:rsidP="004E16AB">
      <w:pPr>
        <w:pStyle w:val="ListParagraph"/>
        <w:numPr>
          <w:ilvl w:val="1"/>
          <w:numId w:val="6"/>
        </w:numPr>
        <w:spacing w:line="360" w:lineRule="auto"/>
      </w:pPr>
      <w:r>
        <w:t>Toolkits</w:t>
      </w:r>
    </w:p>
    <w:p w14:paraId="748CFBE3" w14:textId="2B1824A1" w:rsidR="00CC10D3" w:rsidRDefault="00CC10D3" w:rsidP="004E16AB">
      <w:pPr>
        <w:pStyle w:val="ListParagraph"/>
        <w:numPr>
          <w:ilvl w:val="0"/>
          <w:numId w:val="10"/>
        </w:numPr>
        <w:spacing w:line="360" w:lineRule="auto"/>
      </w:pPr>
      <w:r>
        <w:t xml:space="preserve">Update “Your Rights in the EU”, with training for members </w:t>
      </w:r>
    </w:p>
    <w:p w14:paraId="7408FE11" w14:textId="0FD4E010" w:rsidR="0053310C" w:rsidRDefault="0069275E" w:rsidP="004E16AB">
      <w:pPr>
        <w:pStyle w:val="ListParagraph"/>
        <w:spacing w:line="360" w:lineRule="auto"/>
        <w:ind w:left="2484"/>
      </w:pPr>
      <w:r>
        <w:t xml:space="preserve">Additional Protocol to the </w:t>
      </w:r>
      <w:r w:rsidR="002958C5">
        <w:t>Oviedo</w:t>
      </w:r>
      <w:r>
        <w:t xml:space="preserve"> Convention- toolkit for EDF members for national advocacy </w:t>
      </w:r>
      <w:r w:rsidR="002958C5">
        <w:t xml:space="preserve"> </w:t>
      </w:r>
    </w:p>
    <w:p w14:paraId="74A47F21" w14:textId="77777777" w:rsidR="004E16AB" w:rsidRDefault="004E16AB" w:rsidP="004E16AB">
      <w:pPr>
        <w:pStyle w:val="ListParagraph"/>
        <w:spacing w:line="360" w:lineRule="auto"/>
        <w:ind w:left="2484"/>
      </w:pPr>
    </w:p>
    <w:p w14:paraId="7C2D86DD" w14:textId="71BC46E0" w:rsidR="0053310C" w:rsidRDefault="0053310C" w:rsidP="009218BF">
      <w:pPr>
        <w:pStyle w:val="Heading2"/>
        <w:rPr>
          <w:rFonts w:cs="Arial"/>
          <w:bCs/>
        </w:rPr>
      </w:pPr>
      <w:r>
        <w:t xml:space="preserve">Workstream 3 </w:t>
      </w:r>
      <w:r w:rsidR="00B80638" w:rsidRPr="00205026">
        <w:rPr>
          <w:rFonts w:cs="Arial"/>
          <w:bCs/>
        </w:rPr>
        <w:t>Awareness-raising and dissemination</w:t>
      </w:r>
    </w:p>
    <w:p w14:paraId="48375270" w14:textId="77777777" w:rsidR="00DA342B" w:rsidRDefault="00DA342B" w:rsidP="0069275E"/>
    <w:p w14:paraId="16DEFDEB" w14:textId="77777777" w:rsidR="00654A82" w:rsidRDefault="00654A82" w:rsidP="004E16AB">
      <w:pPr>
        <w:pStyle w:val="ListParagraph"/>
        <w:numPr>
          <w:ilvl w:val="0"/>
          <w:numId w:val="7"/>
        </w:numPr>
        <w:spacing w:line="360" w:lineRule="auto"/>
      </w:pPr>
      <w:r>
        <w:t xml:space="preserve">Human Rights Reports: publication Report on COVID-19 and work on </w:t>
      </w:r>
      <w:r w:rsidRPr="004279A2">
        <w:t>6</w:t>
      </w:r>
      <w:r w:rsidRPr="004279A2">
        <w:rPr>
          <w:vertAlign w:val="superscript"/>
        </w:rPr>
        <w:t>th</w:t>
      </w:r>
      <w:r w:rsidRPr="004279A2">
        <w:t xml:space="preserve"> Human Rights Report on Political Participation</w:t>
      </w:r>
    </w:p>
    <w:p w14:paraId="7A3BBA29" w14:textId="6C26F936" w:rsidR="00DA342B" w:rsidRDefault="00DA342B" w:rsidP="004E16AB">
      <w:pPr>
        <w:pStyle w:val="ListParagraph"/>
        <w:numPr>
          <w:ilvl w:val="0"/>
          <w:numId w:val="7"/>
        </w:numPr>
        <w:spacing w:line="360" w:lineRule="auto"/>
      </w:pPr>
      <w:r>
        <w:t>Communication plan- will be shared with the executive committee</w:t>
      </w:r>
    </w:p>
    <w:p w14:paraId="2E338C85" w14:textId="0AA2A68F" w:rsidR="004E16AB" w:rsidRDefault="004E16AB" w:rsidP="004E16AB">
      <w:pPr>
        <w:pStyle w:val="ListParagraph"/>
        <w:spacing w:line="360" w:lineRule="auto"/>
      </w:pPr>
    </w:p>
    <w:p w14:paraId="1CDC6011" w14:textId="77777777" w:rsidR="004E16AB" w:rsidRDefault="004E16AB" w:rsidP="004E16AB">
      <w:pPr>
        <w:pStyle w:val="ListParagraph"/>
        <w:spacing w:line="360" w:lineRule="auto"/>
      </w:pPr>
    </w:p>
    <w:p w14:paraId="31BDBC62" w14:textId="36FC3E2A" w:rsidR="00DA342B" w:rsidRDefault="00DA342B" w:rsidP="004E16AB">
      <w:pPr>
        <w:pStyle w:val="ListParagraph"/>
        <w:numPr>
          <w:ilvl w:val="0"/>
          <w:numId w:val="7"/>
        </w:numPr>
        <w:spacing w:line="360" w:lineRule="auto"/>
      </w:pPr>
      <w:r>
        <w:t xml:space="preserve">Annual report </w:t>
      </w:r>
      <w:r w:rsidR="0069275E">
        <w:t>2020</w:t>
      </w:r>
    </w:p>
    <w:p w14:paraId="2DC4ED1D" w14:textId="77777777" w:rsidR="00DA342B" w:rsidRDefault="004279A2" w:rsidP="004E16AB">
      <w:pPr>
        <w:pStyle w:val="ListParagraph"/>
        <w:numPr>
          <w:ilvl w:val="0"/>
          <w:numId w:val="7"/>
        </w:numPr>
        <w:spacing w:line="360" w:lineRule="auto"/>
      </w:pPr>
      <w:r>
        <w:t xml:space="preserve">Newsletters: </w:t>
      </w:r>
    </w:p>
    <w:p w14:paraId="04ECDAC1" w14:textId="04EBA8BB" w:rsidR="004279A2" w:rsidRDefault="004279A2" w:rsidP="004E16AB">
      <w:pPr>
        <w:pStyle w:val="ListParagraph"/>
        <w:numPr>
          <w:ilvl w:val="1"/>
          <w:numId w:val="7"/>
        </w:numPr>
        <w:spacing w:line="360" w:lineRule="auto"/>
      </w:pPr>
      <w:r>
        <w:t>Disability Voice</w:t>
      </w:r>
      <w:r w:rsidR="00DA342B">
        <w:t xml:space="preserve"> + </w:t>
      </w:r>
      <w:r>
        <w:t xml:space="preserve">Women’s Voice </w:t>
      </w:r>
    </w:p>
    <w:p w14:paraId="63D982DB" w14:textId="22FD3533" w:rsidR="00DA342B" w:rsidRDefault="00DA342B" w:rsidP="004E16AB">
      <w:pPr>
        <w:pStyle w:val="ListParagraph"/>
        <w:numPr>
          <w:ilvl w:val="0"/>
          <w:numId w:val="7"/>
        </w:numPr>
        <w:spacing w:line="360" w:lineRule="auto"/>
      </w:pPr>
      <w:r>
        <w:t>Website, updating thematic pages, easy to read sections (including on refugees, BREXIT</w:t>
      </w:r>
      <w:r w:rsidR="002958C5">
        <w:t>, disability assessment, data on employment, youth</w:t>
      </w:r>
      <w:r w:rsidR="00DB36B5">
        <w:t>, CEDAW</w:t>
      </w:r>
      <w:r>
        <w:t>)</w:t>
      </w:r>
    </w:p>
    <w:p w14:paraId="7EEAA070" w14:textId="77777777" w:rsidR="00DA342B" w:rsidRDefault="000B5B8B" w:rsidP="004E16AB">
      <w:pPr>
        <w:pStyle w:val="ListParagraph"/>
        <w:numPr>
          <w:ilvl w:val="0"/>
          <w:numId w:val="7"/>
        </w:numPr>
        <w:spacing w:line="360" w:lineRule="auto"/>
      </w:pPr>
      <w:r>
        <w:t xml:space="preserve">Campaign on </w:t>
      </w:r>
    </w:p>
    <w:p w14:paraId="5EF7FF33" w14:textId="3AD08069" w:rsidR="000B5B8B" w:rsidRDefault="000B5B8B" w:rsidP="004E16AB">
      <w:pPr>
        <w:pStyle w:val="ListParagraph"/>
        <w:numPr>
          <w:ilvl w:val="1"/>
          <w:numId w:val="7"/>
        </w:numPr>
        <w:spacing w:line="360" w:lineRule="auto"/>
      </w:pPr>
      <w:r>
        <w:t>transport accessibility and passenger rights</w:t>
      </w:r>
      <w:r w:rsidR="00DA342B">
        <w:t xml:space="preserve"> (EU year of rail and building up the database)</w:t>
      </w:r>
    </w:p>
    <w:p w14:paraId="42091AFF" w14:textId="7DDD52EC" w:rsidR="00DA342B" w:rsidRDefault="00DA342B" w:rsidP="004E16AB">
      <w:pPr>
        <w:pStyle w:val="ListParagraph"/>
        <w:numPr>
          <w:ilvl w:val="1"/>
          <w:numId w:val="7"/>
        </w:numPr>
        <w:spacing w:line="360" w:lineRule="auto"/>
      </w:pPr>
      <w:r>
        <w:t xml:space="preserve">political participation- including testimonials </w:t>
      </w:r>
    </w:p>
    <w:p w14:paraId="2EC31A9A" w14:textId="6C20F169" w:rsidR="00DA342B" w:rsidRDefault="00DA342B" w:rsidP="004E16AB">
      <w:pPr>
        <w:pStyle w:val="ListParagraph"/>
        <w:numPr>
          <w:ilvl w:val="1"/>
          <w:numId w:val="7"/>
        </w:numPr>
        <w:spacing w:line="360" w:lineRule="auto"/>
      </w:pPr>
      <w:r>
        <w:t xml:space="preserve">disability assessment and determination </w:t>
      </w:r>
      <w:r w:rsidR="00654A82">
        <w:t>– including testimonials</w:t>
      </w:r>
    </w:p>
    <w:p w14:paraId="46DA333E" w14:textId="335B60D3" w:rsidR="00654A82" w:rsidRDefault="00654A82" w:rsidP="004E16AB">
      <w:pPr>
        <w:pStyle w:val="ListParagraph"/>
        <w:numPr>
          <w:ilvl w:val="1"/>
          <w:numId w:val="7"/>
        </w:numPr>
        <w:spacing w:line="360" w:lineRule="auto"/>
      </w:pPr>
      <w:r>
        <w:t>Oviedo</w:t>
      </w:r>
    </w:p>
    <w:p w14:paraId="539E5D49" w14:textId="30869C14" w:rsidR="00654A82" w:rsidRDefault="00654A82" w:rsidP="004E16AB">
      <w:pPr>
        <w:pStyle w:val="ListParagraph"/>
        <w:numPr>
          <w:ilvl w:val="1"/>
          <w:numId w:val="7"/>
        </w:numPr>
        <w:spacing w:line="360" w:lineRule="auto"/>
      </w:pPr>
      <w:r>
        <w:t>Making texts of European Standards free for DPOs</w:t>
      </w:r>
    </w:p>
    <w:p w14:paraId="4DA544B4" w14:textId="77777777" w:rsidR="00DA342B" w:rsidRDefault="000B5B8B" w:rsidP="004E16AB">
      <w:pPr>
        <w:pStyle w:val="ListParagraph"/>
        <w:numPr>
          <w:ilvl w:val="0"/>
          <w:numId w:val="7"/>
        </w:numPr>
        <w:spacing w:line="360" w:lineRule="auto"/>
      </w:pPr>
      <w:r>
        <w:t xml:space="preserve">Dissemination of best practices </w:t>
      </w:r>
    </w:p>
    <w:p w14:paraId="40AB3DD4" w14:textId="5FB4B917" w:rsidR="000B5B8B" w:rsidRDefault="000B5B8B" w:rsidP="004E16AB">
      <w:pPr>
        <w:pStyle w:val="ListParagraph"/>
        <w:numPr>
          <w:ilvl w:val="1"/>
          <w:numId w:val="7"/>
        </w:numPr>
        <w:spacing w:line="360" w:lineRule="auto"/>
      </w:pPr>
      <w:r>
        <w:t xml:space="preserve">Accessible Airport Awards (tbc with ACI-Europe) </w:t>
      </w:r>
    </w:p>
    <w:p w14:paraId="508DD35C" w14:textId="0F348CE1" w:rsidR="0053310C" w:rsidRDefault="00DA342B" w:rsidP="004E16AB">
      <w:pPr>
        <w:pStyle w:val="ListParagraph"/>
        <w:numPr>
          <w:ilvl w:val="0"/>
          <w:numId w:val="7"/>
        </w:numPr>
        <w:spacing w:line="360" w:lineRule="auto"/>
      </w:pPr>
      <w:r>
        <w:t>Photo competition</w:t>
      </w:r>
      <w:r w:rsidR="00654A82">
        <w:t xml:space="preserve"> – topic to be defined</w:t>
      </w:r>
    </w:p>
    <w:p w14:paraId="6E0D56B9" w14:textId="77777777" w:rsidR="004E16AB" w:rsidRDefault="004E16AB" w:rsidP="004E16AB">
      <w:pPr>
        <w:pStyle w:val="ListParagraph"/>
        <w:spacing w:line="360" w:lineRule="auto"/>
      </w:pPr>
    </w:p>
    <w:p w14:paraId="4C117BBD" w14:textId="4F839197" w:rsidR="0053310C" w:rsidRDefault="0053310C" w:rsidP="004E16AB">
      <w:pPr>
        <w:pStyle w:val="Heading2"/>
        <w:spacing w:after="240"/>
        <w:rPr>
          <w:rFonts w:cs="Arial"/>
          <w:bCs/>
        </w:rPr>
      </w:pPr>
      <w:r>
        <w:t>Workstream 4</w:t>
      </w:r>
      <w:r w:rsidR="00B80638" w:rsidRPr="00B80638">
        <w:rPr>
          <w:rFonts w:cs="Arial"/>
          <w:bCs/>
        </w:rPr>
        <w:t xml:space="preserve"> </w:t>
      </w:r>
      <w:r w:rsidR="00B80638" w:rsidRPr="00205026">
        <w:rPr>
          <w:rFonts w:cs="Arial"/>
          <w:bCs/>
        </w:rPr>
        <w:t xml:space="preserve">Network </w:t>
      </w:r>
      <w:proofErr w:type="spellStart"/>
      <w:r w:rsidR="00B80638" w:rsidRPr="00205026">
        <w:rPr>
          <w:rFonts w:cs="Arial"/>
          <w:bCs/>
        </w:rPr>
        <w:t>organisation</w:t>
      </w:r>
      <w:proofErr w:type="spellEnd"/>
      <w:r w:rsidR="00B80638" w:rsidRPr="00205026">
        <w:rPr>
          <w:rFonts w:cs="Arial"/>
          <w:bCs/>
        </w:rPr>
        <w:t xml:space="preserve"> and management</w:t>
      </w:r>
    </w:p>
    <w:p w14:paraId="05751CAF" w14:textId="0F278537" w:rsidR="00B80638" w:rsidRDefault="00B80638" w:rsidP="004E16AB">
      <w:pPr>
        <w:pStyle w:val="ListParagraph"/>
        <w:numPr>
          <w:ilvl w:val="0"/>
          <w:numId w:val="5"/>
        </w:numPr>
        <w:spacing w:line="360" w:lineRule="auto"/>
      </w:pPr>
      <w:r>
        <w:t>Extraordinary ad Ordinary Annual general assembly via written procedure, including an AGA information</w:t>
      </w:r>
      <w:r w:rsidR="007B2239">
        <w:t xml:space="preserve"> </w:t>
      </w:r>
      <w:r>
        <w:t>sessions via Zoom</w:t>
      </w:r>
    </w:p>
    <w:p w14:paraId="6FF46DDC" w14:textId="77777777" w:rsidR="007B2239" w:rsidRDefault="007B2239" w:rsidP="004E16AB">
      <w:pPr>
        <w:pStyle w:val="ListParagraph"/>
        <w:numPr>
          <w:ilvl w:val="0"/>
          <w:numId w:val="5"/>
        </w:numPr>
        <w:spacing w:line="360" w:lineRule="auto"/>
      </w:pPr>
      <w:r>
        <w:t xml:space="preserve">2022 planning </w:t>
      </w:r>
    </w:p>
    <w:p w14:paraId="7D1E0274" w14:textId="597EC911" w:rsidR="007B2239" w:rsidRDefault="007B2239" w:rsidP="004E16AB">
      <w:pPr>
        <w:pStyle w:val="ListParagraph"/>
        <w:numPr>
          <w:ilvl w:val="0"/>
          <w:numId w:val="5"/>
        </w:numPr>
        <w:spacing w:line="360" w:lineRule="auto"/>
      </w:pPr>
      <w:r>
        <w:t xml:space="preserve">2022-2025 4 year strategy </w:t>
      </w:r>
    </w:p>
    <w:p w14:paraId="313E58FF" w14:textId="70BD4135" w:rsidR="00B80638" w:rsidRDefault="00B80638" w:rsidP="004E16AB">
      <w:pPr>
        <w:pStyle w:val="ListParagraph"/>
        <w:numPr>
          <w:ilvl w:val="0"/>
          <w:numId w:val="5"/>
        </w:numPr>
        <w:spacing w:line="360" w:lineRule="auto"/>
      </w:pPr>
      <w:r>
        <w:t>Board meetings- Spring March 8</w:t>
      </w:r>
      <w:r w:rsidRPr="00B80638">
        <w:rPr>
          <w:vertAlign w:val="superscript"/>
        </w:rPr>
        <w:t>th</w:t>
      </w:r>
      <w:r>
        <w:t xml:space="preserve"> </w:t>
      </w:r>
      <w:r w:rsidR="007B2239">
        <w:t>, Summer and Autumn TBC</w:t>
      </w:r>
    </w:p>
    <w:p w14:paraId="23FC36FF" w14:textId="70928CF5" w:rsidR="00B80638" w:rsidRDefault="00B80638" w:rsidP="004E16AB">
      <w:pPr>
        <w:pStyle w:val="ListParagraph"/>
        <w:numPr>
          <w:ilvl w:val="0"/>
          <w:numId w:val="5"/>
        </w:numPr>
        <w:spacing w:line="360" w:lineRule="auto"/>
      </w:pPr>
      <w:r>
        <w:t>Executive committee meetings</w:t>
      </w:r>
    </w:p>
    <w:p w14:paraId="413674EF" w14:textId="5930195B" w:rsidR="00B80638" w:rsidRDefault="00B80638" w:rsidP="004E16AB">
      <w:pPr>
        <w:pStyle w:val="ListParagraph"/>
        <w:numPr>
          <w:ilvl w:val="0"/>
          <w:numId w:val="5"/>
        </w:numPr>
        <w:spacing w:line="360" w:lineRule="auto"/>
      </w:pPr>
      <w:r>
        <w:t>Social policy and Inclusion committee meetings</w:t>
      </w:r>
    </w:p>
    <w:p w14:paraId="0FE021D2" w14:textId="15CBD43C" w:rsidR="00B80638" w:rsidRDefault="00B80638" w:rsidP="004E16AB">
      <w:pPr>
        <w:pStyle w:val="ListParagraph"/>
        <w:numPr>
          <w:ilvl w:val="0"/>
          <w:numId w:val="5"/>
        </w:numPr>
        <w:spacing w:line="360" w:lineRule="auto"/>
      </w:pPr>
      <w:r>
        <w:t>Human rights and non-discrimination committee meetings</w:t>
      </w:r>
    </w:p>
    <w:p w14:paraId="4799CF7F" w14:textId="3084D795" w:rsidR="00B80638" w:rsidRDefault="00B80638" w:rsidP="004E16AB">
      <w:pPr>
        <w:pStyle w:val="ListParagraph"/>
        <w:numPr>
          <w:ilvl w:val="0"/>
          <w:numId w:val="5"/>
        </w:numPr>
        <w:spacing w:line="360" w:lineRule="auto"/>
      </w:pPr>
      <w:r>
        <w:t>Youth committee meetings</w:t>
      </w:r>
    </w:p>
    <w:p w14:paraId="734F3961" w14:textId="12AB564D" w:rsidR="00B80638" w:rsidRDefault="00B80638" w:rsidP="004E16AB">
      <w:pPr>
        <w:pStyle w:val="ListParagraph"/>
        <w:numPr>
          <w:ilvl w:val="0"/>
          <w:numId w:val="5"/>
        </w:numPr>
        <w:spacing w:line="360" w:lineRule="auto"/>
      </w:pPr>
      <w:r>
        <w:t>Women’s committee meetings</w:t>
      </w:r>
      <w:r w:rsidR="004279A2">
        <w:t xml:space="preserve"> (2 online) </w:t>
      </w:r>
    </w:p>
    <w:p w14:paraId="7FE0FD2C" w14:textId="1D01DD02" w:rsidR="00B80638" w:rsidRDefault="00B80638" w:rsidP="004E16AB">
      <w:pPr>
        <w:pStyle w:val="ListParagraph"/>
        <w:numPr>
          <w:ilvl w:val="0"/>
          <w:numId w:val="5"/>
        </w:numPr>
        <w:spacing w:line="360" w:lineRule="auto"/>
      </w:pPr>
      <w:r>
        <w:t>Meetings with European members (3, online)- Catherine/ Loredana</w:t>
      </w:r>
    </w:p>
    <w:p w14:paraId="259DDCEA" w14:textId="65464A99" w:rsidR="00B80638" w:rsidRDefault="00B80638" w:rsidP="004E16AB">
      <w:pPr>
        <w:pStyle w:val="ListParagraph"/>
        <w:numPr>
          <w:ilvl w:val="0"/>
          <w:numId w:val="5"/>
        </w:numPr>
        <w:spacing w:line="360" w:lineRule="auto"/>
      </w:pPr>
      <w:r>
        <w:t>Improve monitoring system</w:t>
      </w:r>
    </w:p>
    <w:p w14:paraId="08321049" w14:textId="10C4DFE3" w:rsidR="00485C18" w:rsidRDefault="00485C18" w:rsidP="004E16AB">
      <w:pPr>
        <w:pStyle w:val="ListParagraph"/>
        <w:numPr>
          <w:ilvl w:val="0"/>
          <w:numId w:val="5"/>
        </w:numPr>
        <w:spacing w:line="360" w:lineRule="auto"/>
      </w:pPr>
      <w:r>
        <w:t xml:space="preserve">Financial and administrative management : </w:t>
      </w:r>
    </w:p>
    <w:p w14:paraId="6BCDB17F" w14:textId="77777777" w:rsidR="004E16AB" w:rsidRDefault="004E16AB" w:rsidP="004E16AB">
      <w:pPr>
        <w:pStyle w:val="ListParagraph"/>
        <w:spacing w:line="360" w:lineRule="auto"/>
      </w:pPr>
    </w:p>
    <w:p w14:paraId="4AFAD58B" w14:textId="77777777" w:rsidR="00485C18" w:rsidRDefault="00485C18" w:rsidP="004E16AB">
      <w:pPr>
        <w:pStyle w:val="ListParagraph"/>
        <w:spacing w:line="360" w:lineRule="auto"/>
      </w:pPr>
    </w:p>
    <w:p w14:paraId="54A8B6E8" w14:textId="18AF2A5D" w:rsidR="00B80638" w:rsidRDefault="000F55BE" w:rsidP="004E16AB">
      <w:pPr>
        <w:pStyle w:val="ListParagraph"/>
        <w:numPr>
          <w:ilvl w:val="1"/>
          <w:numId w:val="5"/>
        </w:numPr>
        <w:spacing w:line="360" w:lineRule="auto"/>
      </w:pPr>
      <w:r>
        <w:t>G</w:t>
      </w:r>
      <w:r w:rsidR="00B80638">
        <w:t>uarantee 2021 co-financing, and strengthen current and future income streams</w:t>
      </w:r>
    </w:p>
    <w:p w14:paraId="0E5BB92A" w14:textId="25441E8D" w:rsidR="002E1013" w:rsidRDefault="002E1013" w:rsidP="004E16AB">
      <w:pPr>
        <w:pStyle w:val="ListParagraph"/>
        <w:numPr>
          <w:ilvl w:val="1"/>
          <w:numId w:val="12"/>
        </w:numPr>
        <w:spacing w:line="360" w:lineRule="auto"/>
      </w:pPr>
      <w:r>
        <w:t xml:space="preserve">2020 financial reporting </w:t>
      </w:r>
    </w:p>
    <w:p w14:paraId="36A2D065" w14:textId="4154D513" w:rsidR="002E1013" w:rsidRDefault="002E1013" w:rsidP="004E16AB">
      <w:pPr>
        <w:pStyle w:val="ListParagraph"/>
        <w:numPr>
          <w:ilvl w:val="1"/>
          <w:numId w:val="12"/>
        </w:numPr>
        <w:spacing w:line="360" w:lineRule="auto"/>
      </w:pPr>
      <w:r>
        <w:t>2020 audit</w:t>
      </w:r>
    </w:p>
    <w:p w14:paraId="6E7F092D" w14:textId="51BF33F3" w:rsidR="002E1013" w:rsidRDefault="002E1013" w:rsidP="004E16AB">
      <w:pPr>
        <w:pStyle w:val="ListParagraph"/>
        <w:numPr>
          <w:ilvl w:val="1"/>
          <w:numId w:val="12"/>
        </w:numPr>
        <w:spacing w:line="360" w:lineRule="auto"/>
      </w:pPr>
      <w:r>
        <w:t xml:space="preserve">Follow-up of 2019, ex post evaluation of our 2017 </w:t>
      </w:r>
      <w:proofErr w:type="spellStart"/>
      <w:r>
        <w:t>programme</w:t>
      </w:r>
      <w:proofErr w:type="spellEnd"/>
    </w:p>
    <w:p w14:paraId="3700A8D4" w14:textId="1CBF6D69" w:rsidR="002E1013" w:rsidRDefault="002E1013" w:rsidP="004E16AB">
      <w:pPr>
        <w:pStyle w:val="ListParagraph"/>
        <w:numPr>
          <w:ilvl w:val="1"/>
          <w:numId w:val="12"/>
        </w:numPr>
        <w:spacing w:line="360" w:lineRule="auto"/>
      </w:pPr>
      <w:r>
        <w:t>Preparation of government body documents and decisions</w:t>
      </w:r>
    </w:p>
    <w:p w14:paraId="76D52397" w14:textId="36F37CFB" w:rsidR="002E1013" w:rsidRDefault="002E1013" w:rsidP="004E16AB">
      <w:pPr>
        <w:pStyle w:val="ListParagraph"/>
        <w:numPr>
          <w:ilvl w:val="1"/>
          <w:numId w:val="12"/>
        </w:numPr>
        <w:spacing w:line="360" w:lineRule="auto"/>
      </w:pPr>
      <w:r>
        <w:t>Building 2021 and future income streams</w:t>
      </w:r>
    </w:p>
    <w:p w14:paraId="360E75C3" w14:textId="0EFAC2F7" w:rsidR="002E1013" w:rsidRDefault="002E1013" w:rsidP="004E16AB">
      <w:pPr>
        <w:pStyle w:val="ListParagraph"/>
        <w:numPr>
          <w:ilvl w:val="1"/>
          <w:numId w:val="12"/>
        </w:numPr>
        <w:spacing w:line="360" w:lineRule="auto"/>
      </w:pPr>
      <w:r>
        <w:t>Preparation of the 2022 and</w:t>
      </w:r>
      <w:r w:rsidR="007E4C75">
        <w:t xml:space="preserve"> the </w:t>
      </w:r>
      <w:r>
        <w:t>4 year budget</w:t>
      </w:r>
    </w:p>
    <w:p w14:paraId="793B4F8C" w14:textId="451643B7" w:rsidR="007E4C75" w:rsidRDefault="002E1013" w:rsidP="004E16AB">
      <w:pPr>
        <w:pStyle w:val="ListParagraph"/>
        <w:numPr>
          <w:ilvl w:val="1"/>
          <w:numId w:val="12"/>
        </w:numPr>
        <w:spacing w:line="360" w:lineRule="auto"/>
      </w:pPr>
      <w:r>
        <w:t xml:space="preserve">Daily </w:t>
      </w:r>
      <w:r w:rsidR="007E4C75">
        <w:t xml:space="preserve">bookkeeping </w:t>
      </w:r>
      <w:r>
        <w:t xml:space="preserve">and accounting </w:t>
      </w:r>
    </w:p>
    <w:p w14:paraId="3D457999" w14:textId="02308FFD" w:rsidR="002E1013" w:rsidRDefault="007E4C75" w:rsidP="004E16AB">
      <w:pPr>
        <w:pStyle w:val="ListParagraph"/>
        <w:numPr>
          <w:ilvl w:val="1"/>
          <w:numId w:val="12"/>
        </w:numPr>
        <w:spacing w:line="360" w:lineRule="auto"/>
      </w:pPr>
      <w:r>
        <w:t xml:space="preserve">Drafting of </w:t>
      </w:r>
      <w:r w:rsidR="002E1013">
        <w:t xml:space="preserve">quarterly financial </w:t>
      </w:r>
      <w:r>
        <w:t>reporting</w:t>
      </w:r>
      <w:r w:rsidR="002E1013">
        <w:t xml:space="preserve"> </w:t>
      </w:r>
    </w:p>
    <w:p w14:paraId="30F88F09" w14:textId="09F73C50" w:rsidR="00B80638" w:rsidRDefault="00B80638" w:rsidP="004E16AB">
      <w:pPr>
        <w:pStyle w:val="ListParagraph"/>
        <w:numPr>
          <w:ilvl w:val="0"/>
          <w:numId w:val="5"/>
        </w:numPr>
        <w:spacing w:line="360" w:lineRule="auto"/>
      </w:pPr>
      <w:r>
        <w:t xml:space="preserve">Risk management </w:t>
      </w:r>
      <w:r w:rsidR="000F6027">
        <w:t xml:space="preserve">– reviewing and updating our risk assessment </w:t>
      </w:r>
    </w:p>
    <w:p w14:paraId="2F3E1489" w14:textId="642D7542" w:rsidR="00B80638" w:rsidRDefault="00B80638" w:rsidP="004E16AB">
      <w:pPr>
        <w:pStyle w:val="ListParagraph"/>
        <w:numPr>
          <w:ilvl w:val="0"/>
          <w:numId w:val="5"/>
        </w:numPr>
        <w:spacing w:line="360" w:lineRule="auto"/>
      </w:pPr>
      <w:r>
        <w:t xml:space="preserve">HR management: </w:t>
      </w:r>
    </w:p>
    <w:p w14:paraId="05803EBF" w14:textId="3EF84902" w:rsidR="007E4C75" w:rsidRDefault="007E4C75" w:rsidP="004E16AB">
      <w:pPr>
        <w:pStyle w:val="ListParagraph"/>
        <w:numPr>
          <w:ilvl w:val="1"/>
          <w:numId w:val="11"/>
        </w:numPr>
        <w:spacing w:line="360" w:lineRule="auto"/>
      </w:pPr>
      <w:r>
        <w:t>Review manual in light of protracted online working</w:t>
      </w:r>
    </w:p>
    <w:p w14:paraId="6B9BB40A" w14:textId="77777777" w:rsidR="007E4C75" w:rsidRDefault="007E4C75" w:rsidP="004E16AB">
      <w:pPr>
        <w:pStyle w:val="ListParagraph"/>
        <w:numPr>
          <w:ilvl w:val="1"/>
          <w:numId w:val="11"/>
        </w:numPr>
        <w:spacing w:line="360" w:lineRule="auto"/>
      </w:pPr>
      <w:r>
        <w:t xml:space="preserve">Staff </w:t>
      </w:r>
      <w:proofErr w:type="spellStart"/>
      <w:r>
        <w:t>apraisals</w:t>
      </w:r>
      <w:proofErr w:type="spellEnd"/>
    </w:p>
    <w:p w14:paraId="0C63B272" w14:textId="0FA44C06" w:rsidR="007E4C75" w:rsidRDefault="007E4C75" w:rsidP="004E16AB">
      <w:pPr>
        <w:pStyle w:val="ListParagraph"/>
        <w:numPr>
          <w:ilvl w:val="1"/>
          <w:numId w:val="11"/>
        </w:numPr>
        <w:spacing w:line="360" w:lineRule="auto"/>
      </w:pPr>
      <w:r>
        <w:t xml:space="preserve">Staff issues and payroll management </w:t>
      </w:r>
    </w:p>
    <w:p w14:paraId="5E3C91B6" w14:textId="4F548E6C" w:rsidR="007E4C75" w:rsidRDefault="007E4C75" w:rsidP="004E16AB">
      <w:pPr>
        <w:pStyle w:val="ListParagraph"/>
        <w:numPr>
          <w:ilvl w:val="0"/>
          <w:numId w:val="5"/>
        </w:numPr>
        <w:spacing w:line="360" w:lineRule="auto"/>
      </w:pPr>
      <w:r>
        <w:t>Training sessions:</w:t>
      </w:r>
    </w:p>
    <w:p w14:paraId="5CE41B28" w14:textId="6B3286A1" w:rsidR="00B80638" w:rsidRDefault="00B80638" w:rsidP="004E16AB">
      <w:pPr>
        <w:pStyle w:val="ListParagraph"/>
        <w:numPr>
          <w:ilvl w:val="1"/>
          <w:numId w:val="11"/>
        </w:numPr>
        <w:spacing w:line="360" w:lineRule="auto"/>
      </w:pPr>
      <w:r>
        <w:t>Data protection</w:t>
      </w:r>
      <w:r w:rsidR="000F6027">
        <w:t xml:space="preserve"> (January- run by the law firm who supported our policy development)</w:t>
      </w:r>
    </w:p>
    <w:p w14:paraId="466167F3" w14:textId="61BE3DC3" w:rsidR="002215FF" w:rsidRDefault="002215FF" w:rsidP="004E16AB">
      <w:pPr>
        <w:pStyle w:val="ListParagraph"/>
        <w:numPr>
          <w:ilvl w:val="1"/>
          <w:numId w:val="11"/>
        </w:numPr>
        <w:spacing w:line="360" w:lineRule="auto"/>
      </w:pPr>
      <w:r>
        <w:t>Refugees</w:t>
      </w:r>
    </w:p>
    <w:p w14:paraId="5AC4745C" w14:textId="58F99772" w:rsidR="002215FF" w:rsidRDefault="002215FF" w:rsidP="004E16AB">
      <w:pPr>
        <w:pStyle w:val="ListParagraph"/>
        <w:numPr>
          <w:ilvl w:val="1"/>
          <w:numId w:val="11"/>
        </w:numPr>
        <w:spacing w:line="360" w:lineRule="auto"/>
      </w:pPr>
      <w:r>
        <w:t>Transgender</w:t>
      </w:r>
    </w:p>
    <w:p w14:paraId="72E45F36" w14:textId="124A07F6" w:rsidR="00B80638" w:rsidRDefault="00B80638" w:rsidP="004E16AB">
      <w:pPr>
        <w:pStyle w:val="ListParagraph"/>
        <w:numPr>
          <w:ilvl w:val="1"/>
          <w:numId w:val="11"/>
        </w:numPr>
        <w:spacing w:line="360" w:lineRule="auto"/>
      </w:pPr>
      <w:r>
        <w:t>Accessibility</w:t>
      </w:r>
      <w:r w:rsidR="000F6027">
        <w:t xml:space="preserve"> (January- run by </w:t>
      </w:r>
      <w:proofErr w:type="spellStart"/>
      <w:r w:rsidR="000F6027">
        <w:t>AnySurfer</w:t>
      </w:r>
      <w:proofErr w:type="spellEnd"/>
      <w:r w:rsidR="000F6027">
        <w:t>)</w:t>
      </w:r>
    </w:p>
    <w:p w14:paraId="20F91DB5" w14:textId="15756D1B" w:rsidR="00B80638" w:rsidRDefault="007E4C75" w:rsidP="004E16AB">
      <w:pPr>
        <w:pStyle w:val="ListParagraph"/>
        <w:numPr>
          <w:ilvl w:val="1"/>
          <w:numId w:val="11"/>
        </w:numPr>
        <w:spacing w:line="360" w:lineRule="auto"/>
      </w:pPr>
      <w:r>
        <w:t>Safeguarding (</w:t>
      </w:r>
      <w:r w:rsidR="000F6027">
        <w:t>June, online with Maureen Piggot as facilitator)</w:t>
      </w:r>
    </w:p>
    <w:p w14:paraId="21DB8EF2" w14:textId="4A581883" w:rsidR="00B80638" w:rsidRDefault="00B80638" w:rsidP="004E16AB">
      <w:pPr>
        <w:pStyle w:val="ListParagraph"/>
        <w:numPr>
          <w:ilvl w:val="1"/>
          <w:numId w:val="11"/>
        </w:numPr>
        <w:spacing w:line="360" w:lineRule="auto"/>
      </w:pPr>
      <w:r>
        <w:t xml:space="preserve">Security </w:t>
      </w:r>
      <w:r w:rsidR="007E4C75">
        <w:t>policies (</w:t>
      </w:r>
      <w:r w:rsidR="002215FF">
        <w:t xml:space="preserve">end of 2021, </w:t>
      </w:r>
      <w:r w:rsidR="000F6027">
        <w:t>Marion Steff whose team developed them)</w:t>
      </w:r>
    </w:p>
    <w:p w14:paraId="543F16C3" w14:textId="26D7A921" w:rsidR="00654A82" w:rsidRDefault="00654A82" w:rsidP="004E16AB">
      <w:pPr>
        <w:pStyle w:val="ListParagraph"/>
        <w:numPr>
          <w:ilvl w:val="1"/>
          <w:numId w:val="11"/>
        </w:numPr>
        <w:spacing w:line="360" w:lineRule="auto"/>
      </w:pPr>
      <w:r>
        <w:t>Harassment</w:t>
      </w:r>
    </w:p>
    <w:p w14:paraId="3A8017F4" w14:textId="094D018E" w:rsidR="00496A8B" w:rsidRDefault="00496A8B" w:rsidP="004E16AB">
      <w:pPr>
        <w:pStyle w:val="ListParagraph"/>
        <w:numPr>
          <w:ilvl w:val="1"/>
          <w:numId w:val="11"/>
        </w:numPr>
        <w:spacing w:line="360" w:lineRule="auto"/>
      </w:pPr>
      <w:r>
        <w:t>How to protect privacy online</w:t>
      </w:r>
      <w:r w:rsidR="002D59CB">
        <w:t xml:space="preserve"> (</w:t>
      </w:r>
      <w:r w:rsidR="0069275E">
        <w:t>R</w:t>
      </w:r>
      <w:r w:rsidR="002D59CB">
        <w:t xml:space="preserve">un with </w:t>
      </w:r>
      <w:proofErr w:type="spellStart"/>
      <w:r w:rsidR="002D59CB">
        <w:t>Edri</w:t>
      </w:r>
      <w:proofErr w:type="spellEnd"/>
      <w:r w:rsidR="002D59CB">
        <w:t>?)</w:t>
      </w:r>
    </w:p>
    <w:p w14:paraId="014B3011" w14:textId="6A3D9411" w:rsidR="00781762" w:rsidRDefault="00781762" w:rsidP="004E16AB">
      <w:pPr>
        <w:pStyle w:val="ListParagraph"/>
        <w:numPr>
          <w:ilvl w:val="1"/>
          <w:numId w:val="11"/>
        </w:numPr>
        <w:spacing w:line="360" w:lineRule="auto"/>
      </w:pPr>
      <w:r>
        <w:t>Surveys</w:t>
      </w:r>
    </w:p>
    <w:p w14:paraId="3278138B" w14:textId="314DFDFD" w:rsidR="002215FF" w:rsidRPr="00B80638" w:rsidRDefault="002215FF" w:rsidP="004E16AB">
      <w:pPr>
        <w:pStyle w:val="ListParagraph"/>
        <w:numPr>
          <w:ilvl w:val="1"/>
          <w:numId w:val="11"/>
        </w:numPr>
        <w:spacing w:line="360" w:lineRule="auto"/>
      </w:pPr>
      <w:r>
        <w:t>Climate Justice (</w:t>
      </w:r>
      <w:r w:rsidR="0069275E">
        <w:t>with expert from UCL</w:t>
      </w:r>
      <w:r>
        <w:t>)</w:t>
      </w:r>
    </w:p>
    <w:p w14:paraId="76E04F96" w14:textId="77777777" w:rsidR="0053310C" w:rsidRPr="0053310C" w:rsidRDefault="0053310C" w:rsidP="004E16AB">
      <w:pPr>
        <w:spacing w:line="360" w:lineRule="auto"/>
      </w:pPr>
    </w:p>
    <w:p w14:paraId="5E84BB1C" w14:textId="46BB9513" w:rsidR="0053310C" w:rsidRDefault="0053310C" w:rsidP="004E16AB">
      <w:pPr>
        <w:pStyle w:val="BodyText"/>
        <w:spacing w:line="360" w:lineRule="auto"/>
      </w:pPr>
      <w:r>
        <w:t>Projects</w:t>
      </w:r>
      <w:r w:rsidR="000F6027">
        <w:t xml:space="preserve"> are discussed under the agenda item, EDF role in projects. </w:t>
      </w:r>
      <w:r>
        <w:t xml:space="preserve"> </w:t>
      </w:r>
    </w:p>
    <w:p w14:paraId="3351DC7C" w14:textId="77777777" w:rsidR="0053310C" w:rsidRDefault="0053310C" w:rsidP="004E16AB">
      <w:pPr>
        <w:pStyle w:val="Heading1"/>
        <w:spacing w:line="360" w:lineRule="auto"/>
        <w:rPr>
          <w:rFonts w:cs="Arial"/>
          <w:b w:val="0"/>
          <w:bCs/>
        </w:rPr>
      </w:pPr>
    </w:p>
    <w:p w14:paraId="46045C98" w14:textId="77777777" w:rsidR="0053310C" w:rsidRDefault="0053310C">
      <w:pPr>
        <w:widowControl/>
        <w:autoSpaceDE/>
        <w:autoSpaceDN/>
        <w:spacing w:after="160" w:line="259" w:lineRule="auto"/>
        <w:rPr>
          <w:rFonts w:eastAsiaTheme="majorEastAsia" w:cs="Arial"/>
          <w:b/>
          <w:bCs/>
          <w:color w:val="2F5496" w:themeColor="accent1" w:themeShade="BF"/>
          <w:sz w:val="32"/>
          <w:szCs w:val="32"/>
        </w:rPr>
      </w:pPr>
      <w:r>
        <w:rPr>
          <w:rFonts w:cs="Arial"/>
          <w:b/>
          <w:bCs/>
        </w:rPr>
        <w:br w:type="page"/>
      </w:r>
    </w:p>
    <w:p w14:paraId="2DD18799" w14:textId="77777777" w:rsidR="004E16AB" w:rsidRDefault="004E16AB" w:rsidP="00205026">
      <w:pPr>
        <w:pStyle w:val="Heading1"/>
        <w:rPr>
          <w:rFonts w:cs="Arial"/>
          <w:b w:val="0"/>
          <w:bCs/>
        </w:rPr>
      </w:pPr>
    </w:p>
    <w:p w14:paraId="7131F36B" w14:textId="71A04DB2" w:rsidR="00205026" w:rsidRPr="00205026" w:rsidRDefault="0053310C" w:rsidP="004E16AB">
      <w:pPr>
        <w:pStyle w:val="Heading1"/>
      </w:pPr>
      <w:r>
        <w:t xml:space="preserve">Annex </w:t>
      </w:r>
      <w:r w:rsidR="00205026" w:rsidRPr="00205026">
        <w:t xml:space="preserve">Short EDF 2021 Work </w:t>
      </w:r>
      <w:proofErr w:type="spellStart"/>
      <w:r w:rsidR="00205026" w:rsidRPr="00205026">
        <w:t>Programme</w:t>
      </w:r>
      <w:proofErr w:type="spellEnd"/>
    </w:p>
    <w:p w14:paraId="520F34F5" w14:textId="77777777" w:rsidR="00205026" w:rsidRDefault="00205026" w:rsidP="00205026">
      <w:pPr>
        <w:spacing w:before="116"/>
        <w:ind w:left="103"/>
        <w:rPr>
          <w:rFonts w:cs="Arial"/>
          <w:b/>
          <w:color w:val="548ED4"/>
        </w:rPr>
      </w:pPr>
    </w:p>
    <w:p w14:paraId="337D0D1A" w14:textId="0E51E3EB" w:rsidR="00205026" w:rsidRPr="00205026" w:rsidRDefault="00C06338" w:rsidP="00205026">
      <w:pPr>
        <w:pStyle w:val="Heading2"/>
        <w:rPr>
          <w:rFonts w:cs="Arial"/>
          <w:b w:val="0"/>
          <w:bCs/>
        </w:rPr>
      </w:pPr>
      <w:r>
        <w:rPr>
          <w:rFonts w:cs="Arial"/>
          <w:bCs/>
        </w:rPr>
        <w:t>1</w:t>
      </w:r>
      <w:r w:rsidR="00205026" w:rsidRPr="00205026">
        <w:rPr>
          <w:rFonts w:cs="Arial"/>
          <w:bCs/>
        </w:rPr>
        <w:t>. Actions and recommendations to feed EU policy-making</w:t>
      </w:r>
    </w:p>
    <w:p w14:paraId="5F6C609B" w14:textId="77777777" w:rsidR="00205026" w:rsidRPr="003D470C" w:rsidRDefault="00205026" w:rsidP="00205026">
      <w:pPr>
        <w:pStyle w:val="BodyText"/>
        <w:rPr>
          <w:rFonts w:cs="Arial"/>
        </w:rPr>
      </w:pPr>
    </w:p>
    <w:tbl>
      <w:tblPr>
        <w:tblStyle w:val="TableGrid"/>
        <w:tblW w:w="10490" w:type="dxa"/>
        <w:tblInd w:w="-714" w:type="dxa"/>
        <w:tblLayout w:type="fixed"/>
        <w:tblLook w:val="04A0" w:firstRow="1" w:lastRow="0" w:firstColumn="1" w:lastColumn="0" w:noHBand="0" w:noVBand="1"/>
      </w:tblPr>
      <w:tblGrid>
        <w:gridCol w:w="709"/>
        <w:gridCol w:w="8647"/>
        <w:gridCol w:w="1134"/>
      </w:tblGrid>
      <w:tr w:rsidR="00205026" w14:paraId="035E08B2" w14:textId="77777777" w:rsidTr="00C06338">
        <w:tc>
          <w:tcPr>
            <w:tcW w:w="709" w:type="dxa"/>
          </w:tcPr>
          <w:p w14:paraId="5BC3030F" w14:textId="77777777" w:rsidR="00205026" w:rsidRDefault="00205026" w:rsidP="007818F1">
            <w:pPr>
              <w:pStyle w:val="BodyText"/>
              <w:spacing w:before="1"/>
              <w:rPr>
                <w:rFonts w:cs="Arial"/>
              </w:rPr>
            </w:pPr>
            <w:r>
              <w:rPr>
                <w:rFonts w:cs="Arial"/>
              </w:rPr>
              <w:t>Nr</w:t>
            </w:r>
          </w:p>
        </w:tc>
        <w:tc>
          <w:tcPr>
            <w:tcW w:w="8647" w:type="dxa"/>
          </w:tcPr>
          <w:p w14:paraId="63592DBD" w14:textId="77777777" w:rsidR="00205026" w:rsidRDefault="00205026" w:rsidP="007818F1">
            <w:pPr>
              <w:pStyle w:val="BodyText"/>
              <w:spacing w:before="1"/>
              <w:rPr>
                <w:rFonts w:cs="Arial"/>
              </w:rPr>
            </w:pPr>
            <w:r>
              <w:rPr>
                <w:rFonts w:cs="Arial"/>
              </w:rPr>
              <w:t>Title</w:t>
            </w:r>
          </w:p>
        </w:tc>
        <w:tc>
          <w:tcPr>
            <w:tcW w:w="1134" w:type="dxa"/>
          </w:tcPr>
          <w:p w14:paraId="6F3C9CF3" w14:textId="77777777" w:rsidR="00205026" w:rsidRDefault="00205026" w:rsidP="007818F1">
            <w:pPr>
              <w:pStyle w:val="BodyText"/>
              <w:spacing w:before="1"/>
              <w:rPr>
                <w:rFonts w:cs="Arial"/>
              </w:rPr>
            </w:pPr>
            <w:r>
              <w:rPr>
                <w:rFonts w:cs="Arial"/>
              </w:rPr>
              <w:t>Staff</w:t>
            </w:r>
          </w:p>
        </w:tc>
      </w:tr>
      <w:tr w:rsidR="00205026" w14:paraId="0FC1AA6D" w14:textId="77777777" w:rsidTr="00C06338">
        <w:tc>
          <w:tcPr>
            <w:tcW w:w="709" w:type="dxa"/>
          </w:tcPr>
          <w:p w14:paraId="4980563A" w14:textId="77777777" w:rsidR="00205026" w:rsidRDefault="00205026" w:rsidP="007818F1">
            <w:pPr>
              <w:pStyle w:val="BodyText"/>
              <w:spacing w:before="1"/>
              <w:rPr>
                <w:rFonts w:cs="Arial"/>
              </w:rPr>
            </w:pPr>
            <w:r>
              <w:rPr>
                <w:rFonts w:cs="Arial"/>
              </w:rPr>
              <w:t>1.1</w:t>
            </w:r>
          </w:p>
        </w:tc>
        <w:tc>
          <w:tcPr>
            <w:tcW w:w="8647" w:type="dxa"/>
          </w:tcPr>
          <w:p w14:paraId="5B78C66F" w14:textId="77777777" w:rsidR="00205026" w:rsidRDefault="00205026" w:rsidP="007818F1">
            <w:pPr>
              <w:pStyle w:val="BodyText"/>
              <w:spacing w:before="1"/>
              <w:rPr>
                <w:rFonts w:cs="Arial"/>
              </w:rPr>
            </w:pPr>
            <w:r w:rsidRPr="00B80638">
              <w:rPr>
                <w:rFonts w:cs="Arial"/>
                <w:highlight w:val="yellow"/>
              </w:rPr>
              <w:t>Shaping the future European Disability Rights Agenda (EDRA) 2020 – 2030 (follow-up to the European Disability Strategy)</w:t>
            </w:r>
          </w:p>
        </w:tc>
        <w:tc>
          <w:tcPr>
            <w:tcW w:w="1134" w:type="dxa"/>
          </w:tcPr>
          <w:p w14:paraId="43618896" w14:textId="5A0735A7" w:rsidR="00205026" w:rsidRDefault="008232B7" w:rsidP="007818F1">
            <w:pPr>
              <w:pStyle w:val="BodyText"/>
              <w:spacing w:before="1"/>
              <w:rPr>
                <w:rFonts w:cs="Arial"/>
              </w:rPr>
            </w:pPr>
            <w:r>
              <w:rPr>
                <w:rFonts w:cs="Arial"/>
              </w:rPr>
              <w:t>?</w:t>
            </w:r>
          </w:p>
        </w:tc>
      </w:tr>
      <w:tr w:rsidR="00205026" w14:paraId="6D3C31FA" w14:textId="77777777" w:rsidTr="00C06338">
        <w:tc>
          <w:tcPr>
            <w:tcW w:w="709" w:type="dxa"/>
          </w:tcPr>
          <w:p w14:paraId="13B3D976" w14:textId="77777777" w:rsidR="00205026" w:rsidRDefault="00205026" w:rsidP="007818F1">
            <w:pPr>
              <w:pStyle w:val="BodyText"/>
              <w:spacing w:before="1"/>
              <w:rPr>
                <w:rFonts w:cs="Arial"/>
              </w:rPr>
            </w:pPr>
            <w:r>
              <w:rPr>
                <w:rFonts w:cs="Arial"/>
              </w:rPr>
              <w:t>1.2</w:t>
            </w:r>
          </w:p>
        </w:tc>
        <w:tc>
          <w:tcPr>
            <w:tcW w:w="8647" w:type="dxa"/>
          </w:tcPr>
          <w:p w14:paraId="75AA50BE" w14:textId="77777777" w:rsidR="00205026" w:rsidRDefault="00205026" w:rsidP="007818F1">
            <w:pPr>
              <w:pStyle w:val="BodyText"/>
              <w:spacing w:before="1"/>
              <w:rPr>
                <w:rFonts w:cs="Arial"/>
              </w:rPr>
            </w:pPr>
            <w:r w:rsidRPr="003D470C">
              <w:rPr>
                <w:rFonts w:eastAsia="Calibri" w:cs="Arial"/>
              </w:rPr>
              <w:t>Advocate for new EU legislative and policy initiatives to further implementation of the CRPD, and screen these initiatives for compliance with the CRPD</w:t>
            </w:r>
          </w:p>
        </w:tc>
        <w:tc>
          <w:tcPr>
            <w:tcW w:w="1134" w:type="dxa"/>
          </w:tcPr>
          <w:p w14:paraId="21E870CD" w14:textId="2556799B" w:rsidR="00205026" w:rsidRDefault="008232B7" w:rsidP="007818F1">
            <w:pPr>
              <w:pStyle w:val="BodyText"/>
              <w:spacing w:before="1"/>
              <w:rPr>
                <w:rFonts w:cs="Arial"/>
              </w:rPr>
            </w:pPr>
            <w:r>
              <w:rPr>
                <w:rFonts w:cs="Arial"/>
              </w:rPr>
              <w:t>MU</w:t>
            </w:r>
          </w:p>
        </w:tc>
      </w:tr>
      <w:tr w:rsidR="00205026" w14:paraId="5A3D3B91" w14:textId="77777777" w:rsidTr="00C06338">
        <w:tc>
          <w:tcPr>
            <w:tcW w:w="709" w:type="dxa"/>
          </w:tcPr>
          <w:p w14:paraId="395624EE" w14:textId="77777777" w:rsidR="00205026" w:rsidRDefault="00205026" w:rsidP="007818F1">
            <w:pPr>
              <w:pStyle w:val="BodyText"/>
              <w:spacing w:before="1"/>
              <w:rPr>
                <w:rFonts w:cs="Arial"/>
              </w:rPr>
            </w:pPr>
            <w:r>
              <w:rPr>
                <w:rFonts w:cs="Arial"/>
              </w:rPr>
              <w:t>1.3</w:t>
            </w:r>
          </w:p>
        </w:tc>
        <w:tc>
          <w:tcPr>
            <w:tcW w:w="8647" w:type="dxa"/>
          </w:tcPr>
          <w:p w14:paraId="38D38186" w14:textId="77777777" w:rsidR="00205026" w:rsidRDefault="00205026" w:rsidP="007818F1">
            <w:pPr>
              <w:pStyle w:val="BodyText"/>
              <w:spacing w:before="1"/>
              <w:rPr>
                <w:rFonts w:cs="Arial"/>
              </w:rPr>
            </w:pPr>
            <w:r w:rsidRPr="003D470C">
              <w:rPr>
                <w:rFonts w:eastAsia="Calibri" w:cs="Arial"/>
              </w:rPr>
              <w:t>Monitor the implementation of the CRPD in Europe as an active member of the EU Monitoring Framework</w:t>
            </w:r>
          </w:p>
        </w:tc>
        <w:tc>
          <w:tcPr>
            <w:tcW w:w="1134" w:type="dxa"/>
          </w:tcPr>
          <w:p w14:paraId="251CBAF6" w14:textId="51635086" w:rsidR="00205026" w:rsidRDefault="008232B7" w:rsidP="007818F1">
            <w:pPr>
              <w:pStyle w:val="BodyText"/>
              <w:spacing w:before="1"/>
              <w:rPr>
                <w:rFonts w:cs="Arial"/>
              </w:rPr>
            </w:pPr>
            <w:r>
              <w:rPr>
                <w:rFonts w:cs="Arial"/>
              </w:rPr>
              <w:t>MU</w:t>
            </w:r>
          </w:p>
        </w:tc>
      </w:tr>
      <w:tr w:rsidR="00205026" w14:paraId="779B28AE" w14:textId="77777777" w:rsidTr="00C06338">
        <w:tc>
          <w:tcPr>
            <w:tcW w:w="709" w:type="dxa"/>
          </w:tcPr>
          <w:p w14:paraId="7A231F76" w14:textId="77777777" w:rsidR="00205026" w:rsidRDefault="00205026" w:rsidP="007818F1">
            <w:pPr>
              <w:pStyle w:val="BodyText"/>
              <w:spacing w:before="1"/>
              <w:rPr>
                <w:rFonts w:cs="Arial"/>
              </w:rPr>
            </w:pPr>
            <w:r>
              <w:rPr>
                <w:rFonts w:cs="Arial"/>
              </w:rPr>
              <w:t>1.4</w:t>
            </w:r>
          </w:p>
        </w:tc>
        <w:tc>
          <w:tcPr>
            <w:tcW w:w="8647" w:type="dxa"/>
          </w:tcPr>
          <w:p w14:paraId="307AE063" w14:textId="77777777" w:rsidR="00205026" w:rsidRDefault="00205026" w:rsidP="007818F1">
            <w:pPr>
              <w:pStyle w:val="BodyText"/>
              <w:spacing w:before="1"/>
              <w:rPr>
                <w:rFonts w:cs="Arial"/>
              </w:rPr>
            </w:pPr>
            <w:r w:rsidRPr="003D470C">
              <w:rPr>
                <w:rFonts w:eastAsia="Calibri" w:cs="Arial"/>
              </w:rPr>
              <w:t>Promote meaningful dialogue with the disability movement in work of the EU</w:t>
            </w:r>
          </w:p>
        </w:tc>
        <w:tc>
          <w:tcPr>
            <w:tcW w:w="1134" w:type="dxa"/>
          </w:tcPr>
          <w:p w14:paraId="74FF0CCE" w14:textId="58A3F858" w:rsidR="00205026" w:rsidRDefault="008232B7" w:rsidP="007818F1">
            <w:pPr>
              <w:pStyle w:val="BodyText"/>
              <w:spacing w:before="1"/>
              <w:rPr>
                <w:rFonts w:cs="Arial"/>
              </w:rPr>
            </w:pPr>
            <w:r>
              <w:rPr>
                <w:rFonts w:cs="Arial"/>
              </w:rPr>
              <w:t>MU</w:t>
            </w:r>
          </w:p>
        </w:tc>
      </w:tr>
      <w:tr w:rsidR="00205026" w14:paraId="2E0174C1" w14:textId="77777777" w:rsidTr="00C06338">
        <w:tc>
          <w:tcPr>
            <w:tcW w:w="709" w:type="dxa"/>
          </w:tcPr>
          <w:p w14:paraId="16748024" w14:textId="77777777" w:rsidR="00205026" w:rsidRDefault="00205026" w:rsidP="007818F1">
            <w:pPr>
              <w:pStyle w:val="BodyText"/>
              <w:spacing w:before="1"/>
              <w:rPr>
                <w:rFonts w:cs="Arial"/>
              </w:rPr>
            </w:pPr>
            <w:r>
              <w:rPr>
                <w:rFonts w:cs="Arial"/>
              </w:rPr>
              <w:t>1.5</w:t>
            </w:r>
          </w:p>
        </w:tc>
        <w:tc>
          <w:tcPr>
            <w:tcW w:w="8647" w:type="dxa"/>
          </w:tcPr>
          <w:p w14:paraId="0E64B255" w14:textId="77777777" w:rsidR="00205026" w:rsidRDefault="00205026" w:rsidP="007818F1">
            <w:pPr>
              <w:pStyle w:val="BodyText"/>
              <w:spacing w:before="1"/>
              <w:rPr>
                <w:rFonts w:cs="Arial"/>
              </w:rPr>
            </w:pPr>
            <w:r w:rsidRPr="003D470C">
              <w:rPr>
                <w:rFonts w:eastAsia="Calibri" w:cs="Arial"/>
              </w:rPr>
              <w:t xml:space="preserve">Mainstream the CRPD in the European regional </w:t>
            </w:r>
            <w:r>
              <w:rPr>
                <w:rFonts w:eastAsia="Calibri" w:cs="Arial"/>
              </w:rPr>
              <w:t>h</w:t>
            </w:r>
            <w:r w:rsidRPr="003D470C">
              <w:rPr>
                <w:rFonts w:eastAsia="Calibri" w:cs="Arial"/>
              </w:rPr>
              <w:t xml:space="preserve">uman </w:t>
            </w:r>
            <w:r>
              <w:rPr>
                <w:rFonts w:eastAsia="Calibri" w:cs="Arial"/>
              </w:rPr>
              <w:t>r</w:t>
            </w:r>
            <w:r w:rsidRPr="003D470C">
              <w:rPr>
                <w:rFonts w:eastAsia="Calibri" w:cs="Arial"/>
              </w:rPr>
              <w:t>ights framework, including that of the Council of Europe</w:t>
            </w:r>
          </w:p>
        </w:tc>
        <w:tc>
          <w:tcPr>
            <w:tcW w:w="1134" w:type="dxa"/>
          </w:tcPr>
          <w:p w14:paraId="481A24C5" w14:textId="13A558AA" w:rsidR="00205026" w:rsidRDefault="008232B7" w:rsidP="007818F1">
            <w:pPr>
              <w:pStyle w:val="BodyText"/>
              <w:spacing w:before="1"/>
              <w:rPr>
                <w:rFonts w:cs="Arial"/>
              </w:rPr>
            </w:pPr>
            <w:r>
              <w:rPr>
                <w:rFonts w:cs="Arial"/>
              </w:rPr>
              <w:t>MU</w:t>
            </w:r>
          </w:p>
        </w:tc>
      </w:tr>
      <w:tr w:rsidR="00205026" w14:paraId="1D418340" w14:textId="77777777" w:rsidTr="00C06338">
        <w:tc>
          <w:tcPr>
            <w:tcW w:w="709" w:type="dxa"/>
          </w:tcPr>
          <w:p w14:paraId="08E8EC21" w14:textId="77777777" w:rsidR="00205026" w:rsidRDefault="00205026" w:rsidP="007818F1">
            <w:pPr>
              <w:pStyle w:val="BodyText"/>
              <w:spacing w:before="1"/>
              <w:rPr>
                <w:rFonts w:cs="Arial"/>
              </w:rPr>
            </w:pPr>
            <w:r>
              <w:rPr>
                <w:rFonts w:cs="Arial"/>
              </w:rPr>
              <w:t>1.6</w:t>
            </w:r>
          </w:p>
        </w:tc>
        <w:tc>
          <w:tcPr>
            <w:tcW w:w="8647" w:type="dxa"/>
          </w:tcPr>
          <w:p w14:paraId="6AB7638F" w14:textId="77777777" w:rsidR="00205026" w:rsidRDefault="00205026" w:rsidP="007818F1">
            <w:pPr>
              <w:pStyle w:val="BodyText"/>
              <w:spacing w:before="1"/>
              <w:rPr>
                <w:rFonts w:cs="Arial"/>
              </w:rPr>
            </w:pPr>
            <w:r w:rsidRPr="003D470C">
              <w:rPr>
                <w:rFonts w:cs="Arial"/>
              </w:rPr>
              <w:t xml:space="preserve">Cooperate with the European Commission and EDF members in the </w:t>
            </w:r>
            <w:proofErr w:type="spellStart"/>
            <w:r w:rsidRPr="003D470C">
              <w:rPr>
                <w:rFonts w:cs="Arial"/>
              </w:rPr>
              <w:t>organisation</w:t>
            </w:r>
            <w:proofErr w:type="spellEnd"/>
            <w:r w:rsidRPr="003D470C">
              <w:rPr>
                <w:rFonts w:cs="Arial"/>
              </w:rPr>
              <w:t xml:space="preserve"> of the Work Forum</w:t>
            </w:r>
          </w:p>
        </w:tc>
        <w:tc>
          <w:tcPr>
            <w:tcW w:w="1134" w:type="dxa"/>
          </w:tcPr>
          <w:p w14:paraId="18736049" w14:textId="4B07E882" w:rsidR="00205026" w:rsidRDefault="00A0099F" w:rsidP="007818F1">
            <w:pPr>
              <w:pStyle w:val="BodyText"/>
              <w:spacing w:before="1"/>
              <w:rPr>
                <w:rFonts w:cs="Arial"/>
              </w:rPr>
            </w:pPr>
            <w:r>
              <w:rPr>
                <w:rFonts w:cs="Arial"/>
              </w:rPr>
              <w:t>CN/</w:t>
            </w:r>
            <w:r w:rsidR="008232B7">
              <w:rPr>
                <w:rFonts w:cs="Arial"/>
              </w:rPr>
              <w:t>MU</w:t>
            </w:r>
          </w:p>
        </w:tc>
      </w:tr>
      <w:tr w:rsidR="00205026" w14:paraId="04072111" w14:textId="77777777" w:rsidTr="00C06338">
        <w:tc>
          <w:tcPr>
            <w:tcW w:w="709" w:type="dxa"/>
          </w:tcPr>
          <w:p w14:paraId="7554E099" w14:textId="77777777" w:rsidR="00205026" w:rsidRDefault="00205026" w:rsidP="007818F1">
            <w:pPr>
              <w:pStyle w:val="BodyText"/>
              <w:spacing w:before="1"/>
              <w:rPr>
                <w:rFonts w:cs="Arial"/>
              </w:rPr>
            </w:pPr>
            <w:r>
              <w:rPr>
                <w:rFonts w:cs="Arial"/>
              </w:rPr>
              <w:t>1.7</w:t>
            </w:r>
          </w:p>
        </w:tc>
        <w:tc>
          <w:tcPr>
            <w:tcW w:w="8647" w:type="dxa"/>
          </w:tcPr>
          <w:p w14:paraId="5439502E" w14:textId="77777777" w:rsidR="00205026" w:rsidRDefault="00205026" w:rsidP="007818F1">
            <w:pPr>
              <w:pStyle w:val="BodyText"/>
              <w:spacing w:before="1"/>
              <w:rPr>
                <w:rFonts w:cs="Arial"/>
              </w:rPr>
            </w:pPr>
            <w:r w:rsidRPr="003D470C">
              <w:rPr>
                <w:rFonts w:eastAsia="Calibri" w:cs="Arial"/>
              </w:rPr>
              <w:t>Contribute to disability mainstreaming in European Gender Equality measures</w:t>
            </w:r>
          </w:p>
        </w:tc>
        <w:tc>
          <w:tcPr>
            <w:tcW w:w="1134" w:type="dxa"/>
          </w:tcPr>
          <w:p w14:paraId="35C5E5A1" w14:textId="2460294C" w:rsidR="00205026" w:rsidRDefault="008232B7" w:rsidP="007818F1">
            <w:pPr>
              <w:pStyle w:val="BodyText"/>
              <w:spacing w:before="1"/>
              <w:rPr>
                <w:rFonts w:cs="Arial"/>
              </w:rPr>
            </w:pPr>
            <w:r>
              <w:rPr>
                <w:rFonts w:cs="Arial"/>
              </w:rPr>
              <w:t>MU</w:t>
            </w:r>
          </w:p>
        </w:tc>
      </w:tr>
      <w:tr w:rsidR="00205026" w14:paraId="350A38B9" w14:textId="77777777" w:rsidTr="00C06338">
        <w:tc>
          <w:tcPr>
            <w:tcW w:w="709" w:type="dxa"/>
          </w:tcPr>
          <w:p w14:paraId="208C38E8" w14:textId="77777777" w:rsidR="00205026" w:rsidRDefault="00205026" w:rsidP="007818F1">
            <w:pPr>
              <w:pStyle w:val="BodyText"/>
              <w:spacing w:before="1"/>
              <w:rPr>
                <w:rFonts w:cs="Arial"/>
              </w:rPr>
            </w:pPr>
            <w:r>
              <w:rPr>
                <w:rFonts w:cs="Arial"/>
              </w:rPr>
              <w:t>1.8</w:t>
            </w:r>
          </w:p>
        </w:tc>
        <w:tc>
          <w:tcPr>
            <w:tcW w:w="8647" w:type="dxa"/>
          </w:tcPr>
          <w:p w14:paraId="3E6FEACE" w14:textId="77777777" w:rsidR="00205026" w:rsidRDefault="00205026" w:rsidP="007818F1">
            <w:pPr>
              <w:pStyle w:val="BodyText"/>
              <w:spacing w:before="1"/>
              <w:rPr>
                <w:rFonts w:cs="Arial"/>
              </w:rPr>
            </w:pPr>
            <w:r w:rsidRPr="003D470C">
              <w:rPr>
                <w:rFonts w:cs="Arial"/>
              </w:rPr>
              <w:t>Contribution to the ratification of the proposed EU Equal Treatment Directive</w:t>
            </w:r>
          </w:p>
        </w:tc>
        <w:tc>
          <w:tcPr>
            <w:tcW w:w="1134" w:type="dxa"/>
          </w:tcPr>
          <w:p w14:paraId="668FC876" w14:textId="2B5E8566" w:rsidR="00205026" w:rsidRDefault="008232B7" w:rsidP="007818F1">
            <w:pPr>
              <w:pStyle w:val="BodyText"/>
              <w:spacing w:before="1"/>
              <w:rPr>
                <w:rFonts w:cs="Arial"/>
              </w:rPr>
            </w:pPr>
            <w:r>
              <w:rPr>
                <w:rFonts w:cs="Arial"/>
              </w:rPr>
              <w:t>MU</w:t>
            </w:r>
          </w:p>
        </w:tc>
      </w:tr>
      <w:tr w:rsidR="00205026" w14:paraId="3598EA07" w14:textId="77777777" w:rsidTr="00C06338">
        <w:tc>
          <w:tcPr>
            <w:tcW w:w="709" w:type="dxa"/>
          </w:tcPr>
          <w:p w14:paraId="642EF396" w14:textId="77777777" w:rsidR="00205026" w:rsidRDefault="00205026" w:rsidP="007818F1">
            <w:pPr>
              <w:pStyle w:val="BodyText"/>
              <w:spacing w:before="1"/>
              <w:rPr>
                <w:rFonts w:cs="Arial"/>
              </w:rPr>
            </w:pPr>
            <w:r>
              <w:rPr>
                <w:rFonts w:cs="Arial"/>
              </w:rPr>
              <w:t>1.9</w:t>
            </w:r>
          </w:p>
        </w:tc>
        <w:tc>
          <w:tcPr>
            <w:tcW w:w="8647" w:type="dxa"/>
          </w:tcPr>
          <w:p w14:paraId="7843AE49" w14:textId="77777777" w:rsidR="00205026" w:rsidRDefault="00205026" w:rsidP="007818F1">
            <w:pPr>
              <w:pStyle w:val="BodyText"/>
              <w:spacing w:before="1"/>
              <w:rPr>
                <w:rFonts w:cs="Arial"/>
              </w:rPr>
            </w:pPr>
            <w:r w:rsidRPr="003D470C">
              <w:rPr>
                <w:rFonts w:eastAsia="Calibri" w:cs="Arial"/>
              </w:rPr>
              <w:t>Campaign for the EU to use its Cohesion Policy to promote the CRPD</w:t>
            </w:r>
          </w:p>
        </w:tc>
        <w:tc>
          <w:tcPr>
            <w:tcW w:w="1134" w:type="dxa"/>
          </w:tcPr>
          <w:p w14:paraId="57821CD5" w14:textId="2EA7AEB9" w:rsidR="00205026" w:rsidRDefault="008232B7" w:rsidP="007818F1">
            <w:pPr>
              <w:pStyle w:val="BodyText"/>
              <w:spacing w:before="1"/>
              <w:rPr>
                <w:rFonts w:cs="Arial"/>
              </w:rPr>
            </w:pPr>
            <w:r>
              <w:rPr>
                <w:rFonts w:cs="Arial"/>
              </w:rPr>
              <w:t>HH</w:t>
            </w:r>
          </w:p>
        </w:tc>
      </w:tr>
      <w:tr w:rsidR="00205026" w14:paraId="71EE01FE" w14:textId="77777777" w:rsidTr="00C06338">
        <w:tc>
          <w:tcPr>
            <w:tcW w:w="709" w:type="dxa"/>
          </w:tcPr>
          <w:p w14:paraId="4656CF6E" w14:textId="77777777" w:rsidR="00205026" w:rsidRDefault="00205026" w:rsidP="007818F1">
            <w:pPr>
              <w:pStyle w:val="BodyText"/>
              <w:spacing w:before="1"/>
              <w:rPr>
                <w:rFonts w:cs="Arial"/>
              </w:rPr>
            </w:pPr>
            <w:r>
              <w:rPr>
                <w:rFonts w:cs="Arial"/>
              </w:rPr>
              <w:t>1.10</w:t>
            </w:r>
          </w:p>
        </w:tc>
        <w:tc>
          <w:tcPr>
            <w:tcW w:w="8647" w:type="dxa"/>
          </w:tcPr>
          <w:p w14:paraId="0B609458" w14:textId="77777777" w:rsidR="00205026" w:rsidRDefault="00205026" w:rsidP="007818F1">
            <w:pPr>
              <w:pStyle w:val="BodyText"/>
              <w:spacing w:before="1"/>
              <w:rPr>
                <w:rFonts w:cs="Arial"/>
              </w:rPr>
            </w:pPr>
            <w:r w:rsidRPr="003D470C">
              <w:rPr>
                <w:rFonts w:cs="Arial"/>
              </w:rPr>
              <w:t>Follow-up with the EU institutions on concluding observations to the EU issued in 2015 by CRPD Committee, and on Reports issued by UN Special Rapporteur on the rights of persons with disabilities</w:t>
            </w:r>
          </w:p>
        </w:tc>
        <w:tc>
          <w:tcPr>
            <w:tcW w:w="1134" w:type="dxa"/>
          </w:tcPr>
          <w:p w14:paraId="13279E3B" w14:textId="3B741D49" w:rsidR="00205026" w:rsidRDefault="008232B7" w:rsidP="007818F1">
            <w:pPr>
              <w:pStyle w:val="BodyText"/>
              <w:spacing w:before="1"/>
              <w:rPr>
                <w:rFonts w:cs="Arial"/>
              </w:rPr>
            </w:pPr>
            <w:r>
              <w:rPr>
                <w:rFonts w:cs="Arial"/>
              </w:rPr>
              <w:t>MU</w:t>
            </w:r>
          </w:p>
        </w:tc>
      </w:tr>
      <w:tr w:rsidR="00205026" w14:paraId="0CF05FFC" w14:textId="77777777" w:rsidTr="00C06338">
        <w:tc>
          <w:tcPr>
            <w:tcW w:w="709" w:type="dxa"/>
          </w:tcPr>
          <w:p w14:paraId="52CF4ED4" w14:textId="77777777" w:rsidR="00205026" w:rsidRDefault="00205026" w:rsidP="007818F1">
            <w:pPr>
              <w:pStyle w:val="BodyText"/>
              <w:spacing w:before="1"/>
              <w:rPr>
                <w:rFonts w:cs="Arial"/>
              </w:rPr>
            </w:pPr>
            <w:r>
              <w:rPr>
                <w:rFonts w:cs="Arial"/>
              </w:rPr>
              <w:t>1.11</w:t>
            </w:r>
          </w:p>
        </w:tc>
        <w:tc>
          <w:tcPr>
            <w:tcW w:w="8647" w:type="dxa"/>
          </w:tcPr>
          <w:p w14:paraId="76100809" w14:textId="77777777" w:rsidR="00205026" w:rsidRDefault="00205026" w:rsidP="007818F1">
            <w:pPr>
              <w:pStyle w:val="BodyText"/>
              <w:spacing w:before="1"/>
              <w:rPr>
                <w:rFonts w:cs="Arial"/>
              </w:rPr>
            </w:pPr>
            <w:r w:rsidRPr="003D470C">
              <w:rPr>
                <w:rFonts w:cs="Arial"/>
              </w:rPr>
              <w:t>Research and publish input to the EU’s list of questions of the CRPD Committee (to be submitted in 2021) and actively involve EDF members in the process</w:t>
            </w:r>
          </w:p>
        </w:tc>
        <w:tc>
          <w:tcPr>
            <w:tcW w:w="1134" w:type="dxa"/>
          </w:tcPr>
          <w:p w14:paraId="6011261F" w14:textId="0423CF8C" w:rsidR="00205026" w:rsidRDefault="008232B7" w:rsidP="007818F1">
            <w:pPr>
              <w:pStyle w:val="BodyText"/>
              <w:spacing w:before="1"/>
              <w:rPr>
                <w:rFonts w:cs="Arial"/>
              </w:rPr>
            </w:pPr>
            <w:r>
              <w:rPr>
                <w:rFonts w:cs="Arial"/>
              </w:rPr>
              <w:t>MU</w:t>
            </w:r>
          </w:p>
        </w:tc>
      </w:tr>
      <w:tr w:rsidR="00205026" w14:paraId="061F97DC" w14:textId="77777777" w:rsidTr="00C06338">
        <w:tc>
          <w:tcPr>
            <w:tcW w:w="709" w:type="dxa"/>
          </w:tcPr>
          <w:p w14:paraId="7C9F0F86" w14:textId="77777777" w:rsidR="00205026" w:rsidRDefault="00205026" w:rsidP="007818F1">
            <w:pPr>
              <w:pStyle w:val="BodyText"/>
              <w:spacing w:before="1"/>
              <w:rPr>
                <w:rFonts w:cs="Arial"/>
              </w:rPr>
            </w:pPr>
            <w:r>
              <w:rPr>
                <w:rFonts w:cs="Arial"/>
              </w:rPr>
              <w:t>1.12</w:t>
            </w:r>
          </w:p>
        </w:tc>
        <w:tc>
          <w:tcPr>
            <w:tcW w:w="8647" w:type="dxa"/>
          </w:tcPr>
          <w:p w14:paraId="7D2384BB" w14:textId="77777777" w:rsidR="00205026" w:rsidRDefault="00205026" w:rsidP="007818F1">
            <w:pPr>
              <w:pStyle w:val="BodyText"/>
              <w:spacing w:before="1"/>
              <w:rPr>
                <w:rFonts w:cs="Arial"/>
              </w:rPr>
            </w:pPr>
            <w:r w:rsidRPr="004704B0">
              <w:rPr>
                <w:rFonts w:eastAsia="Calibri" w:cs="Arial"/>
              </w:rPr>
              <w:t xml:space="preserve">Contribute to EU measures to fight poverty and social exclusion </w:t>
            </w:r>
            <w:r w:rsidRPr="003D470C">
              <w:rPr>
                <w:rFonts w:eastAsia="Calibri" w:cs="Arial"/>
              </w:rPr>
              <w:t>of persons with disabilities in Europe</w:t>
            </w:r>
          </w:p>
        </w:tc>
        <w:tc>
          <w:tcPr>
            <w:tcW w:w="1134" w:type="dxa"/>
          </w:tcPr>
          <w:p w14:paraId="56A80047" w14:textId="180BE70E" w:rsidR="00205026" w:rsidRDefault="008232B7" w:rsidP="007818F1">
            <w:pPr>
              <w:pStyle w:val="BodyText"/>
              <w:spacing w:before="1"/>
              <w:rPr>
                <w:rFonts w:cs="Arial"/>
              </w:rPr>
            </w:pPr>
            <w:r>
              <w:rPr>
                <w:rFonts w:cs="Arial"/>
              </w:rPr>
              <w:t>HH</w:t>
            </w:r>
          </w:p>
        </w:tc>
      </w:tr>
      <w:tr w:rsidR="00205026" w14:paraId="10BC811B" w14:textId="77777777" w:rsidTr="00C06338">
        <w:tc>
          <w:tcPr>
            <w:tcW w:w="709" w:type="dxa"/>
          </w:tcPr>
          <w:p w14:paraId="05119443" w14:textId="77777777" w:rsidR="00205026" w:rsidRDefault="00205026" w:rsidP="007818F1">
            <w:pPr>
              <w:pStyle w:val="BodyText"/>
              <w:spacing w:before="1"/>
              <w:rPr>
                <w:rFonts w:cs="Arial"/>
              </w:rPr>
            </w:pPr>
            <w:r>
              <w:rPr>
                <w:rFonts w:cs="Arial"/>
              </w:rPr>
              <w:t>1.13</w:t>
            </w:r>
          </w:p>
        </w:tc>
        <w:tc>
          <w:tcPr>
            <w:tcW w:w="8647" w:type="dxa"/>
          </w:tcPr>
          <w:p w14:paraId="0E7190CE" w14:textId="77777777" w:rsidR="00205026" w:rsidRDefault="00205026" w:rsidP="007818F1">
            <w:pPr>
              <w:pStyle w:val="BodyText"/>
              <w:spacing w:before="1"/>
              <w:rPr>
                <w:rFonts w:cs="Arial"/>
              </w:rPr>
            </w:pPr>
            <w:r w:rsidRPr="00CF2077">
              <w:rPr>
                <w:rFonts w:eastAsia="Calibri" w:cs="Arial"/>
              </w:rPr>
              <w:t xml:space="preserve">Accessible and inclusive </w:t>
            </w:r>
            <w:proofErr w:type="spellStart"/>
            <w:r w:rsidRPr="00CF2077">
              <w:rPr>
                <w:rFonts w:eastAsia="Calibri" w:cs="Arial"/>
              </w:rPr>
              <w:t>labour</w:t>
            </w:r>
            <w:proofErr w:type="spellEnd"/>
            <w:r w:rsidRPr="00CF2077">
              <w:rPr>
                <w:rFonts w:eastAsia="Calibri" w:cs="Arial"/>
              </w:rPr>
              <w:t xml:space="preserve"> market measures</w:t>
            </w:r>
            <w:r w:rsidRPr="003D470C">
              <w:rPr>
                <w:rFonts w:eastAsia="Calibri" w:cs="Arial"/>
              </w:rPr>
              <w:t xml:space="preserve"> in cooperation with Social Partners</w:t>
            </w:r>
          </w:p>
        </w:tc>
        <w:tc>
          <w:tcPr>
            <w:tcW w:w="1134" w:type="dxa"/>
          </w:tcPr>
          <w:p w14:paraId="35CCE6BC" w14:textId="257FE30E" w:rsidR="00205026" w:rsidRDefault="008232B7" w:rsidP="007818F1">
            <w:pPr>
              <w:pStyle w:val="BodyText"/>
              <w:spacing w:before="1"/>
              <w:rPr>
                <w:rFonts w:cs="Arial"/>
              </w:rPr>
            </w:pPr>
            <w:r>
              <w:rPr>
                <w:rFonts w:cs="Arial"/>
              </w:rPr>
              <w:t>HH</w:t>
            </w:r>
          </w:p>
        </w:tc>
      </w:tr>
      <w:tr w:rsidR="00205026" w14:paraId="742DA4B2" w14:textId="77777777" w:rsidTr="00C06338">
        <w:tc>
          <w:tcPr>
            <w:tcW w:w="709" w:type="dxa"/>
          </w:tcPr>
          <w:p w14:paraId="2AB1B53D" w14:textId="77777777" w:rsidR="00205026" w:rsidRDefault="00205026" w:rsidP="007818F1">
            <w:pPr>
              <w:pStyle w:val="BodyText"/>
              <w:spacing w:before="1"/>
              <w:rPr>
                <w:rFonts w:cs="Arial"/>
              </w:rPr>
            </w:pPr>
            <w:r>
              <w:rPr>
                <w:rFonts w:cs="Arial"/>
              </w:rPr>
              <w:t>1.14</w:t>
            </w:r>
          </w:p>
        </w:tc>
        <w:tc>
          <w:tcPr>
            <w:tcW w:w="8647" w:type="dxa"/>
          </w:tcPr>
          <w:p w14:paraId="7E82A31F" w14:textId="77777777" w:rsidR="00205026" w:rsidRDefault="00205026" w:rsidP="007818F1">
            <w:pPr>
              <w:pStyle w:val="BodyText"/>
              <w:spacing w:before="1"/>
              <w:rPr>
                <w:rFonts w:cs="Arial"/>
              </w:rPr>
            </w:pPr>
            <w:r w:rsidRPr="003D470C">
              <w:rPr>
                <w:rFonts w:cs="Arial"/>
              </w:rPr>
              <w:t>Advocate for the right to vote of all persons with disabilities in the EU elections</w:t>
            </w:r>
          </w:p>
        </w:tc>
        <w:tc>
          <w:tcPr>
            <w:tcW w:w="1134" w:type="dxa"/>
          </w:tcPr>
          <w:p w14:paraId="74B8E4C7" w14:textId="5EDB4E2B" w:rsidR="00205026" w:rsidRDefault="008232B7" w:rsidP="007818F1">
            <w:pPr>
              <w:pStyle w:val="BodyText"/>
              <w:spacing w:before="1"/>
              <w:rPr>
                <w:rFonts w:cs="Arial"/>
              </w:rPr>
            </w:pPr>
            <w:r>
              <w:rPr>
                <w:rFonts w:cs="Arial"/>
              </w:rPr>
              <w:t>AM</w:t>
            </w:r>
          </w:p>
        </w:tc>
      </w:tr>
      <w:tr w:rsidR="00205026" w14:paraId="2174DE9F" w14:textId="77777777" w:rsidTr="00C06338">
        <w:tc>
          <w:tcPr>
            <w:tcW w:w="709" w:type="dxa"/>
          </w:tcPr>
          <w:p w14:paraId="16142AFD" w14:textId="77777777" w:rsidR="00205026" w:rsidRDefault="00205026" w:rsidP="007818F1">
            <w:pPr>
              <w:pStyle w:val="BodyText"/>
              <w:spacing w:before="1"/>
              <w:rPr>
                <w:rFonts w:cs="Arial"/>
              </w:rPr>
            </w:pPr>
            <w:r>
              <w:rPr>
                <w:rFonts w:cs="Arial"/>
              </w:rPr>
              <w:t>1.15</w:t>
            </w:r>
          </w:p>
        </w:tc>
        <w:tc>
          <w:tcPr>
            <w:tcW w:w="8647" w:type="dxa"/>
          </w:tcPr>
          <w:p w14:paraId="1EC1FC29" w14:textId="77777777" w:rsidR="00205026" w:rsidRDefault="00205026" w:rsidP="007818F1">
            <w:pPr>
              <w:pStyle w:val="BodyText"/>
              <w:spacing w:before="1"/>
              <w:rPr>
                <w:rFonts w:cs="Arial"/>
              </w:rPr>
            </w:pPr>
            <w:r w:rsidRPr="003D470C">
              <w:rPr>
                <w:rFonts w:cs="Arial"/>
              </w:rPr>
              <w:t>Contribute to the implementation of the European Pillar of Social Rights in line with the CRPD</w:t>
            </w:r>
          </w:p>
        </w:tc>
        <w:tc>
          <w:tcPr>
            <w:tcW w:w="1134" w:type="dxa"/>
          </w:tcPr>
          <w:p w14:paraId="12F378FB" w14:textId="639E76D0" w:rsidR="00205026" w:rsidRDefault="008232B7" w:rsidP="007818F1">
            <w:pPr>
              <w:pStyle w:val="BodyText"/>
              <w:spacing w:before="1"/>
              <w:rPr>
                <w:rFonts w:cs="Arial"/>
              </w:rPr>
            </w:pPr>
            <w:r>
              <w:rPr>
                <w:rFonts w:cs="Arial"/>
              </w:rPr>
              <w:t>HH</w:t>
            </w:r>
          </w:p>
        </w:tc>
      </w:tr>
      <w:tr w:rsidR="00205026" w14:paraId="43D1843A" w14:textId="77777777" w:rsidTr="00C06338">
        <w:tc>
          <w:tcPr>
            <w:tcW w:w="709" w:type="dxa"/>
          </w:tcPr>
          <w:p w14:paraId="1B8D3E66" w14:textId="77777777" w:rsidR="00205026" w:rsidRDefault="00205026" w:rsidP="007818F1">
            <w:pPr>
              <w:pStyle w:val="BodyText"/>
              <w:spacing w:before="1"/>
              <w:rPr>
                <w:rFonts w:cs="Arial"/>
              </w:rPr>
            </w:pPr>
            <w:r>
              <w:rPr>
                <w:rFonts w:cs="Arial"/>
              </w:rPr>
              <w:t>1.16</w:t>
            </w:r>
          </w:p>
        </w:tc>
        <w:tc>
          <w:tcPr>
            <w:tcW w:w="8647" w:type="dxa"/>
          </w:tcPr>
          <w:p w14:paraId="149F9138" w14:textId="77777777" w:rsidR="00205026" w:rsidRPr="00FE3657" w:rsidRDefault="00205026" w:rsidP="007818F1">
            <w:pPr>
              <w:rPr>
                <w:rFonts w:cs="Arial"/>
                <w:szCs w:val="24"/>
              </w:rPr>
            </w:pPr>
            <w:r w:rsidRPr="003D470C">
              <w:rPr>
                <w:rFonts w:cs="Arial"/>
                <w:szCs w:val="24"/>
              </w:rPr>
              <w:t>Contribute to the transition from institutions to community based services of persons with disabilities including independent living</w:t>
            </w:r>
          </w:p>
        </w:tc>
        <w:tc>
          <w:tcPr>
            <w:tcW w:w="1134" w:type="dxa"/>
          </w:tcPr>
          <w:p w14:paraId="4892D3BB" w14:textId="43B0DD73" w:rsidR="00205026" w:rsidRDefault="008232B7" w:rsidP="007818F1">
            <w:pPr>
              <w:pStyle w:val="BodyText"/>
              <w:spacing w:before="1"/>
              <w:rPr>
                <w:rFonts w:cs="Arial"/>
              </w:rPr>
            </w:pPr>
            <w:r>
              <w:rPr>
                <w:rFonts w:cs="Arial"/>
              </w:rPr>
              <w:t>HH</w:t>
            </w:r>
          </w:p>
        </w:tc>
      </w:tr>
      <w:tr w:rsidR="00205026" w14:paraId="360065CD" w14:textId="77777777" w:rsidTr="00C06338">
        <w:tc>
          <w:tcPr>
            <w:tcW w:w="709" w:type="dxa"/>
          </w:tcPr>
          <w:p w14:paraId="57CA6FFF" w14:textId="77777777" w:rsidR="00205026" w:rsidRDefault="00205026" w:rsidP="007818F1">
            <w:pPr>
              <w:pStyle w:val="BodyText"/>
              <w:spacing w:before="1"/>
              <w:rPr>
                <w:rFonts w:cs="Arial"/>
              </w:rPr>
            </w:pPr>
            <w:r>
              <w:rPr>
                <w:rFonts w:cs="Arial"/>
              </w:rPr>
              <w:t>1.17</w:t>
            </w:r>
          </w:p>
        </w:tc>
        <w:tc>
          <w:tcPr>
            <w:tcW w:w="8647" w:type="dxa"/>
          </w:tcPr>
          <w:p w14:paraId="0C377C0E" w14:textId="77777777" w:rsidR="00205026" w:rsidRDefault="00205026" w:rsidP="007818F1">
            <w:pPr>
              <w:pStyle w:val="BodyText"/>
              <w:spacing w:before="1"/>
              <w:rPr>
                <w:rFonts w:cs="Arial"/>
              </w:rPr>
            </w:pPr>
            <w:r w:rsidRPr="003D470C">
              <w:rPr>
                <w:rFonts w:cs="Arial"/>
              </w:rPr>
              <w:t>Ensure the diverse voice of persons with disabilities and at the Annual Convention on Inclusive Growth (ACIG) and other strategic dialogues</w:t>
            </w:r>
          </w:p>
        </w:tc>
        <w:tc>
          <w:tcPr>
            <w:tcW w:w="1134" w:type="dxa"/>
          </w:tcPr>
          <w:p w14:paraId="479EE693" w14:textId="0767AE63" w:rsidR="00205026" w:rsidRDefault="008232B7" w:rsidP="007818F1">
            <w:pPr>
              <w:pStyle w:val="BodyText"/>
              <w:spacing w:before="1"/>
              <w:rPr>
                <w:rFonts w:cs="Arial"/>
              </w:rPr>
            </w:pPr>
            <w:r>
              <w:rPr>
                <w:rFonts w:cs="Arial"/>
              </w:rPr>
              <w:t>HH</w:t>
            </w:r>
          </w:p>
        </w:tc>
      </w:tr>
      <w:tr w:rsidR="00205026" w14:paraId="770711F8" w14:textId="77777777" w:rsidTr="00C06338">
        <w:tc>
          <w:tcPr>
            <w:tcW w:w="709" w:type="dxa"/>
          </w:tcPr>
          <w:p w14:paraId="484E3F7D" w14:textId="77777777" w:rsidR="00205026" w:rsidRDefault="00205026" w:rsidP="007818F1">
            <w:pPr>
              <w:pStyle w:val="BodyText"/>
              <w:spacing w:before="1"/>
              <w:rPr>
                <w:rFonts w:cs="Arial"/>
              </w:rPr>
            </w:pPr>
            <w:r>
              <w:rPr>
                <w:rFonts w:cs="Arial"/>
              </w:rPr>
              <w:t>1.18</w:t>
            </w:r>
          </w:p>
        </w:tc>
        <w:tc>
          <w:tcPr>
            <w:tcW w:w="8647" w:type="dxa"/>
          </w:tcPr>
          <w:p w14:paraId="7CE68C54" w14:textId="77777777" w:rsidR="00205026" w:rsidRDefault="00205026" w:rsidP="007818F1">
            <w:pPr>
              <w:pStyle w:val="BodyText"/>
              <w:spacing w:before="1"/>
              <w:rPr>
                <w:rFonts w:cs="Arial"/>
              </w:rPr>
            </w:pPr>
            <w:r w:rsidRPr="003D470C">
              <w:rPr>
                <w:rFonts w:eastAsia="Calibri" w:cs="Arial"/>
              </w:rPr>
              <w:t>Promote the increased collection and use of disability related statistics at EU and national level in line with CRPD</w:t>
            </w:r>
          </w:p>
        </w:tc>
        <w:tc>
          <w:tcPr>
            <w:tcW w:w="1134" w:type="dxa"/>
          </w:tcPr>
          <w:p w14:paraId="33A25E43" w14:textId="36BFB5D4" w:rsidR="00205026" w:rsidRDefault="008232B7" w:rsidP="007818F1">
            <w:pPr>
              <w:pStyle w:val="BodyText"/>
              <w:spacing w:before="1"/>
              <w:rPr>
                <w:rFonts w:cs="Arial"/>
              </w:rPr>
            </w:pPr>
            <w:r>
              <w:rPr>
                <w:rFonts w:cs="Arial"/>
              </w:rPr>
              <w:t>HH</w:t>
            </w:r>
          </w:p>
        </w:tc>
      </w:tr>
      <w:tr w:rsidR="00205026" w14:paraId="5CD07268" w14:textId="77777777" w:rsidTr="00C06338">
        <w:tc>
          <w:tcPr>
            <w:tcW w:w="709" w:type="dxa"/>
          </w:tcPr>
          <w:p w14:paraId="65494AEE" w14:textId="77777777" w:rsidR="00205026" w:rsidRDefault="00205026" w:rsidP="007818F1">
            <w:pPr>
              <w:pStyle w:val="BodyText"/>
              <w:spacing w:before="1"/>
              <w:rPr>
                <w:rFonts w:cs="Arial"/>
              </w:rPr>
            </w:pPr>
            <w:r>
              <w:rPr>
                <w:rFonts w:cs="Arial"/>
              </w:rPr>
              <w:t>1.19</w:t>
            </w:r>
          </w:p>
        </w:tc>
        <w:tc>
          <w:tcPr>
            <w:tcW w:w="8647" w:type="dxa"/>
          </w:tcPr>
          <w:p w14:paraId="47CC85C5" w14:textId="77777777" w:rsidR="00205026" w:rsidRDefault="00205026" w:rsidP="007818F1">
            <w:pPr>
              <w:pStyle w:val="BodyText"/>
              <w:spacing w:before="1"/>
              <w:rPr>
                <w:rFonts w:cs="Arial"/>
              </w:rPr>
            </w:pPr>
            <w:r w:rsidRPr="003D470C">
              <w:rPr>
                <w:rFonts w:eastAsia="Calibri" w:cs="Arial"/>
              </w:rPr>
              <w:t>Promote transport accessibility through monitoring and contributing to developments in EU transport laws</w:t>
            </w:r>
          </w:p>
        </w:tc>
        <w:tc>
          <w:tcPr>
            <w:tcW w:w="1134" w:type="dxa"/>
          </w:tcPr>
          <w:p w14:paraId="0C34B355" w14:textId="5957A43A" w:rsidR="00205026" w:rsidRDefault="008232B7" w:rsidP="007818F1">
            <w:pPr>
              <w:pStyle w:val="BodyText"/>
              <w:spacing w:before="1"/>
              <w:rPr>
                <w:rFonts w:cs="Arial"/>
              </w:rPr>
            </w:pPr>
            <w:r>
              <w:rPr>
                <w:rFonts w:cs="Arial"/>
              </w:rPr>
              <w:t>MH</w:t>
            </w:r>
          </w:p>
        </w:tc>
      </w:tr>
      <w:tr w:rsidR="00205026" w14:paraId="31F3D6A3" w14:textId="77777777" w:rsidTr="00C06338">
        <w:tc>
          <w:tcPr>
            <w:tcW w:w="709" w:type="dxa"/>
          </w:tcPr>
          <w:p w14:paraId="43C1F844" w14:textId="77777777" w:rsidR="00205026" w:rsidRDefault="00205026" w:rsidP="007818F1">
            <w:pPr>
              <w:pStyle w:val="BodyText"/>
              <w:spacing w:before="1"/>
              <w:rPr>
                <w:rFonts w:cs="Arial"/>
              </w:rPr>
            </w:pPr>
            <w:r>
              <w:rPr>
                <w:rFonts w:cs="Arial"/>
              </w:rPr>
              <w:t>1.20</w:t>
            </w:r>
          </w:p>
        </w:tc>
        <w:tc>
          <w:tcPr>
            <w:tcW w:w="8647" w:type="dxa"/>
          </w:tcPr>
          <w:p w14:paraId="035E258B" w14:textId="77777777" w:rsidR="00205026" w:rsidRDefault="00205026" w:rsidP="007818F1">
            <w:pPr>
              <w:pStyle w:val="BodyText"/>
              <w:spacing w:before="1"/>
              <w:rPr>
                <w:rFonts w:cs="Arial"/>
              </w:rPr>
            </w:pPr>
            <w:r w:rsidRPr="003D470C">
              <w:rPr>
                <w:rFonts w:eastAsia="Calibri" w:cs="Arial"/>
              </w:rPr>
              <w:t>Promote accessibility in actions concerning the Digital Single Market</w:t>
            </w:r>
          </w:p>
        </w:tc>
        <w:tc>
          <w:tcPr>
            <w:tcW w:w="1134" w:type="dxa"/>
          </w:tcPr>
          <w:p w14:paraId="4DD2FAFF" w14:textId="674987A2" w:rsidR="00205026" w:rsidRDefault="008232B7" w:rsidP="007818F1">
            <w:pPr>
              <w:pStyle w:val="BodyText"/>
              <w:spacing w:before="1"/>
              <w:rPr>
                <w:rFonts w:cs="Arial"/>
              </w:rPr>
            </w:pPr>
            <w:r>
              <w:rPr>
                <w:rFonts w:cs="Arial"/>
              </w:rPr>
              <w:t>MH</w:t>
            </w:r>
          </w:p>
        </w:tc>
      </w:tr>
      <w:tr w:rsidR="00205026" w14:paraId="6D8D3DDE" w14:textId="77777777" w:rsidTr="00C06338">
        <w:tc>
          <w:tcPr>
            <w:tcW w:w="709" w:type="dxa"/>
          </w:tcPr>
          <w:p w14:paraId="727E086C" w14:textId="77777777" w:rsidR="00205026" w:rsidRDefault="00205026" w:rsidP="007818F1">
            <w:pPr>
              <w:pStyle w:val="BodyText"/>
              <w:spacing w:before="1"/>
              <w:rPr>
                <w:rFonts w:cs="Arial"/>
              </w:rPr>
            </w:pPr>
            <w:r>
              <w:rPr>
                <w:rFonts w:cs="Arial"/>
              </w:rPr>
              <w:t>1.21</w:t>
            </w:r>
          </w:p>
        </w:tc>
        <w:tc>
          <w:tcPr>
            <w:tcW w:w="8647" w:type="dxa"/>
          </w:tcPr>
          <w:p w14:paraId="681615F0" w14:textId="77777777" w:rsidR="00205026" w:rsidRDefault="00205026" w:rsidP="007818F1">
            <w:pPr>
              <w:pStyle w:val="BodyText"/>
              <w:spacing w:before="1"/>
              <w:rPr>
                <w:rFonts w:cs="Arial"/>
              </w:rPr>
            </w:pPr>
            <w:r w:rsidRPr="003D470C">
              <w:rPr>
                <w:rFonts w:eastAsia="Calibri" w:cs="Arial"/>
              </w:rPr>
              <w:t>Accessibility of built environment and transport in the light of improved sustainability (EU Green Deal)</w:t>
            </w:r>
          </w:p>
        </w:tc>
        <w:tc>
          <w:tcPr>
            <w:tcW w:w="1134" w:type="dxa"/>
          </w:tcPr>
          <w:p w14:paraId="32547806" w14:textId="7C6C2605" w:rsidR="00205026" w:rsidRDefault="008232B7" w:rsidP="007818F1">
            <w:pPr>
              <w:pStyle w:val="BodyText"/>
              <w:spacing w:before="1"/>
              <w:rPr>
                <w:rFonts w:cs="Arial"/>
              </w:rPr>
            </w:pPr>
            <w:r>
              <w:rPr>
                <w:rFonts w:cs="Arial"/>
              </w:rPr>
              <w:t>MLD</w:t>
            </w:r>
          </w:p>
        </w:tc>
      </w:tr>
      <w:tr w:rsidR="00205026" w14:paraId="4F43FBE4" w14:textId="77777777" w:rsidTr="00C06338">
        <w:tc>
          <w:tcPr>
            <w:tcW w:w="709" w:type="dxa"/>
          </w:tcPr>
          <w:p w14:paraId="5E8B569F" w14:textId="77777777" w:rsidR="00205026" w:rsidRDefault="00205026" w:rsidP="007818F1">
            <w:pPr>
              <w:pStyle w:val="BodyText"/>
              <w:spacing w:before="1"/>
              <w:rPr>
                <w:rFonts w:cs="Arial"/>
              </w:rPr>
            </w:pPr>
            <w:r>
              <w:rPr>
                <w:rFonts w:cs="Arial"/>
              </w:rPr>
              <w:t>1.22</w:t>
            </w:r>
          </w:p>
        </w:tc>
        <w:tc>
          <w:tcPr>
            <w:tcW w:w="8647" w:type="dxa"/>
          </w:tcPr>
          <w:p w14:paraId="2286FE09" w14:textId="77777777" w:rsidR="00205026" w:rsidRDefault="00205026" w:rsidP="007818F1">
            <w:pPr>
              <w:pStyle w:val="BodyText"/>
              <w:spacing w:before="1"/>
              <w:rPr>
                <w:rFonts w:cs="Arial"/>
              </w:rPr>
            </w:pPr>
            <w:r w:rsidRPr="003D470C">
              <w:rPr>
                <w:rFonts w:cs="Arial"/>
              </w:rPr>
              <w:t>Enhancing cooperation between the disability movement and industry in different sector at the EU level</w:t>
            </w:r>
          </w:p>
        </w:tc>
        <w:tc>
          <w:tcPr>
            <w:tcW w:w="1134" w:type="dxa"/>
          </w:tcPr>
          <w:p w14:paraId="2FCC64CE" w14:textId="29BC1064" w:rsidR="00205026" w:rsidRDefault="008232B7" w:rsidP="007818F1">
            <w:pPr>
              <w:pStyle w:val="BodyText"/>
              <w:spacing w:before="1"/>
              <w:rPr>
                <w:rFonts w:cs="Arial"/>
              </w:rPr>
            </w:pPr>
            <w:r>
              <w:rPr>
                <w:rFonts w:cs="Arial"/>
              </w:rPr>
              <w:t>AM</w:t>
            </w:r>
          </w:p>
        </w:tc>
      </w:tr>
      <w:tr w:rsidR="00205026" w14:paraId="0F62B028" w14:textId="77777777" w:rsidTr="00C06338">
        <w:tc>
          <w:tcPr>
            <w:tcW w:w="709" w:type="dxa"/>
          </w:tcPr>
          <w:p w14:paraId="7E23377C" w14:textId="77777777" w:rsidR="00205026" w:rsidRDefault="00205026" w:rsidP="007818F1">
            <w:pPr>
              <w:pStyle w:val="BodyText"/>
              <w:spacing w:before="1"/>
              <w:rPr>
                <w:rFonts w:cs="Arial"/>
              </w:rPr>
            </w:pPr>
            <w:r>
              <w:rPr>
                <w:rFonts w:cs="Arial"/>
              </w:rPr>
              <w:lastRenderedPageBreak/>
              <w:t>1.23</w:t>
            </w:r>
          </w:p>
        </w:tc>
        <w:tc>
          <w:tcPr>
            <w:tcW w:w="8647" w:type="dxa"/>
          </w:tcPr>
          <w:p w14:paraId="28149233" w14:textId="77777777" w:rsidR="00205026" w:rsidRDefault="00205026" w:rsidP="007818F1">
            <w:pPr>
              <w:pStyle w:val="BodyText"/>
              <w:spacing w:before="1"/>
              <w:rPr>
                <w:rFonts w:cs="Arial"/>
              </w:rPr>
            </w:pPr>
            <w:r w:rsidRPr="003D470C">
              <w:rPr>
                <w:rFonts w:eastAsia="Calibri" w:cs="Arial"/>
              </w:rPr>
              <w:t>Monitoring and strengthening EU Passengers’ Rights</w:t>
            </w:r>
          </w:p>
        </w:tc>
        <w:tc>
          <w:tcPr>
            <w:tcW w:w="1134" w:type="dxa"/>
          </w:tcPr>
          <w:p w14:paraId="383975A3" w14:textId="5CC406E6" w:rsidR="00205026" w:rsidRDefault="008232B7" w:rsidP="007818F1">
            <w:pPr>
              <w:pStyle w:val="BodyText"/>
              <w:spacing w:before="1"/>
              <w:rPr>
                <w:rFonts w:cs="Arial"/>
              </w:rPr>
            </w:pPr>
            <w:r>
              <w:rPr>
                <w:rFonts w:cs="Arial"/>
              </w:rPr>
              <w:t>MLD</w:t>
            </w:r>
          </w:p>
        </w:tc>
      </w:tr>
      <w:tr w:rsidR="00205026" w14:paraId="04CAE57F" w14:textId="77777777" w:rsidTr="00C06338">
        <w:tc>
          <w:tcPr>
            <w:tcW w:w="709" w:type="dxa"/>
          </w:tcPr>
          <w:p w14:paraId="580C9C03" w14:textId="77777777" w:rsidR="00205026" w:rsidRDefault="00205026" w:rsidP="007818F1">
            <w:pPr>
              <w:pStyle w:val="BodyText"/>
              <w:spacing w:before="1"/>
              <w:rPr>
                <w:rFonts w:cs="Arial"/>
              </w:rPr>
            </w:pPr>
            <w:r>
              <w:rPr>
                <w:rFonts w:cs="Arial"/>
              </w:rPr>
              <w:t>1.24</w:t>
            </w:r>
          </w:p>
        </w:tc>
        <w:tc>
          <w:tcPr>
            <w:tcW w:w="8647" w:type="dxa"/>
          </w:tcPr>
          <w:p w14:paraId="76CA02BE" w14:textId="77777777" w:rsidR="00205026" w:rsidRDefault="00205026" w:rsidP="007818F1">
            <w:pPr>
              <w:pStyle w:val="BodyText"/>
              <w:spacing w:before="1"/>
              <w:rPr>
                <w:rFonts w:cs="Arial"/>
              </w:rPr>
            </w:pPr>
            <w:r w:rsidRPr="003D470C">
              <w:rPr>
                <w:rFonts w:cs="Arial"/>
              </w:rPr>
              <w:t xml:space="preserve">Promote the inclusion of youth with disabilities in European Youth policies and </w:t>
            </w:r>
            <w:proofErr w:type="spellStart"/>
            <w:r w:rsidRPr="003D470C">
              <w:rPr>
                <w:rFonts w:cs="Arial"/>
              </w:rPr>
              <w:t>programmes</w:t>
            </w:r>
            <w:proofErr w:type="spellEnd"/>
          </w:p>
        </w:tc>
        <w:tc>
          <w:tcPr>
            <w:tcW w:w="1134" w:type="dxa"/>
          </w:tcPr>
          <w:p w14:paraId="3ED82331" w14:textId="39587877" w:rsidR="00205026" w:rsidRDefault="008232B7" w:rsidP="007818F1">
            <w:pPr>
              <w:pStyle w:val="BodyText"/>
              <w:spacing w:before="1"/>
              <w:rPr>
                <w:rFonts w:cs="Arial"/>
              </w:rPr>
            </w:pPr>
            <w:r>
              <w:rPr>
                <w:rFonts w:cs="Arial"/>
              </w:rPr>
              <w:t>LD</w:t>
            </w:r>
          </w:p>
        </w:tc>
      </w:tr>
      <w:tr w:rsidR="00205026" w14:paraId="5DB5C2F6" w14:textId="77777777" w:rsidTr="00C06338">
        <w:tc>
          <w:tcPr>
            <w:tcW w:w="709" w:type="dxa"/>
          </w:tcPr>
          <w:p w14:paraId="76D2F2AE" w14:textId="77777777" w:rsidR="00205026" w:rsidRDefault="00205026" w:rsidP="007818F1">
            <w:pPr>
              <w:pStyle w:val="BodyText"/>
              <w:spacing w:before="1"/>
              <w:rPr>
                <w:rFonts w:cs="Arial"/>
              </w:rPr>
            </w:pPr>
            <w:r>
              <w:rPr>
                <w:rFonts w:cs="Arial"/>
              </w:rPr>
              <w:t>1.25</w:t>
            </w:r>
          </w:p>
        </w:tc>
        <w:tc>
          <w:tcPr>
            <w:tcW w:w="8647" w:type="dxa"/>
          </w:tcPr>
          <w:p w14:paraId="15B4EA3C" w14:textId="77777777" w:rsidR="00205026" w:rsidRDefault="00205026" w:rsidP="007818F1">
            <w:pPr>
              <w:pStyle w:val="BodyText"/>
              <w:spacing w:before="1"/>
              <w:rPr>
                <w:rFonts w:cs="Arial"/>
              </w:rPr>
            </w:pPr>
            <w:r w:rsidRPr="003D470C">
              <w:rPr>
                <w:rFonts w:eastAsia="Calibri" w:cs="Arial"/>
              </w:rPr>
              <w:t>Promote the 2030 Agenda for Sustainable Development to strengthen the inclusion of persons with disabilities in the EU’s international cooperation</w:t>
            </w:r>
          </w:p>
        </w:tc>
        <w:tc>
          <w:tcPr>
            <w:tcW w:w="1134" w:type="dxa"/>
          </w:tcPr>
          <w:p w14:paraId="588ABE5C" w14:textId="63A49F0B" w:rsidR="00205026" w:rsidRDefault="008232B7" w:rsidP="007818F1">
            <w:pPr>
              <w:pStyle w:val="BodyText"/>
              <w:spacing w:before="1"/>
              <w:rPr>
                <w:rFonts w:cs="Arial"/>
              </w:rPr>
            </w:pPr>
            <w:r>
              <w:rPr>
                <w:rFonts w:cs="Arial"/>
              </w:rPr>
              <w:t>GR</w:t>
            </w:r>
          </w:p>
        </w:tc>
      </w:tr>
      <w:tr w:rsidR="00205026" w14:paraId="2C1E02F7" w14:textId="77777777" w:rsidTr="00C06338">
        <w:tc>
          <w:tcPr>
            <w:tcW w:w="709" w:type="dxa"/>
          </w:tcPr>
          <w:p w14:paraId="210534A8" w14:textId="77777777" w:rsidR="00205026" w:rsidRDefault="00205026" w:rsidP="007818F1">
            <w:pPr>
              <w:pStyle w:val="BodyText"/>
              <w:spacing w:before="1"/>
              <w:rPr>
                <w:rFonts w:cs="Arial"/>
              </w:rPr>
            </w:pPr>
            <w:r>
              <w:rPr>
                <w:rFonts w:cs="Arial"/>
              </w:rPr>
              <w:t>1.26</w:t>
            </w:r>
          </w:p>
        </w:tc>
        <w:tc>
          <w:tcPr>
            <w:tcW w:w="8647" w:type="dxa"/>
          </w:tcPr>
          <w:p w14:paraId="5FC1C9FA" w14:textId="77777777" w:rsidR="00205026" w:rsidRDefault="00205026" w:rsidP="007818F1">
            <w:pPr>
              <w:pStyle w:val="BodyText"/>
              <w:spacing w:before="1"/>
              <w:rPr>
                <w:rFonts w:cs="Arial"/>
              </w:rPr>
            </w:pPr>
            <w:r w:rsidRPr="003D470C">
              <w:rPr>
                <w:rFonts w:eastAsia="Calibri" w:cs="Arial"/>
              </w:rPr>
              <w:t>Advocate for inclusion of the rights of persons with disabilities in the post 2020 EU budget</w:t>
            </w:r>
          </w:p>
        </w:tc>
        <w:tc>
          <w:tcPr>
            <w:tcW w:w="1134" w:type="dxa"/>
          </w:tcPr>
          <w:p w14:paraId="286E5776" w14:textId="0027D84D" w:rsidR="00205026" w:rsidRDefault="008232B7" w:rsidP="007818F1">
            <w:pPr>
              <w:pStyle w:val="BodyText"/>
              <w:spacing w:before="1"/>
              <w:rPr>
                <w:rFonts w:cs="Arial"/>
              </w:rPr>
            </w:pPr>
            <w:r>
              <w:rPr>
                <w:rFonts w:cs="Arial"/>
              </w:rPr>
              <w:t>HH</w:t>
            </w:r>
          </w:p>
        </w:tc>
      </w:tr>
      <w:tr w:rsidR="00205026" w14:paraId="3DDDA437" w14:textId="77777777" w:rsidTr="00C06338">
        <w:tc>
          <w:tcPr>
            <w:tcW w:w="709" w:type="dxa"/>
          </w:tcPr>
          <w:p w14:paraId="166480F2" w14:textId="77777777" w:rsidR="00205026" w:rsidRDefault="00205026" w:rsidP="007818F1">
            <w:pPr>
              <w:pStyle w:val="BodyText"/>
              <w:spacing w:before="1"/>
              <w:rPr>
                <w:rFonts w:cs="Arial"/>
              </w:rPr>
            </w:pPr>
            <w:r>
              <w:rPr>
                <w:rFonts w:cs="Arial"/>
              </w:rPr>
              <w:t>1.27</w:t>
            </w:r>
          </w:p>
        </w:tc>
        <w:tc>
          <w:tcPr>
            <w:tcW w:w="8647" w:type="dxa"/>
          </w:tcPr>
          <w:p w14:paraId="28B374C5" w14:textId="77777777" w:rsidR="00205026" w:rsidRDefault="00205026" w:rsidP="007818F1">
            <w:pPr>
              <w:pStyle w:val="BodyText"/>
              <w:spacing w:before="1"/>
              <w:rPr>
                <w:rFonts w:cs="Arial"/>
              </w:rPr>
            </w:pPr>
            <w:r w:rsidRPr="003D470C">
              <w:rPr>
                <w:rFonts w:eastAsia="Calibri" w:cs="Arial"/>
              </w:rPr>
              <w:t>Promote the widening of the pilot project of the Disability Card to remaining EU Member States</w:t>
            </w:r>
          </w:p>
        </w:tc>
        <w:tc>
          <w:tcPr>
            <w:tcW w:w="1134" w:type="dxa"/>
          </w:tcPr>
          <w:p w14:paraId="07936D88" w14:textId="26D67AAE" w:rsidR="00205026" w:rsidRDefault="008232B7" w:rsidP="007818F1">
            <w:pPr>
              <w:pStyle w:val="BodyText"/>
              <w:spacing w:before="1"/>
              <w:rPr>
                <w:rFonts w:cs="Arial"/>
              </w:rPr>
            </w:pPr>
            <w:r>
              <w:rPr>
                <w:rFonts w:cs="Arial"/>
              </w:rPr>
              <w:t>MLD</w:t>
            </w:r>
          </w:p>
        </w:tc>
      </w:tr>
      <w:tr w:rsidR="00205026" w14:paraId="5978AB9B" w14:textId="77777777" w:rsidTr="00C06338">
        <w:tc>
          <w:tcPr>
            <w:tcW w:w="709" w:type="dxa"/>
          </w:tcPr>
          <w:p w14:paraId="7AF1B974" w14:textId="77777777" w:rsidR="00205026" w:rsidRDefault="00205026" w:rsidP="007818F1">
            <w:pPr>
              <w:pStyle w:val="BodyText"/>
              <w:spacing w:before="1"/>
              <w:rPr>
                <w:rFonts w:cs="Arial"/>
              </w:rPr>
            </w:pPr>
            <w:r>
              <w:rPr>
                <w:rFonts w:cs="Arial"/>
              </w:rPr>
              <w:t>1.28</w:t>
            </w:r>
          </w:p>
        </w:tc>
        <w:tc>
          <w:tcPr>
            <w:tcW w:w="8647" w:type="dxa"/>
          </w:tcPr>
          <w:p w14:paraId="2664916D" w14:textId="77777777" w:rsidR="00205026" w:rsidRDefault="00205026" w:rsidP="007818F1">
            <w:pPr>
              <w:pStyle w:val="BodyText"/>
              <w:spacing w:before="1"/>
              <w:rPr>
                <w:rFonts w:cs="Arial"/>
              </w:rPr>
            </w:pPr>
            <w:r w:rsidRPr="008661D8">
              <w:rPr>
                <w:rFonts w:eastAsia="Calibri" w:cs="Arial"/>
              </w:rPr>
              <w:t>Freedom of Movement and the EU Parking Card</w:t>
            </w:r>
          </w:p>
        </w:tc>
        <w:tc>
          <w:tcPr>
            <w:tcW w:w="1134" w:type="dxa"/>
          </w:tcPr>
          <w:p w14:paraId="7B2BC6DB" w14:textId="2ED13D3F" w:rsidR="00205026" w:rsidRDefault="008232B7" w:rsidP="007818F1">
            <w:pPr>
              <w:pStyle w:val="BodyText"/>
              <w:spacing w:before="1"/>
              <w:rPr>
                <w:rFonts w:cs="Arial"/>
              </w:rPr>
            </w:pPr>
            <w:r>
              <w:rPr>
                <w:rFonts w:cs="Arial"/>
              </w:rPr>
              <w:t>MLD</w:t>
            </w:r>
          </w:p>
        </w:tc>
      </w:tr>
      <w:tr w:rsidR="00205026" w14:paraId="7286A40A" w14:textId="77777777" w:rsidTr="00C06338">
        <w:tc>
          <w:tcPr>
            <w:tcW w:w="709" w:type="dxa"/>
          </w:tcPr>
          <w:p w14:paraId="055C3074" w14:textId="77777777" w:rsidR="00205026" w:rsidRDefault="00205026" w:rsidP="007818F1">
            <w:pPr>
              <w:pStyle w:val="BodyText"/>
              <w:spacing w:before="1"/>
              <w:rPr>
                <w:rFonts w:cs="Arial"/>
              </w:rPr>
            </w:pPr>
            <w:r>
              <w:rPr>
                <w:rFonts w:cs="Arial"/>
              </w:rPr>
              <w:t>1.29</w:t>
            </w:r>
          </w:p>
        </w:tc>
        <w:tc>
          <w:tcPr>
            <w:tcW w:w="8647" w:type="dxa"/>
          </w:tcPr>
          <w:p w14:paraId="3CBB8F22" w14:textId="77777777" w:rsidR="00205026" w:rsidRDefault="00205026" w:rsidP="007818F1">
            <w:pPr>
              <w:pStyle w:val="BodyText"/>
              <w:spacing w:before="1"/>
              <w:rPr>
                <w:rFonts w:cs="Arial"/>
              </w:rPr>
            </w:pPr>
            <w:r w:rsidRPr="003D470C">
              <w:rPr>
                <w:rFonts w:eastAsia="Calibri" w:cs="Arial"/>
              </w:rPr>
              <w:t>Persons with disabilities and the EU’s response to the COVID-19 crisis</w:t>
            </w:r>
          </w:p>
        </w:tc>
        <w:tc>
          <w:tcPr>
            <w:tcW w:w="1134" w:type="dxa"/>
          </w:tcPr>
          <w:p w14:paraId="026EDFA6" w14:textId="7DE916C2" w:rsidR="00205026" w:rsidRDefault="008232B7" w:rsidP="007818F1">
            <w:pPr>
              <w:pStyle w:val="BodyText"/>
              <w:spacing w:before="1"/>
              <w:rPr>
                <w:rFonts w:cs="Arial"/>
              </w:rPr>
            </w:pPr>
            <w:r>
              <w:rPr>
                <w:rFonts w:cs="Arial"/>
              </w:rPr>
              <w:t>CN</w:t>
            </w:r>
          </w:p>
        </w:tc>
      </w:tr>
    </w:tbl>
    <w:p w14:paraId="32501171" w14:textId="77777777" w:rsidR="00205026" w:rsidRPr="003D470C" w:rsidRDefault="00205026" w:rsidP="00205026">
      <w:pPr>
        <w:pStyle w:val="BodyText"/>
        <w:rPr>
          <w:rFonts w:cs="Arial"/>
        </w:rPr>
      </w:pPr>
    </w:p>
    <w:p w14:paraId="44B9E58E" w14:textId="77777777" w:rsidR="00205026" w:rsidRPr="00205026" w:rsidRDefault="00205026" w:rsidP="00205026">
      <w:pPr>
        <w:pStyle w:val="Heading2"/>
        <w:rPr>
          <w:rFonts w:cs="Arial"/>
          <w:b w:val="0"/>
          <w:bCs/>
        </w:rPr>
      </w:pPr>
      <w:r w:rsidRPr="00205026">
        <w:rPr>
          <w:rFonts w:cs="Arial"/>
          <w:bCs/>
        </w:rPr>
        <w:t>2. Bridge-building actions between EU level and national actors</w:t>
      </w:r>
    </w:p>
    <w:p w14:paraId="2AA859B2" w14:textId="77777777" w:rsidR="00205026" w:rsidRPr="00524625" w:rsidRDefault="00205026" w:rsidP="00205026">
      <w:pPr>
        <w:spacing w:before="116"/>
        <w:ind w:left="103"/>
        <w:rPr>
          <w:rFonts w:cs="Arial"/>
          <w:b/>
        </w:rPr>
      </w:pPr>
    </w:p>
    <w:tbl>
      <w:tblPr>
        <w:tblStyle w:val="TableGrid"/>
        <w:tblW w:w="10490" w:type="dxa"/>
        <w:tblInd w:w="-714" w:type="dxa"/>
        <w:tblLook w:val="04A0" w:firstRow="1" w:lastRow="0" w:firstColumn="1" w:lastColumn="0" w:noHBand="0" w:noVBand="1"/>
      </w:tblPr>
      <w:tblGrid>
        <w:gridCol w:w="709"/>
        <w:gridCol w:w="8647"/>
        <w:gridCol w:w="1134"/>
      </w:tblGrid>
      <w:tr w:rsidR="00205026" w14:paraId="6BFB0F7B" w14:textId="77777777" w:rsidTr="00C06338">
        <w:tc>
          <w:tcPr>
            <w:tcW w:w="709" w:type="dxa"/>
          </w:tcPr>
          <w:p w14:paraId="1785C4BA" w14:textId="77777777" w:rsidR="00205026" w:rsidRDefault="00205026" w:rsidP="007818F1">
            <w:pPr>
              <w:pStyle w:val="BodyText"/>
              <w:rPr>
                <w:rFonts w:cs="Arial"/>
              </w:rPr>
            </w:pPr>
            <w:r>
              <w:rPr>
                <w:rFonts w:cs="Arial"/>
              </w:rPr>
              <w:t>Nr</w:t>
            </w:r>
          </w:p>
        </w:tc>
        <w:tc>
          <w:tcPr>
            <w:tcW w:w="8647" w:type="dxa"/>
          </w:tcPr>
          <w:p w14:paraId="01D8DCDB" w14:textId="77777777" w:rsidR="00205026" w:rsidRDefault="00205026" w:rsidP="007818F1">
            <w:pPr>
              <w:pStyle w:val="BodyText"/>
              <w:rPr>
                <w:rFonts w:cs="Arial"/>
              </w:rPr>
            </w:pPr>
            <w:r>
              <w:rPr>
                <w:rFonts w:cs="Arial"/>
              </w:rPr>
              <w:t>Title</w:t>
            </w:r>
          </w:p>
        </w:tc>
        <w:tc>
          <w:tcPr>
            <w:tcW w:w="1134" w:type="dxa"/>
          </w:tcPr>
          <w:p w14:paraId="779D6365" w14:textId="77777777" w:rsidR="00205026" w:rsidRDefault="00205026" w:rsidP="007818F1">
            <w:pPr>
              <w:pStyle w:val="BodyText"/>
              <w:rPr>
                <w:rFonts w:cs="Arial"/>
              </w:rPr>
            </w:pPr>
            <w:r>
              <w:rPr>
                <w:rFonts w:cs="Arial"/>
              </w:rPr>
              <w:t>Staff</w:t>
            </w:r>
          </w:p>
        </w:tc>
      </w:tr>
      <w:tr w:rsidR="00205026" w14:paraId="43A18DDB" w14:textId="77777777" w:rsidTr="00C06338">
        <w:tc>
          <w:tcPr>
            <w:tcW w:w="709" w:type="dxa"/>
          </w:tcPr>
          <w:p w14:paraId="198DC0EC" w14:textId="77777777" w:rsidR="00205026" w:rsidRDefault="00205026" w:rsidP="007818F1">
            <w:pPr>
              <w:pStyle w:val="BodyText"/>
              <w:rPr>
                <w:rFonts w:cs="Arial"/>
              </w:rPr>
            </w:pPr>
            <w:r>
              <w:rPr>
                <w:rFonts w:cs="Arial"/>
              </w:rPr>
              <w:t>2.1</w:t>
            </w:r>
          </w:p>
        </w:tc>
        <w:tc>
          <w:tcPr>
            <w:tcW w:w="8647" w:type="dxa"/>
          </w:tcPr>
          <w:p w14:paraId="6E2ECC1D" w14:textId="77777777" w:rsidR="00205026" w:rsidRDefault="00205026" w:rsidP="007818F1">
            <w:pPr>
              <w:pStyle w:val="BodyText"/>
              <w:rPr>
                <w:rFonts w:cs="Arial"/>
              </w:rPr>
            </w:pPr>
            <w:r w:rsidRPr="003D470C">
              <w:rPr>
                <w:rFonts w:eastAsia="Calibri" w:cs="Arial"/>
              </w:rPr>
              <w:t>Build capacity and liaise closely with EDF national members to promote transposition implementation of EU policies and legislation related to disability at the national level</w:t>
            </w:r>
          </w:p>
        </w:tc>
        <w:tc>
          <w:tcPr>
            <w:tcW w:w="1134" w:type="dxa"/>
          </w:tcPr>
          <w:p w14:paraId="14595F16" w14:textId="154FDE75" w:rsidR="00205026" w:rsidRDefault="008232B7" w:rsidP="007818F1">
            <w:pPr>
              <w:pStyle w:val="BodyText"/>
              <w:rPr>
                <w:rFonts w:cs="Arial"/>
              </w:rPr>
            </w:pPr>
            <w:r>
              <w:rPr>
                <w:rFonts w:cs="Arial"/>
              </w:rPr>
              <w:t>MU</w:t>
            </w:r>
          </w:p>
        </w:tc>
      </w:tr>
      <w:tr w:rsidR="00205026" w14:paraId="0D2DFAC2" w14:textId="77777777" w:rsidTr="00C06338">
        <w:tc>
          <w:tcPr>
            <w:tcW w:w="709" w:type="dxa"/>
          </w:tcPr>
          <w:p w14:paraId="27CBF39C" w14:textId="77777777" w:rsidR="00205026" w:rsidRDefault="00205026" w:rsidP="007818F1">
            <w:pPr>
              <w:pStyle w:val="BodyText"/>
              <w:rPr>
                <w:rFonts w:cs="Arial"/>
              </w:rPr>
            </w:pPr>
            <w:r>
              <w:rPr>
                <w:rFonts w:cs="Arial"/>
              </w:rPr>
              <w:t>2.2</w:t>
            </w:r>
          </w:p>
        </w:tc>
        <w:tc>
          <w:tcPr>
            <w:tcW w:w="8647" w:type="dxa"/>
          </w:tcPr>
          <w:p w14:paraId="564D7479" w14:textId="77777777" w:rsidR="00205026" w:rsidRDefault="00205026" w:rsidP="007818F1">
            <w:pPr>
              <w:pStyle w:val="BodyText"/>
              <w:rPr>
                <w:rFonts w:cs="Arial"/>
              </w:rPr>
            </w:pPr>
            <w:r w:rsidRPr="003D470C">
              <w:rPr>
                <w:rFonts w:cs="Arial"/>
              </w:rPr>
              <w:t>Support EDF members in the implementation and monitoring of the CRPD, CEDAW and Istanbul Convention</w:t>
            </w:r>
          </w:p>
        </w:tc>
        <w:tc>
          <w:tcPr>
            <w:tcW w:w="1134" w:type="dxa"/>
          </w:tcPr>
          <w:p w14:paraId="747A26C3" w14:textId="494E4C0B" w:rsidR="00205026" w:rsidRDefault="008232B7" w:rsidP="007818F1">
            <w:pPr>
              <w:pStyle w:val="BodyText"/>
              <w:rPr>
                <w:rFonts w:cs="Arial"/>
              </w:rPr>
            </w:pPr>
            <w:r>
              <w:rPr>
                <w:rFonts w:cs="Arial"/>
              </w:rPr>
              <w:t>MU</w:t>
            </w:r>
          </w:p>
        </w:tc>
      </w:tr>
      <w:tr w:rsidR="00205026" w14:paraId="1ADFD371" w14:textId="77777777" w:rsidTr="00C06338">
        <w:tc>
          <w:tcPr>
            <w:tcW w:w="709" w:type="dxa"/>
          </w:tcPr>
          <w:p w14:paraId="37F997F4" w14:textId="77777777" w:rsidR="00205026" w:rsidRDefault="00205026" w:rsidP="007818F1">
            <w:pPr>
              <w:pStyle w:val="BodyText"/>
              <w:rPr>
                <w:rFonts w:cs="Arial"/>
              </w:rPr>
            </w:pPr>
            <w:r>
              <w:rPr>
                <w:rFonts w:cs="Arial"/>
              </w:rPr>
              <w:t>2.3</w:t>
            </w:r>
          </w:p>
        </w:tc>
        <w:tc>
          <w:tcPr>
            <w:tcW w:w="8647" w:type="dxa"/>
          </w:tcPr>
          <w:p w14:paraId="7D473D4F" w14:textId="77777777" w:rsidR="00205026" w:rsidRDefault="00205026" w:rsidP="007818F1">
            <w:pPr>
              <w:pStyle w:val="BodyText"/>
              <w:rPr>
                <w:rFonts w:cs="Arial"/>
              </w:rPr>
            </w:pPr>
            <w:r w:rsidRPr="003D470C">
              <w:rPr>
                <w:rFonts w:cs="Arial"/>
              </w:rPr>
              <w:t>Ensure that DPOs are informed of major disability-related processes and are equipped with knowledge and skills to participate in policy and decision-making at the EU institutions</w:t>
            </w:r>
          </w:p>
        </w:tc>
        <w:tc>
          <w:tcPr>
            <w:tcW w:w="1134" w:type="dxa"/>
          </w:tcPr>
          <w:p w14:paraId="3107FF74" w14:textId="2ECDA44C" w:rsidR="00205026" w:rsidRDefault="008232B7" w:rsidP="007818F1">
            <w:pPr>
              <w:pStyle w:val="BodyText"/>
              <w:rPr>
                <w:rFonts w:cs="Arial"/>
              </w:rPr>
            </w:pPr>
            <w:r>
              <w:rPr>
                <w:rFonts w:cs="Arial"/>
              </w:rPr>
              <w:t>MLD</w:t>
            </w:r>
          </w:p>
        </w:tc>
      </w:tr>
      <w:tr w:rsidR="00205026" w14:paraId="0BEEC7CB" w14:textId="77777777" w:rsidTr="00C06338">
        <w:tc>
          <w:tcPr>
            <w:tcW w:w="709" w:type="dxa"/>
          </w:tcPr>
          <w:p w14:paraId="17BF68C6" w14:textId="77777777" w:rsidR="00205026" w:rsidRDefault="00205026" w:rsidP="007818F1">
            <w:pPr>
              <w:pStyle w:val="BodyText"/>
              <w:rPr>
                <w:rFonts w:cs="Arial"/>
              </w:rPr>
            </w:pPr>
            <w:r>
              <w:rPr>
                <w:rFonts w:cs="Arial"/>
              </w:rPr>
              <w:t>2.4</w:t>
            </w:r>
          </w:p>
        </w:tc>
        <w:tc>
          <w:tcPr>
            <w:tcW w:w="8647" w:type="dxa"/>
          </w:tcPr>
          <w:p w14:paraId="25233BCA" w14:textId="77777777" w:rsidR="00205026" w:rsidRDefault="00205026" w:rsidP="007818F1">
            <w:pPr>
              <w:pStyle w:val="BodyText"/>
              <w:rPr>
                <w:rFonts w:cs="Arial"/>
              </w:rPr>
            </w:pPr>
            <w:r w:rsidRPr="003D470C">
              <w:rPr>
                <w:rFonts w:cs="Arial"/>
              </w:rPr>
              <w:t>Collect experiences from European member states on how healthcare in the EU is aligned to the CRPD</w:t>
            </w:r>
          </w:p>
        </w:tc>
        <w:tc>
          <w:tcPr>
            <w:tcW w:w="1134" w:type="dxa"/>
          </w:tcPr>
          <w:p w14:paraId="53B96F47" w14:textId="3AE9AFC1" w:rsidR="00205026" w:rsidRDefault="008232B7" w:rsidP="007818F1">
            <w:pPr>
              <w:pStyle w:val="BodyText"/>
              <w:rPr>
                <w:rFonts w:cs="Arial"/>
              </w:rPr>
            </w:pPr>
            <w:r>
              <w:rPr>
                <w:rFonts w:cs="Arial"/>
              </w:rPr>
              <w:t>MU</w:t>
            </w:r>
          </w:p>
        </w:tc>
      </w:tr>
      <w:tr w:rsidR="00205026" w14:paraId="7B5A8B6A" w14:textId="77777777" w:rsidTr="00C06338">
        <w:tc>
          <w:tcPr>
            <w:tcW w:w="709" w:type="dxa"/>
          </w:tcPr>
          <w:p w14:paraId="627377C8" w14:textId="77777777" w:rsidR="00205026" w:rsidRDefault="00205026" w:rsidP="007818F1">
            <w:pPr>
              <w:pStyle w:val="BodyText"/>
              <w:rPr>
                <w:rFonts w:cs="Arial"/>
              </w:rPr>
            </w:pPr>
            <w:r>
              <w:rPr>
                <w:rFonts w:cs="Arial"/>
              </w:rPr>
              <w:t>2.5</w:t>
            </w:r>
          </w:p>
        </w:tc>
        <w:tc>
          <w:tcPr>
            <w:tcW w:w="8647" w:type="dxa"/>
          </w:tcPr>
          <w:p w14:paraId="02C726FA" w14:textId="77777777" w:rsidR="00205026" w:rsidRDefault="00205026" w:rsidP="007818F1">
            <w:pPr>
              <w:pStyle w:val="BodyText"/>
              <w:rPr>
                <w:rFonts w:cs="Arial"/>
              </w:rPr>
            </w:pPr>
            <w:r w:rsidRPr="003D470C">
              <w:rPr>
                <w:rFonts w:cs="Arial"/>
              </w:rPr>
              <w:t>Promote the implementation of the Accessibility Act at the national level</w:t>
            </w:r>
          </w:p>
        </w:tc>
        <w:tc>
          <w:tcPr>
            <w:tcW w:w="1134" w:type="dxa"/>
          </w:tcPr>
          <w:p w14:paraId="2D2EE6D7" w14:textId="4F7139CE" w:rsidR="00205026" w:rsidRDefault="008232B7" w:rsidP="007818F1">
            <w:pPr>
              <w:pStyle w:val="BodyText"/>
              <w:rPr>
                <w:rFonts w:cs="Arial"/>
              </w:rPr>
            </w:pPr>
            <w:r>
              <w:rPr>
                <w:rFonts w:cs="Arial"/>
              </w:rPr>
              <w:t>MH</w:t>
            </w:r>
          </w:p>
        </w:tc>
      </w:tr>
      <w:tr w:rsidR="00205026" w14:paraId="3D8F564E" w14:textId="77777777" w:rsidTr="00C06338">
        <w:tc>
          <w:tcPr>
            <w:tcW w:w="709" w:type="dxa"/>
          </w:tcPr>
          <w:p w14:paraId="5BA35306" w14:textId="77777777" w:rsidR="00205026" w:rsidRDefault="00205026" w:rsidP="007818F1">
            <w:pPr>
              <w:pStyle w:val="BodyText"/>
              <w:rPr>
                <w:rFonts w:cs="Arial"/>
              </w:rPr>
            </w:pPr>
            <w:r>
              <w:rPr>
                <w:rFonts w:cs="Arial"/>
              </w:rPr>
              <w:t>2.6</w:t>
            </w:r>
          </w:p>
        </w:tc>
        <w:tc>
          <w:tcPr>
            <w:tcW w:w="8647" w:type="dxa"/>
          </w:tcPr>
          <w:p w14:paraId="23B4EE37" w14:textId="77777777" w:rsidR="00205026" w:rsidRDefault="00205026" w:rsidP="007818F1">
            <w:pPr>
              <w:pStyle w:val="BodyText"/>
              <w:rPr>
                <w:rFonts w:cs="Arial"/>
              </w:rPr>
            </w:pPr>
            <w:r w:rsidRPr="003D470C">
              <w:rPr>
                <w:rFonts w:cs="Arial"/>
              </w:rPr>
              <w:t>The Access City Award, the European Prize for making cities more accessible to people with disabilities and older people</w:t>
            </w:r>
          </w:p>
        </w:tc>
        <w:tc>
          <w:tcPr>
            <w:tcW w:w="1134" w:type="dxa"/>
          </w:tcPr>
          <w:p w14:paraId="6F237012" w14:textId="78A73436" w:rsidR="00205026" w:rsidRDefault="008232B7" w:rsidP="007818F1">
            <w:pPr>
              <w:pStyle w:val="BodyText"/>
              <w:rPr>
                <w:rFonts w:cs="Arial"/>
              </w:rPr>
            </w:pPr>
            <w:r>
              <w:rPr>
                <w:rFonts w:cs="Arial"/>
              </w:rPr>
              <w:t>MH</w:t>
            </w:r>
          </w:p>
        </w:tc>
      </w:tr>
      <w:tr w:rsidR="00205026" w14:paraId="50DF06C4" w14:textId="77777777" w:rsidTr="00C06338">
        <w:tc>
          <w:tcPr>
            <w:tcW w:w="709" w:type="dxa"/>
          </w:tcPr>
          <w:p w14:paraId="3EEEBA3D" w14:textId="77777777" w:rsidR="00205026" w:rsidRDefault="00205026" w:rsidP="007818F1">
            <w:pPr>
              <w:pStyle w:val="BodyText"/>
              <w:rPr>
                <w:rFonts w:cs="Arial"/>
              </w:rPr>
            </w:pPr>
            <w:r>
              <w:rPr>
                <w:rFonts w:cs="Arial"/>
              </w:rPr>
              <w:t>2.7</w:t>
            </w:r>
          </w:p>
        </w:tc>
        <w:tc>
          <w:tcPr>
            <w:tcW w:w="8647" w:type="dxa"/>
          </w:tcPr>
          <w:p w14:paraId="676B9012" w14:textId="77777777" w:rsidR="00205026" w:rsidRDefault="00205026" w:rsidP="007818F1">
            <w:pPr>
              <w:pStyle w:val="BodyText"/>
              <w:rPr>
                <w:rFonts w:cs="Arial"/>
              </w:rPr>
            </w:pPr>
            <w:r w:rsidRPr="003D470C">
              <w:rPr>
                <w:rFonts w:cs="Arial"/>
              </w:rPr>
              <w:t xml:space="preserve">Promote accessibility in higher education </w:t>
            </w:r>
            <w:proofErr w:type="spellStart"/>
            <w:r w:rsidRPr="003D470C">
              <w:rPr>
                <w:rFonts w:cs="Arial"/>
              </w:rPr>
              <w:t>programmes</w:t>
            </w:r>
            <w:proofErr w:type="spellEnd"/>
          </w:p>
        </w:tc>
        <w:tc>
          <w:tcPr>
            <w:tcW w:w="1134" w:type="dxa"/>
          </w:tcPr>
          <w:p w14:paraId="2483018B" w14:textId="35049930" w:rsidR="00205026" w:rsidRDefault="008232B7" w:rsidP="007818F1">
            <w:pPr>
              <w:pStyle w:val="BodyText"/>
              <w:rPr>
                <w:rFonts w:cs="Arial"/>
              </w:rPr>
            </w:pPr>
            <w:r>
              <w:rPr>
                <w:rFonts w:cs="Arial"/>
              </w:rPr>
              <w:t>MH</w:t>
            </w:r>
          </w:p>
        </w:tc>
      </w:tr>
      <w:tr w:rsidR="00205026" w14:paraId="7568D866" w14:textId="77777777" w:rsidTr="00C06338">
        <w:tc>
          <w:tcPr>
            <w:tcW w:w="709" w:type="dxa"/>
          </w:tcPr>
          <w:p w14:paraId="17135BCE" w14:textId="77777777" w:rsidR="00205026" w:rsidRDefault="00205026" w:rsidP="007818F1">
            <w:pPr>
              <w:pStyle w:val="BodyText"/>
              <w:rPr>
                <w:rFonts w:cs="Arial"/>
              </w:rPr>
            </w:pPr>
            <w:r>
              <w:rPr>
                <w:rFonts w:cs="Arial"/>
              </w:rPr>
              <w:t>2.8</w:t>
            </w:r>
          </w:p>
        </w:tc>
        <w:tc>
          <w:tcPr>
            <w:tcW w:w="8647" w:type="dxa"/>
          </w:tcPr>
          <w:p w14:paraId="5CB5B611" w14:textId="77777777" w:rsidR="00205026" w:rsidRDefault="00205026" w:rsidP="007818F1">
            <w:pPr>
              <w:pStyle w:val="BodyText"/>
              <w:rPr>
                <w:rFonts w:cs="Arial"/>
              </w:rPr>
            </w:pPr>
            <w:r w:rsidRPr="003D470C">
              <w:rPr>
                <w:rFonts w:cs="Arial"/>
              </w:rPr>
              <w:t>Promote the inclusion of persons with disabilities and the CRPD in the EU research agenda at national and EU levels</w:t>
            </w:r>
          </w:p>
        </w:tc>
        <w:tc>
          <w:tcPr>
            <w:tcW w:w="1134" w:type="dxa"/>
          </w:tcPr>
          <w:p w14:paraId="421687E9" w14:textId="25A21BA7" w:rsidR="00205026" w:rsidRDefault="008232B7" w:rsidP="007818F1">
            <w:pPr>
              <w:pStyle w:val="BodyText"/>
              <w:rPr>
                <w:rFonts w:cs="Arial"/>
              </w:rPr>
            </w:pPr>
            <w:r>
              <w:rPr>
                <w:rFonts w:cs="Arial"/>
              </w:rPr>
              <w:t>AM</w:t>
            </w:r>
          </w:p>
        </w:tc>
      </w:tr>
      <w:tr w:rsidR="00205026" w14:paraId="76EB1DBB" w14:textId="77777777" w:rsidTr="00C06338">
        <w:tc>
          <w:tcPr>
            <w:tcW w:w="709" w:type="dxa"/>
          </w:tcPr>
          <w:p w14:paraId="5242AA54" w14:textId="77777777" w:rsidR="00205026" w:rsidRDefault="00205026" w:rsidP="007818F1">
            <w:pPr>
              <w:pStyle w:val="BodyText"/>
              <w:rPr>
                <w:rFonts w:cs="Arial"/>
              </w:rPr>
            </w:pPr>
            <w:r>
              <w:rPr>
                <w:rFonts w:cs="Arial"/>
              </w:rPr>
              <w:t>2.9</w:t>
            </w:r>
          </w:p>
        </w:tc>
        <w:tc>
          <w:tcPr>
            <w:tcW w:w="8647" w:type="dxa"/>
          </w:tcPr>
          <w:p w14:paraId="628D3A4C" w14:textId="77777777" w:rsidR="00205026" w:rsidRDefault="00205026" w:rsidP="007818F1">
            <w:pPr>
              <w:pStyle w:val="BodyText"/>
              <w:rPr>
                <w:rFonts w:cs="Arial"/>
              </w:rPr>
            </w:pPr>
            <w:r w:rsidRPr="003D470C">
              <w:rPr>
                <w:rFonts w:cs="Arial"/>
              </w:rPr>
              <w:t xml:space="preserve">European </w:t>
            </w:r>
            <w:proofErr w:type="spellStart"/>
            <w:r w:rsidRPr="003D470C">
              <w:rPr>
                <w:rFonts w:cs="Arial"/>
              </w:rPr>
              <w:t>standardisation</w:t>
            </w:r>
            <w:proofErr w:type="spellEnd"/>
            <w:r w:rsidRPr="003D470C">
              <w:rPr>
                <w:rFonts w:cs="Arial"/>
              </w:rPr>
              <w:t xml:space="preserve"> system</w:t>
            </w:r>
          </w:p>
        </w:tc>
        <w:tc>
          <w:tcPr>
            <w:tcW w:w="1134" w:type="dxa"/>
          </w:tcPr>
          <w:p w14:paraId="5F025105" w14:textId="1A5E8D4B" w:rsidR="00205026" w:rsidRDefault="008232B7" w:rsidP="007818F1">
            <w:pPr>
              <w:pStyle w:val="BodyText"/>
              <w:rPr>
                <w:rFonts w:cs="Arial"/>
              </w:rPr>
            </w:pPr>
            <w:r>
              <w:rPr>
                <w:rFonts w:cs="Arial"/>
              </w:rPr>
              <w:t>MH</w:t>
            </w:r>
          </w:p>
        </w:tc>
      </w:tr>
      <w:tr w:rsidR="00205026" w14:paraId="04F2474A" w14:textId="77777777" w:rsidTr="00C06338">
        <w:tc>
          <w:tcPr>
            <w:tcW w:w="709" w:type="dxa"/>
          </w:tcPr>
          <w:p w14:paraId="34E084DF" w14:textId="77777777" w:rsidR="00205026" w:rsidRDefault="00205026" w:rsidP="007818F1">
            <w:pPr>
              <w:pStyle w:val="BodyText"/>
              <w:rPr>
                <w:rFonts w:cs="Arial"/>
              </w:rPr>
            </w:pPr>
            <w:r>
              <w:rPr>
                <w:rFonts w:cs="Arial"/>
              </w:rPr>
              <w:t>2.10</w:t>
            </w:r>
          </w:p>
        </w:tc>
        <w:tc>
          <w:tcPr>
            <w:tcW w:w="8647" w:type="dxa"/>
          </w:tcPr>
          <w:p w14:paraId="24563542" w14:textId="77777777" w:rsidR="00205026" w:rsidRPr="00BA25C9" w:rsidRDefault="00205026" w:rsidP="007818F1">
            <w:pPr>
              <w:pStyle w:val="TableParagraph"/>
              <w:rPr>
                <w:rFonts w:cs="Arial"/>
                <w:szCs w:val="24"/>
              </w:rPr>
            </w:pPr>
            <w:r w:rsidRPr="00524625">
              <w:rPr>
                <w:rFonts w:cs="Arial"/>
                <w:szCs w:val="24"/>
              </w:rPr>
              <w:t>Booklet in simple language describing rights of persons with disabilities derived from the CRPD and EU laws and policies</w:t>
            </w:r>
          </w:p>
        </w:tc>
        <w:tc>
          <w:tcPr>
            <w:tcW w:w="1134" w:type="dxa"/>
          </w:tcPr>
          <w:p w14:paraId="1A45DB14" w14:textId="606D5074" w:rsidR="00205026" w:rsidRDefault="008232B7" w:rsidP="007818F1">
            <w:pPr>
              <w:pStyle w:val="BodyText"/>
              <w:rPr>
                <w:rFonts w:cs="Arial"/>
              </w:rPr>
            </w:pPr>
            <w:r>
              <w:rPr>
                <w:rFonts w:cs="Arial"/>
              </w:rPr>
              <w:t>MU</w:t>
            </w:r>
          </w:p>
        </w:tc>
      </w:tr>
      <w:tr w:rsidR="00205026" w14:paraId="73CDAE1E" w14:textId="77777777" w:rsidTr="00C06338">
        <w:tc>
          <w:tcPr>
            <w:tcW w:w="709" w:type="dxa"/>
          </w:tcPr>
          <w:p w14:paraId="5DA59E20" w14:textId="77777777" w:rsidR="00205026" w:rsidRDefault="00205026" w:rsidP="007818F1">
            <w:pPr>
              <w:pStyle w:val="BodyText"/>
              <w:rPr>
                <w:rFonts w:cs="Arial"/>
              </w:rPr>
            </w:pPr>
            <w:r>
              <w:rPr>
                <w:rFonts w:cs="Arial"/>
              </w:rPr>
              <w:t>2.11</w:t>
            </w:r>
          </w:p>
        </w:tc>
        <w:tc>
          <w:tcPr>
            <w:tcW w:w="8647" w:type="dxa"/>
          </w:tcPr>
          <w:p w14:paraId="35B00CF7" w14:textId="77777777" w:rsidR="00205026" w:rsidRPr="00BA25C9" w:rsidRDefault="00205026" w:rsidP="007818F1">
            <w:pPr>
              <w:pStyle w:val="TableParagraph"/>
              <w:rPr>
                <w:rFonts w:cs="Arial"/>
                <w:szCs w:val="24"/>
              </w:rPr>
            </w:pPr>
            <w:r w:rsidRPr="00684F1A">
              <w:rPr>
                <w:rFonts w:cs="Arial"/>
                <w:szCs w:val="24"/>
              </w:rPr>
              <w:t>Training for EDF members on communication</w:t>
            </w:r>
          </w:p>
        </w:tc>
        <w:tc>
          <w:tcPr>
            <w:tcW w:w="1134" w:type="dxa"/>
          </w:tcPr>
          <w:p w14:paraId="3DEE2351" w14:textId="4444B0E2" w:rsidR="00205026" w:rsidRDefault="008232B7" w:rsidP="007818F1">
            <w:pPr>
              <w:pStyle w:val="BodyText"/>
              <w:rPr>
                <w:rFonts w:cs="Arial"/>
              </w:rPr>
            </w:pPr>
            <w:r>
              <w:rPr>
                <w:rFonts w:cs="Arial"/>
              </w:rPr>
              <w:t>NS</w:t>
            </w:r>
          </w:p>
        </w:tc>
      </w:tr>
      <w:tr w:rsidR="00205026" w14:paraId="59C6D9F4" w14:textId="77777777" w:rsidTr="00C06338">
        <w:tc>
          <w:tcPr>
            <w:tcW w:w="709" w:type="dxa"/>
          </w:tcPr>
          <w:p w14:paraId="349DB0FB" w14:textId="77777777" w:rsidR="00205026" w:rsidRDefault="00205026" w:rsidP="007818F1">
            <w:pPr>
              <w:pStyle w:val="BodyText"/>
              <w:rPr>
                <w:rFonts w:cs="Arial"/>
              </w:rPr>
            </w:pPr>
            <w:r>
              <w:rPr>
                <w:rFonts w:cs="Arial"/>
              </w:rPr>
              <w:t>2.12</w:t>
            </w:r>
          </w:p>
        </w:tc>
        <w:tc>
          <w:tcPr>
            <w:tcW w:w="8647" w:type="dxa"/>
          </w:tcPr>
          <w:p w14:paraId="209B5F3B" w14:textId="77777777" w:rsidR="00205026" w:rsidRDefault="00205026" w:rsidP="007818F1">
            <w:pPr>
              <w:pStyle w:val="BodyText"/>
              <w:rPr>
                <w:rFonts w:cs="Arial"/>
              </w:rPr>
            </w:pPr>
            <w:r w:rsidRPr="003D470C">
              <w:rPr>
                <w:rFonts w:cs="Arial"/>
              </w:rPr>
              <w:t>Build capacity of EDF members on international cooperation</w:t>
            </w:r>
          </w:p>
        </w:tc>
        <w:tc>
          <w:tcPr>
            <w:tcW w:w="1134" w:type="dxa"/>
          </w:tcPr>
          <w:p w14:paraId="03A1304E" w14:textId="0AC433A1" w:rsidR="00205026" w:rsidRDefault="008232B7" w:rsidP="007818F1">
            <w:pPr>
              <w:pStyle w:val="BodyText"/>
              <w:rPr>
                <w:rFonts w:cs="Arial"/>
              </w:rPr>
            </w:pPr>
            <w:r>
              <w:rPr>
                <w:rFonts w:cs="Arial"/>
              </w:rPr>
              <w:t>GR</w:t>
            </w:r>
          </w:p>
        </w:tc>
      </w:tr>
    </w:tbl>
    <w:p w14:paraId="3CA459A1" w14:textId="77777777" w:rsidR="00205026" w:rsidRDefault="00205026" w:rsidP="00205026">
      <w:pPr>
        <w:pStyle w:val="BodyText"/>
        <w:rPr>
          <w:rFonts w:cs="Arial"/>
        </w:rPr>
      </w:pPr>
    </w:p>
    <w:p w14:paraId="080F5639" w14:textId="77777777" w:rsidR="00205026" w:rsidRPr="00205026" w:rsidRDefault="00205026" w:rsidP="00205026">
      <w:pPr>
        <w:pStyle w:val="Heading2"/>
        <w:rPr>
          <w:rFonts w:cs="Arial"/>
          <w:b w:val="0"/>
          <w:bCs/>
        </w:rPr>
      </w:pPr>
      <w:r w:rsidRPr="00205026">
        <w:rPr>
          <w:rFonts w:cs="Arial"/>
          <w:bCs/>
        </w:rPr>
        <w:t xml:space="preserve">3. </w:t>
      </w:r>
      <w:bookmarkStart w:id="0" w:name="_Hlk61256483"/>
      <w:r w:rsidRPr="00205026">
        <w:rPr>
          <w:rFonts w:cs="Arial"/>
          <w:bCs/>
        </w:rPr>
        <w:t>Awareness-raising and dissemination</w:t>
      </w:r>
      <w:bookmarkEnd w:id="0"/>
    </w:p>
    <w:p w14:paraId="4F6B8F4A" w14:textId="77777777" w:rsidR="00205026" w:rsidRDefault="00205026" w:rsidP="00205026">
      <w:pPr>
        <w:pStyle w:val="BodyText"/>
        <w:rPr>
          <w:rFonts w:cs="Arial"/>
        </w:rPr>
      </w:pPr>
    </w:p>
    <w:tbl>
      <w:tblPr>
        <w:tblStyle w:val="TableGrid"/>
        <w:tblW w:w="10490" w:type="dxa"/>
        <w:tblInd w:w="-714" w:type="dxa"/>
        <w:tblLayout w:type="fixed"/>
        <w:tblLook w:val="04A0" w:firstRow="1" w:lastRow="0" w:firstColumn="1" w:lastColumn="0" w:noHBand="0" w:noVBand="1"/>
      </w:tblPr>
      <w:tblGrid>
        <w:gridCol w:w="686"/>
        <w:gridCol w:w="8670"/>
        <w:gridCol w:w="1134"/>
      </w:tblGrid>
      <w:tr w:rsidR="00C06338" w14:paraId="55A2213D" w14:textId="77777777" w:rsidTr="00C06338">
        <w:tc>
          <w:tcPr>
            <w:tcW w:w="686" w:type="dxa"/>
          </w:tcPr>
          <w:p w14:paraId="6C64E7C4" w14:textId="77777777" w:rsidR="00205026" w:rsidRDefault="00205026" w:rsidP="007818F1">
            <w:pPr>
              <w:pStyle w:val="BodyText"/>
              <w:rPr>
                <w:rFonts w:cs="Arial"/>
              </w:rPr>
            </w:pPr>
            <w:r>
              <w:rPr>
                <w:rFonts w:cs="Arial"/>
              </w:rPr>
              <w:t>Nr</w:t>
            </w:r>
          </w:p>
        </w:tc>
        <w:tc>
          <w:tcPr>
            <w:tcW w:w="8670" w:type="dxa"/>
          </w:tcPr>
          <w:p w14:paraId="761C3AE4" w14:textId="77777777" w:rsidR="00205026" w:rsidRDefault="00205026" w:rsidP="007818F1">
            <w:pPr>
              <w:pStyle w:val="BodyText"/>
              <w:rPr>
                <w:rFonts w:cs="Arial"/>
              </w:rPr>
            </w:pPr>
            <w:r>
              <w:rPr>
                <w:rFonts w:cs="Arial"/>
              </w:rPr>
              <w:t>Title</w:t>
            </w:r>
          </w:p>
        </w:tc>
        <w:tc>
          <w:tcPr>
            <w:tcW w:w="1134" w:type="dxa"/>
          </w:tcPr>
          <w:p w14:paraId="340C4439" w14:textId="77777777" w:rsidR="00205026" w:rsidRDefault="00205026" w:rsidP="007818F1">
            <w:pPr>
              <w:pStyle w:val="BodyText"/>
              <w:rPr>
                <w:rFonts w:cs="Arial"/>
              </w:rPr>
            </w:pPr>
            <w:r>
              <w:rPr>
                <w:rFonts w:cs="Arial"/>
              </w:rPr>
              <w:t>Staff</w:t>
            </w:r>
          </w:p>
        </w:tc>
      </w:tr>
      <w:tr w:rsidR="00C06338" w14:paraId="39EC43CD" w14:textId="77777777" w:rsidTr="00C06338">
        <w:tc>
          <w:tcPr>
            <w:tcW w:w="686" w:type="dxa"/>
          </w:tcPr>
          <w:p w14:paraId="47E1F587" w14:textId="77777777" w:rsidR="00205026" w:rsidRDefault="00205026" w:rsidP="007818F1">
            <w:pPr>
              <w:pStyle w:val="BodyText"/>
              <w:rPr>
                <w:rFonts w:cs="Arial"/>
              </w:rPr>
            </w:pPr>
            <w:r>
              <w:rPr>
                <w:rFonts w:cs="Arial"/>
              </w:rPr>
              <w:t>3.1</w:t>
            </w:r>
          </w:p>
        </w:tc>
        <w:tc>
          <w:tcPr>
            <w:tcW w:w="8670" w:type="dxa"/>
          </w:tcPr>
          <w:p w14:paraId="42952A1D" w14:textId="77777777" w:rsidR="00205026" w:rsidRDefault="00205026" w:rsidP="007818F1">
            <w:pPr>
              <w:pStyle w:val="BodyText"/>
              <w:rPr>
                <w:rFonts w:cs="Arial"/>
              </w:rPr>
            </w:pPr>
            <w:r>
              <w:rPr>
                <w:rFonts w:cs="Arial"/>
              </w:rPr>
              <w:t>Document communication plan</w:t>
            </w:r>
          </w:p>
        </w:tc>
        <w:tc>
          <w:tcPr>
            <w:tcW w:w="1134" w:type="dxa"/>
          </w:tcPr>
          <w:p w14:paraId="6F7D6DDA" w14:textId="4C85C5A6" w:rsidR="00205026" w:rsidRDefault="008232B7" w:rsidP="007818F1">
            <w:pPr>
              <w:pStyle w:val="BodyText"/>
              <w:rPr>
                <w:rFonts w:cs="Arial"/>
              </w:rPr>
            </w:pPr>
            <w:r>
              <w:rPr>
                <w:rFonts w:cs="Arial"/>
              </w:rPr>
              <w:t>NS</w:t>
            </w:r>
          </w:p>
        </w:tc>
      </w:tr>
      <w:tr w:rsidR="00C06338" w14:paraId="17C2C53A" w14:textId="77777777" w:rsidTr="00C06338">
        <w:tc>
          <w:tcPr>
            <w:tcW w:w="686" w:type="dxa"/>
          </w:tcPr>
          <w:p w14:paraId="37F1CFD6" w14:textId="77777777" w:rsidR="00205026" w:rsidRDefault="00205026" w:rsidP="007818F1">
            <w:pPr>
              <w:pStyle w:val="BodyText"/>
              <w:rPr>
                <w:rFonts w:cs="Arial"/>
              </w:rPr>
            </w:pPr>
            <w:r>
              <w:rPr>
                <w:rFonts w:cs="Arial"/>
              </w:rPr>
              <w:t>3.2</w:t>
            </w:r>
          </w:p>
        </w:tc>
        <w:tc>
          <w:tcPr>
            <w:tcW w:w="8670" w:type="dxa"/>
          </w:tcPr>
          <w:p w14:paraId="52BF1FB4" w14:textId="77777777" w:rsidR="00205026" w:rsidRDefault="00205026" w:rsidP="007818F1">
            <w:pPr>
              <w:pStyle w:val="BodyText"/>
              <w:rPr>
                <w:rFonts w:cs="Arial"/>
              </w:rPr>
            </w:pPr>
            <w:r w:rsidRPr="003D470C">
              <w:rPr>
                <w:rFonts w:cs="Arial"/>
              </w:rPr>
              <w:t>Publish annual report</w:t>
            </w:r>
          </w:p>
        </w:tc>
        <w:tc>
          <w:tcPr>
            <w:tcW w:w="1134" w:type="dxa"/>
          </w:tcPr>
          <w:p w14:paraId="093029DD" w14:textId="6393BF58" w:rsidR="00205026" w:rsidRDefault="008232B7" w:rsidP="007818F1">
            <w:pPr>
              <w:pStyle w:val="BodyText"/>
              <w:rPr>
                <w:rFonts w:cs="Arial"/>
              </w:rPr>
            </w:pPr>
            <w:r>
              <w:rPr>
                <w:rFonts w:cs="Arial"/>
              </w:rPr>
              <w:t>NS</w:t>
            </w:r>
          </w:p>
        </w:tc>
      </w:tr>
      <w:tr w:rsidR="00C06338" w14:paraId="5EF6571D" w14:textId="77777777" w:rsidTr="00C06338">
        <w:tc>
          <w:tcPr>
            <w:tcW w:w="686" w:type="dxa"/>
          </w:tcPr>
          <w:p w14:paraId="2614EF8E" w14:textId="77777777" w:rsidR="00205026" w:rsidRDefault="00205026" w:rsidP="007818F1">
            <w:pPr>
              <w:pStyle w:val="BodyText"/>
              <w:rPr>
                <w:rFonts w:cs="Arial"/>
              </w:rPr>
            </w:pPr>
            <w:r>
              <w:rPr>
                <w:rFonts w:cs="Arial"/>
              </w:rPr>
              <w:t>3.3</w:t>
            </w:r>
          </w:p>
        </w:tc>
        <w:tc>
          <w:tcPr>
            <w:tcW w:w="8670" w:type="dxa"/>
          </w:tcPr>
          <w:p w14:paraId="0C36D7E1" w14:textId="77777777" w:rsidR="00205026" w:rsidRDefault="00205026" w:rsidP="007818F1">
            <w:pPr>
              <w:pStyle w:val="BodyText"/>
              <w:rPr>
                <w:rFonts w:cs="Arial"/>
              </w:rPr>
            </w:pPr>
            <w:r w:rsidRPr="003D470C">
              <w:rPr>
                <w:rFonts w:cs="Arial"/>
              </w:rPr>
              <w:t>Generate systematic, effective external communication</w:t>
            </w:r>
          </w:p>
        </w:tc>
        <w:tc>
          <w:tcPr>
            <w:tcW w:w="1134" w:type="dxa"/>
          </w:tcPr>
          <w:p w14:paraId="2F049C8B" w14:textId="18DAC642" w:rsidR="00205026" w:rsidRDefault="008232B7" w:rsidP="007818F1">
            <w:pPr>
              <w:pStyle w:val="BodyText"/>
              <w:rPr>
                <w:rFonts w:cs="Arial"/>
              </w:rPr>
            </w:pPr>
            <w:r>
              <w:rPr>
                <w:rFonts w:cs="Arial"/>
              </w:rPr>
              <w:t>NS</w:t>
            </w:r>
          </w:p>
        </w:tc>
      </w:tr>
      <w:tr w:rsidR="00C06338" w14:paraId="2E887C0B" w14:textId="77777777" w:rsidTr="00C06338">
        <w:tc>
          <w:tcPr>
            <w:tcW w:w="686" w:type="dxa"/>
          </w:tcPr>
          <w:p w14:paraId="2B78CC7A" w14:textId="77777777" w:rsidR="00205026" w:rsidRDefault="00205026" w:rsidP="007818F1">
            <w:pPr>
              <w:pStyle w:val="BodyText"/>
              <w:rPr>
                <w:rFonts w:cs="Arial"/>
              </w:rPr>
            </w:pPr>
            <w:r>
              <w:rPr>
                <w:rFonts w:cs="Arial"/>
              </w:rPr>
              <w:t>3.4</w:t>
            </w:r>
          </w:p>
        </w:tc>
        <w:tc>
          <w:tcPr>
            <w:tcW w:w="8670" w:type="dxa"/>
          </w:tcPr>
          <w:p w14:paraId="54492F19" w14:textId="77777777" w:rsidR="00205026" w:rsidRDefault="00205026" w:rsidP="007818F1">
            <w:pPr>
              <w:pStyle w:val="BodyText"/>
              <w:rPr>
                <w:rFonts w:cs="Arial"/>
              </w:rPr>
            </w:pPr>
            <w:r w:rsidRPr="003D470C">
              <w:rPr>
                <w:rFonts w:cs="Arial"/>
              </w:rPr>
              <w:t>Maintain and develop EDF website as the key source of information on disability and the EU for persons with disabilities</w:t>
            </w:r>
          </w:p>
        </w:tc>
        <w:tc>
          <w:tcPr>
            <w:tcW w:w="1134" w:type="dxa"/>
          </w:tcPr>
          <w:p w14:paraId="16A0B690" w14:textId="1BF482AF" w:rsidR="00205026" w:rsidRDefault="008232B7" w:rsidP="007818F1">
            <w:pPr>
              <w:pStyle w:val="BodyText"/>
              <w:rPr>
                <w:rFonts w:cs="Arial"/>
              </w:rPr>
            </w:pPr>
            <w:r>
              <w:rPr>
                <w:rFonts w:cs="Arial"/>
              </w:rPr>
              <w:t>NS</w:t>
            </w:r>
          </w:p>
        </w:tc>
      </w:tr>
      <w:tr w:rsidR="00C06338" w14:paraId="3D7D8B34" w14:textId="77777777" w:rsidTr="00C06338">
        <w:tc>
          <w:tcPr>
            <w:tcW w:w="686" w:type="dxa"/>
          </w:tcPr>
          <w:p w14:paraId="450B81A5" w14:textId="77777777" w:rsidR="00205026" w:rsidRDefault="00205026" w:rsidP="007818F1">
            <w:pPr>
              <w:pStyle w:val="BodyText"/>
              <w:rPr>
                <w:rFonts w:cs="Arial"/>
              </w:rPr>
            </w:pPr>
            <w:r>
              <w:rPr>
                <w:rFonts w:cs="Arial"/>
              </w:rPr>
              <w:lastRenderedPageBreak/>
              <w:t>3.5</w:t>
            </w:r>
          </w:p>
        </w:tc>
        <w:tc>
          <w:tcPr>
            <w:tcW w:w="8670" w:type="dxa"/>
          </w:tcPr>
          <w:p w14:paraId="65797400" w14:textId="77777777" w:rsidR="00205026" w:rsidRDefault="00205026" w:rsidP="007818F1">
            <w:pPr>
              <w:pStyle w:val="BodyText"/>
              <w:rPr>
                <w:rFonts w:cs="Arial"/>
              </w:rPr>
            </w:pPr>
            <w:r w:rsidRPr="003D470C">
              <w:rPr>
                <w:rFonts w:cs="Arial"/>
              </w:rPr>
              <w:t>Informing policy makers and the public about the situation of persons with disabilities using online testimonies especially persons with disabilities that are part of other disadvantaged groups</w:t>
            </w:r>
          </w:p>
        </w:tc>
        <w:tc>
          <w:tcPr>
            <w:tcW w:w="1134" w:type="dxa"/>
          </w:tcPr>
          <w:p w14:paraId="7F6414C3" w14:textId="0E46299A" w:rsidR="00205026" w:rsidRDefault="008232B7" w:rsidP="007818F1">
            <w:pPr>
              <w:pStyle w:val="BodyText"/>
              <w:rPr>
                <w:rFonts w:cs="Arial"/>
              </w:rPr>
            </w:pPr>
            <w:r>
              <w:rPr>
                <w:rFonts w:cs="Arial"/>
              </w:rPr>
              <w:t>NS</w:t>
            </w:r>
          </w:p>
        </w:tc>
      </w:tr>
      <w:tr w:rsidR="00C06338" w14:paraId="64B5D26B" w14:textId="77777777" w:rsidTr="00C06338">
        <w:tc>
          <w:tcPr>
            <w:tcW w:w="686" w:type="dxa"/>
          </w:tcPr>
          <w:p w14:paraId="1452283A" w14:textId="77777777" w:rsidR="00205026" w:rsidRDefault="00205026" w:rsidP="007818F1">
            <w:pPr>
              <w:pStyle w:val="BodyText"/>
              <w:rPr>
                <w:rFonts w:cs="Arial"/>
              </w:rPr>
            </w:pPr>
            <w:r>
              <w:rPr>
                <w:rFonts w:cs="Arial"/>
              </w:rPr>
              <w:t>3.6</w:t>
            </w:r>
          </w:p>
        </w:tc>
        <w:tc>
          <w:tcPr>
            <w:tcW w:w="8670" w:type="dxa"/>
          </w:tcPr>
          <w:p w14:paraId="2EDE06D9" w14:textId="77777777" w:rsidR="00205026" w:rsidRPr="00C76CF6" w:rsidRDefault="00205026" w:rsidP="007818F1">
            <w:pPr>
              <w:pStyle w:val="TableParagraph"/>
              <w:rPr>
                <w:rFonts w:cs="Arial"/>
                <w:szCs w:val="24"/>
              </w:rPr>
            </w:pPr>
            <w:r w:rsidRPr="00524625">
              <w:rPr>
                <w:rFonts w:cs="Arial"/>
                <w:szCs w:val="24"/>
              </w:rPr>
              <w:t>Human rights illustration/photo exhibition competition and series</w:t>
            </w:r>
          </w:p>
        </w:tc>
        <w:tc>
          <w:tcPr>
            <w:tcW w:w="1134" w:type="dxa"/>
          </w:tcPr>
          <w:p w14:paraId="16B97B24" w14:textId="34B6AB00" w:rsidR="00205026" w:rsidRDefault="008232B7" w:rsidP="007818F1">
            <w:pPr>
              <w:pStyle w:val="BodyText"/>
              <w:rPr>
                <w:rFonts w:cs="Arial"/>
              </w:rPr>
            </w:pPr>
            <w:r>
              <w:rPr>
                <w:rFonts w:cs="Arial"/>
              </w:rPr>
              <w:t>NS</w:t>
            </w:r>
          </w:p>
        </w:tc>
      </w:tr>
      <w:tr w:rsidR="00C06338" w14:paraId="45E05822" w14:textId="77777777" w:rsidTr="00C06338">
        <w:tc>
          <w:tcPr>
            <w:tcW w:w="686" w:type="dxa"/>
          </w:tcPr>
          <w:p w14:paraId="2E563182" w14:textId="77777777" w:rsidR="00205026" w:rsidRDefault="00205026" w:rsidP="007818F1">
            <w:pPr>
              <w:pStyle w:val="BodyText"/>
              <w:rPr>
                <w:rFonts w:cs="Arial"/>
              </w:rPr>
            </w:pPr>
            <w:r>
              <w:rPr>
                <w:rFonts w:cs="Arial"/>
              </w:rPr>
              <w:t>3.7</w:t>
            </w:r>
          </w:p>
        </w:tc>
        <w:tc>
          <w:tcPr>
            <w:tcW w:w="8670" w:type="dxa"/>
          </w:tcPr>
          <w:p w14:paraId="3BB60B83" w14:textId="77777777" w:rsidR="00205026" w:rsidRDefault="00205026" w:rsidP="007818F1">
            <w:pPr>
              <w:pStyle w:val="BodyText"/>
              <w:rPr>
                <w:rFonts w:cs="Arial"/>
              </w:rPr>
            </w:pPr>
            <w:r w:rsidRPr="003D470C">
              <w:rPr>
                <w:rFonts w:cs="Arial"/>
              </w:rPr>
              <w:t>Inform the public and EDF members about the rights of refugees with disabilities</w:t>
            </w:r>
          </w:p>
        </w:tc>
        <w:tc>
          <w:tcPr>
            <w:tcW w:w="1134" w:type="dxa"/>
          </w:tcPr>
          <w:p w14:paraId="51E47EC6" w14:textId="3F5372DC" w:rsidR="00205026" w:rsidRDefault="008232B7" w:rsidP="007818F1">
            <w:pPr>
              <w:pStyle w:val="BodyText"/>
              <w:rPr>
                <w:rFonts w:cs="Arial"/>
              </w:rPr>
            </w:pPr>
            <w:r>
              <w:rPr>
                <w:rFonts w:cs="Arial"/>
              </w:rPr>
              <w:t>NS/MU</w:t>
            </w:r>
          </w:p>
        </w:tc>
      </w:tr>
      <w:tr w:rsidR="00C06338" w14:paraId="03B93D6B" w14:textId="77777777" w:rsidTr="00C06338">
        <w:tc>
          <w:tcPr>
            <w:tcW w:w="686" w:type="dxa"/>
          </w:tcPr>
          <w:p w14:paraId="4AA1E0E6" w14:textId="77777777" w:rsidR="00205026" w:rsidRDefault="00205026" w:rsidP="007818F1">
            <w:pPr>
              <w:pStyle w:val="BodyText"/>
              <w:rPr>
                <w:rFonts w:cs="Arial"/>
              </w:rPr>
            </w:pPr>
            <w:r>
              <w:rPr>
                <w:rFonts w:cs="Arial"/>
              </w:rPr>
              <w:t>3.8</w:t>
            </w:r>
          </w:p>
        </w:tc>
        <w:tc>
          <w:tcPr>
            <w:tcW w:w="8670" w:type="dxa"/>
          </w:tcPr>
          <w:p w14:paraId="3F3DBB82" w14:textId="77777777" w:rsidR="00205026" w:rsidRDefault="00205026" w:rsidP="007818F1">
            <w:pPr>
              <w:pStyle w:val="BodyText"/>
              <w:rPr>
                <w:rFonts w:cs="Arial"/>
              </w:rPr>
            </w:pPr>
            <w:r w:rsidRPr="003D470C">
              <w:rPr>
                <w:rFonts w:cs="Arial"/>
              </w:rPr>
              <w:t>Inform policy makers and the general public about the rights of persons with disabilities and BREXIT</w:t>
            </w:r>
          </w:p>
        </w:tc>
        <w:tc>
          <w:tcPr>
            <w:tcW w:w="1134" w:type="dxa"/>
          </w:tcPr>
          <w:p w14:paraId="3E4F4FE8" w14:textId="0975E041" w:rsidR="00205026" w:rsidRDefault="008232B7" w:rsidP="007818F1">
            <w:pPr>
              <w:pStyle w:val="BodyText"/>
              <w:rPr>
                <w:rFonts w:cs="Arial"/>
              </w:rPr>
            </w:pPr>
            <w:r>
              <w:rPr>
                <w:rFonts w:cs="Arial"/>
              </w:rPr>
              <w:t>NS/CN</w:t>
            </w:r>
          </w:p>
        </w:tc>
      </w:tr>
      <w:tr w:rsidR="00C06338" w14:paraId="066B7FB5" w14:textId="77777777" w:rsidTr="00C06338">
        <w:tc>
          <w:tcPr>
            <w:tcW w:w="686" w:type="dxa"/>
          </w:tcPr>
          <w:p w14:paraId="7475E5F2" w14:textId="77777777" w:rsidR="00205026" w:rsidRDefault="00205026" w:rsidP="007818F1">
            <w:pPr>
              <w:pStyle w:val="BodyText"/>
              <w:rPr>
                <w:rFonts w:cs="Arial"/>
              </w:rPr>
            </w:pPr>
            <w:r>
              <w:rPr>
                <w:rFonts w:cs="Arial"/>
              </w:rPr>
              <w:t>3.9</w:t>
            </w:r>
          </w:p>
        </w:tc>
        <w:tc>
          <w:tcPr>
            <w:tcW w:w="8670" w:type="dxa"/>
          </w:tcPr>
          <w:p w14:paraId="6A0357F8" w14:textId="77777777" w:rsidR="00205026" w:rsidRDefault="00205026" w:rsidP="007818F1">
            <w:pPr>
              <w:pStyle w:val="BodyText"/>
              <w:rPr>
                <w:rFonts w:cs="Arial"/>
              </w:rPr>
            </w:pPr>
            <w:r w:rsidRPr="00684F1A">
              <w:rPr>
                <w:rFonts w:cs="Arial"/>
              </w:rPr>
              <w:t>Publish the 6</w:t>
            </w:r>
            <w:r w:rsidRPr="00684F1A">
              <w:rPr>
                <w:rFonts w:cs="Arial"/>
                <w:vertAlign w:val="superscript"/>
              </w:rPr>
              <w:t>th</w:t>
            </w:r>
            <w:r w:rsidRPr="00684F1A">
              <w:rPr>
                <w:rFonts w:cs="Arial"/>
              </w:rPr>
              <w:t xml:space="preserve"> Human Rights Report on </w:t>
            </w:r>
            <w:r>
              <w:rPr>
                <w:rFonts w:cs="Arial"/>
              </w:rPr>
              <w:t>Political Participation</w:t>
            </w:r>
          </w:p>
        </w:tc>
        <w:tc>
          <w:tcPr>
            <w:tcW w:w="1134" w:type="dxa"/>
          </w:tcPr>
          <w:p w14:paraId="1D52A408" w14:textId="748FB524" w:rsidR="00205026" w:rsidRDefault="008232B7" w:rsidP="007818F1">
            <w:pPr>
              <w:pStyle w:val="BodyText"/>
              <w:rPr>
                <w:rFonts w:cs="Arial"/>
              </w:rPr>
            </w:pPr>
            <w:r>
              <w:rPr>
                <w:rFonts w:cs="Arial"/>
              </w:rPr>
              <w:t>AM/NS</w:t>
            </w:r>
          </w:p>
        </w:tc>
      </w:tr>
      <w:tr w:rsidR="00C06338" w14:paraId="202C61E8" w14:textId="77777777" w:rsidTr="00C06338">
        <w:tc>
          <w:tcPr>
            <w:tcW w:w="686" w:type="dxa"/>
          </w:tcPr>
          <w:p w14:paraId="650EEA17" w14:textId="77777777" w:rsidR="00205026" w:rsidRDefault="00205026" w:rsidP="007818F1">
            <w:pPr>
              <w:pStyle w:val="BodyText"/>
              <w:rPr>
                <w:rFonts w:cs="Arial"/>
              </w:rPr>
            </w:pPr>
            <w:r>
              <w:rPr>
                <w:rFonts w:cs="Arial"/>
              </w:rPr>
              <w:t>3.10</w:t>
            </w:r>
          </w:p>
        </w:tc>
        <w:tc>
          <w:tcPr>
            <w:tcW w:w="8670" w:type="dxa"/>
          </w:tcPr>
          <w:p w14:paraId="08375C0F" w14:textId="77777777" w:rsidR="00205026" w:rsidRDefault="00205026" w:rsidP="007818F1">
            <w:pPr>
              <w:pStyle w:val="BodyText"/>
              <w:rPr>
                <w:rFonts w:cs="Arial"/>
              </w:rPr>
            </w:pPr>
            <w:r w:rsidRPr="003D470C">
              <w:rPr>
                <w:rFonts w:cs="Arial"/>
              </w:rPr>
              <w:t>Actively engage with UN through participation in CRPD Conference of States Parties</w:t>
            </w:r>
          </w:p>
        </w:tc>
        <w:tc>
          <w:tcPr>
            <w:tcW w:w="1134" w:type="dxa"/>
          </w:tcPr>
          <w:p w14:paraId="4ED36DE9" w14:textId="5262FF1D" w:rsidR="00205026" w:rsidRDefault="008232B7" w:rsidP="007818F1">
            <w:pPr>
              <w:pStyle w:val="BodyText"/>
              <w:rPr>
                <w:rFonts w:cs="Arial"/>
              </w:rPr>
            </w:pPr>
            <w:r>
              <w:rPr>
                <w:rFonts w:cs="Arial"/>
              </w:rPr>
              <w:t>CN</w:t>
            </w:r>
          </w:p>
        </w:tc>
      </w:tr>
      <w:tr w:rsidR="00C06338" w14:paraId="52BB27C7" w14:textId="77777777" w:rsidTr="00C06338">
        <w:tc>
          <w:tcPr>
            <w:tcW w:w="686" w:type="dxa"/>
          </w:tcPr>
          <w:p w14:paraId="61B4C816" w14:textId="77777777" w:rsidR="00205026" w:rsidRDefault="00205026" w:rsidP="007818F1">
            <w:pPr>
              <w:pStyle w:val="BodyText"/>
              <w:rPr>
                <w:rFonts w:cs="Arial"/>
              </w:rPr>
            </w:pPr>
            <w:r>
              <w:rPr>
                <w:rFonts w:cs="Arial"/>
              </w:rPr>
              <w:t>3.11</w:t>
            </w:r>
          </w:p>
        </w:tc>
        <w:tc>
          <w:tcPr>
            <w:tcW w:w="8670" w:type="dxa"/>
          </w:tcPr>
          <w:p w14:paraId="6F6CE6C8" w14:textId="77777777" w:rsidR="00205026" w:rsidRDefault="00205026" w:rsidP="007818F1">
            <w:pPr>
              <w:pStyle w:val="BodyText"/>
              <w:rPr>
                <w:rFonts w:cs="Arial"/>
              </w:rPr>
            </w:pPr>
            <w:r w:rsidRPr="003D470C">
              <w:rPr>
                <w:rFonts w:cs="Arial"/>
              </w:rPr>
              <w:t>Informing policy makers and the public about the role of DPOs in international cooperation</w:t>
            </w:r>
          </w:p>
        </w:tc>
        <w:tc>
          <w:tcPr>
            <w:tcW w:w="1134" w:type="dxa"/>
          </w:tcPr>
          <w:p w14:paraId="3FDE6AFC" w14:textId="038A43A6" w:rsidR="00205026" w:rsidRDefault="008232B7" w:rsidP="007818F1">
            <w:pPr>
              <w:pStyle w:val="BodyText"/>
              <w:rPr>
                <w:rFonts w:cs="Arial"/>
              </w:rPr>
            </w:pPr>
            <w:r>
              <w:rPr>
                <w:rFonts w:cs="Arial"/>
              </w:rPr>
              <w:t>GR</w:t>
            </w:r>
          </w:p>
        </w:tc>
      </w:tr>
      <w:tr w:rsidR="00C06338" w14:paraId="40FADCB8" w14:textId="77777777" w:rsidTr="00C06338">
        <w:tc>
          <w:tcPr>
            <w:tcW w:w="686" w:type="dxa"/>
          </w:tcPr>
          <w:p w14:paraId="70F1DC26" w14:textId="77777777" w:rsidR="00205026" w:rsidRDefault="00205026" w:rsidP="007818F1">
            <w:pPr>
              <w:pStyle w:val="BodyText"/>
              <w:rPr>
                <w:rFonts w:cs="Arial"/>
              </w:rPr>
            </w:pPr>
            <w:r>
              <w:rPr>
                <w:rFonts w:cs="Arial"/>
              </w:rPr>
              <w:t>3.12</w:t>
            </w:r>
          </w:p>
        </w:tc>
        <w:tc>
          <w:tcPr>
            <w:tcW w:w="8670" w:type="dxa"/>
          </w:tcPr>
          <w:p w14:paraId="09979C5D" w14:textId="77777777" w:rsidR="00205026" w:rsidRDefault="00205026" w:rsidP="007818F1">
            <w:pPr>
              <w:pStyle w:val="BodyText"/>
              <w:rPr>
                <w:rFonts w:cs="Arial"/>
              </w:rPr>
            </w:pPr>
            <w:r>
              <w:rPr>
                <w:rFonts w:cs="Arial"/>
              </w:rPr>
              <w:t>Campaign to increase awareness on issues around disability assessment and determination</w:t>
            </w:r>
          </w:p>
        </w:tc>
        <w:tc>
          <w:tcPr>
            <w:tcW w:w="1134" w:type="dxa"/>
          </w:tcPr>
          <w:p w14:paraId="18564752" w14:textId="5C490DC9" w:rsidR="00205026" w:rsidRDefault="008232B7" w:rsidP="007818F1">
            <w:pPr>
              <w:pStyle w:val="BodyText"/>
              <w:rPr>
                <w:rFonts w:cs="Arial"/>
              </w:rPr>
            </w:pPr>
            <w:r>
              <w:rPr>
                <w:rFonts w:cs="Arial"/>
              </w:rPr>
              <w:t>HH/NS</w:t>
            </w:r>
          </w:p>
        </w:tc>
      </w:tr>
      <w:tr w:rsidR="00C06338" w14:paraId="2FB095B1" w14:textId="77777777" w:rsidTr="00C06338">
        <w:tc>
          <w:tcPr>
            <w:tcW w:w="686" w:type="dxa"/>
          </w:tcPr>
          <w:p w14:paraId="72F26711" w14:textId="77777777" w:rsidR="00205026" w:rsidRDefault="00205026" w:rsidP="007818F1">
            <w:pPr>
              <w:pStyle w:val="BodyText"/>
              <w:rPr>
                <w:rFonts w:cs="Arial"/>
              </w:rPr>
            </w:pPr>
            <w:r>
              <w:rPr>
                <w:rFonts w:cs="Arial"/>
              </w:rPr>
              <w:t>3.13</w:t>
            </w:r>
          </w:p>
        </w:tc>
        <w:tc>
          <w:tcPr>
            <w:tcW w:w="8670" w:type="dxa"/>
          </w:tcPr>
          <w:p w14:paraId="5868EA6A" w14:textId="77777777" w:rsidR="00205026" w:rsidRDefault="00205026" w:rsidP="007818F1">
            <w:pPr>
              <w:pStyle w:val="BodyText"/>
              <w:rPr>
                <w:rFonts w:cs="Arial"/>
              </w:rPr>
            </w:pPr>
            <w:r w:rsidRPr="003D470C">
              <w:rPr>
                <w:rFonts w:cs="Arial"/>
              </w:rPr>
              <w:t>Campaign on accessibility and rights of passengers with disabilities in Europe</w:t>
            </w:r>
          </w:p>
        </w:tc>
        <w:tc>
          <w:tcPr>
            <w:tcW w:w="1134" w:type="dxa"/>
          </w:tcPr>
          <w:p w14:paraId="4BF5CC6F" w14:textId="385F2C1F" w:rsidR="00205026" w:rsidRDefault="008232B7" w:rsidP="007818F1">
            <w:pPr>
              <w:pStyle w:val="BodyText"/>
              <w:rPr>
                <w:rFonts w:cs="Arial"/>
              </w:rPr>
            </w:pPr>
            <w:r>
              <w:rPr>
                <w:rFonts w:cs="Arial"/>
              </w:rPr>
              <w:t>NS</w:t>
            </w:r>
          </w:p>
        </w:tc>
      </w:tr>
      <w:tr w:rsidR="00C06338" w14:paraId="4C3DABCF" w14:textId="77777777" w:rsidTr="00C06338">
        <w:tc>
          <w:tcPr>
            <w:tcW w:w="686" w:type="dxa"/>
          </w:tcPr>
          <w:p w14:paraId="246B7933" w14:textId="77777777" w:rsidR="00205026" w:rsidRDefault="00205026" w:rsidP="007818F1">
            <w:pPr>
              <w:pStyle w:val="BodyText"/>
              <w:rPr>
                <w:rFonts w:cs="Arial"/>
              </w:rPr>
            </w:pPr>
            <w:r>
              <w:rPr>
                <w:rFonts w:cs="Arial"/>
              </w:rPr>
              <w:t>3.14</w:t>
            </w:r>
          </w:p>
        </w:tc>
        <w:tc>
          <w:tcPr>
            <w:tcW w:w="8670" w:type="dxa"/>
          </w:tcPr>
          <w:p w14:paraId="4A156175" w14:textId="77777777" w:rsidR="00205026" w:rsidRDefault="00205026" w:rsidP="007818F1">
            <w:pPr>
              <w:pStyle w:val="BodyText"/>
              <w:rPr>
                <w:rFonts w:cs="Arial"/>
              </w:rPr>
            </w:pPr>
            <w:r w:rsidRPr="003D470C">
              <w:rPr>
                <w:rFonts w:eastAsia="Calibri" w:cs="Arial"/>
              </w:rPr>
              <w:t>Promote transport accessibility using the Accessible Airport Award</w:t>
            </w:r>
          </w:p>
        </w:tc>
        <w:tc>
          <w:tcPr>
            <w:tcW w:w="1134" w:type="dxa"/>
          </w:tcPr>
          <w:p w14:paraId="3148ADBB" w14:textId="7AB97040" w:rsidR="00205026" w:rsidRDefault="008232B7" w:rsidP="007818F1">
            <w:pPr>
              <w:pStyle w:val="BodyText"/>
              <w:rPr>
                <w:rFonts w:cs="Arial"/>
              </w:rPr>
            </w:pPr>
            <w:r>
              <w:rPr>
                <w:rFonts w:cs="Arial"/>
              </w:rPr>
              <w:t>MH</w:t>
            </w:r>
          </w:p>
        </w:tc>
      </w:tr>
      <w:tr w:rsidR="00C06338" w14:paraId="451E4796" w14:textId="77777777" w:rsidTr="00C06338">
        <w:tc>
          <w:tcPr>
            <w:tcW w:w="686" w:type="dxa"/>
          </w:tcPr>
          <w:p w14:paraId="74F50BF9" w14:textId="77777777" w:rsidR="00205026" w:rsidRDefault="00205026" w:rsidP="007818F1">
            <w:pPr>
              <w:pStyle w:val="BodyText"/>
              <w:rPr>
                <w:rFonts w:cs="Arial"/>
              </w:rPr>
            </w:pPr>
            <w:r>
              <w:rPr>
                <w:rFonts w:cs="Arial"/>
              </w:rPr>
              <w:t>3.15</w:t>
            </w:r>
          </w:p>
        </w:tc>
        <w:tc>
          <w:tcPr>
            <w:tcW w:w="8670" w:type="dxa"/>
          </w:tcPr>
          <w:p w14:paraId="77D93F3F" w14:textId="77777777" w:rsidR="00205026" w:rsidRPr="00B67146" w:rsidRDefault="00205026" w:rsidP="007818F1">
            <w:pPr>
              <w:rPr>
                <w:rFonts w:cs="Arial"/>
                <w:szCs w:val="24"/>
              </w:rPr>
            </w:pPr>
            <w:r w:rsidRPr="003D470C">
              <w:rPr>
                <w:rFonts w:cs="Arial"/>
                <w:szCs w:val="24"/>
              </w:rPr>
              <w:t>Promote the European Conference on the European day of persons with disabilities (EDPD)</w:t>
            </w:r>
          </w:p>
        </w:tc>
        <w:tc>
          <w:tcPr>
            <w:tcW w:w="1134" w:type="dxa"/>
          </w:tcPr>
          <w:p w14:paraId="645C5463" w14:textId="3695EE49" w:rsidR="00205026" w:rsidRDefault="008232B7" w:rsidP="007818F1">
            <w:pPr>
              <w:pStyle w:val="BodyText"/>
              <w:rPr>
                <w:rFonts w:cs="Arial"/>
              </w:rPr>
            </w:pPr>
            <w:r>
              <w:rPr>
                <w:rFonts w:cs="Arial"/>
              </w:rPr>
              <w:t>NS</w:t>
            </w:r>
          </w:p>
        </w:tc>
      </w:tr>
    </w:tbl>
    <w:p w14:paraId="35AD155E" w14:textId="77777777" w:rsidR="00205026" w:rsidRDefault="00205026" w:rsidP="00205026">
      <w:pPr>
        <w:pStyle w:val="BodyText"/>
        <w:rPr>
          <w:rFonts w:cs="Arial"/>
        </w:rPr>
      </w:pPr>
    </w:p>
    <w:p w14:paraId="4C1982C0" w14:textId="77777777" w:rsidR="00205026" w:rsidRPr="00205026" w:rsidRDefault="00205026" w:rsidP="00205026">
      <w:pPr>
        <w:pStyle w:val="Heading2"/>
        <w:rPr>
          <w:rFonts w:cs="Arial"/>
          <w:b w:val="0"/>
          <w:bCs/>
        </w:rPr>
      </w:pPr>
      <w:r w:rsidRPr="00205026">
        <w:rPr>
          <w:rFonts w:cs="Arial"/>
          <w:bCs/>
        </w:rPr>
        <w:t xml:space="preserve">4. Network </w:t>
      </w:r>
      <w:proofErr w:type="spellStart"/>
      <w:r w:rsidRPr="00205026">
        <w:rPr>
          <w:rFonts w:cs="Arial"/>
          <w:bCs/>
        </w:rPr>
        <w:t>organisation</w:t>
      </w:r>
      <w:proofErr w:type="spellEnd"/>
      <w:r w:rsidRPr="00205026">
        <w:rPr>
          <w:rFonts w:cs="Arial"/>
          <w:bCs/>
        </w:rPr>
        <w:t xml:space="preserve"> and management</w:t>
      </w:r>
    </w:p>
    <w:p w14:paraId="09B9E428" w14:textId="77777777" w:rsidR="00205026" w:rsidRPr="003D470C" w:rsidRDefault="00205026" w:rsidP="00205026">
      <w:pPr>
        <w:pStyle w:val="BodyText"/>
        <w:rPr>
          <w:rFonts w:cs="Arial"/>
        </w:rPr>
      </w:pPr>
    </w:p>
    <w:tbl>
      <w:tblPr>
        <w:tblStyle w:val="TableGrid"/>
        <w:tblW w:w="10490" w:type="dxa"/>
        <w:tblInd w:w="-714" w:type="dxa"/>
        <w:tblLayout w:type="fixed"/>
        <w:tblLook w:val="04A0" w:firstRow="1" w:lastRow="0" w:firstColumn="1" w:lastColumn="0" w:noHBand="0" w:noVBand="1"/>
      </w:tblPr>
      <w:tblGrid>
        <w:gridCol w:w="701"/>
        <w:gridCol w:w="8513"/>
        <w:gridCol w:w="1276"/>
      </w:tblGrid>
      <w:tr w:rsidR="008232B7" w14:paraId="24915301" w14:textId="77777777" w:rsidTr="0089519F">
        <w:tc>
          <w:tcPr>
            <w:tcW w:w="701" w:type="dxa"/>
          </w:tcPr>
          <w:p w14:paraId="3B72954B" w14:textId="77777777" w:rsidR="00205026" w:rsidRDefault="00205026" w:rsidP="007818F1">
            <w:pPr>
              <w:pStyle w:val="BodyText"/>
              <w:rPr>
                <w:rFonts w:cs="Arial"/>
              </w:rPr>
            </w:pPr>
            <w:r>
              <w:rPr>
                <w:rFonts w:cs="Arial"/>
              </w:rPr>
              <w:t>Nr</w:t>
            </w:r>
          </w:p>
        </w:tc>
        <w:tc>
          <w:tcPr>
            <w:tcW w:w="8513" w:type="dxa"/>
          </w:tcPr>
          <w:p w14:paraId="35D63204" w14:textId="77777777" w:rsidR="00205026" w:rsidRDefault="00205026" w:rsidP="007818F1">
            <w:pPr>
              <w:pStyle w:val="BodyText"/>
              <w:rPr>
                <w:rFonts w:cs="Arial"/>
              </w:rPr>
            </w:pPr>
            <w:r>
              <w:rPr>
                <w:rFonts w:cs="Arial"/>
              </w:rPr>
              <w:t>Title</w:t>
            </w:r>
          </w:p>
        </w:tc>
        <w:tc>
          <w:tcPr>
            <w:tcW w:w="1276" w:type="dxa"/>
          </w:tcPr>
          <w:p w14:paraId="7549A023" w14:textId="77777777" w:rsidR="00205026" w:rsidRDefault="00205026" w:rsidP="007818F1">
            <w:pPr>
              <w:pStyle w:val="BodyText"/>
              <w:rPr>
                <w:rFonts w:cs="Arial"/>
              </w:rPr>
            </w:pPr>
            <w:r>
              <w:rPr>
                <w:rFonts w:cs="Arial"/>
              </w:rPr>
              <w:t>Staff</w:t>
            </w:r>
          </w:p>
        </w:tc>
      </w:tr>
      <w:tr w:rsidR="008232B7" w14:paraId="353355A0" w14:textId="77777777" w:rsidTr="0089519F">
        <w:tc>
          <w:tcPr>
            <w:tcW w:w="701" w:type="dxa"/>
          </w:tcPr>
          <w:p w14:paraId="762A239A" w14:textId="77777777" w:rsidR="00205026" w:rsidRDefault="00205026" w:rsidP="007818F1">
            <w:pPr>
              <w:pStyle w:val="BodyText"/>
              <w:rPr>
                <w:rFonts w:cs="Arial"/>
              </w:rPr>
            </w:pPr>
            <w:r>
              <w:rPr>
                <w:rFonts w:cs="Arial"/>
              </w:rPr>
              <w:t>4.1</w:t>
            </w:r>
          </w:p>
        </w:tc>
        <w:tc>
          <w:tcPr>
            <w:tcW w:w="8513" w:type="dxa"/>
          </w:tcPr>
          <w:p w14:paraId="49A4CDC5" w14:textId="77777777" w:rsidR="00205026" w:rsidRDefault="00205026" w:rsidP="007818F1">
            <w:pPr>
              <w:pStyle w:val="BodyText"/>
              <w:rPr>
                <w:rFonts w:cs="Arial"/>
              </w:rPr>
            </w:pPr>
            <w:r w:rsidRPr="003D470C">
              <w:rPr>
                <w:rFonts w:cs="Arial"/>
              </w:rPr>
              <w:t>Annual General Assembly combined with European conference</w:t>
            </w:r>
            <w:r>
              <w:rPr>
                <w:rFonts w:cs="Arial"/>
                <w:lang w:val="en-GB"/>
              </w:rPr>
              <w:t xml:space="preserve"> on rail accessibility</w:t>
            </w:r>
          </w:p>
        </w:tc>
        <w:tc>
          <w:tcPr>
            <w:tcW w:w="1276" w:type="dxa"/>
          </w:tcPr>
          <w:p w14:paraId="5276DE19" w14:textId="6126F033" w:rsidR="00205026" w:rsidRDefault="008232B7" w:rsidP="007818F1">
            <w:pPr>
              <w:pStyle w:val="BodyText"/>
              <w:rPr>
                <w:rFonts w:cs="Arial"/>
              </w:rPr>
            </w:pPr>
            <w:r>
              <w:rPr>
                <w:rFonts w:cs="Arial"/>
              </w:rPr>
              <w:t>RR</w:t>
            </w:r>
            <w:r w:rsidR="0089519F">
              <w:rPr>
                <w:rFonts w:cs="Arial"/>
              </w:rPr>
              <w:t xml:space="preserve"> (</w:t>
            </w:r>
            <w:r>
              <w:rPr>
                <w:rFonts w:cs="Arial"/>
              </w:rPr>
              <w:t>MH</w:t>
            </w:r>
            <w:r w:rsidR="0089519F">
              <w:rPr>
                <w:rFonts w:cs="Arial"/>
              </w:rPr>
              <w:t xml:space="preserve"> for conference)</w:t>
            </w:r>
          </w:p>
        </w:tc>
      </w:tr>
      <w:tr w:rsidR="008232B7" w14:paraId="795A8A2C" w14:textId="77777777" w:rsidTr="0089519F">
        <w:tc>
          <w:tcPr>
            <w:tcW w:w="701" w:type="dxa"/>
          </w:tcPr>
          <w:p w14:paraId="0D68AE39" w14:textId="77777777" w:rsidR="00205026" w:rsidRDefault="00205026" w:rsidP="007818F1">
            <w:pPr>
              <w:pStyle w:val="BodyText"/>
              <w:rPr>
                <w:rFonts w:cs="Arial"/>
              </w:rPr>
            </w:pPr>
            <w:r>
              <w:rPr>
                <w:rFonts w:cs="Arial"/>
              </w:rPr>
              <w:t>4.2</w:t>
            </w:r>
          </w:p>
        </w:tc>
        <w:tc>
          <w:tcPr>
            <w:tcW w:w="8513" w:type="dxa"/>
          </w:tcPr>
          <w:p w14:paraId="03F0850C" w14:textId="77777777" w:rsidR="00205026" w:rsidRDefault="00205026" w:rsidP="007818F1">
            <w:pPr>
              <w:pStyle w:val="BodyText"/>
              <w:rPr>
                <w:rFonts w:cs="Arial"/>
              </w:rPr>
            </w:pPr>
            <w:r w:rsidRPr="003D470C">
              <w:rPr>
                <w:rFonts w:cs="Arial"/>
              </w:rPr>
              <w:t>Board meeting combined with conference</w:t>
            </w:r>
            <w:r>
              <w:rPr>
                <w:rFonts w:cs="Arial"/>
              </w:rPr>
              <w:t>s on European Disability Rights Agenda, the Disability Card and a workshop on international cooperation</w:t>
            </w:r>
          </w:p>
        </w:tc>
        <w:tc>
          <w:tcPr>
            <w:tcW w:w="1276" w:type="dxa"/>
          </w:tcPr>
          <w:p w14:paraId="3D2CC3A6" w14:textId="57C23ADA" w:rsidR="00205026" w:rsidRDefault="008232B7" w:rsidP="007818F1">
            <w:pPr>
              <w:pStyle w:val="BodyText"/>
              <w:rPr>
                <w:rFonts w:cs="Arial"/>
              </w:rPr>
            </w:pPr>
            <w:r>
              <w:rPr>
                <w:rFonts w:cs="Arial"/>
              </w:rPr>
              <w:t>RR/MU/MLD/GR</w:t>
            </w:r>
          </w:p>
        </w:tc>
      </w:tr>
      <w:tr w:rsidR="008232B7" w14:paraId="58A2DD7A" w14:textId="77777777" w:rsidTr="0089519F">
        <w:tc>
          <w:tcPr>
            <w:tcW w:w="701" w:type="dxa"/>
          </w:tcPr>
          <w:p w14:paraId="2173B625" w14:textId="77777777" w:rsidR="00205026" w:rsidRDefault="00205026" w:rsidP="007818F1">
            <w:pPr>
              <w:pStyle w:val="BodyText"/>
              <w:rPr>
                <w:rFonts w:cs="Arial"/>
              </w:rPr>
            </w:pPr>
            <w:r>
              <w:rPr>
                <w:rFonts w:cs="Arial"/>
              </w:rPr>
              <w:t>4.3</w:t>
            </w:r>
          </w:p>
        </w:tc>
        <w:tc>
          <w:tcPr>
            <w:tcW w:w="8513" w:type="dxa"/>
          </w:tcPr>
          <w:p w14:paraId="6F1F5C2A" w14:textId="77777777" w:rsidR="00205026" w:rsidRPr="00E2738C" w:rsidRDefault="00205026" w:rsidP="007818F1">
            <w:pPr>
              <w:rPr>
                <w:rFonts w:cs="Arial"/>
                <w:szCs w:val="24"/>
              </w:rPr>
            </w:pPr>
            <w:r w:rsidRPr="003D470C">
              <w:rPr>
                <w:rFonts w:cs="Arial"/>
                <w:szCs w:val="24"/>
              </w:rPr>
              <w:t xml:space="preserve">Executive committee meetings </w:t>
            </w:r>
          </w:p>
        </w:tc>
        <w:tc>
          <w:tcPr>
            <w:tcW w:w="1276" w:type="dxa"/>
          </w:tcPr>
          <w:p w14:paraId="211FB657" w14:textId="51394853" w:rsidR="00205026" w:rsidRDefault="008232B7" w:rsidP="007818F1">
            <w:pPr>
              <w:pStyle w:val="BodyText"/>
              <w:rPr>
                <w:rFonts w:cs="Arial"/>
              </w:rPr>
            </w:pPr>
            <w:r>
              <w:rPr>
                <w:rFonts w:cs="Arial"/>
              </w:rPr>
              <w:t>RR</w:t>
            </w:r>
          </w:p>
        </w:tc>
      </w:tr>
      <w:tr w:rsidR="008232B7" w14:paraId="3CAC6985" w14:textId="77777777" w:rsidTr="0089519F">
        <w:tc>
          <w:tcPr>
            <w:tcW w:w="701" w:type="dxa"/>
          </w:tcPr>
          <w:p w14:paraId="7B178229" w14:textId="77777777" w:rsidR="00205026" w:rsidRDefault="00205026" w:rsidP="007818F1">
            <w:pPr>
              <w:pStyle w:val="BodyText"/>
              <w:rPr>
                <w:rFonts w:cs="Arial"/>
              </w:rPr>
            </w:pPr>
            <w:r>
              <w:rPr>
                <w:rFonts w:cs="Arial"/>
              </w:rPr>
              <w:t>4.4</w:t>
            </w:r>
          </w:p>
        </w:tc>
        <w:tc>
          <w:tcPr>
            <w:tcW w:w="8513" w:type="dxa"/>
          </w:tcPr>
          <w:p w14:paraId="4FE94DDD" w14:textId="77777777" w:rsidR="00205026" w:rsidRDefault="00205026" w:rsidP="007818F1">
            <w:pPr>
              <w:pStyle w:val="BodyText"/>
              <w:rPr>
                <w:rFonts w:cs="Arial"/>
              </w:rPr>
            </w:pPr>
            <w:r w:rsidRPr="003D470C">
              <w:rPr>
                <w:rFonts w:cs="Arial"/>
              </w:rPr>
              <w:t xml:space="preserve">Establish and hold </w:t>
            </w:r>
            <w:r>
              <w:rPr>
                <w:rFonts w:cs="Arial"/>
              </w:rPr>
              <w:t>2 meetings of the Committee on Social policy and I</w:t>
            </w:r>
            <w:r w:rsidRPr="003D470C">
              <w:rPr>
                <w:rFonts w:cs="Arial"/>
              </w:rPr>
              <w:t>nclusion within EDF Board</w:t>
            </w:r>
          </w:p>
        </w:tc>
        <w:tc>
          <w:tcPr>
            <w:tcW w:w="1276" w:type="dxa"/>
          </w:tcPr>
          <w:p w14:paraId="445CF193" w14:textId="7E95F535" w:rsidR="00205026" w:rsidRDefault="008232B7" w:rsidP="007818F1">
            <w:pPr>
              <w:pStyle w:val="BodyText"/>
              <w:rPr>
                <w:rFonts w:cs="Arial"/>
              </w:rPr>
            </w:pPr>
            <w:r>
              <w:rPr>
                <w:rFonts w:cs="Arial"/>
              </w:rPr>
              <w:t>HH</w:t>
            </w:r>
          </w:p>
        </w:tc>
      </w:tr>
      <w:tr w:rsidR="008232B7" w14:paraId="1EA04112" w14:textId="77777777" w:rsidTr="0089519F">
        <w:tc>
          <w:tcPr>
            <w:tcW w:w="701" w:type="dxa"/>
          </w:tcPr>
          <w:p w14:paraId="3D58FA58" w14:textId="77777777" w:rsidR="00205026" w:rsidRDefault="00205026" w:rsidP="007818F1">
            <w:pPr>
              <w:pStyle w:val="BodyText"/>
              <w:rPr>
                <w:rFonts w:cs="Arial"/>
              </w:rPr>
            </w:pPr>
            <w:r>
              <w:rPr>
                <w:rFonts w:cs="Arial"/>
              </w:rPr>
              <w:t>4.5</w:t>
            </w:r>
          </w:p>
        </w:tc>
        <w:tc>
          <w:tcPr>
            <w:tcW w:w="8513" w:type="dxa"/>
          </w:tcPr>
          <w:p w14:paraId="1988D272" w14:textId="77777777" w:rsidR="00205026" w:rsidRDefault="00205026" w:rsidP="007818F1">
            <w:pPr>
              <w:pStyle w:val="BodyText"/>
              <w:rPr>
                <w:rFonts w:cs="Arial"/>
              </w:rPr>
            </w:pPr>
            <w:r w:rsidRPr="003D470C">
              <w:rPr>
                <w:rFonts w:cs="Arial"/>
              </w:rPr>
              <w:t xml:space="preserve">Establish and hold </w:t>
            </w:r>
            <w:r>
              <w:rPr>
                <w:rFonts w:cs="Arial"/>
              </w:rPr>
              <w:t>2 meetings of the Committee on Human Rights and N</w:t>
            </w:r>
            <w:r w:rsidRPr="003D470C">
              <w:rPr>
                <w:rFonts w:cs="Arial"/>
              </w:rPr>
              <w:t>on-discrimination in the EDF Board</w:t>
            </w:r>
          </w:p>
        </w:tc>
        <w:tc>
          <w:tcPr>
            <w:tcW w:w="1276" w:type="dxa"/>
          </w:tcPr>
          <w:p w14:paraId="30FE160A" w14:textId="6FE23DE9" w:rsidR="00205026" w:rsidRDefault="008232B7" w:rsidP="007818F1">
            <w:pPr>
              <w:pStyle w:val="BodyText"/>
              <w:rPr>
                <w:rFonts w:cs="Arial"/>
              </w:rPr>
            </w:pPr>
            <w:r>
              <w:rPr>
                <w:rFonts w:cs="Arial"/>
              </w:rPr>
              <w:t>MU</w:t>
            </w:r>
          </w:p>
        </w:tc>
      </w:tr>
      <w:tr w:rsidR="008232B7" w14:paraId="6A31DC27" w14:textId="77777777" w:rsidTr="0089519F">
        <w:tc>
          <w:tcPr>
            <w:tcW w:w="701" w:type="dxa"/>
          </w:tcPr>
          <w:p w14:paraId="04ED154D" w14:textId="77777777" w:rsidR="00205026" w:rsidRDefault="00205026" w:rsidP="007818F1">
            <w:pPr>
              <w:pStyle w:val="BodyText"/>
              <w:rPr>
                <w:rFonts w:cs="Arial"/>
              </w:rPr>
            </w:pPr>
            <w:r>
              <w:rPr>
                <w:rFonts w:cs="Arial"/>
              </w:rPr>
              <w:t>4.6</w:t>
            </w:r>
          </w:p>
        </w:tc>
        <w:tc>
          <w:tcPr>
            <w:tcW w:w="8513" w:type="dxa"/>
          </w:tcPr>
          <w:p w14:paraId="1656E293" w14:textId="77777777" w:rsidR="00205026" w:rsidRDefault="00205026" w:rsidP="007818F1">
            <w:pPr>
              <w:pStyle w:val="BodyText"/>
              <w:rPr>
                <w:rFonts w:cs="Arial"/>
              </w:rPr>
            </w:pPr>
            <w:r w:rsidRPr="003D470C">
              <w:rPr>
                <w:rFonts w:cs="Arial"/>
              </w:rPr>
              <w:t>Promoting the voice of youth in EDF and in European policy through EDF Youth Committee</w:t>
            </w:r>
          </w:p>
        </w:tc>
        <w:tc>
          <w:tcPr>
            <w:tcW w:w="1276" w:type="dxa"/>
          </w:tcPr>
          <w:p w14:paraId="1E3ECC57" w14:textId="775607AE" w:rsidR="00205026" w:rsidRDefault="008232B7" w:rsidP="007818F1">
            <w:pPr>
              <w:pStyle w:val="BodyText"/>
              <w:rPr>
                <w:rFonts w:cs="Arial"/>
              </w:rPr>
            </w:pPr>
            <w:r>
              <w:rPr>
                <w:rFonts w:cs="Arial"/>
              </w:rPr>
              <w:t>LD</w:t>
            </w:r>
          </w:p>
        </w:tc>
      </w:tr>
      <w:tr w:rsidR="008232B7" w14:paraId="164079F9" w14:textId="77777777" w:rsidTr="0089519F">
        <w:tc>
          <w:tcPr>
            <w:tcW w:w="701" w:type="dxa"/>
          </w:tcPr>
          <w:p w14:paraId="15D7A700" w14:textId="77777777" w:rsidR="00205026" w:rsidRDefault="00205026" w:rsidP="007818F1">
            <w:pPr>
              <w:pStyle w:val="BodyText"/>
              <w:rPr>
                <w:rFonts w:cs="Arial"/>
              </w:rPr>
            </w:pPr>
            <w:r>
              <w:rPr>
                <w:rFonts w:cs="Arial"/>
              </w:rPr>
              <w:t>4.7</w:t>
            </w:r>
          </w:p>
        </w:tc>
        <w:tc>
          <w:tcPr>
            <w:tcW w:w="8513" w:type="dxa"/>
          </w:tcPr>
          <w:p w14:paraId="0D2E74E2" w14:textId="77777777" w:rsidR="00205026" w:rsidRPr="00E2738C" w:rsidRDefault="00205026" w:rsidP="007818F1">
            <w:pPr>
              <w:pStyle w:val="TableParagraph"/>
              <w:rPr>
                <w:rFonts w:cs="Arial"/>
                <w:szCs w:val="24"/>
              </w:rPr>
            </w:pPr>
            <w:r w:rsidRPr="007371F8">
              <w:rPr>
                <w:rFonts w:cs="Arial"/>
                <w:szCs w:val="24"/>
              </w:rPr>
              <w:t>Promoting the rights of women with disabilities within EDF and at the EU level through EDF women’s committee</w:t>
            </w:r>
          </w:p>
        </w:tc>
        <w:tc>
          <w:tcPr>
            <w:tcW w:w="1276" w:type="dxa"/>
          </w:tcPr>
          <w:p w14:paraId="4A46B953" w14:textId="615142D3" w:rsidR="00205026" w:rsidRDefault="008232B7" w:rsidP="007818F1">
            <w:pPr>
              <w:pStyle w:val="BodyText"/>
              <w:rPr>
                <w:rFonts w:cs="Arial"/>
              </w:rPr>
            </w:pPr>
            <w:r>
              <w:rPr>
                <w:rFonts w:cs="Arial"/>
              </w:rPr>
              <w:t>MU</w:t>
            </w:r>
          </w:p>
        </w:tc>
      </w:tr>
      <w:tr w:rsidR="008232B7" w14:paraId="30BBD058" w14:textId="77777777" w:rsidTr="0089519F">
        <w:tc>
          <w:tcPr>
            <w:tcW w:w="701" w:type="dxa"/>
          </w:tcPr>
          <w:p w14:paraId="4294109C" w14:textId="77777777" w:rsidR="00205026" w:rsidRDefault="00205026" w:rsidP="007818F1">
            <w:pPr>
              <w:pStyle w:val="BodyText"/>
              <w:rPr>
                <w:rFonts w:cs="Arial"/>
              </w:rPr>
            </w:pPr>
            <w:r>
              <w:rPr>
                <w:rFonts w:cs="Arial"/>
              </w:rPr>
              <w:t>4.8</w:t>
            </w:r>
          </w:p>
        </w:tc>
        <w:tc>
          <w:tcPr>
            <w:tcW w:w="8513" w:type="dxa"/>
          </w:tcPr>
          <w:p w14:paraId="454E11A1" w14:textId="77777777" w:rsidR="00205026" w:rsidRDefault="00205026" w:rsidP="007818F1">
            <w:pPr>
              <w:pStyle w:val="BodyText"/>
              <w:rPr>
                <w:rFonts w:cs="Arial"/>
              </w:rPr>
            </w:pPr>
            <w:r w:rsidRPr="003D470C">
              <w:rPr>
                <w:rFonts w:cs="Arial"/>
              </w:rPr>
              <w:t>Coordination meetings with EDF EU-level members</w:t>
            </w:r>
          </w:p>
        </w:tc>
        <w:tc>
          <w:tcPr>
            <w:tcW w:w="1276" w:type="dxa"/>
          </w:tcPr>
          <w:p w14:paraId="5F0728F9" w14:textId="355B28DF" w:rsidR="00205026" w:rsidRDefault="008232B7" w:rsidP="007818F1">
            <w:pPr>
              <w:pStyle w:val="BodyText"/>
              <w:rPr>
                <w:rFonts w:cs="Arial"/>
              </w:rPr>
            </w:pPr>
            <w:r>
              <w:rPr>
                <w:rFonts w:cs="Arial"/>
              </w:rPr>
              <w:t>LD</w:t>
            </w:r>
          </w:p>
        </w:tc>
      </w:tr>
      <w:tr w:rsidR="008232B7" w14:paraId="5FBECDC9" w14:textId="77777777" w:rsidTr="0089519F">
        <w:tc>
          <w:tcPr>
            <w:tcW w:w="701" w:type="dxa"/>
          </w:tcPr>
          <w:p w14:paraId="30348B6C" w14:textId="77777777" w:rsidR="00205026" w:rsidRDefault="00205026" w:rsidP="007818F1">
            <w:pPr>
              <w:pStyle w:val="BodyText"/>
              <w:rPr>
                <w:rFonts w:cs="Arial"/>
              </w:rPr>
            </w:pPr>
            <w:r>
              <w:rPr>
                <w:rFonts w:cs="Arial"/>
              </w:rPr>
              <w:t>4.9</w:t>
            </w:r>
          </w:p>
        </w:tc>
        <w:tc>
          <w:tcPr>
            <w:tcW w:w="8513" w:type="dxa"/>
          </w:tcPr>
          <w:p w14:paraId="6AD584B3" w14:textId="77777777" w:rsidR="00205026" w:rsidRDefault="00205026" w:rsidP="007818F1">
            <w:pPr>
              <w:pStyle w:val="BodyText"/>
              <w:rPr>
                <w:rFonts w:cs="Arial"/>
              </w:rPr>
            </w:pPr>
            <w:r w:rsidRPr="003D470C">
              <w:rPr>
                <w:rFonts w:cs="Arial"/>
              </w:rPr>
              <w:t>Ensure EDF existing and members fully benefit from EDF membership and know how to engage in EDF and on EU issues</w:t>
            </w:r>
          </w:p>
        </w:tc>
        <w:tc>
          <w:tcPr>
            <w:tcW w:w="1276" w:type="dxa"/>
          </w:tcPr>
          <w:p w14:paraId="1C50B865" w14:textId="3A1C6C3F" w:rsidR="00205026" w:rsidRDefault="008232B7" w:rsidP="007818F1">
            <w:pPr>
              <w:pStyle w:val="BodyText"/>
              <w:rPr>
                <w:rFonts w:cs="Arial"/>
              </w:rPr>
            </w:pPr>
            <w:r>
              <w:rPr>
                <w:rFonts w:cs="Arial"/>
              </w:rPr>
              <w:t>LD</w:t>
            </w:r>
          </w:p>
        </w:tc>
      </w:tr>
      <w:tr w:rsidR="008232B7" w14:paraId="5316D285" w14:textId="77777777" w:rsidTr="0089519F">
        <w:tc>
          <w:tcPr>
            <w:tcW w:w="701" w:type="dxa"/>
          </w:tcPr>
          <w:p w14:paraId="35E982B8" w14:textId="77777777" w:rsidR="00205026" w:rsidRDefault="00205026" w:rsidP="007818F1">
            <w:pPr>
              <w:pStyle w:val="BodyText"/>
              <w:rPr>
                <w:rFonts w:cs="Arial"/>
              </w:rPr>
            </w:pPr>
            <w:r>
              <w:rPr>
                <w:rFonts w:cs="Arial"/>
              </w:rPr>
              <w:t>4.10</w:t>
            </w:r>
          </w:p>
        </w:tc>
        <w:tc>
          <w:tcPr>
            <w:tcW w:w="8513" w:type="dxa"/>
          </w:tcPr>
          <w:p w14:paraId="5A48997E" w14:textId="77777777" w:rsidR="00205026" w:rsidRDefault="00205026" w:rsidP="007818F1">
            <w:pPr>
              <w:pStyle w:val="BodyText"/>
              <w:rPr>
                <w:rFonts w:cs="Arial"/>
              </w:rPr>
            </w:pPr>
            <w:r w:rsidRPr="003D470C">
              <w:rPr>
                <w:rFonts w:cs="Arial"/>
              </w:rPr>
              <w:t>Regular internal communication to the membership</w:t>
            </w:r>
          </w:p>
        </w:tc>
        <w:tc>
          <w:tcPr>
            <w:tcW w:w="1276" w:type="dxa"/>
          </w:tcPr>
          <w:p w14:paraId="2E357002" w14:textId="6F929307" w:rsidR="00205026" w:rsidRDefault="008232B7" w:rsidP="007818F1">
            <w:pPr>
              <w:pStyle w:val="BodyText"/>
              <w:rPr>
                <w:rFonts w:cs="Arial"/>
              </w:rPr>
            </w:pPr>
            <w:r>
              <w:rPr>
                <w:rFonts w:cs="Arial"/>
              </w:rPr>
              <w:t>LD</w:t>
            </w:r>
          </w:p>
        </w:tc>
      </w:tr>
      <w:tr w:rsidR="008232B7" w14:paraId="73006426" w14:textId="77777777" w:rsidTr="0089519F">
        <w:tc>
          <w:tcPr>
            <w:tcW w:w="701" w:type="dxa"/>
          </w:tcPr>
          <w:p w14:paraId="2D971155" w14:textId="77777777" w:rsidR="00205026" w:rsidRDefault="00205026" w:rsidP="007818F1">
            <w:pPr>
              <w:pStyle w:val="BodyText"/>
              <w:rPr>
                <w:rFonts w:cs="Arial"/>
              </w:rPr>
            </w:pPr>
            <w:r>
              <w:rPr>
                <w:rFonts w:cs="Arial"/>
              </w:rPr>
              <w:t>4.11</w:t>
            </w:r>
          </w:p>
        </w:tc>
        <w:tc>
          <w:tcPr>
            <w:tcW w:w="8513" w:type="dxa"/>
          </w:tcPr>
          <w:p w14:paraId="1780BBA1" w14:textId="77777777" w:rsidR="00205026" w:rsidRDefault="00205026" w:rsidP="007818F1">
            <w:pPr>
              <w:pStyle w:val="BodyText"/>
              <w:rPr>
                <w:rFonts w:cs="Arial"/>
              </w:rPr>
            </w:pPr>
            <w:r w:rsidRPr="003D470C">
              <w:rPr>
                <w:rFonts w:cs="Arial"/>
              </w:rPr>
              <w:t xml:space="preserve">Improving virtual accessible communication and conferencing systems  </w:t>
            </w:r>
          </w:p>
        </w:tc>
        <w:tc>
          <w:tcPr>
            <w:tcW w:w="1276" w:type="dxa"/>
          </w:tcPr>
          <w:p w14:paraId="40AAC97C" w14:textId="7F5B1E27" w:rsidR="00205026" w:rsidRDefault="008232B7" w:rsidP="007818F1">
            <w:pPr>
              <w:pStyle w:val="BodyText"/>
              <w:rPr>
                <w:rFonts w:cs="Arial"/>
              </w:rPr>
            </w:pPr>
            <w:r>
              <w:rPr>
                <w:rFonts w:cs="Arial"/>
              </w:rPr>
              <w:t>RR</w:t>
            </w:r>
          </w:p>
        </w:tc>
      </w:tr>
      <w:tr w:rsidR="008232B7" w14:paraId="78457467" w14:textId="77777777" w:rsidTr="0089519F">
        <w:tc>
          <w:tcPr>
            <w:tcW w:w="701" w:type="dxa"/>
          </w:tcPr>
          <w:p w14:paraId="710EF84B" w14:textId="77777777" w:rsidR="00205026" w:rsidRDefault="00205026" w:rsidP="007818F1">
            <w:pPr>
              <w:pStyle w:val="BodyText"/>
              <w:rPr>
                <w:rFonts w:cs="Arial"/>
              </w:rPr>
            </w:pPr>
            <w:r>
              <w:rPr>
                <w:rFonts w:cs="Arial"/>
              </w:rPr>
              <w:t>4.12</w:t>
            </w:r>
          </w:p>
        </w:tc>
        <w:tc>
          <w:tcPr>
            <w:tcW w:w="8513" w:type="dxa"/>
          </w:tcPr>
          <w:p w14:paraId="66584410" w14:textId="77777777" w:rsidR="00205026" w:rsidRPr="00E2738C" w:rsidRDefault="00205026" w:rsidP="007818F1">
            <w:pPr>
              <w:pStyle w:val="TableParagraph"/>
              <w:rPr>
                <w:rFonts w:cs="Arial"/>
                <w:szCs w:val="24"/>
              </w:rPr>
            </w:pPr>
            <w:r w:rsidRPr="00492904">
              <w:rPr>
                <w:rFonts w:cs="Arial"/>
                <w:szCs w:val="24"/>
              </w:rPr>
              <w:t>Enhance engagement and ensure diversity and expertise in e-mail expert groups</w:t>
            </w:r>
          </w:p>
        </w:tc>
        <w:tc>
          <w:tcPr>
            <w:tcW w:w="1276" w:type="dxa"/>
          </w:tcPr>
          <w:p w14:paraId="63380C87" w14:textId="667B47A0" w:rsidR="00205026" w:rsidRDefault="0089519F" w:rsidP="007818F1">
            <w:pPr>
              <w:pStyle w:val="BodyText"/>
              <w:rPr>
                <w:rFonts w:cs="Arial"/>
              </w:rPr>
            </w:pPr>
            <w:r>
              <w:rPr>
                <w:rFonts w:cs="Arial"/>
              </w:rPr>
              <w:t>RR</w:t>
            </w:r>
          </w:p>
        </w:tc>
      </w:tr>
      <w:tr w:rsidR="008232B7" w14:paraId="247E5971" w14:textId="77777777" w:rsidTr="0089519F">
        <w:tc>
          <w:tcPr>
            <w:tcW w:w="701" w:type="dxa"/>
          </w:tcPr>
          <w:p w14:paraId="1B8F79B3" w14:textId="77777777" w:rsidR="00205026" w:rsidRDefault="00205026" w:rsidP="007818F1">
            <w:pPr>
              <w:pStyle w:val="BodyText"/>
              <w:rPr>
                <w:rFonts w:cs="Arial"/>
              </w:rPr>
            </w:pPr>
            <w:r>
              <w:rPr>
                <w:rFonts w:cs="Arial"/>
              </w:rPr>
              <w:t>4.13</w:t>
            </w:r>
          </w:p>
        </w:tc>
        <w:tc>
          <w:tcPr>
            <w:tcW w:w="8513" w:type="dxa"/>
          </w:tcPr>
          <w:p w14:paraId="6A3C7941" w14:textId="77777777" w:rsidR="00205026" w:rsidRDefault="00205026" w:rsidP="007818F1">
            <w:pPr>
              <w:pStyle w:val="BodyText"/>
              <w:rPr>
                <w:rFonts w:cs="Arial"/>
              </w:rPr>
            </w:pPr>
            <w:r>
              <w:rPr>
                <w:rFonts w:cs="Arial"/>
              </w:rPr>
              <w:t xml:space="preserve">Monitoring and evaluation of the work </w:t>
            </w:r>
            <w:proofErr w:type="spellStart"/>
            <w:r>
              <w:rPr>
                <w:rFonts w:cs="Arial"/>
              </w:rPr>
              <w:t>programme</w:t>
            </w:r>
            <w:proofErr w:type="spellEnd"/>
            <w:r>
              <w:rPr>
                <w:rFonts w:cs="Arial"/>
              </w:rPr>
              <w:t xml:space="preserve"> and functioning of EDF</w:t>
            </w:r>
          </w:p>
        </w:tc>
        <w:tc>
          <w:tcPr>
            <w:tcW w:w="1276" w:type="dxa"/>
          </w:tcPr>
          <w:p w14:paraId="2D04996B" w14:textId="7C88A059" w:rsidR="00205026" w:rsidRDefault="008232B7" w:rsidP="007818F1">
            <w:pPr>
              <w:pStyle w:val="BodyText"/>
              <w:rPr>
                <w:rFonts w:cs="Arial"/>
              </w:rPr>
            </w:pPr>
            <w:r>
              <w:rPr>
                <w:rFonts w:cs="Arial"/>
              </w:rPr>
              <w:t>CN</w:t>
            </w:r>
          </w:p>
        </w:tc>
      </w:tr>
      <w:tr w:rsidR="008232B7" w14:paraId="39AA6336" w14:textId="77777777" w:rsidTr="0089519F">
        <w:tc>
          <w:tcPr>
            <w:tcW w:w="701" w:type="dxa"/>
          </w:tcPr>
          <w:p w14:paraId="1E3A070A" w14:textId="77777777" w:rsidR="00205026" w:rsidRDefault="00205026" w:rsidP="007818F1">
            <w:pPr>
              <w:pStyle w:val="BodyText"/>
              <w:rPr>
                <w:rFonts w:cs="Arial"/>
              </w:rPr>
            </w:pPr>
            <w:r>
              <w:rPr>
                <w:rFonts w:cs="Arial"/>
              </w:rPr>
              <w:lastRenderedPageBreak/>
              <w:t>4.14</w:t>
            </w:r>
          </w:p>
        </w:tc>
        <w:tc>
          <w:tcPr>
            <w:tcW w:w="8513" w:type="dxa"/>
          </w:tcPr>
          <w:p w14:paraId="332CCCF2" w14:textId="77777777" w:rsidR="00205026" w:rsidRDefault="00205026" w:rsidP="007818F1">
            <w:pPr>
              <w:pStyle w:val="BodyText"/>
              <w:rPr>
                <w:rFonts w:cs="Arial"/>
              </w:rPr>
            </w:pPr>
            <w:r w:rsidRPr="003D470C">
              <w:rPr>
                <w:rFonts w:cs="Arial"/>
              </w:rPr>
              <w:t>Improve internal workflows and clarify procedures</w:t>
            </w:r>
          </w:p>
        </w:tc>
        <w:tc>
          <w:tcPr>
            <w:tcW w:w="1276" w:type="dxa"/>
          </w:tcPr>
          <w:p w14:paraId="58BF303C" w14:textId="19547D38" w:rsidR="00205026" w:rsidRDefault="008232B7" w:rsidP="007818F1">
            <w:pPr>
              <w:pStyle w:val="BodyText"/>
              <w:rPr>
                <w:rFonts w:cs="Arial"/>
              </w:rPr>
            </w:pPr>
            <w:r>
              <w:rPr>
                <w:rFonts w:cs="Arial"/>
              </w:rPr>
              <w:t>CN/MLD</w:t>
            </w:r>
          </w:p>
        </w:tc>
      </w:tr>
      <w:tr w:rsidR="008232B7" w14:paraId="4C40F790" w14:textId="77777777" w:rsidTr="0089519F">
        <w:tc>
          <w:tcPr>
            <w:tcW w:w="701" w:type="dxa"/>
          </w:tcPr>
          <w:p w14:paraId="58ACDA4B" w14:textId="77777777" w:rsidR="00205026" w:rsidRDefault="00205026" w:rsidP="007818F1">
            <w:pPr>
              <w:pStyle w:val="BodyText"/>
              <w:rPr>
                <w:rFonts w:cs="Arial"/>
              </w:rPr>
            </w:pPr>
            <w:r>
              <w:rPr>
                <w:rFonts w:cs="Arial"/>
              </w:rPr>
              <w:t>4.15</w:t>
            </w:r>
          </w:p>
        </w:tc>
        <w:tc>
          <w:tcPr>
            <w:tcW w:w="8513" w:type="dxa"/>
          </w:tcPr>
          <w:p w14:paraId="7A3F5A9D" w14:textId="77777777" w:rsidR="00205026" w:rsidRDefault="00205026" w:rsidP="007818F1">
            <w:pPr>
              <w:pStyle w:val="BodyText"/>
              <w:rPr>
                <w:rFonts w:cs="Arial"/>
              </w:rPr>
            </w:pPr>
            <w:r w:rsidRPr="003D470C">
              <w:rPr>
                <w:rFonts w:cs="Arial"/>
              </w:rPr>
              <w:t>Improve financial stability and sustainability</w:t>
            </w:r>
          </w:p>
        </w:tc>
        <w:tc>
          <w:tcPr>
            <w:tcW w:w="1276" w:type="dxa"/>
          </w:tcPr>
          <w:p w14:paraId="6B844466" w14:textId="04F9F384" w:rsidR="00205026" w:rsidRDefault="00A0099F" w:rsidP="007818F1">
            <w:pPr>
              <w:pStyle w:val="BodyText"/>
              <w:rPr>
                <w:rFonts w:cs="Arial"/>
              </w:rPr>
            </w:pPr>
            <w:r>
              <w:rPr>
                <w:rFonts w:cs="Arial"/>
              </w:rPr>
              <w:t>CN/</w:t>
            </w:r>
            <w:r w:rsidR="008232B7">
              <w:rPr>
                <w:rFonts w:cs="Arial"/>
              </w:rPr>
              <w:t>MDA</w:t>
            </w:r>
          </w:p>
        </w:tc>
      </w:tr>
      <w:tr w:rsidR="008232B7" w14:paraId="0C1ABF7C" w14:textId="77777777" w:rsidTr="0089519F">
        <w:tc>
          <w:tcPr>
            <w:tcW w:w="701" w:type="dxa"/>
          </w:tcPr>
          <w:p w14:paraId="7366288D" w14:textId="77777777" w:rsidR="00205026" w:rsidRDefault="00205026" w:rsidP="007818F1">
            <w:pPr>
              <w:pStyle w:val="BodyText"/>
              <w:rPr>
                <w:rFonts w:cs="Arial"/>
              </w:rPr>
            </w:pPr>
            <w:r>
              <w:rPr>
                <w:rFonts w:cs="Arial"/>
              </w:rPr>
              <w:t>4.16</w:t>
            </w:r>
          </w:p>
        </w:tc>
        <w:tc>
          <w:tcPr>
            <w:tcW w:w="8513" w:type="dxa"/>
          </w:tcPr>
          <w:p w14:paraId="312E8FE0" w14:textId="77777777" w:rsidR="00205026" w:rsidRDefault="00205026" w:rsidP="007818F1">
            <w:pPr>
              <w:pStyle w:val="BodyText"/>
              <w:rPr>
                <w:rFonts w:cs="Arial"/>
              </w:rPr>
            </w:pPr>
            <w:r w:rsidRPr="003D470C">
              <w:rPr>
                <w:rFonts w:cs="Arial"/>
              </w:rPr>
              <w:t xml:space="preserve">Monitor risks and </w:t>
            </w:r>
            <w:proofErr w:type="spellStart"/>
            <w:r w:rsidRPr="003D470C">
              <w:rPr>
                <w:rFonts w:cs="Arial"/>
              </w:rPr>
              <w:t>minimise</w:t>
            </w:r>
            <w:proofErr w:type="spellEnd"/>
            <w:r w:rsidRPr="003D470C">
              <w:rPr>
                <w:rFonts w:cs="Arial"/>
              </w:rPr>
              <w:t xml:space="preserve"> their potential impact</w:t>
            </w:r>
          </w:p>
        </w:tc>
        <w:tc>
          <w:tcPr>
            <w:tcW w:w="1276" w:type="dxa"/>
          </w:tcPr>
          <w:p w14:paraId="62525885" w14:textId="3D45F051" w:rsidR="00205026" w:rsidRDefault="008232B7" w:rsidP="007818F1">
            <w:pPr>
              <w:pStyle w:val="BodyText"/>
              <w:rPr>
                <w:rFonts w:cs="Arial"/>
              </w:rPr>
            </w:pPr>
            <w:r>
              <w:rPr>
                <w:rFonts w:cs="Arial"/>
              </w:rPr>
              <w:t>CN</w:t>
            </w:r>
          </w:p>
        </w:tc>
      </w:tr>
      <w:tr w:rsidR="008232B7" w14:paraId="62D3B508" w14:textId="77777777" w:rsidTr="0089519F">
        <w:tc>
          <w:tcPr>
            <w:tcW w:w="701" w:type="dxa"/>
          </w:tcPr>
          <w:p w14:paraId="7930B15D" w14:textId="77777777" w:rsidR="00205026" w:rsidRDefault="00205026" w:rsidP="007818F1">
            <w:pPr>
              <w:pStyle w:val="BodyText"/>
              <w:rPr>
                <w:rFonts w:cs="Arial"/>
              </w:rPr>
            </w:pPr>
            <w:r>
              <w:rPr>
                <w:rFonts w:cs="Arial"/>
              </w:rPr>
              <w:t>4.17</w:t>
            </w:r>
          </w:p>
        </w:tc>
        <w:tc>
          <w:tcPr>
            <w:tcW w:w="8513" w:type="dxa"/>
          </w:tcPr>
          <w:p w14:paraId="5C113B43" w14:textId="77777777" w:rsidR="00205026" w:rsidRDefault="00205026" w:rsidP="007818F1">
            <w:pPr>
              <w:pStyle w:val="BodyText"/>
              <w:rPr>
                <w:rFonts w:cs="Arial"/>
              </w:rPr>
            </w:pPr>
            <w:r w:rsidRPr="003D470C">
              <w:rPr>
                <w:rFonts w:cs="Arial"/>
              </w:rPr>
              <w:t>Develop and implement EDF accountability framework</w:t>
            </w:r>
          </w:p>
        </w:tc>
        <w:tc>
          <w:tcPr>
            <w:tcW w:w="1276" w:type="dxa"/>
          </w:tcPr>
          <w:p w14:paraId="1C1B6A8F" w14:textId="74799667" w:rsidR="00205026" w:rsidRDefault="008232B7" w:rsidP="007818F1">
            <w:pPr>
              <w:pStyle w:val="BodyText"/>
              <w:rPr>
                <w:rFonts w:cs="Arial"/>
              </w:rPr>
            </w:pPr>
            <w:r>
              <w:rPr>
                <w:rFonts w:cs="Arial"/>
              </w:rPr>
              <w:t>CN</w:t>
            </w:r>
          </w:p>
        </w:tc>
      </w:tr>
      <w:tr w:rsidR="008232B7" w14:paraId="67A34979" w14:textId="77777777" w:rsidTr="0089519F">
        <w:tc>
          <w:tcPr>
            <w:tcW w:w="701" w:type="dxa"/>
          </w:tcPr>
          <w:p w14:paraId="6ED4DFE0" w14:textId="77777777" w:rsidR="00205026" w:rsidRDefault="00205026" w:rsidP="007818F1">
            <w:pPr>
              <w:pStyle w:val="BodyText"/>
              <w:rPr>
                <w:rFonts w:cs="Arial"/>
              </w:rPr>
            </w:pPr>
            <w:r>
              <w:rPr>
                <w:rFonts w:cs="Arial"/>
              </w:rPr>
              <w:t>4.18</w:t>
            </w:r>
          </w:p>
        </w:tc>
        <w:tc>
          <w:tcPr>
            <w:tcW w:w="8513" w:type="dxa"/>
          </w:tcPr>
          <w:p w14:paraId="779D8AC2" w14:textId="77777777" w:rsidR="00205026" w:rsidRPr="00E2738C" w:rsidRDefault="00205026" w:rsidP="007818F1">
            <w:pPr>
              <w:pStyle w:val="TableParagraph"/>
              <w:rPr>
                <w:rFonts w:cs="Arial"/>
                <w:szCs w:val="24"/>
              </w:rPr>
            </w:pPr>
            <w:r w:rsidRPr="003D470C">
              <w:rPr>
                <w:rFonts w:cs="Arial"/>
                <w:szCs w:val="24"/>
              </w:rPr>
              <w:t>Continuous improvement in HR management</w:t>
            </w:r>
          </w:p>
        </w:tc>
        <w:tc>
          <w:tcPr>
            <w:tcW w:w="1276" w:type="dxa"/>
          </w:tcPr>
          <w:p w14:paraId="71E13460" w14:textId="06210343" w:rsidR="00205026" w:rsidRDefault="008232B7" w:rsidP="007818F1">
            <w:pPr>
              <w:pStyle w:val="BodyText"/>
              <w:rPr>
                <w:rFonts w:cs="Arial"/>
              </w:rPr>
            </w:pPr>
            <w:r>
              <w:rPr>
                <w:rFonts w:cs="Arial"/>
              </w:rPr>
              <w:t>MDA/CN</w:t>
            </w:r>
          </w:p>
        </w:tc>
      </w:tr>
      <w:tr w:rsidR="008232B7" w14:paraId="12275DDB" w14:textId="77777777" w:rsidTr="0089519F">
        <w:tc>
          <w:tcPr>
            <w:tcW w:w="701" w:type="dxa"/>
          </w:tcPr>
          <w:p w14:paraId="7E4697DF" w14:textId="77777777" w:rsidR="00205026" w:rsidRDefault="00205026" w:rsidP="007818F1">
            <w:pPr>
              <w:pStyle w:val="BodyText"/>
              <w:rPr>
                <w:rFonts w:cs="Arial"/>
              </w:rPr>
            </w:pPr>
            <w:r>
              <w:rPr>
                <w:rFonts w:cs="Arial"/>
              </w:rPr>
              <w:t>4.19</w:t>
            </w:r>
          </w:p>
        </w:tc>
        <w:tc>
          <w:tcPr>
            <w:tcW w:w="8513" w:type="dxa"/>
          </w:tcPr>
          <w:p w14:paraId="753D3BF2" w14:textId="77777777" w:rsidR="00205026" w:rsidRDefault="00205026" w:rsidP="007818F1">
            <w:pPr>
              <w:pStyle w:val="BodyText"/>
              <w:rPr>
                <w:rFonts w:cs="Arial"/>
              </w:rPr>
            </w:pPr>
            <w:r w:rsidRPr="003D470C">
              <w:rPr>
                <w:rFonts w:cs="Arial"/>
              </w:rPr>
              <w:t>Enhance diversity within EDF membership and policy work through building capacity in EDF secretariat</w:t>
            </w:r>
          </w:p>
        </w:tc>
        <w:tc>
          <w:tcPr>
            <w:tcW w:w="1276" w:type="dxa"/>
          </w:tcPr>
          <w:p w14:paraId="4931AF85" w14:textId="3F12226D" w:rsidR="00205026" w:rsidRDefault="008232B7" w:rsidP="007818F1">
            <w:pPr>
              <w:pStyle w:val="BodyText"/>
              <w:rPr>
                <w:rFonts w:cs="Arial"/>
              </w:rPr>
            </w:pPr>
            <w:r>
              <w:rPr>
                <w:rFonts w:cs="Arial"/>
              </w:rPr>
              <w:t>CN</w:t>
            </w:r>
          </w:p>
        </w:tc>
      </w:tr>
      <w:tr w:rsidR="008232B7" w14:paraId="6FC11BA3" w14:textId="77777777" w:rsidTr="0089519F">
        <w:tc>
          <w:tcPr>
            <w:tcW w:w="701" w:type="dxa"/>
          </w:tcPr>
          <w:p w14:paraId="0B485A8D" w14:textId="77777777" w:rsidR="00205026" w:rsidRDefault="00205026" w:rsidP="007818F1">
            <w:pPr>
              <w:pStyle w:val="BodyText"/>
              <w:rPr>
                <w:rFonts w:cs="Arial"/>
              </w:rPr>
            </w:pPr>
            <w:r>
              <w:rPr>
                <w:rFonts w:cs="Arial"/>
              </w:rPr>
              <w:t>4.20</w:t>
            </w:r>
          </w:p>
        </w:tc>
        <w:tc>
          <w:tcPr>
            <w:tcW w:w="8513" w:type="dxa"/>
          </w:tcPr>
          <w:p w14:paraId="71C68B57" w14:textId="77777777" w:rsidR="00205026" w:rsidRDefault="00205026" w:rsidP="007818F1">
            <w:pPr>
              <w:pStyle w:val="BodyText"/>
              <w:rPr>
                <w:rFonts w:cs="Arial"/>
              </w:rPr>
            </w:pPr>
            <w:r w:rsidRPr="003D470C">
              <w:rPr>
                <w:rFonts w:cs="Arial"/>
              </w:rPr>
              <w:t>Develop new 4-year EDF strategy</w:t>
            </w:r>
          </w:p>
        </w:tc>
        <w:tc>
          <w:tcPr>
            <w:tcW w:w="1276" w:type="dxa"/>
          </w:tcPr>
          <w:p w14:paraId="68DC8AAE" w14:textId="2419D8D5" w:rsidR="00205026" w:rsidRDefault="008232B7" w:rsidP="007818F1">
            <w:pPr>
              <w:pStyle w:val="BodyText"/>
              <w:rPr>
                <w:rFonts w:cs="Arial"/>
              </w:rPr>
            </w:pPr>
            <w:r>
              <w:rPr>
                <w:rFonts w:cs="Arial"/>
              </w:rPr>
              <w:t>CN/MLD</w:t>
            </w:r>
          </w:p>
        </w:tc>
      </w:tr>
      <w:tr w:rsidR="008232B7" w14:paraId="6039FD3B" w14:textId="77777777" w:rsidTr="0089519F">
        <w:tc>
          <w:tcPr>
            <w:tcW w:w="701" w:type="dxa"/>
          </w:tcPr>
          <w:p w14:paraId="5E4E21AB" w14:textId="77777777" w:rsidR="00205026" w:rsidRDefault="00205026" w:rsidP="007818F1">
            <w:pPr>
              <w:pStyle w:val="BodyText"/>
              <w:rPr>
                <w:rFonts w:cs="Arial"/>
              </w:rPr>
            </w:pPr>
            <w:r>
              <w:rPr>
                <w:rFonts w:cs="Arial"/>
              </w:rPr>
              <w:t>4.21</w:t>
            </w:r>
          </w:p>
        </w:tc>
        <w:tc>
          <w:tcPr>
            <w:tcW w:w="8513" w:type="dxa"/>
          </w:tcPr>
          <w:p w14:paraId="766E74DC" w14:textId="77777777" w:rsidR="00205026" w:rsidRDefault="00205026" w:rsidP="007818F1">
            <w:pPr>
              <w:pStyle w:val="BodyText"/>
              <w:rPr>
                <w:rFonts w:cs="Arial"/>
              </w:rPr>
            </w:pPr>
            <w:r w:rsidRPr="003D470C">
              <w:rPr>
                <w:rFonts w:cs="Arial"/>
              </w:rPr>
              <w:t>Security Policy</w:t>
            </w:r>
          </w:p>
        </w:tc>
        <w:tc>
          <w:tcPr>
            <w:tcW w:w="1276" w:type="dxa"/>
          </w:tcPr>
          <w:p w14:paraId="068610AA" w14:textId="2F62D82E" w:rsidR="00205026" w:rsidRDefault="008232B7" w:rsidP="007818F1">
            <w:pPr>
              <w:pStyle w:val="BodyText"/>
              <w:rPr>
                <w:rFonts w:cs="Arial"/>
              </w:rPr>
            </w:pPr>
            <w:r>
              <w:rPr>
                <w:rFonts w:cs="Arial"/>
              </w:rPr>
              <w:t>CN</w:t>
            </w:r>
          </w:p>
        </w:tc>
      </w:tr>
      <w:tr w:rsidR="008232B7" w14:paraId="6A0F30AE" w14:textId="77777777" w:rsidTr="0089519F">
        <w:tc>
          <w:tcPr>
            <w:tcW w:w="701" w:type="dxa"/>
          </w:tcPr>
          <w:p w14:paraId="2BB4B878" w14:textId="77777777" w:rsidR="00205026" w:rsidRDefault="00205026" w:rsidP="007818F1">
            <w:pPr>
              <w:pStyle w:val="BodyText"/>
              <w:rPr>
                <w:rFonts w:cs="Arial"/>
              </w:rPr>
            </w:pPr>
            <w:r>
              <w:rPr>
                <w:rFonts w:cs="Arial"/>
              </w:rPr>
              <w:t>4.22</w:t>
            </w:r>
          </w:p>
        </w:tc>
        <w:tc>
          <w:tcPr>
            <w:tcW w:w="8513" w:type="dxa"/>
          </w:tcPr>
          <w:p w14:paraId="4F15ACFC" w14:textId="77777777" w:rsidR="00205026" w:rsidRDefault="00205026" w:rsidP="007818F1">
            <w:pPr>
              <w:pStyle w:val="BodyText"/>
              <w:rPr>
                <w:rFonts w:cs="Arial"/>
              </w:rPr>
            </w:pPr>
            <w:r>
              <w:rPr>
                <w:rFonts w:cs="Arial"/>
              </w:rPr>
              <w:t>Monitoring System</w:t>
            </w:r>
          </w:p>
        </w:tc>
        <w:tc>
          <w:tcPr>
            <w:tcW w:w="1276" w:type="dxa"/>
          </w:tcPr>
          <w:p w14:paraId="0D9A0DC7" w14:textId="3287B413" w:rsidR="00205026" w:rsidRDefault="008232B7" w:rsidP="007818F1">
            <w:pPr>
              <w:pStyle w:val="BodyText"/>
              <w:rPr>
                <w:rFonts w:cs="Arial"/>
              </w:rPr>
            </w:pPr>
            <w:r>
              <w:rPr>
                <w:rFonts w:cs="Arial"/>
              </w:rPr>
              <w:t>CN</w:t>
            </w:r>
          </w:p>
        </w:tc>
      </w:tr>
      <w:tr w:rsidR="008232B7" w14:paraId="2E09A729" w14:textId="77777777" w:rsidTr="0089519F">
        <w:tc>
          <w:tcPr>
            <w:tcW w:w="701" w:type="dxa"/>
          </w:tcPr>
          <w:p w14:paraId="63CB758D" w14:textId="77777777" w:rsidR="00205026" w:rsidRDefault="00205026" w:rsidP="007818F1">
            <w:pPr>
              <w:pStyle w:val="BodyText"/>
              <w:rPr>
                <w:rFonts w:cs="Arial"/>
              </w:rPr>
            </w:pPr>
            <w:r>
              <w:rPr>
                <w:rFonts w:cs="Arial"/>
              </w:rPr>
              <w:t>4.23</w:t>
            </w:r>
          </w:p>
        </w:tc>
        <w:tc>
          <w:tcPr>
            <w:tcW w:w="8513" w:type="dxa"/>
          </w:tcPr>
          <w:p w14:paraId="0F69831C" w14:textId="77777777" w:rsidR="00205026" w:rsidRDefault="00205026" w:rsidP="007818F1">
            <w:pPr>
              <w:pStyle w:val="BodyText"/>
              <w:rPr>
                <w:rFonts w:cs="Arial"/>
              </w:rPr>
            </w:pPr>
            <w:r>
              <w:rPr>
                <w:rFonts w:cs="Arial"/>
              </w:rPr>
              <w:t>Update of EDF Statutes</w:t>
            </w:r>
          </w:p>
        </w:tc>
        <w:tc>
          <w:tcPr>
            <w:tcW w:w="1276" w:type="dxa"/>
          </w:tcPr>
          <w:p w14:paraId="5DD77754" w14:textId="216AF4B4" w:rsidR="00205026" w:rsidRDefault="008232B7" w:rsidP="007818F1">
            <w:pPr>
              <w:pStyle w:val="BodyText"/>
              <w:rPr>
                <w:rFonts w:cs="Arial"/>
              </w:rPr>
            </w:pPr>
            <w:r>
              <w:rPr>
                <w:rFonts w:cs="Arial"/>
              </w:rPr>
              <w:t>MDA/CN</w:t>
            </w:r>
          </w:p>
        </w:tc>
      </w:tr>
    </w:tbl>
    <w:p w14:paraId="1C4DCE4D" w14:textId="77777777" w:rsidR="00A8650C" w:rsidRDefault="00A8650C"/>
    <w:sectPr w:rsidR="00A8650C" w:rsidSect="0069275E">
      <w:headerReference w:type="default" r:id="rId7"/>
      <w:pgSz w:w="11906" w:h="16838"/>
      <w:pgMar w:top="1758" w:right="709"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E3B632" w14:textId="77777777" w:rsidR="000C7576" w:rsidRDefault="000C7576" w:rsidP="000C7576">
      <w:r>
        <w:separator/>
      </w:r>
    </w:p>
  </w:endnote>
  <w:endnote w:type="continuationSeparator" w:id="0">
    <w:p w14:paraId="58DB19C9" w14:textId="77777777" w:rsidR="000C7576" w:rsidRDefault="000C7576" w:rsidP="000C7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FA1A3E" w14:textId="77777777" w:rsidR="000C7576" w:rsidRDefault="000C7576" w:rsidP="000C7576">
      <w:r>
        <w:separator/>
      </w:r>
    </w:p>
  </w:footnote>
  <w:footnote w:type="continuationSeparator" w:id="0">
    <w:p w14:paraId="3898FC92" w14:textId="77777777" w:rsidR="000C7576" w:rsidRDefault="000C7576" w:rsidP="000C7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F4631" w14:textId="474DEF40" w:rsidR="000C7576" w:rsidRDefault="0069275E">
    <w:pPr>
      <w:pStyle w:val="Header"/>
    </w:pPr>
    <w:r>
      <w:rPr>
        <w:noProof/>
      </w:rPr>
      <w:drawing>
        <wp:anchor distT="0" distB="0" distL="114300" distR="114300" simplePos="0" relativeHeight="251659264" behindDoc="0" locked="0" layoutInCell="1" allowOverlap="1" wp14:anchorId="0C3A580B" wp14:editId="3D7CCF8B">
          <wp:simplePos x="0" y="0"/>
          <wp:positionH relativeFrom="column">
            <wp:posOffset>5338445</wp:posOffset>
          </wp:positionH>
          <wp:positionV relativeFrom="paragraph">
            <wp:posOffset>-373380</wp:posOffset>
          </wp:positionV>
          <wp:extent cx="1088390" cy="958850"/>
          <wp:effectExtent l="0" t="0" r="0" b="0"/>
          <wp:wrapSquare wrapText="bothSides"/>
          <wp:docPr id="2" name="Picture 2"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funded by the european un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8390" cy="958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20FDB0C" wp14:editId="7EC914CD">
          <wp:simplePos x="0" y="0"/>
          <wp:positionH relativeFrom="margin">
            <wp:posOffset>-361950</wp:posOffset>
          </wp:positionH>
          <wp:positionV relativeFrom="paragraph">
            <wp:posOffset>-210185</wp:posOffset>
          </wp:positionV>
          <wp:extent cx="1054100" cy="1167765"/>
          <wp:effectExtent l="0" t="0" r="0" b="0"/>
          <wp:wrapSquare wrapText="bothSides"/>
          <wp:docPr id="1" name="Picture 1"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E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4100" cy="1167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A6E42"/>
    <w:multiLevelType w:val="hybridMultilevel"/>
    <w:tmpl w:val="A3824F22"/>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 w15:restartNumberingAfterBreak="0">
    <w:nsid w:val="12CA7D46"/>
    <w:multiLevelType w:val="hybridMultilevel"/>
    <w:tmpl w:val="CCE88FD4"/>
    <w:lvl w:ilvl="0" w:tplc="0809000F">
      <w:start w:val="1"/>
      <w:numFmt w:val="decimal"/>
      <w:lvlText w:val="%1."/>
      <w:lvlJc w:val="left"/>
      <w:pPr>
        <w:ind w:left="720" w:hanging="360"/>
      </w:pPr>
    </w:lvl>
    <w:lvl w:ilvl="1" w:tplc="080C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A2640F"/>
    <w:multiLevelType w:val="hybridMultilevel"/>
    <w:tmpl w:val="567A06BC"/>
    <w:lvl w:ilvl="0" w:tplc="0809000F">
      <w:start w:val="1"/>
      <w:numFmt w:val="decimal"/>
      <w:lvlText w:val="%1."/>
      <w:lvlJc w:val="left"/>
      <w:pPr>
        <w:ind w:left="720" w:hanging="360"/>
      </w:pPr>
    </w:lvl>
    <w:lvl w:ilvl="1" w:tplc="080C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C32988"/>
    <w:multiLevelType w:val="hybridMultilevel"/>
    <w:tmpl w:val="2978446E"/>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 w15:restartNumberingAfterBreak="0">
    <w:nsid w:val="2F38330A"/>
    <w:multiLevelType w:val="hybridMultilevel"/>
    <w:tmpl w:val="F508F948"/>
    <w:lvl w:ilvl="0" w:tplc="0809000F">
      <w:start w:val="1"/>
      <w:numFmt w:val="decimal"/>
      <w:lvlText w:val="%1."/>
      <w:lvlJc w:val="left"/>
      <w:pPr>
        <w:ind w:left="720" w:hanging="360"/>
      </w:pPr>
    </w:lvl>
    <w:lvl w:ilvl="1" w:tplc="080C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C24D08"/>
    <w:multiLevelType w:val="hybridMultilevel"/>
    <w:tmpl w:val="E9CA78A0"/>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6" w15:restartNumberingAfterBreak="0">
    <w:nsid w:val="4FD30CAC"/>
    <w:multiLevelType w:val="hybridMultilevel"/>
    <w:tmpl w:val="6FF0D6BA"/>
    <w:lvl w:ilvl="0" w:tplc="080C0003">
      <w:start w:val="1"/>
      <w:numFmt w:val="bullet"/>
      <w:lvlText w:val="o"/>
      <w:lvlJc w:val="left"/>
      <w:pPr>
        <w:ind w:left="2484" w:hanging="360"/>
      </w:pPr>
      <w:rPr>
        <w:rFonts w:ascii="Courier New" w:hAnsi="Courier New" w:cs="Courier New" w:hint="default"/>
      </w:rPr>
    </w:lvl>
    <w:lvl w:ilvl="1" w:tplc="08090003" w:tentative="1">
      <w:start w:val="1"/>
      <w:numFmt w:val="bullet"/>
      <w:lvlText w:val="o"/>
      <w:lvlJc w:val="left"/>
      <w:pPr>
        <w:ind w:left="3204" w:hanging="360"/>
      </w:pPr>
      <w:rPr>
        <w:rFonts w:ascii="Courier New" w:hAnsi="Courier New" w:cs="Courier New" w:hint="default"/>
      </w:rPr>
    </w:lvl>
    <w:lvl w:ilvl="2" w:tplc="08090005" w:tentative="1">
      <w:start w:val="1"/>
      <w:numFmt w:val="bullet"/>
      <w:lvlText w:val=""/>
      <w:lvlJc w:val="left"/>
      <w:pPr>
        <w:ind w:left="3924" w:hanging="360"/>
      </w:pPr>
      <w:rPr>
        <w:rFonts w:ascii="Wingdings" w:hAnsi="Wingdings" w:hint="default"/>
      </w:rPr>
    </w:lvl>
    <w:lvl w:ilvl="3" w:tplc="08090001" w:tentative="1">
      <w:start w:val="1"/>
      <w:numFmt w:val="bullet"/>
      <w:lvlText w:val=""/>
      <w:lvlJc w:val="left"/>
      <w:pPr>
        <w:ind w:left="4644" w:hanging="360"/>
      </w:pPr>
      <w:rPr>
        <w:rFonts w:ascii="Symbol" w:hAnsi="Symbol" w:hint="default"/>
      </w:rPr>
    </w:lvl>
    <w:lvl w:ilvl="4" w:tplc="08090003" w:tentative="1">
      <w:start w:val="1"/>
      <w:numFmt w:val="bullet"/>
      <w:lvlText w:val="o"/>
      <w:lvlJc w:val="left"/>
      <w:pPr>
        <w:ind w:left="5364" w:hanging="360"/>
      </w:pPr>
      <w:rPr>
        <w:rFonts w:ascii="Courier New" w:hAnsi="Courier New" w:cs="Courier New" w:hint="default"/>
      </w:rPr>
    </w:lvl>
    <w:lvl w:ilvl="5" w:tplc="08090005" w:tentative="1">
      <w:start w:val="1"/>
      <w:numFmt w:val="bullet"/>
      <w:lvlText w:val=""/>
      <w:lvlJc w:val="left"/>
      <w:pPr>
        <w:ind w:left="6084" w:hanging="360"/>
      </w:pPr>
      <w:rPr>
        <w:rFonts w:ascii="Wingdings" w:hAnsi="Wingdings" w:hint="default"/>
      </w:rPr>
    </w:lvl>
    <w:lvl w:ilvl="6" w:tplc="08090001" w:tentative="1">
      <w:start w:val="1"/>
      <w:numFmt w:val="bullet"/>
      <w:lvlText w:val=""/>
      <w:lvlJc w:val="left"/>
      <w:pPr>
        <w:ind w:left="6804" w:hanging="360"/>
      </w:pPr>
      <w:rPr>
        <w:rFonts w:ascii="Symbol" w:hAnsi="Symbol" w:hint="default"/>
      </w:rPr>
    </w:lvl>
    <w:lvl w:ilvl="7" w:tplc="08090003" w:tentative="1">
      <w:start w:val="1"/>
      <w:numFmt w:val="bullet"/>
      <w:lvlText w:val="o"/>
      <w:lvlJc w:val="left"/>
      <w:pPr>
        <w:ind w:left="7524" w:hanging="360"/>
      </w:pPr>
      <w:rPr>
        <w:rFonts w:ascii="Courier New" w:hAnsi="Courier New" w:cs="Courier New" w:hint="default"/>
      </w:rPr>
    </w:lvl>
    <w:lvl w:ilvl="8" w:tplc="08090005" w:tentative="1">
      <w:start w:val="1"/>
      <w:numFmt w:val="bullet"/>
      <w:lvlText w:val=""/>
      <w:lvlJc w:val="left"/>
      <w:pPr>
        <w:ind w:left="8244" w:hanging="360"/>
      </w:pPr>
      <w:rPr>
        <w:rFonts w:ascii="Wingdings" w:hAnsi="Wingdings" w:hint="default"/>
      </w:rPr>
    </w:lvl>
  </w:abstractNum>
  <w:abstractNum w:abstractNumId="7" w15:restartNumberingAfterBreak="0">
    <w:nsid w:val="5817459A"/>
    <w:multiLevelType w:val="hybridMultilevel"/>
    <w:tmpl w:val="E4DA0616"/>
    <w:lvl w:ilvl="0" w:tplc="0809000F">
      <w:start w:val="1"/>
      <w:numFmt w:val="decimal"/>
      <w:lvlText w:val="%1."/>
      <w:lvlJc w:val="left"/>
      <w:pPr>
        <w:ind w:left="720" w:hanging="360"/>
      </w:pPr>
    </w:lvl>
    <w:lvl w:ilvl="1" w:tplc="080C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F34FD6"/>
    <w:multiLevelType w:val="hybridMultilevel"/>
    <w:tmpl w:val="DA207A52"/>
    <w:lvl w:ilvl="0" w:tplc="98603230">
      <w:start w:val="1"/>
      <w:numFmt w:val="decimal"/>
      <w:lvlText w:val="%1."/>
      <w:lvlJc w:val="left"/>
      <w:pPr>
        <w:ind w:left="463" w:hanging="360"/>
      </w:pPr>
      <w:rPr>
        <w:rFonts w:hint="default"/>
      </w:rPr>
    </w:lvl>
    <w:lvl w:ilvl="1" w:tplc="080C0019" w:tentative="1">
      <w:start w:val="1"/>
      <w:numFmt w:val="lowerLetter"/>
      <w:lvlText w:val="%2."/>
      <w:lvlJc w:val="left"/>
      <w:pPr>
        <w:ind w:left="1183" w:hanging="360"/>
      </w:pPr>
    </w:lvl>
    <w:lvl w:ilvl="2" w:tplc="080C001B" w:tentative="1">
      <w:start w:val="1"/>
      <w:numFmt w:val="lowerRoman"/>
      <w:lvlText w:val="%3."/>
      <w:lvlJc w:val="right"/>
      <w:pPr>
        <w:ind w:left="1903" w:hanging="180"/>
      </w:pPr>
    </w:lvl>
    <w:lvl w:ilvl="3" w:tplc="080C000F" w:tentative="1">
      <w:start w:val="1"/>
      <w:numFmt w:val="decimal"/>
      <w:lvlText w:val="%4."/>
      <w:lvlJc w:val="left"/>
      <w:pPr>
        <w:ind w:left="2623" w:hanging="360"/>
      </w:pPr>
    </w:lvl>
    <w:lvl w:ilvl="4" w:tplc="080C0019" w:tentative="1">
      <w:start w:val="1"/>
      <w:numFmt w:val="lowerLetter"/>
      <w:lvlText w:val="%5."/>
      <w:lvlJc w:val="left"/>
      <w:pPr>
        <w:ind w:left="3343" w:hanging="360"/>
      </w:pPr>
    </w:lvl>
    <w:lvl w:ilvl="5" w:tplc="080C001B" w:tentative="1">
      <w:start w:val="1"/>
      <w:numFmt w:val="lowerRoman"/>
      <w:lvlText w:val="%6."/>
      <w:lvlJc w:val="right"/>
      <w:pPr>
        <w:ind w:left="4063" w:hanging="180"/>
      </w:pPr>
    </w:lvl>
    <w:lvl w:ilvl="6" w:tplc="080C000F" w:tentative="1">
      <w:start w:val="1"/>
      <w:numFmt w:val="decimal"/>
      <w:lvlText w:val="%7."/>
      <w:lvlJc w:val="left"/>
      <w:pPr>
        <w:ind w:left="4783" w:hanging="360"/>
      </w:pPr>
    </w:lvl>
    <w:lvl w:ilvl="7" w:tplc="080C0019" w:tentative="1">
      <w:start w:val="1"/>
      <w:numFmt w:val="lowerLetter"/>
      <w:lvlText w:val="%8."/>
      <w:lvlJc w:val="left"/>
      <w:pPr>
        <w:ind w:left="5503" w:hanging="360"/>
      </w:pPr>
    </w:lvl>
    <w:lvl w:ilvl="8" w:tplc="080C001B" w:tentative="1">
      <w:start w:val="1"/>
      <w:numFmt w:val="lowerRoman"/>
      <w:lvlText w:val="%9."/>
      <w:lvlJc w:val="right"/>
      <w:pPr>
        <w:ind w:left="6223" w:hanging="180"/>
      </w:pPr>
    </w:lvl>
  </w:abstractNum>
  <w:abstractNum w:abstractNumId="9" w15:restartNumberingAfterBreak="0">
    <w:nsid w:val="6B957965"/>
    <w:multiLevelType w:val="hybridMultilevel"/>
    <w:tmpl w:val="37460294"/>
    <w:lvl w:ilvl="0" w:tplc="9EA23838">
      <w:start w:val="1"/>
      <w:numFmt w:val="decimal"/>
      <w:lvlText w:val="%1."/>
      <w:lvlJc w:val="left"/>
      <w:pPr>
        <w:ind w:left="720" w:hanging="360"/>
      </w:pPr>
      <w:rPr>
        <w:rFonts w:ascii="Arial" w:eastAsia="Times New Roman" w:hAnsi="Arial" w:cs="Times New Roman"/>
      </w:rPr>
    </w:lvl>
    <w:lvl w:ilvl="1" w:tplc="08090019">
      <w:start w:val="1"/>
      <w:numFmt w:val="lowerLetter"/>
      <w:lvlText w:val="%2."/>
      <w:lvlJc w:val="left"/>
      <w:pPr>
        <w:ind w:left="1440" w:hanging="360"/>
      </w:pPr>
    </w:lvl>
    <w:lvl w:ilvl="2" w:tplc="080C0003">
      <w:start w:val="1"/>
      <w:numFmt w:val="bullet"/>
      <w:lvlText w:val="o"/>
      <w:lvlJc w:val="left"/>
      <w:pPr>
        <w:ind w:left="2160" w:hanging="180"/>
      </w:pPr>
      <w:rPr>
        <w:rFonts w:ascii="Courier New" w:hAnsi="Courier New" w:cs="Courier New"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FD7F0B"/>
    <w:multiLevelType w:val="hybridMultilevel"/>
    <w:tmpl w:val="336038B2"/>
    <w:lvl w:ilvl="0" w:tplc="0809000F">
      <w:start w:val="1"/>
      <w:numFmt w:val="decimal"/>
      <w:lvlText w:val="%1."/>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2214EF"/>
    <w:multiLevelType w:val="hybridMultilevel"/>
    <w:tmpl w:val="F27ADB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8D9627D"/>
    <w:multiLevelType w:val="hybridMultilevel"/>
    <w:tmpl w:val="BD26E39C"/>
    <w:lvl w:ilvl="0" w:tplc="0809000F">
      <w:start w:val="1"/>
      <w:numFmt w:val="decimal"/>
      <w:lvlText w:val="%1."/>
      <w:lvlJc w:val="left"/>
      <w:pPr>
        <w:ind w:left="720" w:hanging="360"/>
      </w:pPr>
    </w:lvl>
    <w:lvl w:ilvl="1" w:tplc="080C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0"/>
  </w:num>
  <w:num w:numId="3">
    <w:abstractNumId w:val="11"/>
  </w:num>
  <w:num w:numId="4">
    <w:abstractNumId w:val="2"/>
  </w:num>
  <w:num w:numId="5">
    <w:abstractNumId w:val="12"/>
  </w:num>
  <w:num w:numId="6">
    <w:abstractNumId w:val="9"/>
  </w:num>
  <w:num w:numId="7">
    <w:abstractNumId w:val="1"/>
  </w:num>
  <w:num w:numId="8">
    <w:abstractNumId w:val="5"/>
  </w:num>
  <w:num w:numId="9">
    <w:abstractNumId w:val="0"/>
  </w:num>
  <w:num w:numId="10">
    <w:abstractNumId w:val="6"/>
  </w:num>
  <w:num w:numId="11">
    <w:abstractNumId w:val="7"/>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026"/>
    <w:rsid w:val="00023F2F"/>
    <w:rsid w:val="000242E6"/>
    <w:rsid w:val="000B5B8B"/>
    <w:rsid w:val="000C7576"/>
    <w:rsid w:val="000E01C9"/>
    <w:rsid w:val="000F55BE"/>
    <w:rsid w:val="000F6027"/>
    <w:rsid w:val="00205026"/>
    <w:rsid w:val="002215FF"/>
    <w:rsid w:val="002958C5"/>
    <w:rsid w:val="002D59CB"/>
    <w:rsid w:val="002E1013"/>
    <w:rsid w:val="00320496"/>
    <w:rsid w:val="00370430"/>
    <w:rsid w:val="004279A2"/>
    <w:rsid w:val="004665BC"/>
    <w:rsid w:val="00485C18"/>
    <w:rsid w:val="004912C0"/>
    <w:rsid w:val="00496A8B"/>
    <w:rsid w:val="004C32B5"/>
    <w:rsid w:val="004E16AB"/>
    <w:rsid w:val="0053310C"/>
    <w:rsid w:val="005D7708"/>
    <w:rsid w:val="00654A82"/>
    <w:rsid w:val="0065505F"/>
    <w:rsid w:val="0069275E"/>
    <w:rsid w:val="00781762"/>
    <w:rsid w:val="007B2239"/>
    <w:rsid w:val="007E289B"/>
    <w:rsid w:val="007E4C75"/>
    <w:rsid w:val="00821088"/>
    <w:rsid w:val="008232B7"/>
    <w:rsid w:val="0089519F"/>
    <w:rsid w:val="008F2E82"/>
    <w:rsid w:val="009218BF"/>
    <w:rsid w:val="00A0099F"/>
    <w:rsid w:val="00A8650C"/>
    <w:rsid w:val="00B80638"/>
    <w:rsid w:val="00C06338"/>
    <w:rsid w:val="00CC10D3"/>
    <w:rsid w:val="00CE3EC5"/>
    <w:rsid w:val="00DA342B"/>
    <w:rsid w:val="00DB36B5"/>
    <w:rsid w:val="00F82E6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C96615D"/>
  <w15:chartTrackingRefBased/>
  <w15:docId w15:val="{27D597A8-B6FC-4017-B0FE-6B35C003B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3310C"/>
    <w:pPr>
      <w:widowControl w:val="0"/>
      <w:autoSpaceDE w:val="0"/>
      <w:autoSpaceDN w:val="0"/>
      <w:spacing w:after="0" w:line="240" w:lineRule="auto"/>
    </w:pPr>
    <w:rPr>
      <w:rFonts w:ascii="Arial" w:eastAsia="Times New Roman" w:hAnsi="Arial" w:cs="Times New Roman"/>
      <w:sz w:val="24"/>
      <w:lang w:val="en-US"/>
    </w:rPr>
  </w:style>
  <w:style w:type="paragraph" w:styleId="Heading1">
    <w:name w:val="heading 1"/>
    <w:basedOn w:val="Normal"/>
    <w:next w:val="Normal"/>
    <w:link w:val="Heading1Char"/>
    <w:uiPriority w:val="9"/>
    <w:qFormat/>
    <w:rsid w:val="009218BF"/>
    <w:pPr>
      <w:keepNext/>
      <w:keepLines/>
      <w:spacing w:before="240"/>
      <w:outlineLvl w:val="0"/>
    </w:pPr>
    <w:rPr>
      <w:rFonts w:eastAsiaTheme="majorEastAsia" w:cstheme="majorBidi"/>
      <w:b/>
      <w:color w:val="0A77B3"/>
      <w:sz w:val="28"/>
      <w:szCs w:val="32"/>
    </w:rPr>
  </w:style>
  <w:style w:type="paragraph" w:styleId="Heading2">
    <w:name w:val="heading 2"/>
    <w:basedOn w:val="Normal"/>
    <w:next w:val="Normal"/>
    <w:link w:val="Heading2Char"/>
    <w:uiPriority w:val="9"/>
    <w:unhideWhenUsed/>
    <w:qFormat/>
    <w:rsid w:val="009218BF"/>
    <w:pPr>
      <w:keepNext/>
      <w:keepLines/>
      <w:spacing w:before="40"/>
      <w:outlineLvl w:val="1"/>
    </w:pPr>
    <w:rPr>
      <w:rFonts w:eastAsiaTheme="majorEastAsia" w:cstheme="majorBidi"/>
      <w:b/>
      <w:color w:val="0A77B3"/>
      <w:szCs w:val="26"/>
    </w:rPr>
  </w:style>
  <w:style w:type="paragraph" w:styleId="Heading3">
    <w:name w:val="heading 3"/>
    <w:basedOn w:val="Normal"/>
    <w:next w:val="Normal"/>
    <w:link w:val="Heading3Char"/>
    <w:uiPriority w:val="9"/>
    <w:unhideWhenUsed/>
    <w:qFormat/>
    <w:rsid w:val="004E16AB"/>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05026"/>
    <w:rPr>
      <w:szCs w:val="24"/>
    </w:rPr>
  </w:style>
  <w:style w:type="character" w:customStyle="1" w:styleId="BodyTextChar">
    <w:name w:val="Body Text Char"/>
    <w:basedOn w:val="DefaultParagraphFont"/>
    <w:link w:val="BodyText"/>
    <w:uiPriority w:val="1"/>
    <w:rsid w:val="0020502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205026"/>
  </w:style>
  <w:style w:type="table" w:styleId="TableGrid">
    <w:name w:val="Table Grid"/>
    <w:basedOn w:val="TableNormal"/>
    <w:uiPriority w:val="39"/>
    <w:rsid w:val="0020502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5026"/>
    <w:pPr>
      <w:ind w:left="720"/>
      <w:contextualSpacing/>
    </w:pPr>
  </w:style>
  <w:style w:type="character" w:customStyle="1" w:styleId="Heading1Char">
    <w:name w:val="Heading 1 Char"/>
    <w:basedOn w:val="DefaultParagraphFont"/>
    <w:link w:val="Heading1"/>
    <w:uiPriority w:val="9"/>
    <w:rsid w:val="009218BF"/>
    <w:rPr>
      <w:rFonts w:ascii="Arial" w:eastAsiaTheme="majorEastAsia" w:hAnsi="Arial" w:cstheme="majorBidi"/>
      <w:b/>
      <w:color w:val="0A77B3"/>
      <w:sz w:val="28"/>
      <w:szCs w:val="32"/>
      <w:lang w:val="en-US"/>
    </w:rPr>
  </w:style>
  <w:style w:type="character" w:customStyle="1" w:styleId="Heading2Char">
    <w:name w:val="Heading 2 Char"/>
    <w:basedOn w:val="DefaultParagraphFont"/>
    <w:link w:val="Heading2"/>
    <w:uiPriority w:val="9"/>
    <w:rsid w:val="009218BF"/>
    <w:rPr>
      <w:rFonts w:ascii="Arial" w:eastAsiaTheme="majorEastAsia" w:hAnsi="Arial" w:cstheme="majorBidi"/>
      <w:b/>
      <w:color w:val="0A77B3"/>
      <w:sz w:val="24"/>
      <w:szCs w:val="26"/>
      <w:lang w:val="en-US"/>
    </w:rPr>
  </w:style>
  <w:style w:type="character" w:styleId="CommentReference">
    <w:name w:val="annotation reference"/>
    <w:basedOn w:val="DefaultParagraphFont"/>
    <w:uiPriority w:val="99"/>
    <w:semiHidden/>
    <w:unhideWhenUsed/>
    <w:rsid w:val="00A0099F"/>
    <w:rPr>
      <w:sz w:val="16"/>
      <w:szCs w:val="16"/>
    </w:rPr>
  </w:style>
  <w:style w:type="paragraph" w:styleId="CommentText">
    <w:name w:val="annotation text"/>
    <w:basedOn w:val="Normal"/>
    <w:link w:val="CommentTextChar"/>
    <w:uiPriority w:val="99"/>
    <w:semiHidden/>
    <w:unhideWhenUsed/>
    <w:rsid w:val="00A0099F"/>
    <w:rPr>
      <w:sz w:val="20"/>
      <w:szCs w:val="20"/>
    </w:rPr>
  </w:style>
  <w:style w:type="character" w:customStyle="1" w:styleId="CommentTextChar">
    <w:name w:val="Comment Text Char"/>
    <w:basedOn w:val="DefaultParagraphFont"/>
    <w:link w:val="CommentText"/>
    <w:uiPriority w:val="99"/>
    <w:semiHidden/>
    <w:rsid w:val="00A0099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0099F"/>
    <w:rPr>
      <w:b/>
      <w:bCs/>
    </w:rPr>
  </w:style>
  <w:style w:type="character" w:customStyle="1" w:styleId="CommentSubjectChar">
    <w:name w:val="Comment Subject Char"/>
    <w:basedOn w:val="CommentTextChar"/>
    <w:link w:val="CommentSubject"/>
    <w:uiPriority w:val="99"/>
    <w:semiHidden/>
    <w:rsid w:val="00A0099F"/>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A009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99F"/>
    <w:rPr>
      <w:rFonts w:ascii="Segoe UI" w:eastAsia="Times New Roman" w:hAnsi="Segoe UI" w:cs="Segoe UI"/>
      <w:sz w:val="18"/>
      <w:szCs w:val="18"/>
      <w:lang w:val="en-US"/>
    </w:rPr>
  </w:style>
  <w:style w:type="paragraph" w:styleId="Header">
    <w:name w:val="header"/>
    <w:basedOn w:val="Normal"/>
    <w:link w:val="HeaderChar"/>
    <w:uiPriority w:val="99"/>
    <w:unhideWhenUsed/>
    <w:rsid w:val="000C7576"/>
    <w:pPr>
      <w:tabs>
        <w:tab w:val="center" w:pos="4536"/>
        <w:tab w:val="right" w:pos="9072"/>
      </w:tabs>
    </w:pPr>
  </w:style>
  <w:style w:type="character" w:customStyle="1" w:styleId="HeaderChar">
    <w:name w:val="Header Char"/>
    <w:basedOn w:val="DefaultParagraphFont"/>
    <w:link w:val="Header"/>
    <w:uiPriority w:val="99"/>
    <w:rsid w:val="000C7576"/>
    <w:rPr>
      <w:rFonts w:ascii="Arial" w:eastAsia="Times New Roman" w:hAnsi="Arial" w:cs="Times New Roman"/>
      <w:sz w:val="24"/>
      <w:lang w:val="en-US"/>
    </w:rPr>
  </w:style>
  <w:style w:type="paragraph" w:styleId="Footer">
    <w:name w:val="footer"/>
    <w:basedOn w:val="Normal"/>
    <w:link w:val="FooterChar"/>
    <w:uiPriority w:val="99"/>
    <w:unhideWhenUsed/>
    <w:rsid w:val="000C7576"/>
    <w:pPr>
      <w:tabs>
        <w:tab w:val="center" w:pos="4536"/>
        <w:tab w:val="right" w:pos="9072"/>
      </w:tabs>
    </w:pPr>
  </w:style>
  <w:style w:type="character" w:customStyle="1" w:styleId="FooterChar">
    <w:name w:val="Footer Char"/>
    <w:basedOn w:val="DefaultParagraphFont"/>
    <w:link w:val="Footer"/>
    <w:uiPriority w:val="99"/>
    <w:rsid w:val="000C7576"/>
    <w:rPr>
      <w:rFonts w:ascii="Arial" w:eastAsia="Times New Roman" w:hAnsi="Arial" w:cs="Times New Roman"/>
      <w:sz w:val="24"/>
      <w:lang w:val="en-US"/>
    </w:rPr>
  </w:style>
  <w:style w:type="character" w:customStyle="1" w:styleId="Heading3Char">
    <w:name w:val="Heading 3 Char"/>
    <w:basedOn w:val="DefaultParagraphFont"/>
    <w:link w:val="Heading3"/>
    <w:uiPriority w:val="9"/>
    <w:rsid w:val="004E16AB"/>
    <w:rPr>
      <w:rFonts w:asciiTheme="majorHAnsi" w:eastAsiaTheme="majorEastAsia" w:hAnsiTheme="majorHAnsi"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9</Pages>
  <Words>2090</Words>
  <Characters>11496</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Everest</Company>
  <LinksUpToDate>false</LinksUpToDate>
  <CharactersWithSpaces>13559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denninghaus</dc:creator>
  <cp:keywords/>
  <dc:description/>
  <cp:lastModifiedBy>Raquel Riaza</cp:lastModifiedBy>
  <cp:revision>34</cp:revision>
  <dcterms:created xsi:type="dcterms:W3CDTF">2021-01-05T11:45:00Z</dcterms:created>
  <dcterms:modified xsi:type="dcterms:W3CDTF">2021-01-15T12:49:00Z</dcterms:modified>
</cp:coreProperties>
</file>