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C5CCCE" w14:textId="4BE9C1F3" w:rsidR="008A7EF7" w:rsidRPr="003E1098" w:rsidRDefault="009612F0" w:rsidP="003E1098">
      <w:pPr>
        <w:pStyle w:val="Title"/>
        <w:rPr>
          <w:rFonts w:ascii="Arial" w:hAnsi="Arial" w:cs="Arial"/>
          <w:sz w:val="40"/>
          <w:szCs w:val="40"/>
          <w:lang w:val="en-GB"/>
        </w:rPr>
      </w:pPr>
      <w:r>
        <w:rPr>
          <w:rFonts w:ascii="Arial" w:hAnsi="Arial" w:cs="Arial"/>
          <w:sz w:val="40"/>
          <w:szCs w:val="40"/>
          <w:lang w:val="en-GB"/>
        </w:rPr>
        <w:t xml:space="preserve">31 </w:t>
      </w:r>
      <w:r w:rsidR="00CA5F8B" w:rsidRPr="003E1098">
        <w:rPr>
          <w:rFonts w:ascii="Arial" w:hAnsi="Arial" w:cs="Arial"/>
          <w:sz w:val="40"/>
          <w:szCs w:val="40"/>
          <w:lang w:val="en-GB"/>
        </w:rPr>
        <w:t>March 202</w:t>
      </w:r>
      <w:r>
        <w:rPr>
          <w:rFonts w:ascii="Arial" w:hAnsi="Arial" w:cs="Arial"/>
          <w:sz w:val="40"/>
          <w:szCs w:val="40"/>
          <w:lang w:val="en-GB"/>
        </w:rPr>
        <w:t>1</w:t>
      </w:r>
      <w:r w:rsidR="00216516" w:rsidRPr="003E1098">
        <w:rPr>
          <w:rFonts w:ascii="Arial" w:hAnsi="Arial" w:cs="Arial"/>
          <w:sz w:val="40"/>
          <w:szCs w:val="40"/>
          <w:lang w:val="en-GB"/>
        </w:rPr>
        <w:t xml:space="preserve">: Deadline to apply for </w:t>
      </w:r>
      <w:r w:rsidR="00B437DB" w:rsidRPr="003E1098">
        <w:rPr>
          <w:rFonts w:ascii="Arial" w:hAnsi="Arial" w:cs="Arial"/>
          <w:sz w:val="40"/>
          <w:szCs w:val="40"/>
          <w:lang w:val="en-GB"/>
        </w:rPr>
        <w:t>E</w:t>
      </w:r>
      <w:r>
        <w:rPr>
          <w:rFonts w:ascii="Arial" w:hAnsi="Arial" w:cs="Arial"/>
          <w:sz w:val="40"/>
          <w:szCs w:val="40"/>
          <w:lang w:val="en-GB"/>
        </w:rPr>
        <w:t xml:space="preserve">uropean </w:t>
      </w:r>
      <w:r w:rsidR="00B437DB" w:rsidRPr="003E1098">
        <w:rPr>
          <w:rFonts w:ascii="Arial" w:hAnsi="Arial" w:cs="Arial"/>
          <w:sz w:val="40"/>
          <w:szCs w:val="40"/>
          <w:lang w:val="en-GB"/>
        </w:rPr>
        <w:t>D</w:t>
      </w:r>
      <w:r>
        <w:rPr>
          <w:rFonts w:ascii="Arial" w:hAnsi="Arial" w:cs="Arial"/>
          <w:sz w:val="40"/>
          <w:szCs w:val="40"/>
          <w:lang w:val="en-GB"/>
        </w:rPr>
        <w:t xml:space="preserve">isability </w:t>
      </w:r>
      <w:r w:rsidR="00B437DB" w:rsidRPr="003E1098">
        <w:rPr>
          <w:rFonts w:ascii="Arial" w:hAnsi="Arial" w:cs="Arial"/>
          <w:sz w:val="40"/>
          <w:szCs w:val="40"/>
          <w:lang w:val="en-GB"/>
        </w:rPr>
        <w:t>F</w:t>
      </w:r>
      <w:r>
        <w:rPr>
          <w:rFonts w:ascii="Arial" w:hAnsi="Arial" w:cs="Arial"/>
          <w:sz w:val="40"/>
          <w:szCs w:val="40"/>
          <w:lang w:val="en-GB"/>
        </w:rPr>
        <w:t>orum</w:t>
      </w:r>
      <w:r w:rsidR="00216516" w:rsidRPr="003E1098">
        <w:rPr>
          <w:rFonts w:ascii="Arial" w:hAnsi="Arial" w:cs="Arial"/>
          <w:sz w:val="40"/>
          <w:szCs w:val="40"/>
          <w:lang w:val="en-GB"/>
        </w:rPr>
        <w:t xml:space="preserve"> </w:t>
      </w:r>
      <w:r w:rsidR="00A24544" w:rsidRPr="003E1098">
        <w:rPr>
          <w:rFonts w:ascii="Arial" w:hAnsi="Arial" w:cs="Arial"/>
          <w:sz w:val="40"/>
          <w:szCs w:val="40"/>
          <w:lang w:val="en-GB"/>
        </w:rPr>
        <w:t>-</w:t>
      </w:r>
      <w:r w:rsidR="00216516" w:rsidRPr="003E1098">
        <w:rPr>
          <w:rFonts w:ascii="Arial" w:hAnsi="Arial" w:cs="Arial"/>
          <w:sz w:val="40"/>
          <w:szCs w:val="40"/>
          <w:lang w:val="en-GB"/>
        </w:rPr>
        <w:t xml:space="preserve"> </w:t>
      </w:r>
      <w:r w:rsidR="00A24544" w:rsidRPr="003E1098">
        <w:rPr>
          <w:rFonts w:ascii="Arial" w:hAnsi="Arial" w:cs="Arial"/>
          <w:sz w:val="40"/>
          <w:szCs w:val="40"/>
          <w:lang w:val="en-GB"/>
        </w:rPr>
        <w:t>Oracle</w:t>
      </w:r>
      <w:r w:rsidR="00B437DB" w:rsidRPr="003E1098">
        <w:rPr>
          <w:rFonts w:ascii="Arial" w:hAnsi="Arial" w:cs="Arial"/>
          <w:sz w:val="40"/>
          <w:szCs w:val="40"/>
          <w:lang w:val="en-GB"/>
        </w:rPr>
        <w:t xml:space="preserve"> e-Accessibility Scholarship</w:t>
      </w:r>
      <w:r w:rsidR="00205025" w:rsidRPr="003E1098">
        <w:rPr>
          <w:rFonts w:ascii="Arial" w:hAnsi="Arial" w:cs="Arial"/>
          <w:sz w:val="40"/>
          <w:szCs w:val="40"/>
          <w:lang w:val="en-GB"/>
        </w:rPr>
        <w:t xml:space="preserve"> </w:t>
      </w:r>
      <w:r>
        <w:rPr>
          <w:rFonts w:ascii="Arial" w:hAnsi="Arial" w:cs="Arial"/>
          <w:sz w:val="40"/>
          <w:szCs w:val="40"/>
          <w:lang w:val="en-GB"/>
        </w:rPr>
        <w:t>2021</w:t>
      </w:r>
    </w:p>
    <w:p w14:paraId="284EEF6D" w14:textId="77777777" w:rsidR="00B437DB" w:rsidRPr="003E1098" w:rsidRDefault="00B437DB" w:rsidP="007E710A">
      <w:pPr>
        <w:spacing w:after="0" w:line="240" w:lineRule="auto"/>
        <w:rPr>
          <w:rFonts w:ascii="Arial" w:hAnsi="Arial" w:cs="Arial"/>
          <w:b/>
          <w:bCs/>
          <w:lang w:val="en-GB"/>
        </w:rPr>
      </w:pPr>
    </w:p>
    <w:p w14:paraId="7743F459" w14:textId="77777777" w:rsidR="00B437DB" w:rsidRPr="003E1098" w:rsidRDefault="00B437DB" w:rsidP="003E1098">
      <w:pPr>
        <w:pStyle w:val="Heading1"/>
      </w:pPr>
      <w:r w:rsidRPr="003E1098">
        <w:t>The Scholarship</w:t>
      </w:r>
    </w:p>
    <w:p w14:paraId="0501ECAD" w14:textId="77777777" w:rsidR="00921134" w:rsidRPr="003E1098" w:rsidRDefault="00921134" w:rsidP="007E710A">
      <w:pPr>
        <w:spacing w:after="0" w:line="240" w:lineRule="auto"/>
        <w:rPr>
          <w:rFonts w:ascii="Arial" w:hAnsi="Arial" w:cs="Arial"/>
          <w:b/>
          <w:bCs/>
          <w:lang w:val="en-GB"/>
        </w:rPr>
      </w:pPr>
    </w:p>
    <w:p w14:paraId="35E16384" w14:textId="77777777" w:rsidR="00205025" w:rsidRPr="003E1098" w:rsidRDefault="00205025" w:rsidP="007E710A">
      <w:pPr>
        <w:pStyle w:val="ListParagraph"/>
        <w:numPr>
          <w:ilvl w:val="0"/>
          <w:numId w:val="3"/>
        </w:numPr>
        <w:spacing w:after="0" w:line="240" w:lineRule="auto"/>
        <w:rPr>
          <w:rFonts w:ascii="Arial" w:hAnsi="Arial" w:cs="Arial"/>
          <w:lang w:val="en-GB"/>
        </w:rPr>
      </w:pPr>
      <w:r w:rsidRPr="003E1098">
        <w:rPr>
          <w:rFonts w:ascii="Arial" w:hAnsi="Arial" w:cs="Arial"/>
          <w:lang w:val="en-GB"/>
        </w:rPr>
        <w:t xml:space="preserve">Will be awarded to a student with </w:t>
      </w:r>
      <w:r w:rsidR="007E710A" w:rsidRPr="003E1098">
        <w:rPr>
          <w:rFonts w:ascii="Arial" w:hAnsi="Arial" w:cs="Arial"/>
          <w:lang w:val="en-GB"/>
        </w:rPr>
        <w:t xml:space="preserve">a </w:t>
      </w:r>
      <w:r w:rsidRPr="003E1098">
        <w:rPr>
          <w:rFonts w:ascii="Arial" w:hAnsi="Arial" w:cs="Arial"/>
          <w:lang w:val="en-GB"/>
        </w:rPr>
        <w:t>disabilit</w:t>
      </w:r>
      <w:r w:rsidR="007E710A" w:rsidRPr="003E1098">
        <w:rPr>
          <w:rFonts w:ascii="Arial" w:hAnsi="Arial" w:cs="Arial"/>
          <w:lang w:val="en-GB"/>
        </w:rPr>
        <w:t>y</w:t>
      </w:r>
      <w:r w:rsidRPr="003E1098">
        <w:rPr>
          <w:rFonts w:ascii="Arial" w:hAnsi="Arial" w:cs="Arial"/>
          <w:lang w:val="en-GB"/>
        </w:rPr>
        <w:t>.</w:t>
      </w:r>
    </w:p>
    <w:p w14:paraId="22B3A169" w14:textId="1EB1C976" w:rsidR="00B437DB" w:rsidRPr="003E1098" w:rsidRDefault="00B437DB" w:rsidP="007E710A">
      <w:pPr>
        <w:pStyle w:val="ListParagraph"/>
        <w:numPr>
          <w:ilvl w:val="0"/>
          <w:numId w:val="3"/>
        </w:numPr>
        <w:spacing w:after="0" w:line="240" w:lineRule="auto"/>
        <w:rPr>
          <w:rFonts w:ascii="Arial" w:hAnsi="Arial" w:cs="Arial"/>
          <w:lang w:val="en-GB"/>
        </w:rPr>
      </w:pPr>
      <w:r w:rsidRPr="003E1098">
        <w:rPr>
          <w:rFonts w:ascii="Arial" w:hAnsi="Arial" w:cs="Arial"/>
          <w:lang w:val="en-GB"/>
        </w:rPr>
        <w:t>The recipient of the E</w:t>
      </w:r>
      <w:r w:rsidR="00A52E0C" w:rsidRPr="003E1098">
        <w:rPr>
          <w:rFonts w:ascii="Arial" w:hAnsi="Arial" w:cs="Arial"/>
          <w:lang w:val="en-GB"/>
        </w:rPr>
        <w:t xml:space="preserve">uropean </w:t>
      </w:r>
      <w:r w:rsidRPr="003E1098">
        <w:rPr>
          <w:rFonts w:ascii="Arial" w:hAnsi="Arial" w:cs="Arial"/>
          <w:lang w:val="en-GB"/>
        </w:rPr>
        <w:t>D</w:t>
      </w:r>
      <w:r w:rsidR="00A52E0C" w:rsidRPr="003E1098">
        <w:rPr>
          <w:rFonts w:ascii="Arial" w:hAnsi="Arial" w:cs="Arial"/>
          <w:lang w:val="en-GB"/>
        </w:rPr>
        <w:t xml:space="preserve">isability </w:t>
      </w:r>
      <w:r w:rsidRPr="003E1098">
        <w:rPr>
          <w:rFonts w:ascii="Arial" w:hAnsi="Arial" w:cs="Arial"/>
          <w:lang w:val="en-GB"/>
        </w:rPr>
        <w:t>F</w:t>
      </w:r>
      <w:r w:rsidR="00A52E0C" w:rsidRPr="003E1098">
        <w:rPr>
          <w:rFonts w:ascii="Arial" w:hAnsi="Arial" w:cs="Arial"/>
          <w:lang w:val="en-GB"/>
        </w:rPr>
        <w:t>orum - Oracle</w:t>
      </w:r>
      <w:r w:rsidRPr="003E1098">
        <w:rPr>
          <w:rFonts w:ascii="Arial" w:hAnsi="Arial" w:cs="Arial"/>
          <w:lang w:val="en-GB"/>
        </w:rPr>
        <w:t xml:space="preserve"> e-Accessibility Scholarship</w:t>
      </w:r>
      <w:r w:rsidR="009612F0">
        <w:rPr>
          <w:rFonts w:ascii="Arial" w:hAnsi="Arial" w:cs="Arial"/>
          <w:lang w:val="en-GB"/>
        </w:rPr>
        <w:t xml:space="preserve"> 2021</w:t>
      </w:r>
      <w:r w:rsidRPr="003E1098">
        <w:rPr>
          <w:rFonts w:ascii="Arial" w:hAnsi="Arial" w:cs="Arial"/>
          <w:lang w:val="en-GB"/>
        </w:rPr>
        <w:t xml:space="preserve"> will receive a </w:t>
      </w:r>
      <w:r w:rsidR="00CA5F8B" w:rsidRPr="003E1098">
        <w:rPr>
          <w:rFonts w:ascii="Arial" w:hAnsi="Arial" w:cs="Arial"/>
          <w:b/>
          <w:lang w:val="en-GB"/>
        </w:rPr>
        <w:t>6</w:t>
      </w:r>
      <w:r w:rsidR="00216516" w:rsidRPr="003E1098">
        <w:rPr>
          <w:rFonts w:ascii="Arial" w:hAnsi="Arial" w:cs="Arial"/>
          <w:b/>
          <w:lang w:val="en-GB"/>
        </w:rPr>
        <w:t>.</w:t>
      </w:r>
      <w:r w:rsidR="00CA5F8B" w:rsidRPr="003E1098">
        <w:rPr>
          <w:rFonts w:ascii="Arial" w:hAnsi="Arial" w:cs="Arial"/>
          <w:b/>
          <w:lang w:val="en-GB"/>
        </w:rPr>
        <w:t>5</w:t>
      </w:r>
      <w:r w:rsidRPr="003E1098">
        <w:rPr>
          <w:rFonts w:ascii="Arial" w:hAnsi="Arial" w:cs="Arial"/>
          <w:b/>
          <w:lang w:val="en-GB"/>
        </w:rPr>
        <w:t>00</w:t>
      </w:r>
      <w:r w:rsidR="00216516" w:rsidRPr="003E1098">
        <w:rPr>
          <w:rFonts w:ascii="Arial" w:hAnsi="Arial" w:cs="Arial"/>
          <w:b/>
          <w:lang w:val="en-GB"/>
        </w:rPr>
        <w:t xml:space="preserve"> €</w:t>
      </w:r>
      <w:r w:rsidRPr="003E1098">
        <w:rPr>
          <w:rFonts w:ascii="Arial" w:hAnsi="Arial" w:cs="Arial"/>
          <w:lang w:val="en-GB"/>
        </w:rPr>
        <w:t xml:space="preserve"> scholarship</w:t>
      </w:r>
      <w:r w:rsidR="00AA1C4F" w:rsidRPr="003E1098">
        <w:rPr>
          <w:rFonts w:ascii="Arial" w:hAnsi="Arial" w:cs="Arial"/>
          <w:lang w:val="en-GB"/>
        </w:rPr>
        <w:t>.</w:t>
      </w:r>
    </w:p>
    <w:p w14:paraId="6044068B" w14:textId="61C27126" w:rsidR="0040690C" w:rsidRPr="003E1098" w:rsidRDefault="00AA1C4F" w:rsidP="007E710A">
      <w:pPr>
        <w:pStyle w:val="ListParagraph"/>
        <w:numPr>
          <w:ilvl w:val="0"/>
          <w:numId w:val="10"/>
        </w:numPr>
        <w:spacing w:after="0" w:line="240" w:lineRule="auto"/>
        <w:rPr>
          <w:rFonts w:ascii="Arial" w:hAnsi="Arial" w:cs="Arial"/>
          <w:lang w:val="en-GB"/>
        </w:rPr>
      </w:pPr>
      <w:r w:rsidRPr="003E1098">
        <w:rPr>
          <w:rFonts w:ascii="Arial" w:hAnsi="Arial" w:cs="Arial"/>
          <w:lang w:val="en-GB"/>
        </w:rPr>
        <w:t xml:space="preserve">The student should be currently enrolled in </w:t>
      </w:r>
      <w:r w:rsidR="00253045" w:rsidRPr="003E1098">
        <w:rPr>
          <w:rFonts w:ascii="Arial" w:hAnsi="Arial" w:cs="Arial"/>
          <w:lang w:val="en-GB"/>
        </w:rPr>
        <w:t xml:space="preserve">a </w:t>
      </w:r>
      <w:r w:rsidRPr="003E1098">
        <w:rPr>
          <w:rFonts w:ascii="Arial" w:hAnsi="Arial" w:cs="Arial"/>
          <w:lang w:val="en-GB"/>
        </w:rPr>
        <w:t>high</w:t>
      </w:r>
      <w:r w:rsidR="009612F0">
        <w:rPr>
          <w:rFonts w:ascii="Arial" w:hAnsi="Arial" w:cs="Arial"/>
          <w:lang w:val="en-GB"/>
        </w:rPr>
        <w:t>er</w:t>
      </w:r>
      <w:r w:rsidRPr="003E1098">
        <w:rPr>
          <w:rFonts w:ascii="Arial" w:hAnsi="Arial" w:cs="Arial"/>
          <w:lang w:val="en-GB"/>
        </w:rPr>
        <w:t xml:space="preserve"> education programme </w:t>
      </w:r>
      <w:r w:rsidR="009612F0" w:rsidRPr="003E1098">
        <w:rPr>
          <w:rFonts w:ascii="Arial" w:hAnsi="Arial" w:cs="Arial"/>
          <w:lang w:val="en-GB"/>
        </w:rPr>
        <w:t>in</w:t>
      </w:r>
      <w:r w:rsidRPr="003E1098">
        <w:rPr>
          <w:rFonts w:ascii="Arial" w:hAnsi="Arial" w:cs="Arial"/>
          <w:lang w:val="en-GB"/>
        </w:rPr>
        <w:t xml:space="preserve"> Computer Science, Computer Engineering, User Experience, or related field. This includes </w:t>
      </w:r>
      <w:r w:rsidR="00253045" w:rsidRPr="003E1098">
        <w:rPr>
          <w:rFonts w:ascii="Arial" w:hAnsi="Arial" w:cs="Arial"/>
          <w:lang w:val="en-GB"/>
        </w:rPr>
        <w:t>B</w:t>
      </w:r>
      <w:r w:rsidRPr="003E1098">
        <w:rPr>
          <w:rFonts w:ascii="Arial" w:hAnsi="Arial" w:cs="Arial"/>
          <w:lang w:val="en-GB"/>
        </w:rPr>
        <w:t>achelor</w:t>
      </w:r>
      <w:r w:rsidR="00253045" w:rsidRPr="003E1098">
        <w:rPr>
          <w:rFonts w:ascii="Arial" w:hAnsi="Arial" w:cs="Arial"/>
          <w:lang w:val="en-GB"/>
        </w:rPr>
        <w:t>s</w:t>
      </w:r>
      <w:r w:rsidRPr="003E1098">
        <w:rPr>
          <w:rFonts w:ascii="Arial" w:hAnsi="Arial" w:cs="Arial"/>
          <w:lang w:val="en-GB"/>
        </w:rPr>
        <w:t xml:space="preserve">, </w:t>
      </w:r>
      <w:r w:rsidR="00253045" w:rsidRPr="003E1098">
        <w:rPr>
          <w:rFonts w:ascii="Arial" w:hAnsi="Arial" w:cs="Arial"/>
          <w:lang w:val="en-GB"/>
        </w:rPr>
        <w:t>M</w:t>
      </w:r>
      <w:r w:rsidRPr="003E1098">
        <w:rPr>
          <w:rFonts w:ascii="Arial" w:hAnsi="Arial" w:cs="Arial"/>
          <w:lang w:val="en-GB"/>
        </w:rPr>
        <w:t>aster</w:t>
      </w:r>
      <w:r w:rsidR="00253045" w:rsidRPr="003E1098">
        <w:rPr>
          <w:rFonts w:ascii="Arial" w:hAnsi="Arial" w:cs="Arial"/>
          <w:lang w:val="en-GB"/>
        </w:rPr>
        <w:t>s</w:t>
      </w:r>
      <w:r w:rsidRPr="003E1098">
        <w:rPr>
          <w:rFonts w:ascii="Arial" w:hAnsi="Arial" w:cs="Arial"/>
          <w:lang w:val="en-GB"/>
        </w:rPr>
        <w:t xml:space="preserve"> and PhD students. </w:t>
      </w:r>
    </w:p>
    <w:p w14:paraId="2CBBF4B0" w14:textId="7B7BB1E4" w:rsidR="0040690C" w:rsidRPr="003E1098" w:rsidRDefault="00B92A46" w:rsidP="007E710A">
      <w:pPr>
        <w:pStyle w:val="ListParagraph"/>
        <w:numPr>
          <w:ilvl w:val="0"/>
          <w:numId w:val="3"/>
        </w:numPr>
        <w:spacing w:after="0" w:line="240" w:lineRule="auto"/>
        <w:rPr>
          <w:rFonts w:ascii="Arial" w:hAnsi="Arial" w:cs="Arial"/>
          <w:lang w:val="en-GB"/>
        </w:rPr>
      </w:pPr>
      <w:r w:rsidRPr="003E1098">
        <w:rPr>
          <w:rFonts w:ascii="Arial" w:hAnsi="Arial" w:cs="Arial"/>
          <w:lang w:val="en-GB"/>
        </w:rPr>
        <w:t xml:space="preserve">The </w:t>
      </w:r>
      <w:r w:rsidR="00B437DB" w:rsidRPr="003E1098">
        <w:rPr>
          <w:rFonts w:ascii="Arial" w:hAnsi="Arial" w:cs="Arial"/>
          <w:lang w:val="en-GB"/>
        </w:rPr>
        <w:t xml:space="preserve">Scholarship will be awarded </w:t>
      </w:r>
      <w:r w:rsidR="0040690C" w:rsidRPr="003E1098">
        <w:rPr>
          <w:rFonts w:ascii="Arial" w:hAnsi="Arial" w:cs="Arial"/>
          <w:lang w:val="en-GB"/>
        </w:rPr>
        <w:t>primar</w:t>
      </w:r>
      <w:r w:rsidR="000D0D67" w:rsidRPr="003E1098">
        <w:rPr>
          <w:rFonts w:ascii="Arial" w:hAnsi="Arial" w:cs="Arial"/>
          <w:lang w:val="en-GB"/>
        </w:rPr>
        <w:t>il</w:t>
      </w:r>
      <w:r w:rsidR="0040690C" w:rsidRPr="003E1098">
        <w:rPr>
          <w:rFonts w:ascii="Arial" w:hAnsi="Arial" w:cs="Arial"/>
          <w:lang w:val="en-GB"/>
        </w:rPr>
        <w:t xml:space="preserve">y </w:t>
      </w:r>
      <w:r w:rsidR="00B437DB" w:rsidRPr="003E1098">
        <w:rPr>
          <w:rFonts w:ascii="Arial" w:hAnsi="Arial" w:cs="Arial"/>
          <w:lang w:val="en-GB"/>
        </w:rPr>
        <w:t>based on</w:t>
      </w:r>
      <w:r w:rsidR="0040690C" w:rsidRPr="003E1098">
        <w:rPr>
          <w:rFonts w:ascii="Arial" w:hAnsi="Arial" w:cs="Arial"/>
          <w:lang w:val="en-GB"/>
        </w:rPr>
        <w:t xml:space="preserve"> a project or thesis in which the needs of persons with disabilities in terms of accessibility to </w:t>
      </w:r>
      <w:r w:rsidR="009612F0">
        <w:rPr>
          <w:rFonts w:ascii="Arial" w:hAnsi="Arial" w:cs="Arial"/>
          <w:lang w:val="en-GB"/>
        </w:rPr>
        <w:t xml:space="preserve">information and communication technologies </w:t>
      </w:r>
      <w:r w:rsidR="0040690C" w:rsidRPr="003E1098">
        <w:rPr>
          <w:rFonts w:ascii="Arial" w:hAnsi="Arial" w:cs="Arial"/>
          <w:lang w:val="en-GB"/>
        </w:rPr>
        <w:t xml:space="preserve">(e-Accessibility) are taken into consideration, and/or an innovative solution to enhance their access is proposed. </w:t>
      </w:r>
    </w:p>
    <w:p w14:paraId="25E6B90C" w14:textId="505D9CA7" w:rsidR="0018143F" w:rsidRPr="003E1098" w:rsidRDefault="00205025" w:rsidP="007E710A">
      <w:pPr>
        <w:pStyle w:val="ListParagraph"/>
        <w:numPr>
          <w:ilvl w:val="0"/>
          <w:numId w:val="3"/>
        </w:numPr>
        <w:spacing w:after="0" w:line="240" w:lineRule="auto"/>
        <w:rPr>
          <w:rFonts w:ascii="Arial" w:hAnsi="Arial" w:cs="Arial"/>
          <w:lang w:val="en-GB"/>
        </w:rPr>
      </w:pPr>
      <w:r w:rsidRPr="003E1098">
        <w:rPr>
          <w:rFonts w:ascii="Arial" w:hAnsi="Arial" w:cs="Arial"/>
          <w:lang w:val="en-GB"/>
        </w:rPr>
        <w:t xml:space="preserve">The project must be an integral component of the </w:t>
      </w:r>
      <w:r w:rsidR="002B0E48" w:rsidRPr="003E1098">
        <w:rPr>
          <w:rFonts w:ascii="Arial" w:hAnsi="Arial" w:cs="Arial"/>
          <w:lang w:val="en-GB"/>
        </w:rPr>
        <w:t>educational</w:t>
      </w:r>
      <w:r w:rsidRPr="003E1098">
        <w:rPr>
          <w:rFonts w:ascii="Arial" w:hAnsi="Arial" w:cs="Arial"/>
          <w:lang w:val="en-GB"/>
        </w:rPr>
        <w:t xml:space="preserve"> programme undertaken </w:t>
      </w:r>
      <w:r w:rsidR="001924CA" w:rsidRPr="003E1098">
        <w:rPr>
          <w:rFonts w:ascii="Arial" w:hAnsi="Arial" w:cs="Arial"/>
          <w:lang w:val="en-GB"/>
        </w:rPr>
        <w:t xml:space="preserve">by the student, </w:t>
      </w:r>
      <w:r w:rsidR="00091833">
        <w:rPr>
          <w:rFonts w:ascii="Arial" w:hAnsi="Arial" w:cs="Arial"/>
          <w:lang w:val="en-GB"/>
        </w:rPr>
        <w:t>for example,</w:t>
      </w:r>
      <w:r w:rsidR="001924CA" w:rsidRPr="003E1098">
        <w:rPr>
          <w:rFonts w:ascii="Arial" w:hAnsi="Arial" w:cs="Arial"/>
          <w:lang w:val="en-GB"/>
        </w:rPr>
        <w:t xml:space="preserve"> final year</w:t>
      </w:r>
      <w:r w:rsidRPr="003E1098">
        <w:rPr>
          <w:rFonts w:ascii="Arial" w:hAnsi="Arial" w:cs="Arial"/>
          <w:lang w:val="en-GB"/>
        </w:rPr>
        <w:t xml:space="preserve"> assignment, or part of their Masters or Ph</w:t>
      </w:r>
      <w:r w:rsidR="00832FA1" w:rsidRPr="003E1098">
        <w:rPr>
          <w:rFonts w:ascii="Arial" w:hAnsi="Arial" w:cs="Arial"/>
          <w:lang w:val="en-GB"/>
        </w:rPr>
        <w:t>.</w:t>
      </w:r>
      <w:r w:rsidRPr="003E1098">
        <w:rPr>
          <w:rFonts w:ascii="Arial" w:hAnsi="Arial" w:cs="Arial"/>
          <w:lang w:val="en-GB"/>
        </w:rPr>
        <w:t>D. The project may already be underway, or be a proposal.</w:t>
      </w:r>
    </w:p>
    <w:p w14:paraId="72350CD8" w14:textId="4C5E02D2" w:rsidR="008D503F" w:rsidRPr="002E44E3" w:rsidRDefault="008D503F" w:rsidP="002E44E3">
      <w:pPr>
        <w:pStyle w:val="ListParagraph"/>
        <w:numPr>
          <w:ilvl w:val="0"/>
          <w:numId w:val="3"/>
        </w:numPr>
        <w:spacing w:after="0" w:line="240" w:lineRule="auto"/>
        <w:rPr>
          <w:rFonts w:ascii="Arial" w:hAnsi="Arial" w:cs="Arial"/>
          <w:lang w:val="en-GB"/>
        </w:rPr>
      </w:pPr>
      <w:r w:rsidRPr="002E44E3">
        <w:rPr>
          <w:rFonts w:ascii="Arial" w:hAnsi="Arial" w:cs="Arial"/>
          <w:lang w:val="en-GB"/>
        </w:rPr>
        <w:t>preference will be given to students studying for the whole of 20</w:t>
      </w:r>
      <w:r w:rsidR="00CA5F8B" w:rsidRPr="002E44E3">
        <w:rPr>
          <w:rFonts w:ascii="Arial" w:hAnsi="Arial" w:cs="Arial"/>
          <w:lang w:val="en-GB"/>
        </w:rPr>
        <w:t>2</w:t>
      </w:r>
      <w:r w:rsidR="00091833" w:rsidRPr="002E44E3">
        <w:rPr>
          <w:rFonts w:ascii="Arial" w:hAnsi="Arial" w:cs="Arial"/>
          <w:lang w:val="en-GB"/>
        </w:rPr>
        <w:t>1</w:t>
      </w:r>
      <w:r w:rsidRPr="002E44E3">
        <w:rPr>
          <w:rFonts w:ascii="Arial" w:hAnsi="Arial" w:cs="Arial"/>
          <w:lang w:val="en-GB"/>
        </w:rPr>
        <w:t>.</w:t>
      </w:r>
    </w:p>
    <w:p w14:paraId="783AA11E" w14:textId="4D9F15CB" w:rsidR="008B772B" w:rsidRPr="003E1098" w:rsidRDefault="00091833" w:rsidP="003E1098">
      <w:pPr>
        <w:numPr>
          <w:ilvl w:val="0"/>
          <w:numId w:val="3"/>
        </w:numPr>
        <w:spacing w:after="0" w:line="240" w:lineRule="auto"/>
        <w:rPr>
          <w:rFonts w:ascii="Arial" w:hAnsi="Arial" w:cs="Arial"/>
          <w:lang w:val="en-GB"/>
        </w:rPr>
      </w:pPr>
      <w:r>
        <w:rPr>
          <w:rFonts w:ascii="Arial" w:hAnsi="Arial" w:cs="Arial"/>
          <w:lang w:val="en-GB"/>
        </w:rPr>
        <w:t>In case of possibility to host a physical event, t</w:t>
      </w:r>
      <w:r w:rsidR="008B772B" w:rsidRPr="003E1098">
        <w:rPr>
          <w:rFonts w:ascii="Arial" w:hAnsi="Arial" w:cs="Arial"/>
          <w:lang w:val="en-GB"/>
        </w:rPr>
        <w:t>he recipient will be invited to attend an award ceremony. Reasonable travel and hotel costs will be covered by EDF.</w:t>
      </w:r>
      <w:r>
        <w:rPr>
          <w:rFonts w:ascii="Arial" w:hAnsi="Arial" w:cs="Arial"/>
          <w:lang w:val="en-GB"/>
        </w:rPr>
        <w:t xml:space="preserve"> </w:t>
      </w:r>
      <w:r w:rsidR="00466B14">
        <w:rPr>
          <w:rFonts w:ascii="Arial" w:hAnsi="Arial" w:cs="Arial"/>
          <w:lang w:val="en-GB"/>
        </w:rPr>
        <w:t>In case this is not possible</w:t>
      </w:r>
      <w:r>
        <w:rPr>
          <w:rFonts w:ascii="Arial" w:hAnsi="Arial" w:cs="Arial"/>
          <w:lang w:val="en-GB"/>
        </w:rPr>
        <w:t>, an online ceremony will take place.</w:t>
      </w:r>
    </w:p>
    <w:p w14:paraId="7C43F667" w14:textId="77777777" w:rsidR="00424FCB" w:rsidRPr="003E1098" w:rsidRDefault="00424FCB" w:rsidP="007E710A">
      <w:pPr>
        <w:spacing w:after="0" w:line="240" w:lineRule="auto"/>
        <w:rPr>
          <w:rFonts w:ascii="Arial" w:hAnsi="Arial" w:cs="Arial"/>
          <w:b/>
          <w:bCs/>
          <w:smallCaps/>
          <w:lang w:val="en-GB"/>
        </w:rPr>
      </w:pPr>
    </w:p>
    <w:p w14:paraId="74D61F8A" w14:textId="6B13EEFA" w:rsidR="00921134" w:rsidRPr="003E1098" w:rsidRDefault="00B437DB" w:rsidP="002E44E3">
      <w:pPr>
        <w:pStyle w:val="Heading1"/>
      </w:pPr>
      <w:r w:rsidRPr="003E1098">
        <w:t>Who can apply?</w:t>
      </w:r>
    </w:p>
    <w:p w14:paraId="7D4FA65C" w14:textId="77777777" w:rsidR="00FE6786" w:rsidRDefault="00B437DB" w:rsidP="00FE6786">
      <w:pPr>
        <w:spacing w:after="0" w:line="240" w:lineRule="auto"/>
        <w:rPr>
          <w:rFonts w:ascii="Arial" w:hAnsi="Arial" w:cs="Arial"/>
          <w:lang w:val="en-GB"/>
        </w:rPr>
      </w:pPr>
      <w:r w:rsidRPr="00FE6786">
        <w:rPr>
          <w:rFonts w:ascii="Arial" w:hAnsi="Arial" w:cs="Arial"/>
          <w:lang w:val="en-GB"/>
        </w:rPr>
        <w:t>To be eligible to apply, applicants must:</w:t>
      </w:r>
    </w:p>
    <w:p w14:paraId="6856601F" w14:textId="76C3CBAD" w:rsidR="00B36AE4" w:rsidRPr="00FE6786" w:rsidRDefault="00B36AE4" w:rsidP="00FE6786">
      <w:pPr>
        <w:pStyle w:val="ListParagraph"/>
        <w:numPr>
          <w:ilvl w:val="0"/>
          <w:numId w:val="11"/>
        </w:numPr>
        <w:spacing w:after="0" w:line="240" w:lineRule="auto"/>
        <w:rPr>
          <w:rFonts w:ascii="Arial" w:hAnsi="Arial" w:cs="Arial"/>
          <w:lang w:val="en-GB"/>
        </w:rPr>
      </w:pPr>
      <w:r w:rsidRPr="00FE6786">
        <w:rPr>
          <w:rFonts w:ascii="Arial" w:hAnsi="Arial" w:cs="Arial"/>
          <w:lang w:val="en-GB"/>
        </w:rPr>
        <w:t>Be a European Union (EU) citizen</w:t>
      </w:r>
      <w:r w:rsidR="008E44BB" w:rsidRPr="00FE6786">
        <w:rPr>
          <w:rFonts w:ascii="Arial" w:hAnsi="Arial" w:cs="Arial"/>
          <w:lang w:val="en-GB"/>
        </w:rPr>
        <w:t xml:space="preserve"> and resident within the EU.</w:t>
      </w:r>
      <w:r w:rsidR="00CA5F8B" w:rsidRPr="00FE6786">
        <w:rPr>
          <w:rFonts w:ascii="Arial" w:hAnsi="Arial" w:cs="Arial"/>
          <w:lang w:val="en-GB"/>
        </w:rPr>
        <w:t xml:space="preserve"> </w:t>
      </w:r>
    </w:p>
    <w:p w14:paraId="54B27B7F" w14:textId="74600FC2" w:rsidR="00B437DB" w:rsidRPr="003E1098" w:rsidRDefault="00B437DB" w:rsidP="007E710A">
      <w:pPr>
        <w:numPr>
          <w:ilvl w:val="0"/>
          <w:numId w:val="1"/>
        </w:numPr>
        <w:spacing w:after="0" w:line="240" w:lineRule="auto"/>
        <w:rPr>
          <w:rFonts w:ascii="Arial" w:hAnsi="Arial" w:cs="Arial"/>
          <w:lang w:val="en-GB"/>
        </w:rPr>
      </w:pPr>
      <w:r w:rsidRPr="003E1098">
        <w:rPr>
          <w:rFonts w:ascii="Arial" w:hAnsi="Arial" w:cs="Arial"/>
          <w:lang w:val="en-GB"/>
        </w:rPr>
        <w:t xml:space="preserve">Be enrolled at a university in </w:t>
      </w:r>
      <w:r w:rsidR="00B36AE4" w:rsidRPr="003E1098">
        <w:rPr>
          <w:rFonts w:ascii="Arial" w:hAnsi="Arial" w:cs="Arial"/>
          <w:lang w:val="en-GB"/>
        </w:rPr>
        <w:t xml:space="preserve">the EU </w:t>
      </w:r>
      <w:r w:rsidRPr="003E1098">
        <w:rPr>
          <w:rFonts w:ascii="Arial" w:hAnsi="Arial" w:cs="Arial"/>
          <w:lang w:val="en-GB"/>
        </w:rPr>
        <w:t xml:space="preserve">for the </w:t>
      </w:r>
      <w:r w:rsidR="00686165">
        <w:rPr>
          <w:rFonts w:ascii="Arial" w:hAnsi="Arial" w:cs="Arial"/>
          <w:lang w:val="en-GB"/>
        </w:rPr>
        <w:t>2020-2021</w:t>
      </w:r>
      <w:r w:rsidRPr="003E1098">
        <w:rPr>
          <w:rFonts w:ascii="Arial" w:hAnsi="Arial" w:cs="Arial"/>
          <w:lang w:val="en-GB"/>
        </w:rPr>
        <w:t xml:space="preserve"> academic year</w:t>
      </w:r>
      <w:r w:rsidR="007945AD" w:rsidRPr="003E1098">
        <w:rPr>
          <w:rFonts w:ascii="Arial" w:hAnsi="Arial" w:cs="Arial"/>
          <w:lang w:val="en-GB"/>
        </w:rPr>
        <w:t>, including online universities based in</w:t>
      </w:r>
      <w:r w:rsidR="00B36AE4" w:rsidRPr="003E1098">
        <w:rPr>
          <w:rFonts w:ascii="Arial" w:hAnsi="Arial" w:cs="Arial"/>
          <w:lang w:val="en-GB"/>
        </w:rPr>
        <w:t xml:space="preserve"> the EU</w:t>
      </w:r>
      <w:r w:rsidR="00FE6786">
        <w:rPr>
          <w:rFonts w:ascii="Arial" w:hAnsi="Arial" w:cs="Arial"/>
          <w:lang w:val="en-GB"/>
        </w:rPr>
        <w:t xml:space="preserve">. </w:t>
      </w:r>
      <w:bookmarkStart w:id="0" w:name="_Hlk27664753"/>
    </w:p>
    <w:bookmarkEnd w:id="0"/>
    <w:p w14:paraId="5E38A91A" w14:textId="77777777" w:rsidR="00B437DB" w:rsidRPr="003E1098" w:rsidRDefault="00B437DB" w:rsidP="007E710A">
      <w:pPr>
        <w:numPr>
          <w:ilvl w:val="0"/>
          <w:numId w:val="1"/>
        </w:numPr>
        <w:spacing w:after="0" w:line="240" w:lineRule="auto"/>
        <w:rPr>
          <w:rFonts w:ascii="Arial" w:hAnsi="Arial" w:cs="Arial"/>
          <w:lang w:val="en-GB"/>
        </w:rPr>
      </w:pPr>
      <w:r w:rsidRPr="003E1098">
        <w:rPr>
          <w:rFonts w:ascii="Arial" w:hAnsi="Arial" w:cs="Arial"/>
          <w:lang w:val="en-GB"/>
        </w:rPr>
        <w:t xml:space="preserve">Be studying </w:t>
      </w:r>
      <w:r w:rsidR="00794858" w:rsidRPr="003E1098">
        <w:rPr>
          <w:rFonts w:ascii="Arial" w:hAnsi="Arial" w:cs="Arial"/>
          <w:lang w:val="en-GB"/>
        </w:rPr>
        <w:t>in the field of Computer Science, Computer Engineering, User Experience, or related field.</w:t>
      </w:r>
    </w:p>
    <w:p w14:paraId="3EBC2EDA" w14:textId="77777777" w:rsidR="00B437DB" w:rsidRPr="003E1098" w:rsidRDefault="00B437DB" w:rsidP="007E710A">
      <w:pPr>
        <w:numPr>
          <w:ilvl w:val="0"/>
          <w:numId w:val="1"/>
        </w:numPr>
        <w:spacing w:after="0" w:line="240" w:lineRule="auto"/>
        <w:rPr>
          <w:rFonts w:ascii="Arial" w:hAnsi="Arial" w:cs="Arial"/>
          <w:lang w:val="en-GB"/>
        </w:rPr>
      </w:pPr>
      <w:r w:rsidRPr="003E1098">
        <w:rPr>
          <w:rFonts w:ascii="Arial" w:hAnsi="Arial" w:cs="Arial"/>
          <w:lang w:val="en-GB"/>
        </w:rPr>
        <w:t>Maintain a strong academic record</w:t>
      </w:r>
      <w:r w:rsidR="00B92A46" w:rsidRPr="003E1098">
        <w:rPr>
          <w:rFonts w:ascii="Arial" w:hAnsi="Arial" w:cs="Arial"/>
          <w:lang w:val="en-GB"/>
        </w:rPr>
        <w:t>.</w:t>
      </w:r>
    </w:p>
    <w:p w14:paraId="545E23F5" w14:textId="517D9E8B" w:rsidR="00B437DB" w:rsidRDefault="00A52E0C" w:rsidP="007E710A">
      <w:pPr>
        <w:numPr>
          <w:ilvl w:val="0"/>
          <w:numId w:val="1"/>
        </w:numPr>
        <w:spacing w:after="0" w:line="240" w:lineRule="auto"/>
        <w:rPr>
          <w:rFonts w:ascii="Arial" w:hAnsi="Arial" w:cs="Arial"/>
          <w:lang w:val="en-GB"/>
        </w:rPr>
      </w:pPr>
      <w:r w:rsidRPr="003E1098">
        <w:rPr>
          <w:rFonts w:ascii="Arial" w:hAnsi="Arial" w:cs="Arial"/>
          <w:lang w:val="en-GB"/>
        </w:rPr>
        <w:t>Have a disability, (see FAQs for definition of disability)</w:t>
      </w:r>
    </w:p>
    <w:p w14:paraId="5B382857" w14:textId="0661B7C4" w:rsidR="00575788" w:rsidRPr="003E1098" w:rsidRDefault="00575788" w:rsidP="007E710A">
      <w:pPr>
        <w:numPr>
          <w:ilvl w:val="0"/>
          <w:numId w:val="1"/>
        </w:numPr>
        <w:spacing w:after="0" w:line="240" w:lineRule="auto"/>
        <w:rPr>
          <w:rFonts w:ascii="Arial" w:hAnsi="Arial" w:cs="Arial"/>
          <w:lang w:val="en-GB"/>
        </w:rPr>
      </w:pPr>
      <w:r>
        <w:rPr>
          <w:rFonts w:ascii="Arial" w:hAnsi="Arial" w:cs="Arial"/>
          <w:lang w:val="en-GB"/>
        </w:rPr>
        <w:t xml:space="preserve">Have not benefited from the scholarship in the past. </w:t>
      </w:r>
    </w:p>
    <w:p w14:paraId="3166259E" w14:textId="77777777" w:rsidR="00B437DB" w:rsidRPr="003E1098" w:rsidRDefault="00B437DB" w:rsidP="003E1098">
      <w:pPr>
        <w:pStyle w:val="Heading1"/>
      </w:pPr>
      <w:r w:rsidRPr="003E1098">
        <w:t>Application Process</w:t>
      </w:r>
    </w:p>
    <w:p w14:paraId="2F200265" w14:textId="77777777" w:rsidR="00B437DB" w:rsidRPr="003E1098" w:rsidRDefault="00B437DB" w:rsidP="007E710A">
      <w:pPr>
        <w:spacing w:after="0" w:line="240" w:lineRule="auto"/>
        <w:rPr>
          <w:rFonts w:ascii="Arial" w:hAnsi="Arial" w:cs="Arial"/>
          <w:lang w:val="en-GB"/>
        </w:rPr>
      </w:pPr>
      <w:r w:rsidRPr="003E1098">
        <w:rPr>
          <w:rFonts w:ascii="Arial" w:hAnsi="Arial" w:cs="Arial"/>
          <w:lang w:val="en-GB"/>
        </w:rPr>
        <w:t xml:space="preserve">Applicants will be asked to </w:t>
      </w:r>
      <w:r w:rsidR="00457751" w:rsidRPr="003E1098">
        <w:rPr>
          <w:rFonts w:ascii="Arial" w:hAnsi="Arial" w:cs="Arial"/>
          <w:lang w:val="en-GB"/>
        </w:rPr>
        <w:t>submit</w:t>
      </w:r>
      <w:r w:rsidR="00833362" w:rsidRPr="003E1098">
        <w:rPr>
          <w:rFonts w:ascii="Arial" w:hAnsi="Arial" w:cs="Arial"/>
          <w:lang w:val="en-GB"/>
        </w:rPr>
        <w:t xml:space="preserve"> </w:t>
      </w:r>
      <w:r w:rsidR="00CA186E" w:rsidRPr="003E1098">
        <w:rPr>
          <w:rFonts w:ascii="Arial" w:hAnsi="Arial" w:cs="Arial"/>
          <w:lang w:val="en-GB"/>
        </w:rPr>
        <w:t>via online form and in accessible formats</w:t>
      </w:r>
      <w:r w:rsidRPr="003E1098">
        <w:rPr>
          <w:rFonts w:ascii="Arial" w:hAnsi="Arial" w:cs="Arial"/>
          <w:lang w:val="en-GB"/>
        </w:rPr>
        <w:t>:</w:t>
      </w:r>
    </w:p>
    <w:p w14:paraId="7A08B926" w14:textId="54B6B67D" w:rsidR="001B6567" w:rsidRPr="003E1098" w:rsidRDefault="00B437DB" w:rsidP="007E710A">
      <w:pPr>
        <w:numPr>
          <w:ilvl w:val="0"/>
          <w:numId w:val="2"/>
        </w:numPr>
        <w:spacing w:after="0" w:line="240" w:lineRule="auto"/>
        <w:rPr>
          <w:rFonts w:ascii="Arial" w:hAnsi="Arial" w:cs="Arial"/>
          <w:lang w:val="en-GB"/>
        </w:rPr>
      </w:pPr>
      <w:r w:rsidRPr="003E1098">
        <w:rPr>
          <w:rFonts w:ascii="Arial" w:hAnsi="Arial" w:cs="Arial"/>
          <w:lang w:val="en-GB"/>
        </w:rPr>
        <w:t>General background information (i.e. contact information and details about your current</w:t>
      </w:r>
      <w:r w:rsidR="00CA186E" w:rsidRPr="003E1098">
        <w:rPr>
          <w:rFonts w:ascii="Arial" w:hAnsi="Arial" w:cs="Arial"/>
          <w:lang w:val="en-GB"/>
        </w:rPr>
        <w:t xml:space="preserve"> </w:t>
      </w:r>
      <w:r w:rsidR="00917944" w:rsidRPr="003E1098">
        <w:rPr>
          <w:rFonts w:ascii="Arial" w:hAnsi="Arial" w:cs="Arial"/>
          <w:lang w:val="en-GB"/>
        </w:rPr>
        <w:t>university</w:t>
      </w:r>
      <w:r w:rsidRPr="003E1098">
        <w:rPr>
          <w:rFonts w:ascii="Arial" w:hAnsi="Arial" w:cs="Arial"/>
          <w:lang w:val="en-GB"/>
        </w:rPr>
        <w:t xml:space="preserve"> for the </w:t>
      </w:r>
      <w:r w:rsidR="00686165">
        <w:rPr>
          <w:rFonts w:ascii="Arial" w:hAnsi="Arial" w:cs="Arial"/>
          <w:lang w:val="en-GB"/>
        </w:rPr>
        <w:t>2020-2021</w:t>
      </w:r>
      <w:r w:rsidRPr="003E1098">
        <w:rPr>
          <w:rFonts w:ascii="Arial" w:hAnsi="Arial" w:cs="Arial"/>
          <w:lang w:val="en-GB"/>
        </w:rPr>
        <w:t xml:space="preserve"> school year)</w:t>
      </w:r>
      <w:r w:rsidR="00921134" w:rsidRPr="003E1098">
        <w:rPr>
          <w:rFonts w:ascii="Arial" w:hAnsi="Arial" w:cs="Arial"/>
          <w:lang w:val="en-GB"/>
        </w:rPr>
        <w:t xml:space="preserve"> </w:t>
      </w:r>
    </w:p>
    <w:p w14:paraId="3BB3EC8D" w14:textId="01333CD7" w:rsidR="00B437DB" w:rsidRPr="009443C7" w:rsidRDefault="001B6567" w:rsidP="009443C7">
      <w:pPr>
        <w:pStyle w:val="ListParagraph"/>
        <w:numPr>
          <w:ilvl w:val="0"/>
          <w:numId w:val="2"/>
        </w:numPr>
        <w:spacing w:after="0"/>
        <w:rPr>
          <w:rFonts w:ascii="Arial" w:hAnsi="Arial" w:cs="Arial"/>
          <w:lang w:val="en-GB"/>
        </w:rPr>
      </w:pPr>
      <w:r w:rsidRPr="009443C7">
        <w:rPr>
          <w:rFonts w:ascii="Arial" w:hAnsi="Arial" w:cs="Arial"/>
          <w:lang w:val="en-GB"/>
        </w:rPr>
        <w:t>P</w:t>
      </w:r>
      <w:r w:rsidR="00921134" w:rsidRPr="009443C7">
        <w:rPr>
          <w:rFonts w:ascii="Arial" w:hAnsi="Arial" w:cs="Arial"/>
          <w:lang w:val="en-GB"/>
        </w:rPr>
        <w:t>ro</w:t>
      </w:r>
      <w:r w:rsidR="00F92694" w:rsidRPr="009443C7">
        <w:rPr>
          <w:rFonts w:ascii="Arial" w:hAnsi="Arial" w:cs="Arial"/>
          <w:lang w:val="en-GB"/>
        </w:rPr>
        <w:t>of</w:t>
      </w:r>
      <w:r w:rsidR="00921134" w:rsidRPr="009443C7">
        <w:rPr>
          <w:rFonts w:ascii="Arial" w:hAnsi="Arial" w:cs="Arial"/>
          <w:lang w:val="en-GB"/>
        </w:rPr>
        <w:t xml:space="preserve"> of disability</w:t>
      </w:r>
      <w:r w:rsidR="00B92A46" w:rsidRPr="009443C7">
        <w:rPr>
          <w:rFonts w:ascii="Arial" w:hAnsi="Arial" w:cs="Arial"/>
          <w:lang w:val="en-GB"/>
        </w:rPr>
        <w:t>.</w:t>
      </w:r>
      <w:r w:rsidR="002E44E3" w:rsidRPr="009443C7">
        <w:rPr>
          <w:rFonts w:ascii="Arial" w:hAnsi="Arial" w:cs="Arial"/>
          <w:lang w:val="en-GB"/>
        </w:rPr>
        <w:t xml:space="preserve"> </w:t>
      </w:r>
      <w:r w:rsidR="009443C7">
        <w:rPr>
          <w:rFonts w:ascii="Arial" w:hAnsi="Arial" w:cs="Arial"/>
          <w:lang w:val="en-GB"/>
        </w:rPr>
        <w:t>An</w:t>
      </w:r>
      <w:r w:rsidR="002E44E3" w:rsidRPr="009443C7">
        <w:rPr>
          <w:rFonts w:ascii="Arial" w:hAnsi="Arial" w:cs="Arial"/>
          <w:lang w:val="en-GB"/>
        </w:rPr>
        <w:t xml:space="preserve"> </w:t>
      </w:r>
      <w:r w:rsidR="009443C7" w:rsidRPr="009443C7">
        <w:rPr>
          <w:rFonts w:ascii="Arial" w:hAnsi="Arial" w:cs="Arial"/>
          <w:lang w:val="en-GB"/>
        </w:rPr>
        <w:t>official confirmation of having a disability by the University or the appropriate public agency</w:t>
      </w:r>
      <w:r w:rsidR="009443C7">
        <w:rPr>
          <w:rFonts w:ascii="Arial" w:hAnsi="Arial" w:cs="Arial"/>
          <w:lang w:val="en-GB"/>
        </w:rPr>
        <w:t xml:space="preserve"> is sufficient, without the need to disclose type of disability or any other sensitive private information in relation to candidate’s disability.  </w:t>
      </w:r>
    </w:p>
    <w:p w14:paraId="0086BFE8" w14:textId="77777777" w:rsidR="001B6567" w:rsidRPr="003E1098" w:rsidRDefault="001B6567" w:rsidP="007E710A">
      <w:pPr>
        <w:numPr>
          <w:ilvl w:val="0"/>
          <w:numId w:val="2"/>
        </w:numPr>
        <w:spacing w:after="0" w:line="240" w:lineRule="auto"/>
        <w:rPr>
          <w:rFonts w:ascii="Arial" w:hAnsi="Arial" w:cs="Arial"/>
          <w:lang w:val="en-GB"/>
        </w:rPr>
      </w:pPr>
      <w:r w:rsidRPr="003E1098">
        <w:rPr>
          <w:rFonts w:ascii="Arial" w:hAnsi="Arial" w:cs="Arial"/>
          <w:lang w:val="en-GB"/>
        </w:rPr>
        <w:t xml:space="preserve">Executive summary of </w:t>
      </w:r>
      <w:r w:rsidR="008D503F" w:rsidRPr="003E1098">
        <w:rPr>
          <w:rFonts w:ascii="Arial" w:hAnsi="Arial" w:cs="Arial"/>
          <w:lang w:val="en-GB"/>
        </w:rPr>
        <w:t>their</w:t>
      </w:r>
      <w:r w:rsidRPr="003E1098">
        <w:rPr>
          <w:rFonts w:ascii="Arial" w:hAnsi="Arial" w:cs="Arial"/>
          <w:lang w:val="en-GB"/>
        </w:rPr>
        <w:t xml:space="preserve"> project</w:t>
      </w:r>
      <w:r w:rsidR="008D503F" w:rsidRPr="003E1098">
        <w:rPr>
          <w:rFonts w:ascii="Arial" w:hAnsi="Arial" w:cs="Arial"/>
          <w:lang w:val="en-GB"/>
        </w:rPr>
        <w:t xml:space="preserve"> proposal</w:t>
      </w:r>
      <w:r w:rsidRPr="003E1098">
        <w:rPr>
          <w:rFonts w:ascii="Arial" w:hAnsi="Arial" w:cs="Arial"/>
          <w:lang w:val="en-GB"/>
        </w:rPr>
        <w:t xml:space="preserve"> in English from 2 to 5 pages</w:t>
      </w:r>
    </w:p>
    <w:p w14:paraId="4C7CE339" w14:textId="77777777" w:rsidR="00B437DB" w:rsidRPr="003E1098" w:rsidRDefault="00B437DB" w:rsidP="007E710A">
      <w:pPr>
        <w:numPr>
          <w:ilvl w:val="0"/>
          <w:numId w:val="2"/>
        </w:numPr>
        <w:spacing w:after="0" w:line="240" w:lineRule="auto"/>
        <w:rPr>
          <w:rFonts w:ascii="Arial" w:hAnsi="Arial" w:cs="Arial"/>
          <w:lang w:val="en-GB"/>
        </w:rPr>
      </w:pPr>
      <w:r w:rsidRPr="003E1098">
        <w:rPr>
          <w:rFonts w:ascii="Arial" w:hAnsi="Arial" w:cs="Arial"/>
          <w:lang w:val="en-GB"/>
        </w:rPr>
        <w:t>Resume/CV</w:t>
      </w:r>
      <w:r w:rsidR="00B92A46" w:rsidRPr="003E1098">
        <w:rPr>
          <w:rFonts w:ascii="Arial" w:hAnsi="Arial" w:cs="Arial"/>
          <w:lang w:val="en-GB"/>
        </w:rPr>
        <w:t>.</w:t>
      </w:r>
    </w:p>
    <w:p w14:paraId="6E25E789" w14:textId="77777777" w:rsidR="00B437DB" w:rsidRPr="003E1098" w:rsidRDefault="00B437DB" w:rsidP="007E710A">
      <w:pPr>
        <w:numPr>
          <w:ilvl w:val="0"/>
          <w:numId w:val="2"/>
        </w:numPr>
        <w:spacing w:after="0" w:line="240" w:lineRule="auto"/>
        <w:rPr>
          <w:rFonts w:ascii="Arial" w:hAnsi="Arial" w:cs="Arial"/>
          <w:lang w:val="en-GB"/>
        </w:rPr>
      </w:pPr>
      <w:r w:rsidRPr="003E1098">
        <w:rPr>
          <w:rFonts w:ascii="Arial" w:hAnsi="Arial" w:cs="Arial"/>
          <w:lang w:val="en-GB"/>
        </w:rPr>
        <w:lastRenderedPageBreak/>
        <w:t xml:space="preserve">Academic transcripts </w:t>
      </w:r>
      <w:r w:rsidR="00457751" w:rsidRPr="003E1098">
        <w:rPr>
          <w:rFonts w:ascii="Arial" w:hAnsi="Arial" w:cs="Arial"/>
          <w:lang w:val="en-GB"/>
        </w:rPr>
        <w:t xml:space="preserve">reached so far </w:t>
      </w:r>
      <w:r w:rsidRPr="003E1098">
        <w:rPr>
          <w:rFonts w:ascii="Arial" w:hAnsi="Arial" w:cs="Arial"/>
          <w:lang w:val="en-GB"/>
        </w:rPr>
        <w:t>from your current and prior institutions (if you have earned a prior degree)</w:t>
      </w:r>
      <w:r w:rsidR="00B92A46" w:rsidRPr="003E1098">
        <w:rPr>
          <w:rFonts w:ascii="Arial" w:hAnsi="Arial" w:cs="Arial"/>
          <w:lang w:val="en-GB"/>
        </w:rPr>
        <w:t>.</w:t>
      </w:r>
    </w:p>
    <w:p w14:paraId="3F30524E" w14:textId="27BAFA11" w:rsidR="003E1098" w:rsidRDefault="001B6567" w:rsidP="003E1098">
      <w:pPr>
        <w:numPr>
          <w:ilvl w:val="0"/>
          <w:numId w:val="2"/>
        </w:numPr>
        <w:spacing w:after="0" w:line="240" w:lineRule="auto"/>
        <w:rPr>
          <w:rFonts w:ascii="Arial" w:hAnsi="Arial" w:cs="Arial"/>
          <w:lang w:val="en-GB"/>
        </w:rPr>
      </w:pPr>
      <w:r w:rsidRPr="003E1098">
        <w:rPr>
          <w:rFonts w:ascii="Arial" w:hAnsi="Arial" w:cs="Arial"/>
          <w:lang w:val="en-GB"/>
        </w:rPr>
        <w:t>Recommendation and feedback letter from an academic supervisor.</w:t>
      </w:r>
    </w:p>
    <w:p w14:paraId="3BD24497" w14:textId="77777777" w:rsidR="003E1098" w:rsidRPr="003E1098" w:rsidRDefault="003E1098" w:rsidP="002E44E3">
      <w:pPr>
        <w:spacing w:after="0" w:line="240" w:lineRule="auto"/>
        <w:rPr>
          <w:rFonts w:ascii="Arial" w:hAnsi="Arial" w:cs="Arial"/>
          <w:lang w:val="en-GB"/>
        </w:rPr>
      </w:pPr>
    </w:p>
    <w:p w14:paraId="2B7AD3F3" w14:textId="628095E9" w:rsidR="003E1098" w:rsidRPr="003E1098" w:rsidRDefault="00C21BA2" w:rsidP="007F2472">
      <w:pPr>
        <w:spacing w:line="240" w:lineRule="auto"/>
        <w:rPr>
          <w:rFonts w:ascii="Arial" w:hAnsi="Arial" w:cs="Arial"/>
          <w:b/>
          <w:lang w:val="en-GB"/>
        </w:rPr>
      </w:pPr>
      <w:r w:rsidRPr="003E1098">
        <w:rPr>
          <w:rFonts w:ascii="Arial" w:hAnsi="Arial" w:cs="Arial"/>
          <w:b/>
          <w:lang w:val="en-GB"/>
        </w:rPr>
        <w:t>Application</w:t>
      </w:r>
      <w:r w:rsidR="00CA186E" w:rsidRPr="003E1098">
        <w:rPr>
          <w:rFonts w:ascii="Arial" w:hAnsi="Arial" w:cs="Arial"/>
          <w:b/>
          <w:lang w:val="en-GB"/>
        </w:rPr>
        <w:t xml:space="preserve">s must be submitted </w:t>
      </w:r>
      <w:r w:rsidR="00AE6CE7" w:rsidRPr="003E1098">
        <w:rPr>
          <w:rFonts w:ascii="Arial" w:hAnsi="Arial" w:cs="Arial"/>
          <w:b/>
          <w:lang w:val="en-GB"/>
        </w:rPr>
        <w:t xml:space="preserve">before </w:t>
      </w:r>
      <w:r w:rsidR="004167CF">
        <w:rPr>
          <w:rFonts w:ascii="Arial" w:hAnsi="Arial" w:cs="Arial"/>
          <w:b/>
          <w:lang w:val="en-GB"/>
        </w:rPr>
        <w:t xml:space="preserve">31 </w:t>
      </w:r>
      <w:r w:rsidR="008B772B" w:rsidRPr="003E1098">
        <w:rPr>
          <w:rFonts w:ascii="Arial" w:hAnsi="Arial" w:cs="Arial"/>
          <w:b/>
          <w:lang w:val="en-GB"/>
        </w:rPr>
        <w:t>March 202</w:t>
      </w:r>
      <w:r w:rsidR="004167CF">
        <w:rPr>
          <w:rFonts w:ascii="Arial" w:hAnsi="Arial" w:cs="Arial"/>
          <w:b/>
          <w:lang w:val="en-GB"/>
        </w:rPr>
        <w:t>1</w:t>
      </w:r>
      <w:r w:rsidR="00AE6CE7" w:rsidRPr="003E1098">
        <w:rPr>
          <w:rFonts w:ascii="Arial" w:hAnsi="Arial" w:cs="Arial"/>
          <w:b/>
          <w:lang w:val="en-GB"/>
        </w:rPr>
        <w:t xml:space="preserve">, </w:t>
      </w:r>
      <w:r w:rsidR="00CA186E" w:rsidRPr="003E1098">
        <w:rPr>
          <w:rFonts w:ascii="Arial" w:hAnsi="Arial" w:cs="Arial"/>
          <w:b/>
          <w:lang w:val="en-GB"/>
        </w:rPr>
        <w:t xml:space="preserve">using </w:t>
      </w:r>
      <w:r w:rsidR="00216516" w:rsidRPr="003E1098">
        <w:rPr>
          <w:rFonts w:ascii="Arial" w:hAnsi="Arial" w:cs="Arial"/>
          <w:b/>
          <w:lang w:val="en-GB"/>
        </w:rPr>
        <w:t>this</w:t>
      </w:r>
      <w:r w:rsidR="00CA186E" w:rsidRPr="003E1098">
        <w:rPr>
          <w:rFonts w:ascii="Arial" w:hAnsi="Arial" w:cs="Arial"/>
          <w:b/>
          <w:lang w:val="en-GB"/>
        </w:rPr>
        <w:t xml:space="preserve"> </w:t>
      </w:r>
      <w:hyperlink r:id="rId8" w:history="1">
        <w:r w:rsidR="00CA186E" w:rsidRPr="007F2472">
          <w:rPr>
            <w:rStyle w:val="Hyperlink"/>
            <w:rFonts w:ascii="Arial" w:hAnsi="Arial" w:cs="Arial"/>
            <w:b/>
            <w:lang w:val="en-GB"/>
          </w:rPr>
          <w:t xml:space="preserve">online </w:t>
        </w:r>
        <w:r w:rsidR="007F2472">
          <w:rPr>
            <w:rStyle w:val="Hyperlink"/>
            <w:rFonts w:ascii="Arial" w:hAnsi="Arial" w:cs="Arial"/>
            <w:b/>
            <w:lang w:val="en-GB"/>
          </w:rPr>
          <w:t xml:space="preserve">application </w:t>
        </w:r>
        <w:r w:rsidR="00CA186E" w:rsidRPr="007F2472">
          <w:rPr>
            <w:rStyle w:val="Hyperlink"/>
            <w:rFonts w:ascii="Arial" w:hAnsi="Arial" w:cs="Arial"/>
            <w:b/>
            <w:lang w:val="en-GB"/>
          </w:rPr>
          <w:t>form</w:t>
        </w:r>
      </w:hyperlink>
      <w:r w:rsidR="007F2472">
        <w:rPr>
          <w:rFonts w:ascii="Arial" w:hAnsi="Arial" w:cs="Arial"/>
          <w:b/>
          <w:lang w:val="en-GB"/>
        </w:rPr>
        <w:t>.</w:t>
      </w:r>
    </w:p>
    <w:p w14:paraId="2221DE4E" w14:textId="77777777" w:rsidR="00921134" w:rsidRPr="003E1098" w:rsidRDefault="00921134" w:rsidP="003E1098">
      <w:pPr>
        <w:pStyle w:val="Heading1"/>
      </w:pPr>
      <w:r w:rsidRPr="003E1098">
        <w:t>Timeframe</w:t>
      </w:r>
    </w:p>
    <w:p w14:paraId="085A25B0" w14:textId="2A574954" w:rsidR="00B437DB" w:rsidRPr="003E1098" w:rsidRDefault="00B437DB" w:rsidP="007E710A">
      <w:pPr>
        <w:pStyle w:val="ListParagraph"/>
        <w:numPr>
          <w:ilvl w:val="0"/>
          <w:numId w:val="2"/>
        </w:numPr>
        <w:spacing w:after="0" w:line="240" w:lineRule="auto"/>
        <w:rPr>
          <w:rFonts w:ascii="Arial" w:hAnsi="Arial" w:cs="Arial"/>
          <w:lang w:val="en-GB"/>
        </w:rPr>
      </w:pPr>
      <w:r w:rsidRPr="003E1098">
        <w:rPr>
          <w:rFonts w:ascii="Arial" w:hAnsi="Arial" w:cs="Arial"/>
          <w:bCs/>
          <w:lang w:val="en-GB"/>
        </w:rPr>
        <w:t>Application deadline:</w:t>
      </w:r>
      <w:r w:rsidRPr="003E1098">
        <w:rPr>
          <w:rFonts w:ascii="Arial" w:hAnsi="Arial" w:cs="Arial"/>
          <w:lang w:val="en-GB"/>
        </w:rPr>
        <w:t> </w:t>
      </w:r>
      <w:r w:rsidR="004167CF">
        <w:rPr>
          <w:rFonts w:ascii="Arial" w:hAnsi="Arial" w:cs="Arial"/>
          <w:lang w:val="en-GB"/>
        </w:rPr>
        <w:t>31</w:t>
      </w:r>
      <w:r w:rsidR="004167CF" w:rsidRPr="003E1098">
        <w:rPr>
          <w:rFonts w:ascii="Arial" w:hAnsi="Arial" w:cs="Arial"/>
          <w:lang w:val="en-GB"/>
        </w:rPr>
        <w:t xml:space="preserve"> </w:t>
      </w:r>
      <w:r w:rsidR="00CA5F8B" w:rsidRPr="003E1098">
        <w:rPr>
          <w:rFonts w:ascii="Arial" w:hAnsi="Arial" w:cs="Arial"/>
          <w:lang w:val="en-GB"/>
        </w:rPr>
        <w:t>March</w:t>
      </w:r>
      <w:r w:rsidR="00CA186E" w:rsidRPr="003E1098">
        <w:rPr>
          <w:rFonts w:ascii="Arial" w:hAnsi="Arial" w:cs="Arial"/>
          <w:lang w:val="en-GB"/>
        </w:rPr>
        <w:t xml:space="preserve"> </w:t>
      </w:r>
      <w:r w:rsidR="00917944" w:rsidRPr="003E1098">
        <w:rPr>
          <w:rFonts w:ascii="Arial" w:hAnsi="Arial" w:cs="Arial"/>
          <w:lang w:val="en-GB"/>
        </w:rPr>
        <w:t>20</w:t>
      </w:r>
      <w:r w:rsidR="00CA5F8B" w:rsidRPr="003E1098">
        <w:rPr>
          <w:rFonts w:ascii="Arial" w:hAnsi="Arial" w:cs="Arial"/>
          <w:lang w:val="en-GB"/>
        </w:rPr>
        <w:t>2</w:t>
      </w:r>
      <w:r w:rsidR="004167CF">
        <w:rPr>
          <w:rFonts w:ascii="Arial" w:hAnsi="Arial" w:cs="Arial"/>
          <w:lang w:val="en-GB"/>
        </w:rPr>
        <w:t>1</w:t>
      </w:r>
    </w:p>
    <w:p w14:paraId="05649221" w14:textId="5F2C23D3" w:rsidR="00921134" w:rsidRPr="003E1098" w:rsidRDefault="00921134" w:rsidP="007E710A">
      <w:pPr>
        <w:pStyle w:val="ListParagraph"/>
        <w:numPr>
          <w:ilvl w:val="0"/>
          <w:numId w:val="2"/>
        </w:numPr>
        <w:spacing w:after="0" w:line="240" w:lineRule="auto"/>
        <w:rPr>
          <w:rFonts w:ascii="Arial" w:hAnsi="Arial" w:cs="Arial"/>
          <w:lang w:val="en-GB"/>
        </w:rPr>
      </w:pPr>
      <w:r w:rsidRPr="003E1098">
        <w:rPr>
          <w:rFonts w:ascii="Arial" w:hAnsi="Arial" w:cs="Arial"/>
          <w:bCs/>
          <w:lang w:val="en-GB"/>
        </w:rPr>
        <w:t>Jury decision:</w:t>
      </w:r>
      <w:r w:rsidR="000A35FF" w:rsidRPr="003E1098">
        <w:rPr>
          <w:rFonts w:ascii="Arial" w:hAnsi="Arial" w:cs="Arial"/>
          <w:lang w:val="en-GB"/>
        </w:rPr>
        <w:t xml:space="preserve"> </w:t>
      </w:r>
      <w:r w:rsidR="004167CF">
        <w:rPr>
          <w:rFonts w:ascii="Arial" w:hAnsi="Arial" w:cs="Arial"/>
          <w:lang w:val="en-GB"/>
        </w:rPr>
        <w:t xml:space="preserve">1 April – </w:t>
      </w:r>
      <w:r w:rsidR="008821BF">
        <w:rPr>
          <w:rFonts w:ascii="Arial" w:hAnsi="Arial" w:cs="Arial"/>
          <w:lang w:val="en-GB"/>
        </w:rPr>
        <w:t>30 April</w:t>
      </w:r>
      <w:r w:rsidR="004167CF">
        <w:rPr>
          <w:rFonts w:ascii="Arial" w:hAnsi="Arial" w:cs="Arial"/>
          <w:lang w:val="en-GB"/>
        </w:rPr>
        <w:t xml:space="preserve"> 2021</w:t>
      </w:r>
    </w:p>
    <w:p w14:paraId="7E46B082" w14:textId="675AF4AA" w:rsidR="00AE1978" w:rsidRPr="003E1098" w:rsidRDefault="00AE1978" w:rsidP="007E710A">
      <w:pPr>
        <w:pStyle w:val="ListParagraph"/>
        <w:numPr>
          <w:ilvl w:val="0"/>
          <w:numId w:val="2"/>
        </w:numPr>
        <w:spacing w:after="0" w:line="240" w:lineRule="auto"/>
        <w:rPr>
          <w:rFonts w:ascii="Arial" w:hAnsi="Arial" w:cs="Arial"/>
          <w:lang w:val="en-GB"/>
        </w:rPr>
      </w:pPr>
      <w:r w:rsidRPr="003E1098">
        <w:rPr>
          <w:rFonts w:ascii="Arial" w:hAnsi="Arial" w:cs="Arial"/>
          <w:lang w:val="en-GB"/>
        </w:rPr>
        <w:t>Successful applicant notified</w:t>
      </w:r>
      <w:r w:rsidR="008821BF">
        <w:rPr>
          <w:rFonts w:ascii="Arial" w:hAnsi="Arial" w:cs="Arial"/>
          <w:lang w:val="en-GB"/>
        </w:rPr>
        <w:t>: 1</w:t>
      </w:r>
      <w:r w:rsidR="008821BF" w:rsidRPr="002E44E3">
        <w:rPr>
          <w:rFonts w:ascii="Arial" w:hAnsi="Arial" w:cs="Arial"/>
          <w:vertAlign w:val="superscript"/>
          <w:lang w:val="en-GB"/>
        </w:rPr>
        <w:t>st</w:t>
      </w:r>
      <w:r w:rsidR="008821BF">
        <w:rPr>
          <w:rFonts w:ascii="Arial" w:hAnsi="Arial" w:cs="Arial"/>
          <w:lang w:val="en-GB"/>
        </w:rPr>
        <w:t xml:space="preserve"> week of</w:t>
      </w:r>
      <w:r w:rsidR="004167CF">
        <w:rPr>
          <w:rFonts w:ascii="Arial" w:hAnsi="Arial" w:cs="Arial"/>
          <w:lang w:val="en-GB"/>
        </w:rPr>
        <w:t xml:space="preserve"> May</w:t>
      </w:r>
      <w:r w:rsidR="00917944" w:rsidRPr="003E1098">
        <w:rPr>
          <w:rFonts w:ascii="Arial" w:hAnsi="Arial" w:cs="Arial"/>
          <w:lang w:val="en-GB"/>
        </w:rPr>
        <w:t xml:space="preserve"> 20</w:t>
      </w:r>
      <w:r w:rsidR="00CA5F8B" w:rsidRPr="003E1098">
        <w:rPr>
          <w:rFonts w:ascii="Arial" w:hAnsi="Arial" w:cs="Arial"/>
          <w:lang w:val="en-GB"/>
        </w:rPr>
        <w:t>2</w:t>
      </w:r>
      <w:r w:rsidR="004167CF">
        <w:rPr>
          <w:rFonts w:ascii="Arial" w:hAnsi="Arial" w:cs="Arial"/>
          <w:lang w:val="en-GB"/>
        </w:rPr>
        <w:t>1</w:t>
      </w:r>
      <w:r w:rsidRPr="003E1098">
        <w:rPr>
          <w:rFonts w:ascii="Arial" w:hAnsi="Arial" w:cs="Arial"/>
          <w:lang w:val="en-GB"/>
        </w:rPr>
        <w:t>.</w:t>
      </w:r>
    </w:p>
    <w:p w14:paraId="6F81F6C6" w14:textId="30B94E4B" w:rsidR="00D43BD5" w:rsidRPr="002E44E3" w:rsidRDefault="00917944" w:rsidP="002E44E3">
      <w:pPr>
        <w:pStyle w:val="ListParagraph"/>
        <w:numPr>
          <w:ilvl w:val="0"/>
          <w:numId w:val="2"/>
        </w:numPr>
        <w:spacing w:after="0" w:line="240" w:lineRule="auto"/>
        <w:rPr>
          <w:rFonts w:ascii="Arial" w:hAnsi="Arial" w:cs="Arial"/>
          <w:b/>
          <w:lang w:val="en-GB"/>
        </w:rPr>
      </w:pPr>
      <w:r w:rsidRPr="003E1098">
        <w:rPr>
          <w:rFonts w:ascii="Arial" w:hAnsi="Arial" w:cs="Arial"/>
          <w:lang w:val="en-GB"/>
        </w:rPr>
        <w:t>Award ceremony</w:t>
      </w:r>
      <w:r w:rsidR="00216516" w:rsidRPr="003E1098">
        <w:rPr>
          <w:rFonts w:ascii="Arial" w:hAnsi="Arial" w:cs="Arial"/>
          <w:lang w:val="en-GB"/>
        </w:rPr>
        <w:t>:</w:t>
      </w:r>
      <w:r w:rsidRPr="003E1098">
        <w:rPr>
          <w:rFonts w:ascii="Arial" w:hAnsi="Arial" w:cs="Arial"/>
          <w:lang w:val="en-GB"/>
        </w:rPr>
        <w:t xml:space="preserve"> </w:t>
      </w:r>
      <w:r w:rsidR="008821BF">
        <w:rPr>
          <w:rFonts w:ascii="Arial" w:hAnsi="Arial" w:cs="Arial"/>
          <w:lang w:val="en-GB"/>
        </w:rPr>
        <w:t>May - June</w:t>
      </w:r>
      <w:r w:rsidR="004167CF">
        <w:rPr>
          <w:rFonts w:ascii="Arial" w:hAnsi="Arial" w:cs="Arial"/>
          <w:lang w:val="en-GB"/>
        </w:rPr>
        <w:t xml:space="preserve"> </w:t>
      </w:r>
      <w:r w:rsidRPr="003E1098">
        <w:rPr>
          <w:rFonts w:ascii="Arial" w:hAnsi="Arial" w:cs="Arial"/>
          <w:lang w:val="en-GB"/>
        </w:rPr>
        <w:t>20</w:t>
      </w:r>
      <w:r w:rsidR="00CA5F8B" w:rsidRPr="003E1098">
        <w:rPr>
          <w:rFonts w:ascii="Arial" w:hAnsi="Arial" w:cs="Arial"/>
          <w:lang w:val="en-GB"/>
        </w:rPr>
        <w:t>2</w:t>
      </w:r>
      <w:r w:rsidR="004167CF">
        <w:rPr>
          <w:rFonts w:ascii="Arial" w:hAnsi="Arial" w:cs="Arial"/>
          <w:lang w:val="en-GB"/>
        </w:rPr>
        <w:t>1</w:t>
      </w:r>
      <w:r w:rsidRPr="003E1098">
        <w:rPr>
          <w:rFonts w:ascii="Arial" w:hAnsi="Arial" w:cs="Arial"/>
          <w:lang w:val="en-GB"/>
        </w:rPr>
        <w:t xml:space="preserve"> (</w:t>
      </w:r>
      <w:r w:rsidR="00CA5F8B" w:rsidRPr="003E1098">
        <w:rPr>
          <w:rFonts w:ascii="Arial" w:hAnsi="Arial" w:cs="Arial"/>
          <w:lang w:val="en-GB"/>
        </w:rPr>
        <w:t xml:space="preserve">exact date and </w:t>
      </w:r>
      <w:r w:rsidR="004167CF">
        <w:rPr>
          <w:rFonts w:ascii="Arial" w:hAnsi="Arial" w:cs="Arial"/>
          <w:lang w:val="en-GB"/>
        </w:rPr>
        <w:t>format</w:t>
      </w:r>
      <w:r w:rsidR="004167CF" w:rsidRPr="003E1098">
        <w:rPr>
          <w:rFonts w:ascii="Arial" w:hAnsi="Arial" w:cs="Arial"/>
          <w:lang w:val="en-GB"/>
        </w:rPr>
        <w:t xml:space="preserve"> </w:t>
      </w:r>
      <w:r w:rsidRPr="003E1098">
        <w:rPr>
          <w:rFonts w:ascii="Arial" w:hAnsi="Arial" w:cs="Arial"/>
          <w:lang w:val="en-GB"/>
        </w:rPr>
        <w:t>TBC)</w:t>
      </w:r>
    </w:p>
    <w:p w14:paraId="72312E14" w14:textId="77777777" w:rsidR="00935880" w:rsidRPr="003E1098" w:rsidRDefault="00935880" w:rsidP="00935880">
      <w:pPr>
        <w:pStyle w:val="Heading1"/>
      </w:pPr>
      <w:r w:rsidRPr="003E1098">
        <w:t>Terms and conditions</w:t>
      </w:r>
    </w:p>
    <w:p w14:paraId="63C1ABCD" w14:textId="77777777" w:rsidR="00935880" w:rsidRPr="003E1098" w:rsidRDefault="00935880" w:rsidP="00935880">
      <w:pPr>
        <w:pStyle w:val="Heading2"/>
        <w:spacing w:after="240"/>
        <w:rPr>
          <w:lang w:val="en-GB"/>
        </w:rPr>
      </w:pPr>
      <w:r w:rsidRPr="003E1098">
        <w:rPr>
          <w:lang w:val="en-GB"/>
        </w:rPr>
        <w:t>Eligibility:</w:t>
      </w:r>
    </w:p>
    <w:p w14:paraId="17E8BF1A" w14:textId="77777777" w:rsidR="00935880" w:rsidRPr="003E1098" w:rsidRDefault="00935880" w:rsidP="00935880">
      <w:pPr>
        <w:spacing w:after="0" w:line="240" w:lineRule="auto"/>
        <w:rPr>
          <w:rFonts w:ascii="Arial" w:hAnsi="Arial" w:cs="Arial"/>
          <w:lang w:val="en-GB"/>
        </w:rPr>
      </w:pPr>
      <w:r w:rsidRPr="003E1098">
        <w:rPr>
          <w:rFonts w:ascii="Arial" w:hAnsi="Arial" w:cs="Arial"/>
          <w:lang w:val="en-GB"/>
        </w:rPr>
        <w:t>1.1 Applicants must be university students studying Computer Science, Computer Engineering, User Experience, or related field at a University in the EU, with a recognized disability.</w:t>
      </w:r>
    </w:p>
    <w:p w14:paraId="56F803F0" w14:textId="77777777" w:rsidR="00935880" w:rsidRPr="003E1098" w:rsidRDefault="00935880" w:rsidP="00935880">
      <w:pPr>
        <w:spacing w:after="0" w:line="240" w:lineRule="auto"/>
        <w:rPr>
          <w:rFonts w:ascii="Arial" w:hAnsi="Arial" w:cs="Arial"/>
          <w:lang w:val="en-GB"/>
        </w:rPr>
      </w:pPr>
      <w:r w:rsidRPr="003E1098">
        <w:rPr>
          <w:rFonts w:ascii="Arial" w:hAnsi="Arial" w:cs="Arial"/>
          <w:lang w:val="en-GB"/>
        </w:rPr>
        <w:t xml:space="preserve">1.2 Applicants must be enrolled as full time or part time students for the </w:t>
      </w:r>
      <w:r>
        <w:rPr>
          <w:rFonts w:ascii="Arial" w:hAnsi="Arial" w:cs="Arial"/>
          <w:lang w:val="en-GB"/>
        </w:rPr>
        <w:t>2020-2021</w:t>
      </w:r>
      <w:r w:rsidRPr="003E1098">
        <w:rPr>
          <w:rFonts w:ascii="Arial" w:hAnsi="Arial" w:cs="Arial"/>
          <w:lang w:val="en-GB"/>
        </w:rPr>
        <w:t xml:space="preserve"> academic year.</w:t>
      </w:r>
    </w:p>
    <w:p w14:paraId="03BBF093" w14:textId="77777777" w:rsidR="00935880" w:rsidRPr="003E1098" w:rsidRDefault="00935880" w:rsidP="00935880">
      <w:pPr>
        <w:spacing w:after="0" w:line="240" w:lineRule="auto"/>
        <w:rPr>
          <w:rFonts w:ascii="Arial" w:hAnsi="Arial" w:cs="Arial"/>
          <w:lang w:val="en-GB"/>
        </w:rPr>
      </w:pPr>
      <w:r w:rsidRPr="003E1098">
        <w:rPr>
          <w:rFonts w:ascii="Arial" w:hAnsi="Arial" w:cs="Arial"/>
          <w:lang w:val="en-GB"/>
        </w:rPr>
        <w:t>1.3. The scholarship is not open to staff of Oracle or staff of the European Disability Forum (be they employees or contractors) or their immediate family members.</w:t>
      </w:r>
    </w:p>
    <w:p w14:paraId="5C08D778" w14:textId="77777777" w:rsidR="00935880" w:rsidRPr="003E1098" w:rsidRDefault="00935880" w:rsidP="00935880">
      <w:pPr>
        <w:pStyle w:val="Heading2"/>
        <w:spacing w:after="240"/>
        <w:rPr>
          <w:lang w:val="en-GB"/>
        </w:rPr>
      </w:pPr>
      <w:r w:rsidRPr="003E1098">
        <w:rPr>
          <w:lang w:val="en-GB"/>
        </w:rPr>
        <w:t>Application period:</w:t>
      </w:r>
    </w:p>
    <w:p w14:paraId="5A3F0CE7" w14:textId="77777777" w:rsidR="00935880" w:rsidRPr="003E1098" w:rsidRDefault="00935880" w:rsidP="00935880">
      <w:pPr>
        <w:tabs>
          <w:tab w:val="left" w:pos="1848"/>
        </w:tabs>
        <w:spacing w:after="0" w:line="240" w:lineRule="auto"/>
        <w:rPr>
          <w:rFonts w:ascii="Arial" w:hAnsi="Arial" w:cs="Arial"/>
          <w:lang w:val="en-GB"/>
        </w:rPr>
      </w:pPr>
      <w:r w:rsidRPr="003E1098">
        <w:rPr>
          <w:rFonts w:ascii="Arial" w:hAnsi="Arial" w:cs="Arial"/>
          <w:lang w:val="en-GB"/>
        </w:rPr>
        <w:t xml:space="preserve">2.1 The application process will open on </w:t>
      </w:r>
      <w:r>
        <w:rPr>
          <w:rFonts w:ascii="Arial" w:hAnsi="Arial" w:cs="Arial"/>
          <w:lang w:val="en-GB"/>
        </w:rPr>
        <w:t xml:space="preserve">1 February 2021 </w:t>
      </w:r>
      <w:r w:rsidRPr="003E1098">
        <w:rPr>
          <w:rFonts w:ascii="Arial" w:hAnsi="Arial" w:cs="Arial"/>
          <w:lang w:val="en-GB"/>
        </w:rPr>
        <w:t xml:space="preserve">and will close on </w:t>
      </w:r>
      <w:r>
        <w:rPr>
          <w:rFonts w:ascii="Arial" w:hAnsi="Arial" w:cs="Arial"/>
          <w:lang w:val="en-GB"/>
        </w:rPr>
        <w:t>31 March</w:t>
      </w:r>
      <w:r w:rsidRPr="003E1098">
        <w:rPr>
          <w:rFonts w:ascii="Arial" w:hAnsi="Arial" w:cs="Arial"/>
          <w:lang w:val="en-GB"/>
        </w:rPr>
        <w:t xml:space="preserve"> 202</w:t>
      </w:r>
      <w:r>
        <w:rPr>
          <w:rFonts w:ascii="Arial" w:hAnsi="Arial" w:cs="Arial"/>
          <w:lang w:val="en-GB"/>
        </w:rPr>
        <w:t>1</w:t>
      </w:r>
      <w:r w:rsidRPr="003E1098">
        <w:rPr>
          <w:rFonts w:ascii="Arial" w:hAnsi="Arial" w:cs="Arial"/>
          <w:lang w:val="en-GB"/>
        </w:rPr>
        <w:t>.</w:t>
      </w:r>
    </w:p>
    <w:p w14:paraId="3FDEF2DA" w14:textId="77777777" w:rsidR="00935880" w:rsidRPr="003E1098" w:rsidRDefault="00935880" w:rsidP="00935880">
      <w:pPr>
        <w:pStyle w:val="Heading2"/>
        <w:spacing w:after="240"/>
        <w:rPr>
          <w:lang w:val="en-GB"/>
        </w:rPr>
      </w:pPr>
      <w:r w:rsidRPr="003E1098">
        <w:rPr>
          <w:lang w:val="en-GB"/>
        </w:rPr>
        <w:t>Selection process:</w:t>
      </w:r>
    </w:p>
    <w:p w14:paraId="6717757A" w14:textId="77777777" w:rsidR="00935880" w:rsidRPr="003E1098" w:rsidRDefault="00935880" w:rsidP="00935880">
      <w:pPr>
        <w:pStyle w:val="ListParagraph"/>
        <w:numPr>
          <w:ilvl w:val="1"/>
          <w:numId w:val="6"/>
        </w:numPr>
        <w:spacing w:after="0" w:line="240" w:lineRule="auto"/>
        <w:rPr>
          <w:rFonts w:ascii="Arial" w:hAnsi="Arial" w:cs="Arial"/>
          <w:lang w:val="en-GB"/>
        </w:rPr>
      </w:pPr>
      <w:r w:rsidRPr="003E1098">
        <w:rPr>
          <w:rFonts w:ascii="Arial" w:hAnsi="Arial" w:cs="Arial"/>
          <w:lang w:val="en-GB"/>
        </w:rPr>
        <w:t>Each application will be evaluated and scored based on the following criteria, taking into account the level of study as well as the student’s academics record; (i) the originality of the project; (ii) scientific quality and respect to the state of the art; (iii) how it takes into account the diverse needs of persons with disabilities; and (iv) its innovativeness and the contribution the project makes to advancing e-accessibility for persons with disabilities.</w:t>
      </w:r>
    </w:p>
    <w:p w14:paraId="0A02B2D3" w14:textId="77777777" w:rsidR="00935880" w:rsidRPr="003E1098" w:rsidRDefault="00935880" w:rsidP="00935880">
      <w:pPr>
        <w:pStyle w:val="ListParagraph"/>
        <w:numPr>
          <w:ilvl w:val="1"/>
          <w:numId w:val="6"/>
        </w:numPr>
        <w:spacing w:after="0" w:line="240" w:lineRule="auto"/>
        <w:rPr>
          <w:rFonts w:ascii="Arial" w:hAnsi="Arial" w:cs="Arial"/>
          <w:lang w:val="en-GB"/>
        </w:rPr>
      </w:pPr>
      <w:r w:rsidRPr="003E1098">
        <w:rPr>
          <w:rFonts w:ascii="Arial" w:hAnsi="Arial" w:cs="Arial"/>
          <w:lang w:val="en-GB"/>
        </w:rPr>
        <w:t>Upon meeting the criteria listed in 3.1, the panel of expert judges will review each application and the best application (as assessed by the panel of judges in their sole discretion against the criteria) will be successful.</w:t>
      </w:r>
    </w:p>
    <w:p w14:paraId="2492F28A" w14:textId="77777777" w:rsidR="00935880" w:rsidRPr="003E1098" w:rsidRDefault="00935880" w:rsidP="00935880">
      <w:pPr>
        <w:pStyle w:val="ListParagraph"/>
        <w:numPr>
          <w:ilvl w:val="1"/>
          <w:numId w:val="6"/>
        </w:numPr>
        <w:spacing w:after="0" w:line="240" w:lineRule="auto"/>
        <w:rPr>
          <w:rFonts w:ascii="Arial" w:hAnsi="Arial" w:cs="Arial"/>
          <w:lang w:val="en-GB"/>
        </w:rPr>
      </w:pPr>
      <w:r w:rsidRPr="003E1098">
        <w:rPr>
          <w:rFonts w:ascii="Arial" w:hAnsi="Arial" w:cs="Arial"/>
          <w:lang w:val="en-GB"/>
        </w:rPr>
        <w:t xml:space="preserve">The notification of the successful applicant will take place by no later than </w:t>
      </w:r>
      <w:r>
        <w:rPr>
          <w:rFonts w:ascii="Arial" w:hAnsi="Arial" w:cs="Arial"/>
          <w:lang w:val="en-GB"/>
        </w:rPr>
        <w:t>31 May 2021</w:t>
      </w:r>
      <w:r w:rsidRPr="003E1098">
        <w:rPr>
          <w:rFonts w:ascii="Arial" w:hAnsi="Arial" w:cs="Arial"/>
          <w:lang w:val="en-GB"/>
        </w:rPr>
        <w:t xml:space="preserve"> by the email address provided at the time of application. Notification is subject to verification of eligibility and compliance with the terms and conditions set forth herein. </w:t>
      </w:r>
    </w:p>
    <w:p w14:paraId="346F6037" w14:textId="77777777" w:rsidR="00935880" w:rsidRPr="003E1098" w:rsidRDefault="00935880" w:rsidP="00935880">
      <w:pPr>
        <w:pStyle w:val="ListParagraph"/>
        <w:numPr>
          <w:ilvl w:val="1"/>
          <w:numId w:val="6"/>
        </w:numPr>
        <w:spacing w:after="0" w:line="240" w:lineRule="auto"/>
        <w:rPr>
          <w:rFonts w:ascii="Arial" w:hAnsi="Arial" w:cs="Arial"/>
          <w:lang w:val="en-GB"/>
        </w:rPr>
      </w:pPr>
      <w:r w:rsidRPr="003E1098">
        <w:rPr>
          <w:rFonts w:ascii="Arial" w:hAnsi="Arial" w:cs="Arial"/>
          <w:lang w:val="en-GB"/>
        </w:rPr>
        <w:t xml:space="preserve">Acceptance of scholarship by the successful applicant. The successful applicant will be required to accept the scholarship terms within </w:t>
      </w:r>
      <w:r>
        <w:rPr>
          <w:rFonts w:ascii="Arial" w:hAnsi="Arial" w:cs="Arial"/>
          <w:lang w:val="en-GB"/>
        </w:rPr>
        <w:t>14</w:t>
      </w:r>
      <w:r w:rsidRPr="003E1098">
        <w:rPr>
          <w:rFonts w:ascii="Arial" w:hAnsi="Arial" w:cs="Arial"/>
          <w:lang w:val="en-GB"/>
        </w:rPr>
        <w:t xml:space="preserve"> days of notification by EDF. If the successful applicant fails to accept within </w:t>
      </w:r>
      <w:r>
        <w:rPr>
          <w:rFonts w:ascii="Arial" w:hAnsi="Arial" w:cs="Arial"/>
          <w:lang w:val="en-GB"/>
        </w:rPr>
        <w:t>14</w:t>
      </w:r>
      <w:r w:rsidRPr="003E1098">
        <w:rPr>
          <w:rFonts w:ascii="Arial" w:hAnsi="Arial" w:cs="Arial"/>
          <w:lang w:val="en-GB"/>
        </w:rPr>
        <w:t xml:space="preserve"> days, the scholarship payment will be forfeited and EDF may, in its sole discretion, select an alternative successful applicant.</w:t>
      </w:r>
    </w:p>
    <w:p w14:paraId="2FCAEDC8" w14:textId="77777777" w:rsidR="00935880" w:rsidRPr="003E1098" w:rsidRDefault="00935880" w:rsidP="00935880">
      <w:pPr>
        <w:pStyle w:val="ListParagraph"/>
        <w:numPr>
          <w:ilvl w:val="1"/>
          <w:numId w:val="6"/>
        </w:numPr>
        <w:spacing w:after="0" w:line="240" w:lineRule="auto"/>
        <w:rPr>
          <w:rFonts w:ascii="Arial" w:hAnsi="Arial" w:cs="Arial"/>
          <w:lang w:val="en-GB"/>
        </w:rPr>
      </w:pPr>
      <w:r w:rsidRPr="003E1098">
        <w:rPr>
          <w:rFonts w:ascii="Arial" w:hAnsi="Arial" w:cs="Arial"/>
          <w:lang w:val="en-GB"/>
        </w:rPr>
        <w:t>No other correspondence will be entered into.</w:t>
      </w:r>
    </w:p>
    <w:p w14:paraId="1710D64B" w14:textId="77777777" w:rsidR="00935880" w:rsidRPr="00662AE9" w:rsidRDefault="00935880" w:rsidP="00935880">
      <w:pPr>
        <w:pStyle w:val="ListParagraph"/>
        <w:numPr>
          <w:ilvl w:val="1"/>
          <w:numId w:val="6"/>
        </w:numPr>
        <w:spacing w:after="0" w:line="240" w:lineRule="auto"/>
        <w:rPr>
          <w:rFonts w:ascii="Arial" w:hAnsi="Arial" w:cs="Arial"/>
          <w:lang w:val="en-GB"/>
        </w:rPr>
      </w:pPr>
      <w:r w:rsidRPr="003E1098">
        <w:rPr>
          <w:rFonts w:ascii="Arial" w:hAnsi="Arial" w:cs="Arial"/>
          <w:lang w:val="en-GB"/>
        </w:rPr>
        <w:t>It is the recipients responsibility to determine any tax liability of any scholarship awarded.</w:t>
      </w:r>
    </w:p>
    <w:p w14:paraId="7BF9BD68" w14:textId="77777777" w:rsidR="00935880" w:rsidRPr="003E1098" w:rsidRDefault="00935880" w:rsidP="00935880">
      <w:pPr>
        <w:pStyle w:val="Heading2"/>
        <w:spacing w:after="240"/>
        <w:rPr>
          <w:lang w:val="en-GB"/>
        </w:rPr>
      </w:pPr>
      <w:r w:rsidRPr="003E1098">
        <w:rPr>
          <w:lang w:val="en-GB"/>
        </w:rPr>
        <w:lastRenderedPageBreak/>
        <w:t>Privacy:</w:t>
      </w:r>
    </w:p>
    <w:p w14:paraId="36E42788" w14:textId="77777777" w:rsidR="00935880" w:rsidRPr="003E1098" w:rsidRDefault="00935880" w:rsidP="00935880">
      <w:pPr>
        <w:spacing w:after="0" w:line="240" w:lineRule="auto"/>
        <w:rPr>
          <w:rFonts w:ascii="Arial" w:hAnsi="Arial" w:cs="Arial"/>
          <w:lang w:val="en-GB"/>
        </w:rPr>
      </w:pPr>
      <w:r w:rsidRPr="003E1098">
        <w:rPr>
          <w:rFonts w:ascii="Arial" w:hAnsi="Arial" w:cs="Arial"/>
          <w:lang w:val="en-GB"/>
        </w:rPr>
        <w:t>4.1 The successful applicant agrees that EDF and Oracle may, from time to time, use their name and/or refer to their university in promotional materials relating to future scholarship programmes.</w:t>
      </w:r>
    </w:p>
    <w:p w14:paraId="69CD63D8" w14:textId="77777777" w:rsidR="00935880" w:rsidRPr="003E1098" w:rsidRDefault="00935880" w:rsidP="00935880">
      <w:pPr>
        <w:pStyle w:val="Heading2"/>
        <w:spacing w:after="240"/>
        <w:rPr>
          <w:lang w:val="en-GB"/>
        </w:rPr>
      </w:pPr>
      <w:r w:rsidRPr="003E1098">
        <w:rPr>
          <w:lang w:val="en-GB"/>
        </w:rPr>
        <w:t>Prize:</w:t>
      </w:r>
    </w:p>
    <w:p w14:paraId="077C54B3" w14:textId="77777777" w:rsidR="00935880" w:rsidRPr="003E1098" w:rsidRDefault="00935880" w:rsidP="00935880">
      <w:pPr>
        <w:spacing w:after="0" w:line="240" w:lineRule="auto"/>
        <w:rPr>
          <w:rFonts w:ascii="Arial" w:hAnsi="Arial" w:cs="Arial"/>
          <w:lang w:val="en-GB"/>
        </w:rPr>
      </w:pPr>
      <w:r w:rsidRPr="003E1098">
        <w:rPr>
          <w:rFonts w:ascii="Arial" w:hAnsi="Arial" w:cs="Arial"/>
          <w:lang w:val="en-GB"/>
        </w:rPr>
        <w:t>5.1 The best application, as assessed in accordance with the criteria above shall be selected to receive the scholarship payment of €6,500 (issued in the form of bank transfer) to be spent on tuition, fees, books, supplies and equipment required for the applicants' further education.</w:t>
      </w:r>
    </w:p>
    <w:p w14:paraId="27B552AB" w14:textId="206D3553" w:rsidR="00935880" w:rsidRPr="002E44E3" w:rsidRDefault="00935880" w:rsidP="002E44E3">
      <w:pPr>
        <w:spacing w:after="0" w:line="240" w:lineRule="auto"/>
        <w:rPr>
          <w:rFonts w:cs="Arial"/>
          <w:lang w:val="en-GB"/>
        </w:rPr>
      </w:pPr>
      <w:r w:rsidRPr="003E1098">
        <w:rPr>
          <w:rFonts w:ascii="Arial" w:hAnsi="Arial" w:cs="Arial"/>
          <w:lang w:val="en-GB"/>
        </w:rPr>
        <w:t>5.1 The successful applicant will be invited to attend an award ceremony where reasonable travel and hotel costs will be covered.</w:t>
      </w:r>
    </w:p>
    <w:p w14:paraId="57D116F6" w14:textId="4FFD5E66" w:rsidR="00777FAB" w:rsidRPr="003E1098" w:rsidRDefault="00DF4974" w:rsidP="002E44E3">
      <w:pPr>
        <w:pStyle w:val="Heading1"/>
      </w:pPr>
      <w:r w:rsidRPr="003E1098">
        <w:t>Frequently Asked Questions</w:t>
      </w:r>
    </w:p>
    <w:p w14:paraId="0B6ABCA1" w14:textId="77777777" w:rsidR="00DF4974" w:rsidRPr="003E1098" w:rsidRDefault="00DF4974" w:rsidP="003E1098">
      <w:pPr>
        <w:pStyle w:val="Heading2"/>
        <w:spacing w:after="240"/>
        <w:rPr>
          <w:lang w:val="en-GB"/>
        </w:rPr>
      </w:pPr>
      <w:r w:rsidRPr="003E1098">
        <w:rPr>
          <w:lang w:val="en-GB"/>
        </w:rPr>
        <w:t>Eligibility</w:t>
      </w:r>
      <w:r w:rsidR="003E1098" w:rsidRPr="003E1098">
        <w:rPr>
          <w:lang w:val="en-GB"/>
        </w:rPr>
        <w:t>:</w:t>
      </w:r>
    </w:p>
    <w:p w14:paraId="18D31720" w14:textId="7765E7F7" w:rsidR="00550A5B" w:rsidRPr="003E1098" w:rsidRDefault="00DF4974" w:rsidP="007E710A">
      <w:pPr>
        <w:numPr>
          <w:ilvl w:val="0"/>
          <w:numId w:val="4"/>
        </w:numPr>
        <w:spacing w:after="0" w:line="240" w:lineRule="auto"/>
        <w:rPr>
          <w:rFonts w:ascii="Arial" w:hAnsi="Arial" w:cs="Arial"/>
          <w:lang w:val="en-GB"/>
        </w:rPr>
      </w:pPr>
      <w:r w:rsidRPr="003E1098">
        <w:rPr>
          <w:rFonts w:ascii="Arial" w:hAnsi="Arial" w:cs="Arial"/>
          <w:b/>
          <w:lang w:val="en-GB"/>
        </w:rPr>
        <w:t>What characteri</w:t>
      </w:r>
      <w:r w:rsidR="00B92A46" w:rsidRPr="003E1098">
        <w:rPr>
          <w:rFonts w:ascii="Arial" w:hAnsi="Arial" w:cs="Arial"/>
          <w:b/>
          <w:lang w:val="en-GB"/>
        </w:rPr>
        <w:t>z</w:t>
      </w:r>
      <w:r w:rsidRPr="003E1098">
        <w:rPr>
          <w:rFonts w:ascii="Arial" w:hAnsi="Arial" w:cs="Arial"/>
          <w:b/>
          <w:lang w:val="en-GB"/>
        </w:rPr>
        <w:t>es a disability?</w:t>
      </w:r>
      <w:r w:rsidR="00794858" w:rsidRPr="003E1098">
        <w:rPr>
          <w:rFonts w:ascii="Arial" w:hAnsi="Arial" w:cs="Arial"/>
          <w:lang w:val="en-GB"/>
        </w:rPr>
        <w:t xml:space="preserve"> For the purpose of </w:t>
      </w:r>
      <w:r w:rsidR="00E4219D" w:rsidRPr="003E1098">
        <w:rPr>
          <w:rFonts w:ascii="Arial" w:hAnsi="Arial" w:cs="Arial"/>
          <w:lang w:val="en-GB"/>
        </w:rPr>
        <w:t>this scholarship</w:t>
      </w:r>
      <w:r w:rsidR="00550A5B" w:rsidRPr="003E1098">
        <w:rPr>
          <w:rFonts w:ascii="Arial" w:hAnsi="Arial" w:cs="Arial"/>
          <w:lang w:val="en-GB"/>
        </w:rPr>
        <w:t xml:space="preserve">, a person with a disability as recognised by the Convention on the Rights of Persons with Disabilities </w:t>
      </w:r>
      <w:r w:rsidR="00E4219D" w:rsidRPr="003E1098">
        <w:rPr>
          <w:rFonts w:ascii="Arial" w:hAnsi="Arial" w:cs="Arial"/>
          <w:lang w:val="en-GB"/>
        </w:rPr>
        <w:t>may include</w:t>
      </w:r>
      <w:r w:rsidR="00550A5B" w:rsidRPr="003E1098">
        <w:rPr>
          <w:rFonts w:ascii="Arial" w:hAnsi="Arial" w:cs="Arial"/>
          <w:lang w:val="en-GB"/>
        </w:rPr>
        <w:t xml:space="preserve"> those “who have long-term physical, mental, intellectual or sensory impairments which in interaction with various barriers may hinder their full and effective participation in society on an equal basis with others”. Applicants must also provide </w:t>
      </w:r>
      <w:r w:rsidR="00E4219D" w:rsidRPr="003E1098">
        <w:rPr>
          <w:rFonts w:ascii="Arial" w:hAnsi="Arial" w:cs="Arial"/>
          <w:lang w:val="en-GB"/>
        </w:rPr>
        <w:t xml:space="preserve">official </w:t>
      </w:r>
      <w:r w:rsidR="009443C7">
        <w:rPr>
          <w:rFonts w:ascii="Arial" w:hAnsi="Arial" w:cs="Arial"/>
          <w:lang w:val="en-GB"/>
        </w:rPr>
        <w:t>confirmation</w:t>
      </w:r>
      <w:r w:rsidR="00DB2482" w:rsidRPr="003E1098">
        <w:rPr>
          <w:rFonts w:ascii="Arial" w:hAnsi="Arial" w:cs="Arial"/>
          <w:lang w:val="en-GB"/>
        </w:rPr>
        <w:t xml:space="preserve"> by the University or the appropriate public agency.</w:t>
      </w:r>
      <w:r w:rsidR="009443C7">
        <w:rPr>
          <w:rFonts w:ascii="Arial" w:hAnsi="Arial" w:cs="Arial"/>
          <w:lang w:val="en-GB"/>
        </w:rPr>
        <w:t xml:space="preserve"> Only </w:t>
      </w:r>
      <w:r w:rsidR="009443C7" w:rsidRPr="009443C7">
        <w:rPr>
          <w:rFonts w:ascii="Arial" w:hAnsi="Arial" w:cs="Arial"/>
          <w:lang w:val="en-GB"/>
        </w:rPr>
        <w:t>confirmation of having a disability</w:t>
      </w:r>
      <w:r w:rsidR="009443C7">
        <w:rPr>
          <w:rFonts w:ascii="Arial" w:hAnsi="Arial" w:cs="Arial"/>
          <w:lang w:val="en-GB"/>
        </w:rPr>
        <w:t xml:space="preserve"> by the appropriate entirety is sufficient. There is no need to disclose type of disability or any other sensitive private information in relation to candidate’s disability.  </w:t>
      </w:r>
    </w:p>
    <w:p w14:paraId="752AE7A9" w14:textId="20D95E94" w:rsidR="00DF4974" w:rsidRPr="00FE6786" w:rsidRDefault="00DF4974" w:rsidP="007E710A">
      <w:pPr>
        <w:numPr>
          <w:ilvl w:val="0"/>
          <w:numId w:val="4"/>
        </w:numPr>
        <w:spacing w:after="0" w:line="240" w:lineRule="auto"/>
        <w:rPr>
          <w:rFonts w:ascii="Arial" w:hAnsi="Arial" w:cs="Arial"/>
          <w:lang w:val="en-GB"/>
        </w:rPr>
      </w:pPr>
      <w:r w:rsidRPr="003E1098">
        <w:rPr>
          <w:rFonts w:ascii="Arial" w:hAnsi="Arial" w:cs="Arial"/>
          <w:b/>
          <w:lang w:val="en-GB"/>
        </w:rPr>
        <w:t>Can international students apply?</w:t>
      </w:r>
      <w:r w:rsidRPr="003E1098">
        <w:rPr>
          <w:rFonts w:ascii="Arial" w:hAnsi="Arial" w:cs="Arial"/>
          <w:lang w:val="en-GB"/>
        </w:rPr>
        <w:t xml:space="preserve"> </w:t>
      </w:r>
      <w:r w:rsidR="00E4219D" w:rsidRPr="003E1098">
        <w:rPr>
          <w:rFonts w:ascii="Arial" w:hAnsi="Arial" w:cs="Arial"/>
          <w:lang w:val="en-GB"/>
        </w:rPr>
        <w:t xml:space="preserve">The scholarship is only open to students </w:t>
      </w:r>
      <w:r w:rsidR="00B36AE4" w:rsidRPr="003E1098">
        <w:rPr>
          <w:rFonts w:ascii="Arial" w:hAnsi="Arial" w:cs="Arial"/>
          <w:lang w:val="en-GB"/>
        </w:rPr>
        <w:t>with EU citizenship</w:t>
      </w:r>
      <w:r w:rsidR="003010DC" w:rsidRPr="003E1098">
        <w:rPr>
          <w:rFonts w:ascii="Arial" w:hAnsi="Arial" w:cs="Arial"/>
          <w:lang w:val="en-GB"/>
        </w:rPr>
        <w:t xml:space="preserve"> and who are residing in the EU</w:t>
      </w:r>
      <w:r w:rsidR="00CA5F8B" w:rsidRPr="00FE6786">
        <w:rPr>
          <w:rFonts w:ascii="Arial" w:hAnsi="Arial" w:cs="Arial"/>
          <w:lang w:val="en-GB"/>
        </w:rPr>
        <w:t>.</w:t>
      </w:r>
    </w:p>
    <w:p w14:paraId="0A0631B6" w14:textId="77777777" w:rsidR="00DF4974" w:rsidRPr="003E1098" w:rsidRDefault="00DF4974" w:rsidP="007E710A">
      <w:pPr>
        <w:numPr>
          <w:ilvl w:val="0"/>
          <w:numId w:val="4"/>
        </w:numPr>
        <w:spacing w:after="0" w:line="240" w:lineRule="auto"/>
        <w:rPr>
          <w:rFonts w:ascii="Arial" w:hAnsi="Arial" w:cs="Arial"/>
          <w:lang w:val="en-GB"/>
        </w:rPr>
      </w:pPr>
      <w:r w:rsidRPr="003E1098">
        <w:rPr>
          <w:rFonts w:ascii="Arial" w:hAnsi="Arial" w:cs="Arial"/>
          <w:b/>
          <w:lang w:val="en-GB"/>
        </w:rPr>
        <w:t>A bachelors or a masters</w:t>
      </w:r>
      <w:r w:rsidR="00A24544" w:rsidRPr="003E1098">
        <w:rPr>
          <w:rFonts w:ascii="Arial" w:hAnsi="Arial" w:cs="Arial"/>
          <w:b/>
          <w:lang w:val="en-GB"/>
        </w:rPr>
        <w:t>’</w:t>
      </w:r>
      <w:r w:rsidRPr="003E1098">
        <w:rPr>
          <w:rFonts w:ascii="Arial" w:hAnsi="Arial" w:cs="Arial"/>
          <w:b/>
          <w:lang w:val="en-GB"/>
        </w:rPr>
        <w:t xml:space="preserve"> degree does not exist in my country. Can I apply?</w:t>
      </w:r>
      <w:r w:rsidRPr="003E1098">
        <w:rPr>
          <w:rFonts w:ascii="Arial" w:hAnsi="Arial" w:cs="Arial"/>
          <w:lang w:val="en-GB"/>
        </w:rPr>
        <w:t xml:space="preserve"> Yes, </w:t>
      </w:r>
      <w:r w:rsidR="00B36AE4" w:rsidRPr="003E1098">
        <w:rPr>
          <w:rFonts w:ascii="Arial" w:hAnsi="Arial" w:cs="Arial"/>
          <w:lang w:val="en-GB"/>
        </w:rPr>
        <w:t>similar educational schemes are also eligible</w:t>
      </w:r>
      <w:r w:rsidR="00B92A46" w:rsidRPr="003E1098">
        <w:rPr>
          <w:rFonts w:ascii="Arial" w:hAnsi="Arial" w:cs="Arial"/>
          <w:lang w:val="en-GB"/>
        </w:rPr>
        <w:t>.</w:t>
      </w:r>
    </w:p>
    <w:p w14:paraId="2AADDB93" w14:textId="53BEE0B5" w:rsidR="00DF4974" w:rsidRPr="003E1098" w:rsidRDefault="00DF4974" w:rsidP="007E710A">
      <w:pPr>
        <w:numPr>
          <w:ilvl w:val="0"/>
          <w:numId w:val="4"/>
        </w:numPr>
        <w:spacing w:after="0" w:line="240" w:lineRule="auto"/>
        <w:rPr>
          <w:rFonts w:ascii="Arial" w:hAnsi="Arial" w:cs="Arial"/>
          <w:lang w:val="en-GB"/>
        </w:rPr>
      </w:pPr>
      <w:r w:rsidRPr="003E1098">
        <w:rPr>
          <w:rFonts w:ascii="Arial" w:hAnsi="Arial" w:cs="Arial"/>
          <w:b/>
          <w:lang w:val="en-GB"/>
        </w:rPr>
        <w:t>I do not have a Computer Science or Computer Engineering major. Can I apply</w:t>
      </w:r>
      <w:r w:rsidRPr="003E1098">
        <w:rPr>
          <w:rFonts w:ascii="Arial" w:hAnsi="Arial" w:cs="Arial"/>
          <w:lang w:val="en-GB"/>
        </w:rPr>
        <w:t>?</w:t>
      </w:r>
      <w:r w:rsidR="00A24544" w:rsidRPr="003E1098">
        <w:rPr>
          <w:rFonts w:ascii="Arial" w:hAnsi="Arial" w:cs="Arial"/>
          <w:lang w:val="en-GB"/>
        </w:rPr>
        <w:t xml:space="preserve"> This </w:t>
      </w:r>
      <w:r w:rsidR="00F92694" w:rsidRPr="003E1098">
        <w:rPr>
          <w:rFonts w:ascii="Arial" w:hAnsi="Arial" w:cs="Arial"/>
          <w:lang w:val="en-GB"/>
        </w:rPr>
        <w:t>sc</w:t>
      </w:r>
      <w:r w:rsidR="007C67CC" w:rsidRPr="003E1098">
        <w:rPr>
          <w:rFonts w:ascii="Arial" w:hAnsi="Arial" w:cs="Arial"/>
          <w:lang w:val="en-GB"/>
        </w:rPr>
        <w:t>h</w:t>
      </w:r>
      <w:r w:rsidR="00F92694" w:rsidRPr="003E1098">
        <w:rPr>
          <w:rFonts w:ascii="Arial" w:hAnsi="Arial" w:cs="Arial"/>
          <w:lang w:val="en-GB"/>
        </w:rPr>
        <w:t xml:space="preserve">olarship </w:t>
      </w:r>
      <w:r w:rsidR="00A24544" w:rsidRPr="003E1098">
        <w:rPr>
          <w:rFonts w:ascii="Arial" w:hAnsi="Arial" w:cs="Arial"/>
          <w:lang w:val="en-GB"/>
        </w:rPr>
        <w:t xml:space="preserve">is </w:t>
      </w:r>
      <w:r w:rsidR="00AF53D8">
        <w:rPr>
          <w:rFonts w:ascii="Arial" w:hAnsi="Arial" w:cs="Arial"/>
          <w:lang w:val="en-GB"/>
        </w:rPr>
        <w:t xml:space="preserve">mainly </w:t>
      </w:r>
      <w:r w:rsidR="00A24544" w:rsidRPr="003E1098">
        <w:rPr>
          <w:rFonts w:ascii="Arial" w:hAnsi="Arial" w:cs="Arial"/>
          <w:lang w:val="en-GB"/>
        </w:rPr>
        <w:t>focused on persons with disabilities intending to become an ICT professional</w:t>
      </w:r>
      <w:r w:rsidR="00B92A46" w:rsidRPr="003E1098">
        <w:rPr>
          <w:rFonts w:ascii="Arial" w:hAnsi="Arial" w:cs="Arial"/>
          <w:lang w:val="en-GB"/>
        </w:rPr>
        <w:t>.</w:t>
      </w:r>
      <w:r w:rsidR="004167CF">
        <w:rPr>
          <w:rFonts w:ascii="Arial" w:hAnsi="Arial" w:cs="Arial"/>
          <w:lang w:val="en-GB"/>
        </w:rPr>
        <w:t xml:space="preserve"> In addition to projects aiming to advance accessibility of information and communication technologies for persons with disabilities, projects involving persons with disabilities to develop innovative solutions to accessibility may also be considered. Strong digital aspect is required for the project to be eligible. </w:t>
      </w:r>
    </w:p>
    <w:p w14:paraId="6ACD62AD" w14:textId="2377F408" w:rsidR="00DF4974" w:rsidRDefault="00DF4974" w:rsidP="007E710A">
      <w:pPr>
        <w:numPr>
          <w:ilvl w:val="0"/>
          <w:numId w:val="4"/>
        </w:numPr>
        <w:spacing w:after="0" w:line="240" w:lineRule="auto"/>
        <w:rPr>
          <w:rFonts w:ascii="Arial" w:hAnsi="Arial" w:cs="Arial"/>
          <w:lang w:val="en-GB"/>
        </w:rPr>
      </w:pPr>
      <w:r w:rsidRPr="003E1098">
        <w:rPr>
          <w:rFonts w:ascii="Arial" w:hAnsi="Arial" w:cs="Arial"/>
          <w:b/>
          <w:lang w:val="en-GB"/>
        </w:rPr>
        <w:t>Does this scholarship allow for distance/online study?</w:t>
      </w:r>
      <w:r w:rsidRPr="003E1098">
        <w:rPr>
          <w:rFonts w:ascii="Arial" w:hAnsi="Arial" w:cs="Arial"/>
          <w:lang w:val="en-GB"/>
        </w:rPr>
        <w:t xml:space="preserve"> Yes, as long as </w:t>
      </w:r>
      <w:r w:rsidR="00B36AE4" w:rsidRPr="003E1098">
        <w:rPr>
          <w:rFonts w:ascii="Arial" w:hAnsi="Arial" w:cs="Arial"/>
          <w:lang w:val="en-GB"/>
        </w:rPr>
        <w:t xml:space="preserve">the online university is based </w:t>
      </w:r>
      <w:r w:rsidRPr="003E1098">
        <w:rPr>
          <w:rFonts w:ascii="Arial" w:hAnsi="Arial" w:cs="Arial"/>
          <w:lang w:val="en-GB"/>
        </w:rPr>
        <w:t xml:space="preserve">in </w:t>
      </w:r>
      <w:r w:rsidR="00B36AE4" w:rsidRPr="003E1098">
        <w:rPr>
          <w:rFonts w:ascii="Arial" w:hAnsi="Arial" w:cs="Arial"/>
          <w:lang w:val="en-GB"/>
        </w:rPr>
        <w:t>the EU</w:t>
      </w:r>
      <w:r w:rsidR="00D87A03" w:rsidRPr="003E1098">
        <w:rPr>
          <w:rFonts w:ascii="Arial" w:hAnsi="Arial" w:cs="Arial"/>
          <w:lang w:val="en-GB"/>
        </w:rPr>
        <w:t xml:space="preserve"> and you are resident in the EU.</w:t>
      </w:r>
    </w:p>
    <w:p w14:paraId="644F839A" w14:textId="35E0C5CF" w:rsidR="00794858" w:rsidRPr="0018143F" w:rsidRDefault="00575788" w:rsidP="002E44E3">
      <w:pPr>
        <w:numPr>
          <w:ilvl w:val="0"/>
          <w:numId w:val="4"/>
        </w:numPr>
        <w:spacing w:after="0" w:line="240" w:lineRule="auto"/>
        <w:rPr>
          <w:rFonts w:ascii="Arial" w:hAnsi="Arial" w:cs="Arial"/>
          <w:b/>
          <w:bCs/>
          <w:lang w:val="en-GB"/>
        </w:rPr>
      </w:pPr>
      <w:r w:rsidRPr="0018143F">
        <w:rPr>
          <w:rFonts w:ascii="Arial" w:hAnsi="Arial" w:cs="Arial"/>
          <w:b/>
          <w:lang w:val="en-GB"/>
        </w:rPr>
        <w:t xml:space="preserve">Are former scholarship holders eligible? </w:t>
      </w:r>
      <w:r w:rsidRPr="0018143F">
        <w:rPr>
          <w:rFonts w:ascii="Arial" w:hAnsi="Arial" w:cs="Arial"/>
          <w:lang w:val="en-GB"/>
        </w:rPr>
        <w:t>To ensure that the scholarship benefits as many recipients as possible, previous winners are unfortunately not eligible. Previous applicants that did not win are encouraged to re-apply.</w:t>
      </w:r>
    </w:p>
    <w:p w14:paraId="5978956B" w14:textId="77777777" w:rsidR="00DF4974" w:rsidRPr="003E1098" w:rsidRDefault="00DF4974" w:rsidP="003E1098">
      <w:pPr>
        <w:pStyle w:val="Heading2"/>
        <w:spacing w:after="240"/>
        <w:rPr>
          <w:lang w:val="en-GB"/>
        </w:rPr>
      </w:pPr>
      <w:r w:rsidRPr="003E1098">
        <w:rPr>
          <w:lang w:val="en-GB"/>
        </w:rPr>
        <w:t>Application process</w:t>
      </w:r>
      <w:r w:rsidR="003E1098" w:rsidRPr="003E1098">
        <w:rPr>
          <w:lang w:val="en-GB"/>
        </w:rPr>
        <w:t>:</w:t>
      </w:r>
    </w:p>
    <w:p w14:paraId="020907FC" w14:textId="20A4A607" w:rsidR="00DF4974" w:rsidRPr="00FE6786" w:rsidRDefault="00DF4974" w:rsidP="003E1098">
      <w:pPr>
        <w:numPr>
          <w:ilvl w:val="0"/>
          <w:numId w:val="4"/>
        </w:numPr>
        <w:spacing w:after="0" w:line="240" w:lineRule="auto"/>
        <w:rPr>
          <w:rFonts w:ascii="Arial" w:hAnsi="Arial" w:cs="Arial"/>
          <w:lang w:val="en-GB"/>
        </w:rPr>
      </w:pPr>
      <w:r w:rsidRPr="003E1098">
        <w:rPr>
          <w:rFonts w:ascii="Arial" w:hAnsi="Arial" w:cs="Arial"/>
          <w:b/>
          <w:lang w:val="en-GB"/>
        </w:rPr>
        <w:t>How do I apply?</w:t>
      </w:r>
      <w:r w:rsidRPr="003E1098">
        <w:rPr>
          <w:rFonts w:ascii="Arial" w:hAnsi="Arial" w:cs="Arial"/>
          <w:lang w:val="en-GB"/>
        </w:rPr>
        <w:t xml:space="preserve"> Through </w:t>
      </w:r>
      <w:r w:rsidR="00B36AE4" w:rsidRPr="003E1098">
        <w:rPr>
          <w:rFonts w:ascii="Arial" w:hAnsi="Arial" w:cs="Arial"/>
          <w:lang w:val="en-GB"/>
        </w:rPr>
        <w:t>the dedicated</w:t>
      </w:r>
      <w:r w:rsidR="00DB2482" w:rsidRPr="003E1098">
        <w:rPr>
          <w:rFonts w:ascii="Arial" w:hAnsi="Arial" w:cs="Arial"/>
          <w:lang w:val="en-GB"/>
        </w:rPr>
        <w:t xml:space="preserve"> </w:t>
      </w:r>
      <w:hyperlink r:id="rId9" w:history="1">
        <w:r w:rsidR="00AE6CE7" w:rsidRPr="007F2472">
          <w:rPr>
            <w:rStyle w:val="Hyperlink"/>
            <w:rFonts w:ascii="Arial" w:hAnsi="Arial" w:cs="Arial"/>
            <w:lang w:val="en-GB"/>
          </w:rPr>
          <w:t>online</w:t>
        </w:r>
        <w:r w:rsidR="007F2472" w:rsidRPr="007F2472">
          <w:rPr>
            <w:rStyle w:val="Hyperlink"/>
            <w:rFonts w:ascii="Arial" w:hAnsi="Arial" w:cs="Arial"/>
            <w:lang w:val="en-GB"/>
          </w:rPr>
          <w:t xml:space="preserve"> application</w:t>
        </w:r>
        <w:r w:rsidR="00AE6CE7" w:rsidRPr="007F2472">
          <w:rPr>
            <w:rStyle w:val="Hyperlink"/>
            <w:rFonts w:ascii="Arial" w:hAnsi="Arial" w:cs="Arial"/>
            <w:lang w:val="en-GB"/>
          </w:rPr>
          <w:t xml:space="preserve"> form</w:t>
        </w:r>
      </w:hyperlink>
      <w:r w:rsidR="007F2472">
        <w:rPr>
          <w:rFonts w:ascii="Arial" w:hAnsi="Arial" w:cs="Arial"/>
          <w:lang w:val="en-GB"/>
        </w:rPr>
        <w:t>.</w:t>
      </w:r>
    </w:p>
    <w:p w14:paraId="2F84076B" w14:textId="77777777" w:rsidR="00DF4974" w:rsidRPr="00FE6786" w:rsidRDefault="00DF4974" w:rsidP="007E710A">
      <w:pPr>
        <w:numPr>
          <w:ilvl w:val="0"/>
          <w:numId w:val="4"/>
        </w:numPr>
        <w:spacing w:after="0" w:line="240" w:lineRule="auto"/>
        <w:rPr>
          <w:rFonts w:ascii="Arial" w:hAnsi="Arial" w:cs="Arial"/>
          <w:lang w:val="en-GB"/>
        </w:rPr>
      </w:pPr>
      <w:r w:rsidRPr="00FE6786">
        <w:rPr>
          <w:rFonts w:ascii="Arial" w:hAnsi="Arial" w:cs="Arial"/>
          <w:b/>
          <w:lang w:val="en-GB"/>
        </w:rPr>
        <w:t>Can I send my application packet by regular mail</w:t>
      </w:r>
      <w:r w:rsidR="00AE6CE7" w:rsidRPr="00FE6786">
        <w:rPr>
          <w:rFonts w:ascii="Arial" w:hAnsi="Arial" w:cs="Arial"/>
          <w:b/>
          <w:lang w:val="en-GB"/>
        </w:rPr>
        <w:t xml:space="preserve"> or email</w:t>
      </w:r>
      <w:r w:rsidRPr="00FE6786">
        <w:rPr>
          <w:rFonts w:ascii="Arial" w:hAnsi="Arial" w:cs="Arial"/>
          <w:b/>
          <w:lang w:val="en-GB"/>
        </w:rPr>
        <w:t>?</w:t>
      </w:r>
      <w:r w:rsidRPr="00FE6786">
        <w:rPr>
          <w:rFonts w:ascii="Arial" w:hAnsi="Arial" w:cs="Arial"/>
          <w:lang w:val="en-GB"/>
        </w:rPr>
        <w:t xml:space="preserve"> No</w:t>
      </w:r>
      <w:r w:rsidR="00B92A46" w:rsidRPr="00FE6786">
        <w:rPr>
          <w:rFonts w:ascii="Arial" w:hAnsi="Arial" w:cs="Arial"/>
          <w:lang w:val="en-GB"/>
        </w:rPr>
        <w:t>.</w:t>
      </w:r>
    </w:p>
    <w:p w14:paraId="771D688A" w14:textId="77777777" w:rsidR="00DF4974" w:rsidRPr="003E1098" w:rsidRDefault="00DF4974" w:rsidP="007E710A">
      <w:pPr>
        <w:numPr>
          <w:ilvl w:val="0"/>
          <w:numId w:val="4"/>
        </w:numPr>
        <w:spacing w:after="0" w:line="240" w:lineRule="auto"/>
        <w:rPr>
          <w:rFonts w:ascii="Arial" w:hAnsi="Arial" w:cs="Arial"/>
          <w:lang w:val="en-GB"/>
        </w:rPr>
      </w:pPr>
      <w:r w:rsidRPr="003E1098">
        <w:rPr>
          <w:rFonts w:ascii="Arial" w:hAnsi="Arial" w:cs="Arial"/>
          <w:b/>
          <w:lang w:val="en-GB"/>
        </w:rPr>
        <w:t>Which format should I use to submit my documents in?</w:t>
      </w:r>
      <w:r w:rsidRPr="003E1098">
        <w:rPr>
          <w:rFonts w:ascii="Arial" w:hAnsi="Arial" w:cs="Arial"/>
          <w:lang w:val="en-GB"/>
        </w:rPr>
        <w:t xml:space="preserve"> </w:t>
      </w:r>
      <w:r w:rsidR="00A24544" w:rsidRPr="002E44E3">
        <w:rPr>
          <w:rFonts w:ascii="Arial" w:hAnsi="Arial" w:cs="Arial"/>
          <w:b/>
          <w:bCs/>
          <w:lang w:val="en-GB"/>
        </w:rPr>
        <w:t>A</w:t>
      </w:r>
      <w:r w:rsidR="000848FF" w:rsidRPr="002E44E3">
        <w:rPr>
          <w:rFonts w:ascii="Arial" w:hAnsi="Arial" w:cs="Arial"/>
          <w:b/>
          <w:bCs/>
          <w:lang w:val="en-GB"/>
        </w:rPr>
        <w:t>ccessible</w:t>
      </w:r>
      <w:r w:rsidR="000848FF" w:rsidRPr="003E1098">
        <w:rPr>
          <w:rFonts w:ascii="Arial" w:hAnsi="Arial" w:cs="Arial"/>
          <w:lang w:val="en-GB"/>
        </w:rPr>
        <w:t xml:space="preserve"> .rtf, </w:t>
      </w:r>
      <w:r w:rsidRPr="003E1098">
        <w:rPr>
          <w:rFonts w:ascii="Arial" w:hAnsi="Arial" w:cs="Arial"/>
          <w:lang w:val="en-GB"/>
        </w:rPr>
        <w:t>.doc or PDF</w:t>
      </w:r>
      <w:r w:rsidR="000848FF" w:rsidRPr="003E1098">
        <w:rPr>
          <w:rFonts w:ascii="Arial" w:hAnsi="Arial" w:cs="Arial"/>
          <w:lang w:val="en-GB"/>
        </w:rPr>
        <w:t xml:space="preserve"> files</w:t>
      </w:r>
      <w:r w:rsidR="00B92A46" w:rsidRPr="003E1098">
        <w:rPr>
          <w:rFonts w:ascii="Arial" w:hAnsi="Arial" w:cs="Arial"/>
          <w:lang w:val="en-GB"/>
        </w:rPr>
        <w:t>.</w:t>
      </w:r>
    </w:p>
    <w:p w14:paraId="3E4070B7" w14:textId="77777777" w:rsidR="00DF4974" w:rsidRPr="003E1098" w:rsidRDefault="00DF4974" w:rsidP="007E710A">
      <w:pPr>
        <w:numPr>
          <w:ilvl w:val="0"/>
          <w:numId w:val="4"/>
        </w:numPr>
        <w:spacing w:after="0" w:line="240" w:lineRule="auto"/>
        <w:rPr>
          <w:rFonts w:ascii="Arial" w:hAnsi="Arial" w:cs="Arial"/>
          <w:lang w:val="en-GB"/>
        </w:rPr>
      </w:pPr>
      <w:r w:rsidRPr="003E1098">
        <w:rPr>
          <w:rFonts w:ascii="Arial" w:hAnsi="Arial" w:cs="Arial"/>
          <w:b/>
          <w:lang w:val="en-GB"/>
        </w:rPr>
        <w:t>How will I know if my application has been received?</w:t>
      </w:r>
      <w:r w:rsidRPr="003E1098">
        <w:rPr>
          <w:rFonts w:ascii="Arial" w:hAnsi="Arial" w:cs="Arial"/>
          <w:lang w:val="en-GB"/>
        </w:rPr>
        <w:t xml:space="preserve"> </w:t>
      </w:r>
      <w:r w:rsidR="00A24544" w:rsidRPr="003E1098">
        <w:rPr>
          <w:rFonts w:ascii="Arial" w:hAnsi="Arial" w:cs="Arial"/>
          <w:lang w:val="en-GB"/>
        </w:rPr>
        <w:t>You will receive a c</w:t>
      </w:r>
      <w:r w:rsidRPr="003E1098">
        <w:rPr>
          <w:rFonts w:ascii="Arial" w:hAnsi="Arial" w:cs="Arial"/>
          <w:lang w:val="en-GB"/>
        </w:rPr>
        <w:t>onfirmation email</w:t>
      </w:r>
      <w:r w:rsidR="00B92A46" w:rsidRPr="003E1098">
        <w:rPr>
          <w:rFonts w:ascii="Arial" w:hAnsi="Arial" w:cs="Arial"/>
          <w:lang w:val="en-GB"/>
        </w:rPr>
        <w:t>.</w:t>
      </w:r>
    </w:p>
    <w:p w14:paraId="7757EE98" w14:textId="77777777" w:rsidR="00DF4974" w:rsidRPr="003E1098" w:rsidRDefault="00DF4974" w:rsidP="003E1098">
      <w:pPr>
        <w:pStyle w:val="Heading2"/>
        <w:spacing w:after="240"/>
        <w:rPr>
          <w:lang w:val="en-GB"/>
        </w:rPr>
      </w:pPr>
      <w:r w:rsidRPr="003E1098">
        <w:rPr>
          <w:lang w:val="en-GB"/>
        </w:rPr>
        <w:lastRenderedPageBreak/>
        <w:t>Transcripts &amp; CV</w:t>
      </w:r>
      <w:r w:rsidR="003E1098" w:rsidRPr="003E1098">
        <w:rPr>
          <w:lang w:val="en-GB"/>
        </w:rPr>
        <w:t>:</w:t>
      </w:r>
    </w:p>
    <w:p w14:paraId="03693C14" w14:textId="77777777" w:rsidR="00DF4974" w:rsidRPr="003E1098" w:rsidRDefault="00DF4974" w:rsidP="007E710A">
      <w:pPr>
        <w:numPr>
          <w:ilvl w:val="0"/>
          <w:numId w:val="4"/>
        </w:numPr>
        <w:spacing w:after="0" w:line="240" w:lineRule="auto"/>
        <w:rPr>
          <w:rFonts w:ascii="Arial" w:hAnsi="Arial" w:cs="Arial"/>
          <w:lang w:val="en-GB"/>
        </w:rPr>
      </w:pPr>
      <w:r w:rsidRPr="003E1098">
        <w:rPr>
          <w:rFonts w:ascii="Arial" w:hAnsi="Arial" w:cs="Arial"/>
          <w:b/>
          <w:lang w:val="en-GB"/>
        </w:rPr>
        <w:t>Do I need to submit an official copy of transcripts?</w:t>
      </w:r>
      <w:r w:rsidR="00D83145" w:rsidRPr="003E1098">
        <w:rPr>
          <w:rFonts w:ascii="Arial" w:hAnsi="Arial" w:cs="Arial"/>
          <w:lang w:val="en-GB"/>
        </w:rPr>
        <w:t xml:space="preserve"> Yes. The official transcript should include an account of your grades and an explanation of the grading scale at your university. Please submit the most updated transcripts you have</w:t>
      </w:r>
      <w:r w:rsidR="00B92A46" w:rsidRPr="003E1098">
        <w:rPr>
          <w:rFonts w:ascii="Arial" w:hAnsi="Arial" w:cs="Arial"/>
          <w:lang w:val="en-GB"/>
        </w:rPr>
        <w:t>.</w:t>
      </w:r>
    </w:p>
    <w:p w14:paraId="77326C4E" w14:textId="77777777" w:rsidR="00DF4974" w:rsidRPr="003E1098" w:rsidRDefault="00DF4974" w:rsidP="007E710A">
      <w:pPr>
        <w:numPr>
          <w:ilvl w:val="0"/>
          <w:numId w:val="4"/>
        </w:numPr>
        <w:spacing w:after="0" w:line="240" w:lineRule="auto"/>
        <w:rPr>
          <w:rFonts w:ascii="Arial" w:hAnsi="Arial" w:cs="Arial"/>
          <w:lang w:val="en-GB"/>
        </w:rPr>
      </w:pPr>
      <w:r w:rsidRPr="003E1098">
        <w:rPr>
          <w:rFonts w:ascii="Arial" w:hAnsi="Arial" w:cs="Arial"/>
          <w:b/>
          <w:lang w:val="en-GB"/>
        </w:rPr>
        <w:t>How can I provide an English translation of my transcripts when my university does not issue English transcripts?</w:t>
      </w:r>
      <w:r w:rsidR="00D83145" w:rsidRPr="003E1098">
        <w:rPr>
          <w:rFonts w:ascii="Arial" w:hAnsi="Arial" w:cs="Arial"/>
          <w:lang w:val="en-GB"/>
        </w:rPr>
        <w:t xml:space="preserve"> </w:t>
      </w:r>
      <w:r w:rsidR="00833362" w:rsidRPr="003E1098">
        <w:rPr>
          <w:rFonts w:ascii="Arial" w:hAnsi="Arial" w:cs="Arial"/>
          <w:lang w:val="en-GB"/>
        </w:rPr>
        <w:t>Send the</w:t>
      </w:r>
      <w:r w:rsidR="00D83145" w:rsidRPr="003E1098">
        <w:rPr>
          <w:rFonts w:ascii="Arial" w:hAnsi="Arial" w:cs="Arial"/>
          <w:lang w:val="en-GB"/>
        </w:rPr>
        <w:t xml:space="preserve"> non-English transcripts as well as your English translation of your transcripts. Please have your translation confirmed by </w:t>
      </w:r>
      <w:r w:rsidR="00F61FCD" w:rsidRPr="003E1098">
        <w:rPr>
          <w:rFonts w:ascii="Arial" w:hAnsi="Arial" w:cs="Arial"/>
          <w:lang w:val="en-GB"/>
        </w:rPr>
        <w:t>your</w:t>
      </w:r>
      <w:r w:rsidR="00D83145" w:rsidRPr="003E1098">
        <w:rPr>
          <w:rFonts w:ascii="Arial" w:hAnsi="Arial" w:cs="Arial"/>
          <w:lang w:val="en-GB"/>
        </w:rPr>
        <w:t xml:space="preserve"> supervisor.</w:t>
      </w:r>
    </w:p>
    <w:p w14:paraId="022494F4" w14:textId="3305E846" w:rsidR="00C3205A" w:rsidRPr="0018143F" w:rsidRDefault="00DF4974" w:rsidP="002E44E3">
      <w:pPr>
        <w:numPr>
          <w:ilvl w:val="0"/>
          <w:numId w:val="4"/>
        </w:numPr>
        <w:spacing w:after="0" w:line="240" w:lineRule="auto"/>
        <w:rPr>
          <w:rFonts w:ascii="Arial" w:hAnsi="Arial" w:cs="Arial"/>
          <w:b/>
          <w:bCs/>
          <w:lang w:val="en-GB"/>
        </w:rPr>
      </w:pPr>
      <w:r w:rsidRPr="003E1098">
        <w:rPr>
          <w:rFonts w:ascii="Arial" w:hAnsi="Arial" w:cs="Arial"/>
          <w:b/>
          <w:lang w:val="en-GB"/>
        </w:rPr>
        <w:t>As a PhD student I do not have transcripts. What should I do?</w:t>
      </w:r>
      <w:r w:rsidR="00A24544" w:rsidRPr="003E1098">
        <w:rPr>
          <w:rFonts w:ascii="Arial" w:hAnsi="Arial" w:cs="Arial"/>
          <w:lang w:val="en-GB"/>
        </w:rPr>
        <w:t xml:space="preserve"> A reference letter from your PhD supervisor shall be provided, as well as your previous academic records</w:t>
      </w:r>
      <w:r w:rsidR="00B92A46" w:rsidRPr="003E1098">
        <w:rPr>
          <w:rFonts w:ascii="Arial" w:hAnsi="Arial" w:cs="Arial"/>
          <w:lang w:val="en-GB"/>
        </w:rPr>
        <w:t>.</w:t>
      </w:r>
      <w:r w:rsidR="00A24544" w:rsidRPr="003E1098">
        <w:rPr>
          <w:rFonts w:ascii="Arial" w:hAnsi="Arial" w:cs="Arial"/>
          <w:lang w:val="en-GB"/>
        </w:rPr>
        <w:t xml:space="preserve"> </w:t>
      </w:r>
    </w:p>
    <w:p w14:paraId="5073136E" w14:textId="77777777" w:rsidR="00DF4974" w:rsidRPr="003E1098" w:rsidRDefault="00DF4974" w:rsidP="003E1098">
      <w:pPr>
        <w:pStyle w:val="Heading2"/>
        <w:spacing w:after="240"/>
        <w:rPr>
          <w:lang w:val="en-GB"/>
        </w:rPr>
      </w:pPr>
      <w:r w:rsidRPr="003E1098">
        <w:rPr>
          <w:lang w:val="en-GB"/>
        </w:rPr>
        <w:t>Executive Summary</w:t>
      </w:r>
      <w:r w:rsidR="003E1098" w:rsidRPr="003E1098">
        <w:rPr>
          <w:lang w:val="en-GB"/>
        </w:rPr>
        <w:t>:</w:t>
      </w:r>
    </w:p>
    <w:p w14:paraId="54F39B1A" w14:textId="6E8EFE6A" w:rsidR="00AE6CE7" w:rsidRPr="003E1098" w:rsidRDefault="00DF4974" w:rsidP="002E44E3">
      <w:pPr>
        <w:numPr>
          <w:ilvl w:val="0"/>
          <w:numId w:val="4"/>
        </w:numPr>
        <w:spacing w:after="0" w:line="240" w:lineRule="auto"/>
        <w:rPr>
          <w:rFonts w:ascii="Arial" w:hAnsi="Arial" w:cs="Arial"/>
          <w:lang w:val="en-GB"/>
        </w:rPr>
      </w:pPr>
      <w:r w:rsidRPr="003E1098">
        <w:rPr>
          <w:rFonts w:ascii="Arial" w:hAnsi="Arial" w:cs="Arial"/>
          <w:b/>
          <w:lang w:val="en-GB"/>
        </w:rPr>
        <w:t>How should it be?</w:t>
      </w:r>
      <w:r w:rsidR="00AE1978" w:rsidRPr="003E1098">
        <w:rPr>
          <w:rFonts w:ascii="Arial" w:hAnsi="Arial" w:cs="Arial"/>
          <w:lang w:val="en-GB"/>
        </w:rPr>
        <w:t xml:space="preserve"> </w:t>
      </w:r>
      <w:r w:rsidR="00833362" w:rsidRPr="003E1098">
        <w:rPr>
          <w:rFonts w:ascii="Arial" w:hAnsi="Arial" w:cs="Arial"/>
          <w:lang w:val="en-GB"/>
        </w:rPr>
        <w:t>From 2 pages</w:t>
      </w:r>
      <w:r w:rsidR="00AE1978" w:rsidRPr="003E1098">
        <w:rPr>
          <w:rFonts w:ascii="Arial" w:hAnsi="Arial" w:cs="Arial"/>
          <w:lang w:val="en-GB"/>
        </w:rPr>
        <w:t xml:space="preserve"> </w:t>
      </w:r>
      <w:r w:rsidR="00833362" w:rsidRPr="003E1098">
        <w:rPr>
          <w:rFonts w:ascii="Arial" w:hAnsi="Arial" w:cs="Arial"/>
          <w:lang w:val="en-GB"/>
        </w:rPr>
        <w:t>to 5 pages (max. 3,000 words)</w:t>
      </w:r>
      <w:r w:rsidRPr="003E1098">
        <w:rPr>
          <w:rFonts w:ascii="Arial" w:hAnsi="Arial" w:cs="Arial"/>
          <w:lang w:val="en-GB"/>
        </w:rPr>
        <w:t xml:space="preserve"> in English and in accessible format.</w:t>
      </w:r>
    </w:p>
    <w:p w14:paraId="11415B1F" w14:textId="77777777" w:rsidR="00AE6CE7" w:rsidRPr="003E1098" w:rsidRDefault="00AE6CE7" w:rsidP="002E44E3">
      <w:pPr>
        <w:pStyle w:val="Heading1"/>
      </w:pPr>
      <w:r w:rsidRPr="003E1098">
        <w:t>Contact</w:t>
      </w:r>
      <w:r w:rsidR="003E1098" w:rsidRPr="003E1098">
        <w:t>:</w:t>
      </w:r>
    </w:p>
    <w:p w14:paraId="1351718E" w14:textId="0D7741B1" w:rsidR="00AE6CE7" w:rsidRPr="003E1098" w:rsidRDefault="00AE6CE7" w:rsidP="00AE6CE7">
      <w:pPr>
        <w:spacing w:after="0" w:line="240" w:lineRule="auto"/>
        <w:rPr>
          <w:rFonts w:ascii="Arial" w:hAnsi="Arial" w:cs="Arial"/>
          <w:lang w:val="en-GB"/>
        </w:rPr>
      </w:pPr>
      <w:r w:rsidRPr="003E1098">
        <w:rPr>
          <w:rFonts w:ascii="Arial" w:hAnsi="Arial" w:cs="Arial"/>
          <w:lang w:val="en-GB"/>
        </w:rPr>
        <w:t xml:space="preserve">For any query about this scholarship, please contact: </w:t>
      </w:r>
      <w:r w:rsidR="003E1098" w:rsidRPr="003E1098">
        <w:rPr>
          <w:rFonts w:ascii="Arial" w:hAnsi="Arial" w:cs="Arial"/>
          <w:lang w:val="en-GB"/>
        </w:rPr>
        <w:t xml:space="preserve">Mher Hakobyan, EDF Accessibility Officer </w:t>
      </w:r>
      <w:r w:rsidR="002E44E3">
        <w:rPr>
          <w:rFonts w:ascii="Arial" w:hAnsi="Arial" w:cs="Arial"/>
          <w:lang w:val="en-GB"/>
        </w:rPr>
        <w:t>(</w:t>
      </w:r>
      <w:hyperlink r:id="rId10" w:history="1">
        <w:r w:rsidR="002E44E3" w:rsidRPr="002B441A">
          <w:rPr>
            <w:rStyle w:val="Hyperlink"/>
            <w:rFonts w:ascii="Arial" w:hAnsi="Arial" w:cs="Arial"/>
            <w:lang w:val="en-GB"/>
          </w:rPr>
          <w:t>mher.hakobyan@edf-feph.org</w:t>
        </w:r>
      </w:hyperlink>
      <w:r w:rsidR="002E44E3">
        <w:rPr>
          <w:rFonts w:ascii="Arial" w:hAnsi="Arial" w:cs="Arial"/>
          <w:lang w:val="en-GB"/>
        </w:rPr>
        <w:t xml:space="preserve">). </w:t>
      </w:r>
    </w:p>
    <w:p w14:paraId="367E1E64" w14:textId="77777777" w:rsidR="00AE6CE7" w:rsidRPr="003E1098" w:rsidRDefault="00AE6CE7" w:rsidP="00AE6CE7">
      <w:pPr>
        <w:spacing w:after="0" w:line="240" w:lineRule="auto"/>
        <w:rPr>
          <w:rFonts w:ascii="Arial" w:hAnsi="Arial" w:cs="Arial"/>
          <w:lang w:val="en-GB"/>
        </w:rPr>
      </w:pPr>
    </w:p>
    <w:sectPr w:rsidR="00AE6CE7" w:rsidRPr="003E1098" w:rsidSect="006E20BC">
      <w:headerReference w:type="default" r:id="rId11"/>
      <w:footerReference w:type="default" r:id="rId12"/>
      <w:pgSz w:w="11906" w:h="16838"/>
      <w:pgMar w:top="2376" w:right="1417" w:bottom="1417" w:left="1417" w:header="99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CCEECB" w14:textId="77777777" w:rsidR="002B11CB" w:rsidRDefault="002B11CB" w:rsidP="00917944">
      <w:pPr>
        <w:spacing w:after="0" w:line="240" w:lineRule="auto"/>
      </w:pPr>
      <w:r>
        <w:separator/>
      </w:r>
    </w:p>
  </w:endnote>
  <w:endnote w:type="continuationSeparator" w:id="0">
    <w:p w14:paraId="11C08A3B" w14:textId="77777777" w:rsidR="002B11CB" w:rsidRDefault="002B11CB" w:rsidP="00917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7354184"/>
      <w:docPartObj>
        <w:docPartGallery w:val="Page Numbers (Bottom of Page)"/>
        <w:docPartUnique/>
      </w:docPartObj>
    </w:sdtPr>
    <w:sdtEndPr>
      <w:rPr>
        <w:noProof/>
      </w:rPr>
    </w:sdtEndPr>
    <w:sdtContent>
      <w:p w14:paraId="6ED55635" w14:textId="77777777" w:rsidR="006E20BC" w:rsidRDefault="006E20BC">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09591DED" w14:textId="77777777" w:rsidR="006E20BC" w:rsidRDefault="006E20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A17F5B" w14:textId="77777777" w:rsidR="002B11CB" w:rsidRDefault="002B11CB" w:rsidP="00917944">
      <w:pPr>
        <w:spacing w:after="0" w:line="240" w:lineRule="auto"/>
      </w:pPr>
      <w:r>
        <w:separator/>
      </w:r>
    </w:p>
  </w:footnote>
  <w:footnote w:type="continuationSeparator" w:id="0">
    <w:p w14:paraId="2EA30B40" w14:textId="77777777" w:rsidR="002B11CB" w:rsidRDefault="002B11CB" w:rsidP="009179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FDCA29" w14:textId="2BB6AA7A" w:rsidR="00AE6CE7" w:rsidRDefault="00FE6786">
    <w:pPr>
      <w:pStyle w:val="Header"/>
    </w:pPr>
    <w:r>
      <w:tab/>
    </w:r>
    <w:r>
      <w:tab/>
    </w:r>
    <w:r>
      <w:rPr>
        <w:noProof/>
        <w:lang w:eastAsia="fr-BE"/>
      </w:rPr>
      <w:drawing>
        <wp:inline distT="0" distB="0" distL="0" distR="0" wp14:anchorId="5FF209C2" wp14:editId="08BD768D">
          <wp:extent cx="2033410" cy="628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acle_pms_3516C.png"/>
                  <pic:cNvPicPr/>
                </pic:nvPicPr>
                <pic:blipFill>
                  <a:blip r:embed="rId1"/>
                  <a:stretch>
                    <a:fillRect/>
                  </a:stretch>
                </pic:blipFill>
                <pic:spPr>
                  <a:xfrm>
                    <a:off x="0" y="0"/>
                    <a:ext cx="2037363" cy="629872"/>
                  </a:xfrm>
                  <a:prstGeom prst="rect">
                    <a:avLst/>
                  </a:prstGeom>
                </pic:spPr>
              </pic:pic>
            </a:graphicData>
          </a:graphic>
        </wp:inline>
      </w:drawing>
    </w:r>
    <w:r w:rsidR="006E20BC">
      <w:rPr>
        <w:noProof/>
        <w:lang w:eastAsia="fr-BE"/>
      </w:rPr>
      <w:drawing>
        <wp:anchor distT="0" distB="0" distL="114300" distR="114300" simplePos="0" relativeHeight="251659264" behindDoc="0" locked="0" layoutInCell="1" allowOverlap="1" wp14:anchorId="53747F95" wp14:editId="7E1AC497">
          <wp:simplePos x="0" y="0"/>
          <wp:positionH relativeFrom="margin">
            <wp:align>left</wp:align>
          </wp:positionH>
          <wp:positionV relativeFrom="paragraph">
            <wp:posOffset>-292735</wp:posOffset>
          </wp:positionV>
          <wp:extent cx="967740" cy="1207770"/>
          <wp:effectExtent l="0" t="0" r="3810" b="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67740" cy="12077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8629AC"/>
    <w:multiLevelType w:val="multilevel"/>
    <w:tmpl w:val="E5021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B265790"/>
    <w:multiLevelType w:val="hybridMultilevel"/>
    <w:tmpl w:val="DDAA6A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42E461AE"/>
    <w:multiLevelType w:val="multilevel"/>
    <w:tmpl w:val="1B086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8F0B70"/>
    <w:multiLevelType w:val="hybridMultilevel"/>
    <w:tmpl w:val="020E51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54C26D7F"/>
    <w:multiLevelType w:val="hybridMultilevel"/>
    <w:tmpl w:val="C15465A2"/>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5" w15:restartNumberingAfterBreak="0">
    <w:nsid w:val="5B0F154A"/>
    <w:multiLevelType w:val="multilevel"/>
    <w:tmpl w:val="E07CA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130A37"/>
    <w:multiLevelType w:val="multilevel"/>
    <w:tmpl w:val="15D29A9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5D303B44"/>
    <w:multiLevelType w:val="hybridMultilevel"/>
    <w:tmpl w:val="AB86C3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60795649"/>
    <w:multiLevelType w:val="multilevel"/>
    <w:tmpl w:val="CF940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3AD7708"/>
    <w:multiLevelType w:val="hybridMultilevel"/>
    <w:tmpl w:val="A058D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80298D"/>
    <w:multiLevelType w:val="hybridMultilevel"/>
    <w:tmpl w:val="B5A2AB5A"/>
    <w:lvl w:ilvl="0" w:tplc="B396123A">
      <w:numFmt w:val="bullet"/>
      <w:lvlText w:val=""/>
      <w:lvlJc w:val="left"/>
      <w:pPr>
        <w:ind w:left="720" w:hanging="360"/>
      </w:pPr>
      <w:rPr>
        <w:rFonts w:ascii="Symbol" w:eastAsiaTheme="minorHAnsi" w:hAnsi="Symbol" w:cstheme="minorBid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0"/>
  </w:num>
  <w:num w:numId="4">
    <w:abstractNumId w:val="0"/>
  </w:num>
  <w:num w:numId="5">
    <w:abstractNumId w:val="8"/>
  </w:num>
  <w:num w:numId="6">
    <w:abstractNumId w:val="6"/>
  </w:num>
  <w:num w:numId="7">
    <w:abstractNumId w:val="4"/>
  </w:num>
  <w:num w:numId="8">
    <w:abstractNumId w:val="1"/>
  </w:num>
  <w:num w:numId="9">
    <w:abstractNumId w:val="3"/>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7DB"/>
    <w:rsid w:val="000848FF"/>
    <w:rsid w:val="00091833"/>
    <w:rsid w:val="000A35FF"/>
    <w:rsid w:val="000D0D67"/>
    <w:rsid w:val="000E264A"/>
    <w:rsid w:val="0012472E"/>
    <w:rsid w:val="00147E91"/>
    <w:rsid w:val="0018143F"/>
    <w:rsid w:val="001924CA"/>
    <w:rsid w:val="00194262"/>
    <w:rsid w:val="001B6567"/>
    <w:rsid w:val="001E652C"/>
    <w:rsid w:val="001F461A"/>
    <w:rsid w:val="0020293A"/>
    <w:rsid w:val="00205025"/>
    <w:rsid w:val="00216516"/>
    <w:rsid w:val="00225AE7"/>
    <w:rsid w:val="00253045"/>
    <w:rsid w:val="0026777E"/>
    <w:rsid w:val="002B0E48"/>
    <w:rsid w:val="002B11CB"/>
    <w:rsid w:val="002E44E3"/>
    <w:rsid w:val="002F0B1B"/>
    <w:rsid w:val="003010DC"/>
    <w:rsid w:val="0032630D"/>
    <w:rsid w:val="00336681"/>
    <w:rsid w:val="0036109E"/>
    <w:rsid w:val="003A270E"/>
    <w:rsid w:val="003E1098"/>
    <w:rsid w:val="003E2CD2"/>
    <w:rsid w:val="0040690C"/>
    <w:rsid w:val="004167CF"/>
    <w:rsid w:val="00424FCB"/>
    <w:rsid w:val="00440229"/>
    <w:rsid w:val="00457751"/>
    <w:rsid w:val="00466B14"/>
    <w:rsid w:val="00470F1F"/>
    <w:rsid w:val="00505477"/>
    <w:rsid w:val="00550A5B"/>
    <w:rsid w:val="00575788"/>
    <w:rsid w:val="005D784E"/>
    <w:rsid w:val="00686165"/>
    <w:rsid w:val="006C623A"/>
    <w:rsid w:val="006D3157"/>
    <w:rsid w:val="006E20BC"/>
    <w:rsid w:val="006E2D6A"/>
    <w:rsid w:val="00777FAB"/>
    <w:rsid w:val="007945AD"/>
    <w:rsid w:val="00794858"/>
    <w:rsid w:val="007C67CC"/>
    <w:rsid w:val="007E710A"/>
    <w:rsid w:val="007F2472"/>
    <w:rsid w:val="00832FA1"/>
    <w:rsid w:val="00833362"/>
    <w:rsid w:val="00846374"/>
    <w:rsid w:val="00865769"/>
    <w:rsid w:val="00875969"/>
    <w:rsid w:val="008821BF"/>
    <w:rsid w:val="008A7EF7"/>
    <w:rsid w:val="008B772B"/>
    <w:rsid w:val="008D503F"/>
    <w:rsid w:val="008D7291"/>
    <w:rsid w:val="008E44BB"/>
    <w:rsid w:val="008F4CB6"/>
    <w:rsid w:val="00917944"/>
    <w:rsid w:val="00921134"/>
    <w:rsid w:val="00935880"/>
    <w:rsid w:val="009443C7"/>
    <w:rsid w:val="009612F0"/>
    <w:rsid w:val="009740DC"/>
    <w:rsid w:val="009D611C"/>
    <w:rsid w:val="00A00F3D"/>
    <w:rsid w:val="00A10567"/>
    <w:rsid w:val="00A24544"/>
    <w:rsid w:val="00A52E0C"/>
    <w:rsid w:val="00AA1C4F"/>
    <w:rsid w:val="00AB18BE"/>
    <w:rsid w:val="00AC0B51"/>
    <w:rsid w:val="00AC7BDD"/>
    <w:rsid w:val="00AE1978"/>
    <w:rsid w:val="00AE6CE7"/>
    <w:rsid w:val="00AF53D8"/>
    <w:rsid w:val="00B1270A"/>
    <w:rsid w:val="00B23EB4"/>
    <w:rsid w:val="00B36AE4"/>
    <w:rsid w:val="00B437DB"/>
    <w:rsid w:val="00B46ACA"/>
    <w:rsid w:val="00B901C5"/>
    <w:rsid w:val="00B92A46"/>
    <w:rsid w:val="00BA4191"/>
    <w:rsid w:val="00BB29B9"/>
    <w:rsid w:val="00BE7F0D"/>
    <w:rsid w:val="00C21BA2"/>
    <w:rsid w:val="00C3205A"/>
    <w:rsid w:val="00C75CF3"/>
    <w:rsid w:val="00CA186E"/>
    <w:rsid w:val="00CA5F8B"/>
    <w:rsid w:val="00CC66F0"/>
    <w:rsid w:val="00CD54C7"/>
    <w:rsid w:val="00D43BD5"/>
    <w:rsid w:val="00D51558"/>
    <w:rsid w:val="00D76494"/>
    <w:rsid w:val="00D83145"/>
    <w:rsid w:val="00D87A03"/>
    <w:rsid w:val="00DB2482"/>
    <w:rsid w:val="00DF4974"/>
    <w:rsid w:val="00E4219D"/>
    <w:rsid w:val="00E63C08"/>
    <w:rsid w:val="00EA63DC"/>
    <w:rsid w:val="00EE6975"/>
    <w:rsid w:val="00F27258"/>
    <w:rsid w:val="00F2749C"/>
    <w:rsid w:val="00F32D3C"/>
    <w:rsid w:val="00F35A70"/>
    <w:rsid w:val="00F54EA8"/>
    <w:rsid w:val="00F61FCD"/>
    <w:rsid w:val="00F92694"/>
    <w:rsid w:val="00F93629"/>
    <w:rsid w:val="00FE4352"/>
    <w:rsid w:val="00FE6786"/>
    <w:rsid w:val="00FF20F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3FFEF53D"/>
  <w15:docId w15:val="{BE539DF6-E7E7-4B87-836E-B95166494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CE7"/>
  </w:style>
  <w:style w:type="paragraph" w:styleId="Heading1">
    <w:name w:val="heading 1"/>
    <w:basedOn w:val="Normal"/>
    <w:next w:val="Normal"/>
    <w:link w:val="Heading1Char"/>
    <w:uiPriority w:val="9"/>
    <w:qFormat/>
    <w:rsid w:val="0026777E"/>
    <w:pPr>
      <w:keepNext/>
      <w:keepLines/>
      <w:spacing w:before="120" w:after="120" w:line="240" w:lineRule="auto"/>
      <w:outlineLvl w:val="0"/>
    </w:pPr>
    <w:rPr>
      <w:rFonts w:ascii="Arial" w:eastAsiaTheme="majorEastAsia" w:hAnsi="Arial" w:cstheme="majorBidi"/>
      <w:b/>
      <w:bCs/>
      <w:color w:val="0070C0"/>
      <w:sz w:val="28"/>
      <w:szCs w:val="28"/>
      <w:lang w:val="en-GB"/>
    </w:rPr>
  </w:style>
  <w:style w:type="paragraph" w:styleId="Heading2">
    <w:name w:val="heading 2"/>
    <w:basedOn w:val="Normal"/>
    <w:next w:val="Normal"/>
    <w:link w:val="Heading2Char"/>
    <w:uiPriority w:val="9"/>
    <w:unhideWhenUsed/>
    <w:qFormat/>
    <w:rsid w:val="00B437D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DF497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777E"/>
    <w:rPr>
      <w:rFonts w:ascii="Arial" w:eastAsiaTheme="majorEastAsia" w:hAnsi="Arial" w:cstheme="majorBidi"/>
      <w:b/>
      <w:bCs/>
      <w:color w:val="0070C0"/>
      <w:sz w:val="28"/>
      <w:szCs w:val="28"/>
      <w:lang w:val="en-GB"/>
    </w:rPr>
  </w:style>
  <w:style w:type="character" w:customStyle="1" w:styleId="Heading2Char">
    <w:name w:val="Heading 2 Char"/>
    <w:basedOn w:val="DefaultParagraphFont"/>
    <w:link w:val="Heading2"/>
    <w:uiPriority w:val="9"/>
    <w:rsid w:val="00B437DB"/>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B437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37DB"/>
    <w:rPr>
      <w:rFonts w:ascii="Tahoma" w:hAnsi="Tahoma" w:cs="Tahoma"/>
      <w:sz w:val="16"/>
      <w:szCs w:val="16"/>
    </w:rPr>
  </w:style>
  <w:style w:type="paragraph" w:styleId="ListParagraph">
    <w:name w:val="List Paragraph"/>
    <w:basedOn w:val="Normal"/>
    <w:uiPriority w:val="34"/>
    <w:qFormat/>
    <w:rsid w:val="00B437DB"/>
    <w:pPr>
      <w:ind w:left="720"/>
      <w:contextualSpacing/>
    </w:pPr>
  </w:style>
  <w:style w:type="character" w:styleId="Hyperlink">
    <w:name w:val="Hyperlink"/>
    <w:basedOn w:val="DefaultParagraphFont"/>
    <w:uiPriority w:val="99"/>
    <w:unhideWhenUsed/>
    <w:rsid w:val="00C75CF3"/>
    <w:rPr>
      <w:color w:val="0000FF" w:themeColor="hyperlink"/>
      <w:u w:val="single"/>
    </w:rPr>
  </w:style>
  <w:style w:type="character" w:customStyle="1" w:styleId="Heading4Char">
    <w:name w:val="Heading 4 Char"/>
    <w:basedOn w:val="DefaultParagraphFont"/>
    <w:link w:val="Heading4"/>
    <w:uiPriority w:val="9"/>
    <w:semiHidden/>
    <w:rsid w:val="00DF4974"/>
    <w:rPr>
      <w:rFonts w:asciiTheme="majorHAnsi" w:eastAsiaTheme="majorEastAsia" w:hAnsiTheme="majorHAnsi" w:cstheme="majorBidi"/>
      <w:b/>
      <w:bCs/>
      <w:i/>
      <w:iCs/>
      <w:color w:val="4F81BD" w:themeColor="accent1"/>
    </w:rPr>
  </w:style>
  <w:style w:type="character" w:styleId="CommentReference">
    <w:name w:val="annotation reference"/>
    <w:basedOn w:val="DefaultParagraphFont"/>
    <w:uiPriority w:val="99"/>
    <w:semiHidden/>
    <w:unhideWhenUsed/>
    <w:rsid w:val="00794858"/>
    <w:rPr>
      <w:sz w:val="18"/>
      <w:szCs w:val="18"/>
    </w:rPr>
  </w:style>
  <w:style w:type="paragraph" w:styleId="CommentText">
    <w:name w:val="annotation text"/>
    <w:basedOn w:val="Normal"/>
    <w:link w:val="CommentTextChar"/>
    <w:uiPriority w:val="99"/>
    <w:semiHidden/>
    <w:unhideWhenUsed/>
    <w:rsid w:val="00794858"/>
    <w:pPr>
      <w:spacing w:line="240" w:lineRule="auto"/>
    </w:pPr>
    <w:rPr>
      <w:sz w:val="24"/>
      <w:szCs w:val="24"/>
    </w:rPr>
  </w:style>
  <w:style w:type="character" w:customStyle="1" w:styleId="CommentTextChar">
    <w:name w:val="Comment Text Char"/>
    <w:basedOn w:val="DefaultParagraphFont"/>
    <w:link w:val="CommentText"/>
    <w:uiPriority w:val="99"/>
    <w:semiHidden/>
    <w:rsid w:val="00794858"/>
    <w:rPr>
      <w:sz w:val="24"/>
      <w:szCs w:val="24"/>
    </w:rPr>
  </w:style>
  <w:style w:type="paragraph" w:styleId="CommentSubject">
    <w:name w:val="annotation subject"/>
    <w:basedOn w:val="CommentText"/>
    <w:next w:val="CommentText"/>
    <w:link w:val="CommentSubjectChar"/>
    <w:uiPriority w:val="99"/>
    <w:semiHidden/>
    <w:unhideWhenUsed/>
    <w:rsid w:val="00794858"/>
    <w:rPr>
      <w:b/>
      <w:bCs/>
      <w:sz w:val="20"/>
      <w:szCs w:val="20"/>
    </w:rPr>
  </w:style>
  <w:style w:type="character" w:customStyle="1" w:styleId="CommentSubjectChar">
    <w:name w:val="Comment Subject Char"/>
    <w:basedOn w:val="CommentTextChar"/>
    <w:link w:val="CommentSubject"/>
    <w:uiPriority w:val="99"/>
    <w:semiHidden/>
    <w:rsid w:val="00794858"/>
    <w:rPr>
      <w:b/>
      <w:bCs/>
      <w:sz w:val="20"/>
      <w:szCs w:val="20"/>
    </w:rPr>
  </w:style>
  <w:style w:type="paragraph" w:styleId="Header">
    <w:name w:val="header"/>
    <w:basedOn w:val="Normal"/>
    <w:link w:val="HeaderChar"/>
    <w:uiPriority w:val="99"/>
    <w:unhideWhenUsed/>
    <w:rsid w:val="009179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7944"/>
  </w:style>
  <w:style w:type="paragraph" w:styleId="Footer">
    <w:name w:val="footer"/>
    <w:basedOn w:val="Normal"/>
    <w:link w:val="FooterChar"/>
    <w:uiPriority w:val="99"/>
    <w:unhideWhenUsed/>
    <w:rsid w:val="009179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7944"/>
  </w:style>
  <w:style w:type="character" w:customStyle="1" w:styleId="UnresolvedMention1">
    <w:name w:val="Unresolved Mention1"/>
    <w:basedOn w:val="DefaultParagraphFont"/>
    <w:uiPriority w:val="99"/>
    <w:semiHidden/>
    <w:unhideWhenUsed/>
    <w:rsid w:val="00CA186E"/>
    <w:rPr>
      <w:color w:val="808080"/>
      <w:shd w:val="clear" w:color="auto" w:fill="E6E6E6"/>
    </w:rPr>
  </w:style>
  <w:style w:type="character" w:styleId="FollowedHyperlink">
    <w:name w:val="FollowedHyperlink"/>
    <w:basedOn w:val="DefaultParagraphFont"/>
    <w:uiPriority w:val="99"/>
    <w:semiHidden/>
    <w:unhideWhenUsed/>
    <w:rsid w:val="00F93629"/>
    <w:rPr>
      <w:color w:val="800080" w:themeColor="followedHyperlink"/>
      <w:u w:val="single"/>
    </w:rPr>
  </w:style>
  <w:style w:type="character" w:styleId="Mention">
    <w:name w:val="Mention"/>
    <w:basedOn w:val="DefaultParagraphFont"/>
    <w:uiPriority w:val="99"/>
    <w:semiHidden/>
    <w:unhideWhenUsed/>
    <w:rsid w:val="003E1098"/>
    <w:rPr>
      <w:color w:val="2B579A"/>
      <w:shd w:val="clear" w:color="auto" w:fill="E6E6E6"/>
    </w:rPr>
  </w:style>
  <w:style w:type="paragraph" w:styleId="Title">
    <w:name w:val="Title"/>
    <w:basedOn w:val="Normal"/>
    <w:next w:val="Normal"/>
    <w:link w:val="TitleChar"/>
    <w:uiPriority w:val="10"/>
    <w:qFormat/>
    <w:rsid w:val="003E109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1098"/>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2E44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6464581">
      <w:bodyDiv w:val="1"/>
      <w:marLeft w:val="0"/>
      <w:marRight w:val="0"/>
      <w:marTop w:val="0"/>
      <w:marBottom w:val="0"/>
      <w:divBdr>
        <w:top w:val="none" w:sz="0" w:space="0" w:color="auto"/>
        <w:left w:val="none" w:sz="0" w:space="0" w:color="auto"/>
        <w:bottom w:val="none" w:sz="0" w:space="0" w:color="auto"/>
        <w:right w:val="none" w:sz="0" w:space="0" w:color="auto"/>
      </w:divBdr>
    </w:div>
    <w:div w:id="659817904">
      <w:bodyDiv w:val="1"/>
      <w:marLeft w:val="0"/>
      <w:marRight w:val="0"/>
      <w:marTop w:val="0"/>
      <w:marBottom w:val="0"/>
      <w:divBdr>
        <w:top w:val="none" w:sz="0" w:space="0" w:color="auto"/>
        <w:left w:val="none" w:sz="0" w:space="0" w:color="auto"/>
        <w:bottom w:val="none" w:sz="0" w:space="0" w:color="auto"/>
        <w:right w:val="none" w:sz="0" w:space="0" w:color="auto"/>
      </w:divBdr>
    </w:div>
    <w:div w:id="761608233">
      <w:bodyDiv w:val="1"/>
      <w:marLeft w:val="0"/>
      <w:marRight w:val="0"/>
      <w:marTop w:val="0"/>
      <w:marBottom w:val="0"/>
      <w:divBdr>
        <w:top w:val="none" w:sz="0" w:space="0" w:color="auto"/>
        <w:left w:val="none" w:sz="0" w:space="0" w:color="auto"/>
        <w:bottom w:val="none" w:sz="0" w:space="0" w:color="auto"/>
        <w:right w:val="none" w:sz="0" w:space="0" w:color="auto"/>
      </w:divBdr>
    </w:div>
    <w:div w:id="915630538">
      <w:bodyDiv w:val="1"/>
      <w:marLeft w:val="0"/>
      <w:marRight w:val="0"/>
      <w:marTop w:val="0"/>
      <w:marBottom w:val="0"/>
      <w:divBdr>
        <w:top w:val="none" w:sz="0" w:space="0" w:color="auto"/>
        <w:left w:val="none" w:sz="0" w:space="0" w:color="auto"/>
        <w:bottom w:val="none" w:sz="0" w:space="0" w:color="auto"/>
        <w:right w:val="none" w:sz="0" w:space="0" w:color="auto"/>
      </w:divBdr>
    </w:div>
    <w:div w:id="1138451599">
      <w:bodyDiv w:val="1"/>
      <w:marLeft w:val="0"/>
      <w:marRight w:val="0"/>
      <w:marTop w:val="0"/>
      <w:marBottom w:val="0"/>
      <w:divBdr>
        <w:top w:val="none" w:sz="0" w:space="0" w:color="auto"/>
        <w:left w:val="none" w:sz="0" w:space="0" w:color="auto"/>
        <w:bottom w:val="none" w:sz="0" w:space="0" w:color="auto"/>
        <w:right w:val="none" w:sz="0" w:space="0" w:color="auto"/>
      </w:divBdr>
    </w:div>
    <w:div w:id="1391617222">
      <w:bodyDiv w:val="1"/>
      <w:marLeft w:val="0"/>
      <w:marRight w:val="0"/>
      <w:marTop w:val="0"/>
      <w:marBottom w:val="0"/>
      <w:divBdr>
        <w:top w:val="none" w:sz="0" w:space="0" w:color="auto"/>
        <w:left w:val="none" w:sz="0" w:space="0" w:color="auto"/>
        <w:bottom w:val="none" w:sz="0" w:space="0" w:color="auto"/>
        <w:right w:val="none" w:sz="0" w:space="0" w:color="auto"/>
      </w:divBdr>
    </w:div>
    <w:div w:id="1800800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rveymonkey.com/r/EDF-Oracle-Scholarship-20-2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her.hakobyan@edf-feph.org" TargetMode="External"/><Relationship Id="rId4" Type="http://schemas.openxmlformats.org/officeDocument/2006/relationships/settings" Target="settings.xml"/><Relationship Id="rId9" Type="http://schemas.openxmlformats.org/officeDocument/2006/relationships/hyperlink" Target="https://www.surveymonkey.com/r/EDF-Oracle-Scholarship-20-21"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8CF2A95-8455-4097-923A-6E800DCD1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4</Pages>
  <Words>1329</Words>
  <Characters>7579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Oracle Corporation</Company>
  <LinksUpToDate>false</LinksUpToDate>
  <CharactersWithSpaces>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Alejandro Moledo</dc:creator>
  <cp:lastModifiedBy>mher hakobyan</cp:lastModifiedBy>
  <cp:revision>17</cp:revision>
  <cp:lastPrinted>2015-01-14T15:30:00Z</cp:lastPrinted>
  <dcterms:created xsi:type="dcterms:W3CDTF">2019-12-16T11:10:00Z</dcterms:created>
  <dcterms:modified xsi:type="dcterms:W3CDTF">2021-01-28T13:56:00Z</dcterms:modified>
</cp:coreProperties>
</file>