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75ED" w14:textId="77777777" w:rsidR="00F2273C" w:rsidRPr="00A92822" w:rsidRDefault="00F2273C" w:rsidP="00F2273C">
      <w:pPr>
        <w:pStyle w:val="Heading1"/>
        <w:rPr>
          <w:rFonts w:ascii="Arial" w:hAnsi="Arial" w:cs="Arial"/>
          <w:b/>
          <w:sz w:val="24"/>
          <w:lang w:val="en-GB"/>
        </w:rPr>
      </w:pPr>
      <w:r w:rsidRPr="00A92822">
        <w:rPr>
          <w:rFonts w:ascii="Arial" w:hAnsi="Arial" w:cs="Arial"/>
          <w:lang w:val="en-GB"/>
        </w:rPr>
        <w:drawing>
          <wp:inline distT="0" distB="0" distL="0" distR="0" wp14:anchorId="21587CC0" wp14:editId="5AB68380">
            <wp:extent cx="904875" cy="1054100"/>
            <wp:effectExtent l="0" t="0" r="9525" b="0"/>
            <wp:docPr id="2" name="Picture 2" title="ED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DF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84DDA" w14:textId="427DCA3A" w:rsidR="00F2273C" w:rsidRPr="00A92822" w:rsidRDefault="00F2273C" w:rsidP="00F2273C">
      <w:pPr>
        <w:pStyle w:val="Heading1"/>
        <w:jc w:val="right"/>
        <w:rPr>
          <w:rFonts w:ascii="Arial" w:hAnsi="Arial" w:cs="Arial"/>
          <w:b/>
          <w:sz w:val="24"/>
          <w:lang w:val="en-GB"/>
        </w:rPr>
      </w:pPr>
      <w:r w:rsidRPr="00A92822">
        <w:rPr>
          <w:rFonts w:ascii="Arial" w:hAnsi="Arial" w:cs="Arial"/>
          <w:b/>
          <w:sz w:val="24"/>
          <w:lang w:val="en-GB"/>
        </w:rPr>
        <w:t xml:space="preserve">Brussels, </w:t>
      </w:r>
      <w:r w:rsidR="008B2E47">
        <w:rPr>
          <w:rFonts w:ascii="Arial" w:hAnsi="Arial" w:cs="Arial"/>
          <w:b/>
          <w:sz w:val="24"/>
          <w:lang w:val="en-GB"/>
        </w:rPr>
        <w:t>1</w:t>
      </w:r>
      <w:r w:rsidR="00A0403E">
        <w:rPr>
          <w:rFonts w:ascii="Arial" w:hAnsi="Arial" w:cs="Arial"/>
          <w:b/>
          <w:sz w:val="24"/>
          <w:lang w:val="en-GB"/>
        </w:rPr>
        <w:t>9</w:t>
      </w:r>
      <w:r w:rsidR="008B2E47">
        <w:rPr>
          <w:rFonts w:ascii="Arial" w:hAnsi="Arial" w:cs="Arial"/>
          <w:b/>
          <w:sz w:val="24"/>
          <w:lang w:val="en-GB"/>
        </w:rPr>
        <w:t xml:space="preserve"> </w:t>
      </w:r>
      <w:r w:rsidRPr="00A92822">
        <w:rPr>
          <w:rFonts w:ascii="Arial" w:hAnsi="Arial" w:cs="Arial"/>
          <w:b/>
          <w:sz w:val="24"/>
          <w:lang w:val="en-GB"/>
        </w:rPr>
        <w:t>May 2021</w:t>
      </w:r>
    </w:p>
    <w:p w14:paraId="3A1F9A22" w14:textId="67E05E9B" w:rsidR="00F2273C" w:rsidRPr="00A92822" w:rsidRDefault="00F2273C" w:rsidP="00F2273C">
      <w:pPr>
        <w:jc w:val="right"/>
        <w:rPr>
          <w:rFonts w:ascii="Arial" w:hAnsi="Arial" w:cs="Arial"/>
          <w:sz w:val="24"/>
          <w:lang w:val="en-GB"/>
        </w:rPr>
      </w:pPr>
      <w:r w:rsidRPr="00A92822">
        <w:rPr>
          <w:rFonts w:ascii="Arial" w:hAnsi="Arial" w:cs="Arial"/>
          <w:lang w:val="en-GB"/>
        </w:rPr>
        <w:t>Ref: EDF-YV-21-3</w:t>
      </w:r>
      <w:r w:rsidR="000329F9" w:rsidRPr="00A92822">
        <w:rPr>
          <w:rFonts w:ascii="Arial" w:hAnsi="Arial" w:cs="Arial"/>
          <w:lang w:val="en-GB"/>
        </w:rPr>
        <w:t>6</w:t>
      </w:r>
    </w:p>
    <w:p w14:paraId="6968E071" w14:textId="77777777" w:rsidR="00F2273C" w:rsidRPr="00A92822" w:rsidRDefault="00F2273C" w:rsidP="00F2273C">
      <w:pPr>
        <w:rPr>
          <w:rFonts w:ascii="Arial" w:hAnsi="Arial" w:cs="Arial"/>
          <w:lang w:val="en-GB"/>
        </w:rPr>
      </w:pPr>
    </w:p>
    <w:p w14:paraId="777743F0" w14:textId="77777777" w:rsidR="00F2273C" w:rsidRPr="00A92822" w:rsidRDefault="00F2273C" w:rsidP="00F2273C">
      <w:pPr>
        <w:jc w:val="both"/>
        <w:rPr>
          <w:rFonts w:ascii="Arial" w:hAnsi="Arial" w:cs="Arial"/>
          <w:b/>
          <w:bCs/>
          <w:szCs w:val="24"/>
          <w:lang w:val="en-GB"/>
        </w:rPr>
      </w:pPr>
      <w:r w:rsidRPr="00A92822">
        <w:rPr>
          <w:rFonts w:ascii="Arial" w:hAnsi="Arial" w:cs="Arial"/>
          <w:b/>
          <w:bCs/>
          <w:szCs w:val="24"/>
          <w:lang w:val="en-GB"/>
        </w:rPr>
        <w:t xml:space="preserve">To: </w:t>
      </w:r>
    </w:p>
    <w:p w14:paraId="15ED3379" w14:textId="6C7F8AD6" w:rsidR="00456F37" w:rsidRPr="00A92822" w:rsidRDefault="00456F37" w:rsidP="00F2273C">
      <w:pPr>
        <w:jc w:val="both"/>
        <w:rPr>
          <w:rFonts w:ascii="Arial" w:hAnsi="Arial" w:cs="Arial"/>
          <w:szCs w:val="24"/>
          <w:lang w:val="en-GB"/>
        </w:rPr>
      </w:pPr>
      <w:r w:rsidRPr="00A92822">
        <w:rPr>
          <w:rFonts w:ascii="Arial" w:hAnsi="Arial" w:cs="Arial"/>
          <w:szCs w:val="24"/>
          <w:lang w:val="en-GB"/>
        </w:rPr>
        <w:t>Ana Paula Zacarias</w:t>
      </w:r>
    </w:p>
    <w:p w14:paraId="28F072B4" w14:textId="3E6780BD" w:rsidR="00456F37" w:rsidRPr="00A92822" w:rsidRDefault="00F2273C" w:rsidP="00F2273C">
      <w:pPr>
        <w:jc w:val="both"/>
        <w:rPr>
          <w:rFonts w:ascii="Arial" w:hAnsi="Arial" w:cs="Arial"/>
          <w:szCs w:val="24"/>
          <w:lang w:val="en-GB"/>
        </w:rPr>
      </w:pPr>
      <w:r w:rsidRPr="00A92822">
        <w:rPr>
          <w:rFonts w:ascii="Arial" w:hAnsi="Arial" w:cs="Arial"/>
          <w:szCs w:val="24"/>
          <w:lang w:val="en-GB"/>
        </w:rPr>
        <w:t xml:space="preserve">Portuguese Secretary of State for EU Affairs, and Co-Chair </w:t>
      </w:r>
      <w:r w:rsidR="00456F37" w:rsidRPr="00A92822">
        <w:rPr>
          <w:rFonts w:ascii="Arial" w:hAnsi="Arial" w:cs="Arial"/>
          <w:szCs w:val="24"/>
          <w:lang w:val="en-GB"/>
        </w:rPr>
        <w:t>of the Conference on the Future of Europe</w:t>
      </w:r>
    </w:p>
    <w:p w14:paraId="37CF3184" w14:textId="36834D23" w:rsidR="00F2273C" w:rsidRPr="00A92822" w:rsidRDefault="00F2273C" w:rsidP="00F2273C">
      <w:pPr>
        <w:jc w:val="both"/>
        <w:rPr>
          <w:rFonts w:ascii="Arial" w:hAnsi="Arial" w:cs="Arial"/>
          <w:szCs w:val="24"/>
          <w:lang w:val="en-GB"/>
        </w:rPr>
      </w:pPr>
      <w:r w:rsidRPr="00A92822">
        <w:rPr>
          <w:rFonts w:ascii="Arial" w:hAnsi="Arial" w:cs="Arial"/>
          <w:szCs w:val="24"/>
          <w:lang w:val="en-GB"/>
        </w:rPr>
        <w:t xml:space="preserve">Guy </w:t>
      </w:r>
      <w:proofErr w:type="spellStart"/>
      <w:r w:rsidRPr="00A92822">
        <w:rPr>
          <w:rFonts w:ascii="Arial" w:hAnsi="Arial" w:cs="Arial"/>
          <w:szCs w:val="24"/>
          <w:lang w:val="en-GB"/>
        </w:rPr>
        <w:t>Verhofstadt</w:t>
      </w:r>
      <w:proofErr w:type="spellEnd"/>
    </w:p>
    <w:p w14:paraId="007B29F1" w14:textId="094BA846" w:rsidR="00F2273C" w:rsidRPr="00A92822" w:rsidRDefault="00456F37" w:rsidP="00F2273C">
      <w:pPr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 xml:space="preserve">MEP and European Parliament’s </w:t>
      </w:r>
      <w:r w:rsidRPr="00A92822">
        <w:rPr>
          <w:rFonts w:ascii="Arial" w:hAnsi="Arial" w:cs="Arial"/>
          <w:szCs w:val="24"/>
          <w:lang w:val="en-GB"/>
        </w:rPr>
        <w:t>Co-Chair of the Conference on the Future of Europe</w:t>
      </w:r>
    </w:p>
    <w:p w14:paraId="4F2168F2" w14:textId="77777777" w:rsidR="00456F37" w:rsidRPr="00A92822" w:rsidRDefault="00456F37" w:rsidP="00F2273C">
      <w:pPr>
        <w:rPr>
          <w:rFonts w:ascii="Arial" w:hAnsi="Arial" w:cs="Arial"/>
          <w:lang w:val="en-GB"/>
        </w:rPr>
      </w:pPr>
      <w:proofErr w:type="spellStart"/>
      <w:r w:rsidRPr="00A92822">
        <w:rPr>
          <w:rFonts w:ascii="Arial" w:hAnsi="Arial" w:cs="Arial"/>
          <w:lang w:val="en-GB"/>
        </w:rPr>
        <w:t>Dubravka</w:t>
      </w:r>
      <w:proofErr w:type="spellEnd"/>
      <w:r w:rsidRPr="00A92822">
        <w:rPr>
          <w:rFonts w:ascii="Arial" w:hAnsi="Arial" w:cs="Arial"/>
          <w:lang w:val="en-GB"/>
        </w:rPr>
        <w:t xml:space="preserve"> </w:t>
      </w:r>
      <w:proofErr w:type="spellStart"/>
      <w:r w:rsidRPr="00A92822">
        <w:rPr>
          <w:rFonts w:ascii="Arial" w:hAnsi="Arial" w:cs="Arial"/>
          <w:lang w:val="en-GB"/>
        </w:rPr>
        <w:t>Šuica</w:t>
      </w:r>
      <w:proofErr w:type="spellEnd"/>
      <w:r w:rsidRPr="00A92822">
        <w:rPr>
          <w:rFonts w:ascii="Arial" w:hAnsi="Arial" w:cs="Arial"/>
          <w:lang w:val="en-GB"/>
        </w:rPr>
        <w:t xml:space="preserve"> </w:t>
      </w:r>
    </w:p>
    <w:p w14:paraId="0A368090" w14:textId="0D985874" w:rsidR="00456F37" w:rsidRPr="00A92822" w:rsidRDefault="00456F37" w:rsidP="00F2273C">
      <w:pPr>
        <w:rPr>
          <w:rFonts w:ascii="Arial" w:hAnsi="Arial" w:cs="Arial"/>
          <w:szCs w:val="24"/>
          <w:lang w:val="en-GB"/>
        </w:rPr>
      </w:pPr>
      <w:r w:rsidRPr="00A92822">
        <w:rPr>
          <w:rFonts w:ascii="Arial" w:hAnsi="Arial" w:cs="Arial"/>
          <w:lang w:val="en-GB"/>
        </w:rPr>
        <w:t xml:space="preserve">European Commission Vice-President for Democracy and Demography and </w:t>
      </w:r>
      <w:r w:rsidRPr="00A92822">
        <w:rPr>
          <w:rFonts w:ascii="Arial" w:hAnsi="Arial" w:cs="Arial"/>
          <w:szCs w:val="24"/>
          <w:lang w:val="en-GB"/>
        </w:rPr>
        <w:t>Co-Chair of the Conference on the Future of Europe</w:t>
      </w:r>
    </w:p>
    <w:p w14:paraId="28861C3B" w14:textId="77777777" w:rsidR="00456F37" w:rsidRPr="00A92822" w:rsidRDefault="00456F37" w:rsidP="00F2273C">
      <w:pPr>
        <w:rPr>
          <w:rFonts w:ascii="Arial" w:hAnsi="Arial" w:cs="Arial"/>
          <w:lang w:val="en-GB"/>
        </w:rPr>
      </w:pPr>
    </w:p>
    <w:p w14:paraId="5CBE17A4" w14:textId="1A5A09CD" w:rsidR="00F2273C" w:rsidRPr="00A92822" w:rsidRDefault="00F2273C" w:rsidP="00F2273C">
      <w:pPr>
        <w:rPr>
          <w:rFonts w:ascii="Arial" w:hAnsi="Arial" w:cs="Arial"/>
          <w:b/>
          <w:bCs/>
          <w:lang w:val="en-GB"/>
        </w:rPr>
      </w:pPr>
      <w:r w:rsidRPr="00A92822">
        <w:rPr>
          <w:rFonts w:ascii="Arial" w:hAnsi="Arial" w:cs="Arial"/>
          <w:b/>
          <w:bCs/>
          <w:lang w:val="en-GB"/>
        </w:rPr>
        <w:t xml:space="preserve">Subject: </w:t>
      </w:r>
      <w:r w:rsidR="00026E68" w:rsidRPr="00A92822">
        <w:rPr>
          <w:rFonts w:ascii="Arial" w:hAnsi="Arial" w:cs="Arial"/>
          <w:b/>
          <w:bCs/>
          <w:lang w:val="en-GB"/>
        </w:rPr>
        <w:t xml:space="preserve">Inclusion </w:t>
      </w:r>
      <w:r w:rsidR="00A92822">
        <w:rPr>
          <w:rFonts w:ascii="Arial" w:hAnsi="Arial" w:cs="Arial"/>
          <w:b/>
          <w:bCs/>
          <w:lang w:val="en-GB"/>
        </w:rPr>
        <w:t xml:space="preserve">and participation </w:t>
      </w:r>
      <w:r w:rsidR="00026E68" w:rsidRPr="00A92822">
        <w:rPr>
          <w:rFonts w:ascii="Arial" w:hAnsi="Arial" w:cs="Arial"/>
          <w:b/>
          <w:bCs/>
          <w:lang w:val="en-GB"/>
        </w:rPr>
        <w:t>of persons with disabilities in the Conference on the Future of Europe</w:t>
      </w:r>
    </w:p>
    <w:p w14:paraId="1A0AAB19" w14:textId="4578ED4F" w:rsidR="00F2273C" w:rsidRPr="00A92822" w:rsidRDefault="00F2273C" w:rsidP="00F2273C">
      <w:pPr>
        <w:rPr>
          <w:rFonts w:ascii="Arial" w:hAnsi="Arial" w:cs="Arial"/>
          <w:lang w:val="en-GB"/>
        </w:rPr>
      </w:pPr>
    </w:p>
    <w:p w14:paraId="4B34C258" w14:textId="14E7BCE2" w:rsidR="000329F9" w:rsidRPr="00A92822" w:rsidRDefault="000329F9" w:rsidP="00F2273C">
      <w:pPr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Dear Minister,</w:t>
      </w:r>
    </w:p>
    <w:p w14:paraId="1945D723" w14:textId="1FE33BA4" w:rsidR="000329F9" w:rsidRPr="00A92822" w:rsidRDefault="000329F9" w:rsidP="00F2273C">
      <w:pPr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Dear MEP,</w:t>
      </w:r>
    </w:p>
    <w:p w14:paraId="6B73D4C6" w14:textId="73FF2574" w:rsidR="000329F9" w:rsidRPr="00A92822" w:rsidRDefault="000329F9" w:rsidP="00F2273C">
      <w:pPr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Dear Commissioner,</w:t>
      </w:r>
    </w:p>
    <w:p w14:paraId="6D82941C" w14:textId="57A8DE91" w:rsidR="000329F9" w:rsidRPr="00A92822" w:rsidRDefault="000329F9" w:rsidP="00F2273C">
      <w:pPr>
        <w:rPr>
          <w:rFonts w:ascii="Arial" w:hAnsi="Arial" w:cs="Arial"/>
          <w:lang w:val="en-GB"/>
        </w:rPr>
      </w:pPr>
    </w:p>
    <w:p w14:paraId="6A4E448E" w14:textId="4F5381EC" w:rsidR="002042EC" w:rsidRPr="00A92822" w:rsidRDefault="002042EC" w:rsidP="00F2273C">
      <w:pPr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I am contacting you on behalf of the European Disability Forum, an umbrella organisation of persons with disabilities that defends the interests of over 100 million persons with disabilities in Europe.</w:t>
      </w:r>
    </w:p>
    <w:p w14:paraId="51AC22A9" w14:textId="77777777" w:rsidR="002042EC" w:rsidRPr="00A92822" w:rsidRDefault="002042EC" w:rsidP="00F2273C">
      <w:pPr>
        <w:rPr>
          <w:rFonts w:ascii="Arial" w:hAnsi="Arial" w:cs="Arial"/>
          <w:lang w:val="en-GB"/>
        </w:rPr>
      </w:pPr>
    </w:p>
    <w:p w14:paraId="5B6ECDAA" w14:textId="031CCC2D" w:rsidR="00A92822" w:rsidRDefault="00F2273C" w:rsidP="00F2273C">
      <w:pPr>
        <w:spacing w:after="160" w:line="254" w:lineRule="auto"/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 xml:space="preserve">We believe the </w:t>
      </w:r>
      <w:r w:rsidR="008C56BD" w:rsidRPr="00A92822">
        <w:rPr>
          <w:rFonts w:ascii="Arial" w:hAnsi="Arial" w:cs="Arial"/>
          <w:lang w:val="en-GB"/>
        </w:rPr>
        <w:t>C</w:t>
      </w:r>
      <w:r w:rsidRPr="00A92822">
        <w:rPr>
          <w:rFonts w:ascii="Arial" w:hAnsi="Arial" w:cs="Arial"/>
          <w:lang w:val="en-GB"/>
        </w:rPr>
        <w:t xml:space="preserve">onference </w:t>
      </w:r>
      <w:r w:rsidR="00A92822">
        <w:rPr>
          <w:rFonts w:ascii="Arial" w:hAnsi="Arial" w:cs="Arial"/>
          <w:lang w:val="en-GB"/>
        </w:rPr>
        <w:t xml:space="preserve">on the Future of Europe </w:t>
      </w:r>
      <w:r w:rsidRPr="00A92822">
        <w:rPr>
          <w:rFonts w:ascii="Arial" w:hAnsi="Arial" w:cs="Arial"/>
          <w:lang w:val="en-GB"/>
        </w:rPr>
        <w:t>to be a promising opportunity to include the thoughts</w:t>
      </w:r>
      <w:r w:rsidR="00A92822">
        <w:rPr>
          <w:rFonts w:ascii="Arial" w:hAnsi="Arial" w:cs="Arial"/>
          <w:lang w:val="en-GB"/>
        </w:rPr>
        <w:t xml:space="preserve"> and ideas</w:t>
      </w:r>
      <w:r w:rsidRPr="00A92822">
        <w:rPr>
          <w:rFonts w:ascii="Arial" w:hAnsi="Arial" w:cs="Arial"/>
          <w:lang w:val="en-GB"/>
        </w:rPr>
        <w:t xml:space="preserve"> of </w:t>
      </w:r>
      <w:r w:rsidRPr="00A92822">
        <w:rPr>
          <w:rFonts w:ascii="Arial" w:hAnsi="Arial" w:cs="Arial"/>
          <w:b/>
          <w:bCs/>
          <w:lang w:val="en-GB"/>
        </w:rPr>
        <w:t xml:space="preserve">all citizens </w:t>
      </w:r>
      <w:r w:rsidRPr="00A92822">
        <w:rPr>
          <w:rFonts w:ascii="Arial" w:hAnsi="Arial" w:cs="Arial"/>
          <w:lang w:val="en-GB"/>
        </w:rPr>
        <w:t xml:space="preserve">in deciding the future of </w:t>
      </w:r>
      <w:r w:rsidR="00A92822">
        <w:rPr>
          <w:rFonts w:ascii="Arial" w:hAnsi="Arial" w:cs="Arial"/>
          <w:lang w:val="en-GB"/>
        </w:rPr>
        <w:t>our Union</w:t>
      </w:r>
      <w:r w:rsidRPr="00A92822">
        <w:rPr>
          <w:rFonts w:ascii="Arial" w:hAnsi="Arial" w:cs="Arial"/>
          <w:lang w:val="en-GB"/>
        </w:rPr>
        <w:t>.</w:t>
      </w:r>
      <w:r w:rsidR="00833856" w:rsidRPr="00A92822">
        <w:rPr>
          <w:rFonts w:ascii="Arial" w:hAnsi="Arial" w:cs="Arial"/>
          <w:lang w:val="en-GB"/>
        </w:rPr>
        <w:t xml:space="preserve"> This</w:t>
      </w:r>
      <w:r w:rsidR="00A92822">
        <w:rPr>
          <w:rFonts w:ascii="Arial" w:hAnsi="Arial" w:cs="Arial"/>
          <w:lang w:val="en-GB"/>
        </w:rPr>
        <w:t xml:space="preserve"> unprecedented democratic exercise must</w:t>
      </w:r>
      <w:r w:rsidR="00833856" w:rsidRPr="00A92822">
        <w:rPr>
          <w:rFonts w:ascii="Arial" w:hAnsi="Arial" w:cs="Arial"/>
          <w:lang w:val="en-GB"/>
        </w:rPr>
        <w:t xml:space="preserve"> include persons with disabilities</w:t>
      </w:r>
      <w:r w:rsidR="00A92822">
        <w:rPr>
          <w:rFonts w:ascii="Arial" w:hAnsi="Arial" w:cs="Arial"/>
          <w:lang w:val="en-GB"/>
        </w:rPr>
        <w:t>,</w:t>
      </w:r>
      <w:r w:rsidR="00833856" w:rsidRPr="00A92822">
        <w:rPr>
          <w:rFonts w:ascii="Arial" w:hAnsi="Arial" w:cs="Arial"/>
          <w:lang w:val="en-GB"/>
        </w:rPr>
        <w:t xml:space="preserve"> 15% of the European population</w:t>
      </w:r>
      <w:r w:rsidR="00614184">
        <w:rPr>
          <w:rFonts w:ascii="Arial" w:hAnsi="Arial" w:cs="Arial"/>
          <w:lang w:val="en-GB"/>
        </w:rPr>
        <w:t>, as stated in the recently launched European Disability Rights Strategy 2021-2030</w:t>
      </w:r>
      <w:r w:rsidR="00833856" w:rsidRPr="00A92822">
        <w:rPr>
          <w:rFonts w:ascii="Arial" w:hAnsi="Arial" w:cs="Arial"/>
          <w:lang w:val="en-GB"/>
        </w:rPr>
        <w:t xml:space="preserve">. </w:t>
      </w:r>
    </w:p>
    <w:p w14:paraId="67C999B6" w14:textId="48CCCC23" w:rsidR="00756EBD" w:rsidRPr="00A92822" w:rsidRDefault="00833856" w:rsidP="00F2273C">
      <w:pPr>
        <w:spacing w:after="160" w:line="254" w:lineRule="auto"/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We are ready</w:t>
      </w:r>
      <w:r w:rsidR="00A92822">
        <w:rPr>
          <w:rFonts w:ascii="Arial" w:hAnsi="Arial" w:cs="Arial"/>
          <w:lang w:val="en-GB"/>
        </w:rPr>
        <w:t xml:space="preserve"> and eager</w:t>
      </w:r>
      <w:r w:rsidRPr="00A92822">
        <w:rPr>
          <w:rFonts w:ascii="Arial" w:hAnsi="Arial" w:cs="Arial"/>
          <w:lang w:val="en-GB"/>
        </w:rPr>
        <w:t xml:space="preserve"> to contribute to ensure a more inclusive Europe</w:t>
      </w:r>
      <w:r w:rsidR="00A92822">
        <w:rPr>
          <w:rFonts w:ascii="Arial" w:hAnsi="Arial" w:cs="Arial"/>
          <w:lang w:val="en-GB"/>
        </w:rPr>
        <w:t xml:space="preserve"> but, to do so, the Conference must be inclusive of persons with disabilities. </w:t>
      </w:r>
      <w:r w:rsidR="001D23E6" w:rsidRPr="00A92822">
        <w:rPr>
          <w:rFonts w:ascii="Arial" w:hAnsi="Arial" w:cs="Arial"/>
          <w:lang w:val="en-GB"/>
        </w:rPr>
        <w:t xml:space="preserve">We therefore request that special attention is paid to </w:t>
      </w:r>
      <w:r w:rsidR="00A92822" w:rsidRPr="00A92822">
        <w:rPr>
          <w:rFonts w:ascii="Arial" w:hAnsi="Arial" w:cs="Arial"/>
          <w:b/>
          <w:bCs/>
          <w:lang w:val="en-GB"/>
        </w:rPr>
        <w:t>accessibility for persons with disabilities</w:t>
      </w:r>
      <w:r w:rsidR="001D23E6" w:rsidRPr="00A92822">
        <w:rPr>
          <w:rFonts w:ascii="Arial" w:hAnsi="Arial" w:cs="Arial"/>
          <w:lang w:val="en-GB"/>
        </w:rPr>
        <w:t xml:space="preserve">. </w:t>
      </w:r>
    </w:p>
    <w:p w14:paraId="38FE7C59" w14:textId="4BAB9F50" w:rsidR="001D23E6" w:rsidRDefault="001D23E6" w:rsidP="00F2273C">
      <w:pPr>
        <w:spacing w:after="160" w:line="254" w:lineRule="auto"/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>This includes ensuring accessibility measures for all proceedings of the Conference. In fact, we were disappointed to learn that the launch of the Conference on the Future of Europe</w:t>
      </w:r>
      <w:r w:rsidR="00A92822">
        <w:rPr>
          <w:rFonts w:ascii="Arial" w:hAnsi="Arial" w:cs="Arial"/>
          <w:lang w:val="en-GB"/>
        </w:rPr>
        <w:t xml:space="preserve"> last May 9</w:t>
      </w:r>
      <w:r w:rsidR="00A92822" w:rsidRPr="00A92822">
        <w:rPr>
          <w:rFonts w:ascii="Arial" w:hAnsi="Arial" w:cs="Arial"/>
          <w:vertAlign w:val="superscript"/>
          <w:lang w:val="en-GB"/>
        </w:rPr>
        <w:t>th</w:t>
      </w:r>
      <w:r w:rsidRPr="00A92822">
        <w:rPr>
          <w:rFonts w:ascii="Arial" w:hAnsi="Arial" w:cs="Arial"/>
          <w:lang w:val="en-GB"/>
        </w:rPr>
        <w:t xml:space="preserve"> </w:t>
      </w:r>
      <w:r w:rsidR="00A92822">
        <w:rPr>
          <w:rFonts w:ascii="Arial" w:hAnsi="Arial" w:cs="Arial"/>
          <w:lang w:val="en-GB"/>
        </w:rPr>
        <w:t>was not accessible to</w:t>
      </w:r>
      <w:r w:rsidRPr="00A92822">
        <w:rPr>
          <w:rFonts w:ascii="Arial" w:hAnsi="Arial" w:cs="Arial"/>
          <w:lang w:val="en-GB"/>
        </w:rPr>
        <w:t xml:space="preserve"> persons with disabilities</w:t>
      </w:r>
      <w:r w:rsidR="00A92822">
        <w:rPr>
          <w:rFonts w:ascii="Arial" w:hAnsi="Arial" w:cs="Arial"/>
          <w:lang w:val="en-GB"/>
        </w:rPr>
        <w:t>, as it did not provide any sign language interpretation, live subtitling, or audio description of the showed videos.</w:t>
      </w:r>
    </w:p>
    <w:p w14:paraId="5B51BA9A" w14:textId="309CB9FD" w:rsidR="00A92822" w:rsidRPr="00A92822" w:rsidRDefault="00A92822" w:rsidP="00F2273C">
      <w:pPr>
        <w:spacing w:after="160" w:line="25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do expect that future key events and discussions (namely the Conference plenary meetings, and citizens panels) will include the </w:t>
      </w:r>
      <w:proofErr w:type="gramStart"/>
      <w:r>
        <w:rPr>
          <w:rFonts w:ascii="Arial" w:hAnsi="Arial" w:cs="Arial"/>
          <w:lang w:val="en-GB"/>
        </w:rPr>
        <w:t>above mentioned</w:t>
      </w:r>
      <w:proofErr w:type="gramEnd"/>
      <w:r>
        <w:rPr>
          <w:rFonts w:ascii="Arial" w:hAnsi="Arial" w:cs="Arial"/>
          <w:lang w:val="en-GB"/>
        </w:rPr>
        <w:t xml:space="preserve"> accessibility services. </w:t>
      </w:r>
    </w:p>
    <w:p w14:paraId="3FF04901" w14:textId="6E52D556" w:rsidR="001D23E6" w:rsidRPr="00A92822" w:rsidRDefault="00A92822" w:rsidP="00F2273C">
      <w:pPr>
        <w:spacing w:after="160" w:line="25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Furthermore, w</w:t>
      </w:r>
      <w:r w:rsidR="001D23E6" w:rsidRPr="00A92822">
        <w:rPr>
          <w:rFonts w:ascii="Arial" w:hAnsi="Arial" w:cs="Arial"/>
          <w:lang w:val="en-GB"/>
        </w:rPr>
        <w:t xml:space="preserve">e would also like to see </w:t>
      </w:r>
      <w:r w:rsidR="001D23E6" w:rsidRPr="00C869F3">
        <w:rPr>
          <w:rFonts w:ascii="Arial" w:hAnsi="Arial" w:cs="Arial"/>
          <w:b/>
          <w:bCs/>
          <w:lang w:val="en-GB"/>
        </w:rPr>
        <w:t>proportional representation</w:t>
      </w:r>
      <w:r w:rsidRPr="00C869F3">
        <w:rPr>
          <w:rFonts w:ascii="Arial" w:hAnsi="Arial" w:cs="Arial"/>
          <w:b/>
          <w:bCs/>
          <w:lang w:val="en-GB"/>
        </w:rPr>
        <w:t xml:space="preserve"> of persons with disabilities</w:t>
      </w:r>
      <w:r w:rsidR="001D23E6" w:rsidRPr="00C869F3">
        <w:rPr>
          <w:rFonts w:ascii="Arial" w:hAnsi="Arial" w:cs="Arial"/>
          <w:b/>
          <w:bCs/>
          <w:lang w:val="en-GB"/>
        </w:rPr>
        <w:t xml:space="preserve"> in the Citizens’ Panels</w:t>
      </w:r>
      <w:r w:rsidR="001D23E6" w:rsidRPr="00A9282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614184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ersons with disabilities </w:t>
      </w:r>
      <w:r w:rsidR="002A0BD5">
        <w:rPr>
          <w:rFonts w:ascii="Arial" w:hAnsi="Arial" w:cs="Arial"/>
          <w:lang w:val="en-GB"/>
        </w:rPr>
        <w:t>taking part</w:t>
      </w:r>
      <w:r>
        <w:rPr>
          <w:rFonts w:ascii="Arial" w:hAnsi="Arial" w:cs="Arial"/>
          <w:lang w:val="en-GB"/>
        </w:rPr>
        <w:t xml:space="preserve"> in these Citizens Panels should also reflect the diversity among persons with disabilities, and the Conference should </w:t>
      </w:r>
      <w:r w:rsidR="004011D5">
        <w:rPr>
          <w:rFonts w:ascii="Arial" w:hAnsi="Arial" w:cs="Arial"/>
          <w:lang w:val="en-GB"/>
        </w:rPr>
        <w:t xml:space="preserve">ensure the necessary accommodation to facilitate their full participation in the </w:t>
      </w:r>
      <w:r w:rsidR="004011D5">
        <w:rPr>
          <w:rFonts w:ascii="Arial" w:hAnsi="Arial" w:cs="Arial"/>
          <w:lang w:val="en-GB"/>
        </w:rPr>
        <w:lastRenderedPageBreak/>
        <w:t>discussions (</w:t>
      </w:r>
      <w:proofErr w:type="gramStart"/>
      <w:r w:rsidR="004011D5">
        <w:rPr>
          <w:rFonts w:ascii="Arial" w:hAnsi="Arial" w:cs="Arial"/>
          <w:lang w:val="en-GB"/>
        </w:rPr>
        <w:t>e.g.</w:t>
      </w:r>
      <w:proofErr w:type="gramEnd"/>
      <w:r w:rsidR="004011D5">
        <w:rPr>
          <w:rFonts w:ascii="Arial" w:hAnsi="Arial" w:cs="Arial"/>
          <w:lang w:val="en-GB"/>
        </w:rPr>
        <w:t xml:space="preserve"> personal assistance, materials in Braille, easy to read, or other accessible formats, guide interpreters for deafblind people).</w:t>
      </w:r>
      <w:r>
        <w:rPr>
          <w:rFonts w:ascii="Arial" w:hAnsi="Arial" w:cs="Arial"/>
          <w:lang w:val="en-GB"/>
        </w:rPr>
        <w:t xml:space="preserve"> </w:t>
      </w:r>
    </w:p>
    <w:p w14:paraId="736C5F08" w14:textId="6F0A3085" w:rsidR="002042EC" w:rsidRPr="00A92822" w:rsidRDefault="004011D5" w:rsidP="00F2273C">
      <w:pPr>
        <w:spacing w:after="160" w:line="25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Lastly, we believe that t</w:t>
      </w:r>
      <w:r w:rsidR="008C56BD" w:rsidRPr="00A92822">
        <w:rPr>
          <w:rFonts w:ascii="Arial" w:hAnsi="Arial" w:cs="Arial"/>
          <w:lang w:val="en-GB"/>
        </w:rPr>
        <w:t xml:space="preserve">he </w:t>
      </w:r>
      <w:r w:rsidR="008C56BD" w:rsidRPr="00C869F3">
        <w:rPr>
          <w:rFonts w:ascii="Arial" w:hAnsi="Arial" w:cs="Arial"/>
          <w:b/>
          <w:bCs/>
          <w:lang w:val="en-GB"/>
        </w:rPr>
        <w:t xml:space="preserve">Conference Plenary </w:t>
      </w:r>
      <w:r w:rsidR="002042EC" w:rsidRPr="00C869F3">
        <w:rPr>
          <w:rFonts w:ascii="Arial" w:hAnsi="Arial" w:cs="Arial"/>
          <w:b/>
          <w:bCs/>
          <w:lang w:val="en-GB"/>
        </w:rPr>
        <w:t xml:space="preserve">should include </w:t>
      </w:r>
      <w:r w:rsidRPr="00C869F3">
        <w:rPr>
          <w:rFonts w:ascii="Arial" w:hAnsi="Arial" w:cs="Arial"/>
          <w:b/>
          <w:bCs/>
          <w:lang w:val="en-GB"/>
        </w:rPr>
        <w:t xml:space="preserve">civil society organisations </w:t>
      </w:r>
      <w:r w:rsidR="002042EC" w:rsidRPr="00C869F3">
        <w:rPr>
          <w:rFonts w:ascii="Arial" w:hAnsi="Arial" w:cs="Arial"/>
          <w:b/>
          <w:bCs/>
          <w:lang w:val="en-GB"/>
        </w:rPr>
        <w:t>represent</w:t>
      </w:r>
      <w:r w:rsidRPr="00C869F3">
        <w:rPr>
          <w:rFonts w:ascii="Arial" w:hAnsi="Arial" w:cs="Arial"/>
          <w:b/>
          <w:bCs/>
          <w:lang w:val="en-GB"/>
        </w:rPr>
        <w:t>ing</w:t>
      </w:r>
      <w:r w:rsidR="002042EC" w:rsidRPr="00C869F3">
        <w:rPr>
          <w:rFonts w:ascii="Arial" w:hAnsi="Arial" w:cs="Arial"/>
          <w:b/>
          <w:bCs/>
          <w:lang w:val="en-GB"/>
        </w:rPr>
        <w:t xml:space="preserve"> </w:t>
      </w:r>
      <w:r w:rsidRPr="00C869F3">
        <w:rPr>
          <w:rFonts w:ascii="Arial" w:hAnsi="Arial" w:cs="Arial"/>
          <w:b/>
          <w:bCs/>
          <w:lang w:val="en-GB"/>
        </w:rPr>
        <w:t>the European disability movement</w:t>
      </w:r>
      <w:r w:rsidR="002042EC" w:rsidRPr="00A92822">
        <w:rPr>
          <w:rFonts w:ascii="Arial" w:hAnsi="Arial" w:cs="Arial"/>
          <w:lang w:val="en-GB"/>
        </w:rPr>
        <w:t xml:space="preserve">. </w:t>
      </w:r>
    </w:p>
    <w:p w14:paraId="4D4F4B0C" w14:textId="30404A2E" w:rsidR="001D23E6" w:rsidRPr="00A92822" w:rsidRDefault="002042EC" w:rsidP="00F2273C">
      <w:pPr>
        <w:spacing w:after="160" w:line="254" w:lineRule="auto"/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 xml:space="preserve">We look forward for a Conference that represents Europeans in all their diversity. </w:t>
      </w:r>
    </w:p>
    <w:p w14:paraId="51201B4C" w14:textId="142C72C3" w:rsidR="00F2273C" w:rsidRPr="00A92822" w:rsidRDefault="00F2273C" w:rsidP="00F2273C">
      <w:pPr>
        <w:spacing w:after="160" w:line="254" w:lineRule="auto"/>
        <w:rPr>
          <w:rFonts w:ascii="Arial" w:hAnsi="Arial" w:cs="Arial"/>
          <w:lang w:val="en-GB"/>
        </w:rPr>
      </w:pPr>
      <w:r w:rsidRPr="00A92822">
        <w:rPr>
          <w:rFonts w:ascii="Arial" w:hAnsi="Arial" w:cs="Arial"/>
          <w:lang w:val="en-GB"/>
        </w:rPr>
        <w:t xml:space="preserve">We remain </w:t>
      </w:r>
      <w:r w:rsidR="004011D5">
        <w:rPr>
          <w:rFonts w:ascii="Arial" w:hAnsi="Arial" w:cs="Arial"/>
          <w:lang w:val="en-GB"/>
        </w:rPr>
        <w:t>at your disposal to</w:t>
      </w:r>
      <w:r w:rsidRPr="00A92822">
        <w:rPr>
          <w:rFonts w:ascii="Arial" w:hAnsi="Arial" w:cs="Arial"/>
          <w:lang w:val="en-GB"/>
        </w:rPr>
        <w:t xml:space="preserve"> support the </w:t>
      </w:r>
      <w:r w:rsidR="002042EC" w:rsidRPr="00A92822">
        <w:rPr>
          <w:rFonts w:ascii="Arial" w:hAnsi="Arial" w:cs="Arial"/>
          <w:lang w:val="en-GB"/>
        </w:rPr>
        <w:t>Executive Board</w:t>
      </w:r>
      <w:r w:rsidRPr="00A92822">
        <w:rPr>
          <w:rFonts w:ascii="Arial" w:hAnsi="Arial" w:cs="Arial"/>
          <w:lang w:val="en-GB"/>
        </w:rPr>
        <w:t xml:space="preserve"> and its secretariat in realising an accessible </w:t>
      </w:r>
      <w:r w:rsidR="002042EC" w:rsidRPr="00A92822">
        <w:rPr>
          <w:rFonts w:ascii="Arial" w:hAnsi="Arial" w:cs="Arial"/>
          <w:lang w:val="en-GB"/>
        </w:rPr>
        <w:t xml:space="preserve">and inclusive </w:t>
      </w:r>
      <w:r w:rsidRPr="00A92822">
        <w:rPr>
          <w:rFonts w:ascii="Arial" w:hAnsi="Arial" w:cs="Arial"/>
          <w:lang w:val="en-GB"/>
        </w:rPr>
        <w:t xml:space="preserve">Conference on the Future of Europe. </w:t>
      </w:r>
    </w:p>
    <w:p w14:paraId="1078A64C" w14:textId="0121175F" w:rsidR="00F2273C" w:rsidRDefault="004011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Yours sincerely,</w:t>
      </w:r>
    </w:p>
    <w:p w14:paraId="6D8A43F1" w14:textId="6C5D69BD" w:rsidR="004011D5" w:rsidRDefault="004011D5">
      <w:pPr>
        <w:rPr>
          <w:rFonts w:ascii="Arial" w:hAnsi="Arial" w:cs="Arial"/>
          <w:lang w:val="en-GB"/>
        </w:rPr>
      </w:pPr>
    </w:p>
    <w:p w14:paraId="56AE6055" w14:textId="4C356525" w:rsidR="004011D5" w:rsidRDefault="00614184">
      <w:pPr>
        <w:rPr>
          <w:rFonts w:ascii="Arial" w:hAnsi="Arial" w:cs="Arial"/>
          <w:lang w:val="en-GB"/>
        </w:rPr>
      </w:pPr>
      <w:r>
        <w:drawing>
          <wp:inline distT="0" distB="0" distL="0" distR="0" wp14:anchorId="37760C2A" wp14:editId="0EDEF242">
            <wp:extent cx="984250" cy="638175"/>
            <wp:effectExtent l="0" t="0" r="6350" b="9525"/>
            <wp:docPr id="3" name="Image 3" descr="Yannis Vardakastanis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Yannis Vardakastanis signa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6D099" w14:textId="77110F5B" w:rsidR="004011D5" w:rsidRDefault="004011D5">
      <w:pPr>
        <w:rPr>
          <w:rFonts w:ascii="Arial" w:hAnsi="Arial" w:cs="Arial"/>
          <w:lang w:val="en-GB"/>
        </w:rPr>
      </w:pPr>
    </w:p>
    <w:p w14:paraId="1B223B77" w14:textId="3FD7612F" w:rsidR="004011D5" w:rsidRDefault="004011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Yannis Vardakastanis</w:t>
      </w:r>
    </w:p>
    <w:p w14:paraId="44B82369" w14:textId="7B4DE9D8" w:rsidR="004011D5" w:rsidRPr="00A92822" w:rsidRDefault="004011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EDF President</w:t>
      </w:r>
    </w:p>
    <w:sectPr w:rsidR="004011D5" w:rsidRPr="00A9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3C"/>
    <w:rsid w:val="00026E68"/>
    <w:rsid w:val="000329F9"/>
    <w:rsid w:val="001D23E6"/>
    <w:rsid w:val="002042EC"/>
    <w:rsid w:val="002A0BD5"/>
    <w:rsid w:val="004011D5"/>
    <w:rsid w:val="00456F37"/>
    <w:rsid w:val="00614184"/>
    <w:rsid w:val="00756EBD"/>
    <w:rsid w:val="00833856"/>
    <w:rsid w:val="008B2E47"/>
    <w:rsid w:val="008C56BD"/>
    <w:rsid w:val="00A0403E"/>
    <w:rsid w:val="00A92822"/>
    <w:rsid w:val="00BC52FC"/>
    <w:rsid w:val="00C869F3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02F1B"/>
  <w15:chartTrackingRefBased/>
  <w15:docId w15:val="{5842AF1C-6079-4AC4-BF0F-CFBB6DB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3C"/>
    <w:pPr>
      <w:spacing w:after="0" w:line="240" w:lineRule="auto"/>
    </w:pPr>
    <w:rPr>
      <w:rFonts w:ascii="Calibri" w:hAnsi="Calibri" w:cs="Calibri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C5E8-272E-4A36-8E83-8FD96F9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alejandro .moledo</cp:lastModifiedBy>
  <cp:revision>9</cp:revision>
  <dcterms:created xsi:type="dcterms:W3CDTF">2021-05-11T07:21:00Z</dcterms:created>
  <dcterms:modified xsi:type="dcterms:W3CDTF">2021-05-19T08:43:00Z</dcterms:modified>
</cp:coreProperties>
</file>