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2C95" w14:textId="77777777" w:rsidR="002614D8" w:rsidRPr="008D1F84" w:rsidRDefault="002614D8" w:rsidP="002614D8">
      <w:pPr>
        <w:rPr>
          <w:b/>
          <w:bCs/>
        </w:rPr>
      </w:pPr>
      <w:r>
        <w:rPr>
          <w:noProof/>
        </w:rPr>
        <w:drawing>
          <wp:inline distT="0" distB="0" distL="0" distR="0" wp14:anchorId="26C544DE" wp14:editId="2B42F237">
            <wp:extent cx="757334" cy="838200"/>
            <wp:effectExtent l="0" t="0" r="5080" b="0"/>
            <wp:docPr id="21" name="Picture 21" descr="European Disability Fo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uropean Disability Forum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66" cy="85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noProof/>
        </w:rPr>
        <w:drawing>
          <wp:inline distT="0" distB="0" distL="0" distR="0" wp14:anchorId="236AD716" wp14:editId="00E0DCCE">
            <wp:extent cx="806450" cy="800910"/>
            <wp:effectExtent l="0" t="0" r="0" b="0"/>
            <wp:docPr id="22" name="Picture 22" descr="Easy to r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asy to rea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80" cy="85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896AE" w14:textId="41C8FD52" w:rsidR="002614D8" w:rsidRDefault="00242299" w:rsidP="002614D8">
      <w:pPr>
        <w:pStyle w:val="Heading1"/>
      </w:pPr>
      <w:r>
        <w:t>Disability Rights Strategy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42299" w14:paraId="655C4B6D" w14:textId="77777777" w:rsidTr="008937FE">
        <w:tc>
          <w:tcPr>
            <w:tcW w:w="4508" w:type="dxa"/>
            <w:vAlign w:val="center"/>
          </w:tcPr>
          <w:p w14:paraId="33AF672C" w14:textId="77777777" w:rsidR="00242299" w:rsidRDefault="00242299" w:rsidP="008937F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E2E2E"/>
              </w:rPr>
            </w:pPr>
            <w:r>
              <w:rPr>
                <w:noProof/>
              </w:rPr>
              <w:drawing>
                <wp:inline distT="0" distB="0" distL="0" distR="0" wp14:anchorId="5560B496" wp14:editId="79FCB2C9">
                  <wp:extent cx="1092200" cy="728335"/>
                  <wp:effectExtent l="0" t="0" r="0" b="0"/>
                  <wp:docPr id="7" name="Picture 7" descr="logo european un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 european un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26" cy="73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63B01E" wp14:editId="01686CB5">
                  <wp:extent cx="1384300" cy="1384300"/>
                  <wp:effectExtent l="0" t="0" r="0" b="0"/>
                  <wp:docPr id="6" name="Picture 6" descr="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B15DFAB" w14:textId="77777777" w:rsidR="00242299" w:rsidRDefault="00242299" w:rsidP="008937F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E2E2E"/>
              </w:rPr>
            </w:pPr>
            <w:r>
              <w:rPr>
                <w:rFonts w:ascii="Arial" w:hAnsi="Arial" w:cs="Arial"/>
                <w:color w:val="2E2E2E"/>
              </w:rPr>
              <w:t>The European Commission makes laws for the European Union.</w:t>
            </w:r>
          </w:p>
          <w:p w14:paraId="41329769" w14:textId="77777777" w:rsidR="00242299" w:rsidRDefault="00242299" w:rsidP="008937F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E2E2E"/>
              </w:rPr>
            </w:pPr>
            <w:r>
              <w:rPr>
                <w:rFonts w:ascii="Arial" w:hAnsi="Arial" w:cs="Arial"/>
                <w:color w:val="2E2E2E"/>
              </w:rPr>
              <w:t xml:space="preserve">The European Commission made the </w:t>
            </w:r>
            <w:r w:rsidRPr="004F32BC">
              <w:rPr>
                <w:rFonts w:ascii="Arial" w:hAnsi="Arial" w:cs="Arial"/>
                <w:b/>
                <w:bCs/>
                <w:color w:val="2E2E2E"/>
              </w:rPr>
              <w:t>Disability Rights Strategy</w:t>
            </w:r>
            <w:r>
              <w:rPr>
                <w:rFonts w:ascii="Arial" w:hAnsi="Arial" w:cs="Arial"/>
                <w:color w:val="2E2E2E"/>
              </w:rPr>
              <w:t>.</w:t>
            </w:r>
          </w:p>
          <w:p w14:paraId="4CE76D63" w14:textId="77777777" w:rsidR="00242299" w:rsidRDefault="00242299" w:rsidP="008937F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E2E2E"/>
              </w:rPr>
            </w:pPr>
            <w:r w:rsidRPr="00CF4685">
              <w:rPr>
                <w:rFonts w:ascii="Arial" w:hAnsi="Arial" w:cs="Arial"/>
                <w:color w:val="2E2E2E"/>
              </w:rPr>
              <w:t xml:space="preserve">The Disability Rights Strategy is a </w:t>
            </w:r>
            <w:r>
              <w:rPr>
                <w:rFonts w:ascii="Arial" w:hAnsi="Arial" w:cs="Arial"/>
                <w:color w:val="2E2E2E"/>
              </w:rPr>
              <w:t>plan</w:t>
            </w:r>
            <w:r w:rsidRPr="00CF4685">
              <w:rPr>
                <w:rFonts w:ascii="Arial" w:hAnsi="Arial" w:cs="Arial"/>
                <w:color w:val="2E2E2E"/>
              </w:rPr>
              <w:t xml:space="preserve"> to make the European Union </w:t>
            </w:r>
            <w:r w:rsidRPr="003B7D9D">
              <w:rPr>
                <w:rFonts w:ascii="Arial" w:hAnsi="Arial" w:cs="Arial"/>
                <w:b/>
                <w:bCs/>
                <w:color w:val="2E2E2E"/>
              </w:rPr>
              <w:t>more accessible for persons with disabilities</w:t>
            </w:r>
            <w:r w:rsidRPr="00CF4685">
              <w:rPr>
                <w:rFonts w:ascii="Arial" w:hAnsi="Arial" w:cs="Arial"/>
                <w:color w:val="2E2E2E"/>
              </w:rPr>
              <w:t xml:space="preserve"> within the next 10 years.</w:t>
            </w:r>
          </w:p>
        </w:tc>
      </w:tr>
    </w:tbl>
    <w:p w14:paraId="20C673FC" w14:textId="77777777" w:rsidR="00242299" w:rsidRDefault="00242299" w:rsidP="00242299">
      <w:pPr>
        <w:pStyle w:val="Heading2"/>
      </w:pPr>
      <w:r w:rsidRPr="00CF4685">
        <w:t>Council Presidency Conclusions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4428"/>
      </w:tblGrid>
      <w:tr w:rsidR="00242299" w14:paraId="3AB412DE" w14:textId="77777777" w:rsidTr="008937FE">
        <w:tc>
          <w:tcPr>
            <w:tcW w:w="4621" w:type="dxa"/>
            <w:vAlign w:val="center"/>
          </w:tcPr>
          <w:p w14:paraId="785C46C9" w14:textId="77777777" w:rsidR="00242299" w:rsidRDefault="00242299" w:rsidP="008937FE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color w:val="2E2E2E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E1F0E55" wp14:editId="28759DA9">
                  <wp:extent cx="2120900" cy="1826612"/>
                  <wp:effectExtent l="0" t="0" r="0" b="0"/>
                  <wp:docPr id="16" name="Picture 16" descr="logo council of the european un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logo council of the european un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33" t="6173" r="14501" b="4937"/>
                          <a:stretch/>
                        </pic:blipFill>
                        <pic:spPr bwMode="auto">
                          <a:xfrm>
                            <a:off x="0" y="0"/>
                            <a:ext cx="2127678" cy="183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07148EB9" w14:textId="77777777" w:rsidR="00242299" w:rsidRPr="00C53505" w:rsidRDefault="00242299" w:rsidP="008937F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E2E2E"/>
              </w:rPr>
            </w:pPr>
            <w:r w:rsidRPr="00ED0440">
              <w:rPr>
                <w:rFonts w:ascii="Arial" w:hAnsi="Arial" w:cs="Arial"/>
                <w:color w:val="2E2E2E"/>
                <w:szCs w:val="32"/>
              </w:rPr>
              <w:t>People who make decisions</w:t>
            </w:r>
            <w:r w:rsidRPr="00ED0440">
              <w:rPr>
                <w:rFonts w:ascii="Arial" w:hAnsi="Arial" w:cs="Arial"/>
                <w:color w:val="2E2E2E"/>
                <w:szCs w:val="32"/>
              </w:rPr>
              <w:br/>
              <w:t>in every country of the European Union</w:t>
            </w:r>
            <w:r w:rsidRPr="00ED0440">
              <w:rPr>
                <w:rFonts w:ascii="Arial" w:hAnsi="Arial" w:cs="Arial"/>
                <w:color w:val="2E2E2E"/>
                <w:szCs w:val="32"/>
              </w:rPr>
              <w:br/>
              <w:t>come together and make</w:t>
            </w:r>
            <w:r w:rsidRPr="00ED0440">
              <w:rPr>
                <w:rFonts w:ascii="Arial" w:hAnsi="Arial" w:cs="Arial"/>
                <w:color w:val="2E2E2E"/>
                <w:szCs w:val="32"/>
              </w:rPr>
              <w:br/>
              <w:t xml:space="preserve">the </w:t>
            </w:r>
            <w:r w:rsidRPr="003A4708">
              <w:rPr>
                <w:rFonts w:ascii="Arial" w:hAnsi="Arial" w:cs="Arial"/>
                <w:b/>
                <w:bCs/>
                <w:color w:val="2E2E2E"/>
                <w:szCs w:val="32"/>
              </w:rPr>
              <w:t>Council of the European Union</w:t>
            </w:r>
            <w:r w:rsidRPr="00ED0440">
              <w:rPr>
                <w:rFonts w:ascii="Arial" w:hAnsi="Arial" w:cs="Arial"/>
                <w:color w:val="2E2E2E"/>
                <w:szCs w:val="32"/>
              </w:rPr>
              <w:t>.</w:t>
            </w:r>
          </w:p>
        </w:tc>
      </w:tr>
      <w:tr w:rsidR="00242299" w14:paraId="506AACD1" w14:textId="77777777" w:rsidTr="008937FE">
        <w:tc>
          <w:tcPr>
            <w:tcW w:w="4621" w:type="dxa"/>
            <w:vAlign w:val="center"/>
          </w:tcPr>
          <w:p w14:paraId="2944A950" w14:textId="77777777" w:rsidR="00242299" w:rsidRDefault="00242299" w:rsidP="008937FE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color w:val="2E2E2E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32E2603" wp14:editId="5C751977">
                  <wp:extent cx="1549400" cy="1028700"/>
                  <wp:effectExtent l="0" t="0" r="0" b="0"/>
                  <wp:docPr id="17" name="Picture 17" descr="Flag portug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portug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13" b="16394"/>
                          <a:stretch/>
                        </pic:blipFill>
                        <pic:spPr bwMode="auto">
                          <a:xfrm>
                            <a:off x="0" y="0"/>
                            <a:ext cx="1549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4A2033A9" w14:textId="77777777" w:rsidR="00242299" w:rsidRPr="003E6DFA" w:rsidRDefault="00242299" w:rsidP="008937F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E2E2E"/>
              </w:rPr>
            </w:pPr>
            <w:r>
              <w:rPr>
                <w:rFonts w:ascii="Arial" w:hAnsi="Arial" w:cs="Arial"/>
                <w:color w:val="2E2E2E"/>
              </w:rPr>
              <w:t xml:space="preserve">Portugal was the </w:t>
            </w:r>
            <w:r w:rsidRPr="00F87BB6">
              <w:rPr>
                <w:rFonts w:ascii="Arial" w:hAnsi="Arial" w:cs="Arial"/>
                <w:b/>
                <w:bCs/>
                <w:color w:val="2E2E2E"/>
              </w:rPr>
              <w:t>leader of the Council</w:t>
            </w:r>
            <w:r>
              <w:rPr>
                <w:rFonts w:ascii="Arial" w:hAnsi="Arial" w:cs="Arial"/>
                <w:color w:val="2E2E2E"/>
              </w:rPr>
              <w:t xml:space="preserve"> for 6 months.</w:t>
            </w:r>
          </w:p>
        </w:tc>
      </w:tr>
      <w:tr w:rsidR="00242299" w14:paraId="5C029CB2" w14:textId="77777777" w:rsidTr="008937FE">
        <w:tc>
          <w:tcPr>
            <w:tcW w:w="4621" w:type="dxa"/>
            <w:vAlign w:val="center"/>
          </w:tcPr>
          <w:p w14:paraId="2774A046" w14:textId="77777777" w:rsidR="00242299" w:rsidRDefault="00242299" w:rsidP="008937F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E2E2E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35EE09F" wp14:editId="39DBE6F0">
                  <wp:extent cx="2609850" cy="1631373"/>
                  <wp:effectExtent l="0" t="0" r="0" b="0"/>
                  <wp:docPr id="18" name="Picture 18" descr="team solving pro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team solving pro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926" cy="1634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403568CF" w14:textId="77777777" w:rsidR="00242299" w:rsidRPr="003E6DFA" w:rsidRDefault="00242299" w:rsidP="008937F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E2E2E"/>
              </w:rPr>
            </w:pPr>
            <w:r w:rsidRPr="00C53505">
              <w:rPr>
                <w:rFonts w:ascii="Arial" w:hAnsi="Arial" w:cs="Arial"/>
                <w:b/>
                <w:bCs/>
                <w:color w:val="2E2E2E"/>
              </w:rPr>
              <w:t>Council Conclusions</w:t>
            </w:r>
            <w:r>
              <w:rPr>
                <w:rFonts w:ascii="Arial" w:hAnsi="Arial" w:cs="Arial"/>
                <w:color w:val="2E2E2E"/>
              </w:rPr>
              <w:t xml:space="preserve"> are plans to find solutions to problems of the European Union.</w:t>
            </w:r>
          </w:p>
        </w:tc>
      </w:tr>
      <w:tr w:rsidR="00242299" w14:paraId="12D512E4" w14:textId="77777777" w:rsidTr="008937FE">
        <w:tc>
          <w:tcPr>
            <w:tcW w:w="4621" w:type="dxa"/>
            <w:vAlign w:val="center"/>
          </w:tcPr>
          <w:p w14:paraId="6B424E26" w14:textId="77777777" w:rsidR="00242299" w:rsidRDefault="00242299" w:rsidP="008937FE">
            <w:pPr>
              <w:pStyle w:val="NormalWeb"/>
              <w:spacing w:before="120" w:beforeAutospacing="0" w:after="120" w:afterAutospacing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376159" wp14:editId="1B9E7D35">
                  <wp:extent cx="2203450" cy="2203450"/>
                  <wp:effectExtent l="0" t="0" r="0" b="0"/>
                  <wp:docPr id="19" name="Picture 19" descr="Not Approv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Not Approv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0" cy="220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INCLUDEPICTURE "https://cdn.shopify.com/s/files/1/0606/1553/products/Not-Approved-1_600x600.png?v=1565960104" \* MERGEFORMATINET </w:instrText>
            </w:r>
            <w:r w:rsidR="00FC5608">
              <w:fldChar w:fldCharType="separate"/>
            </w:r>
            <w:r>
              <w:fldChar w:fldCharType="end"/>
            </w:r>
          </w:p>
        </w:tc>
        <w:tc>
          <w:tcPr>
            <w:tcW w:w="4621" w:type="dxa"/>
            <w:vAlign w:val="center"/>
          </w:tcPr>
          <w:p w14:paraId="69BD00D0" w14:textId="77777777" w:rsidR="00242299" w:rsidRPr="00C53505" w:rsidRDefault="00242299" w:rsidP="008937F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E2E2E"/>
              </w:rPr>
            </w:pPr>
            <w:r>
              <w:rPr>
                <w:rFonts w:ascii="Arial" w:hAnsi="Arial" w:cs="Arial"/>
                <w:color w:val="2E2E2E"/>
              </w:rPr>
              <w:t xml:space="preserve">EDF thinks the Portuguese Council Conclusions were </w:t>
            </w:r>
            <w:r w:rsidRPr="003E6DFA">
              <w:rPr>
                <w:rFonts w:ascii="Arial" w:hAnsi="Arial" w:cs="Arial"/>
                <w:b/>
                <w:bCs/>
                <w:color w:val="2E2E2E"/>
              </w:rPr>
              <w:t>not good enough</w:t>
            </w:r>
            <w:r>
              <w:rPr>
                <w:rFonts w:ascii="Arial" w:hAnsi="Arial" w:cs="Arial"/>
                <w:color w:val="2E2E2E"/>
              </w:rPr>
              <w:t xml:space="preserve"> to find solutions for people with disabilities.</w:t>
            </w:r>
          </w:p>
        </w:tc>
      </w:tr>
    </w:tbl>
    <w:p w14:paraId="17E6BFA5" w14:textId="04E55582" w:rsidR="002614D8" w:rsidRDefault="002614D8" w:rsidP="002614D8">
      <w:pPr>
        <w:spacing w:before="1080"/>
      </w:pPr>
      <w:r>
        <w:t>Easy to Read translation by Naomi Mabita</w:t>
      </w:r>
    </w:p>
    <w:p w14:paraId="7E616340" w14:textId="15CE65CB" w:rsidR="002614D8" w:rsidRDefault="002614D8">
      <w:r>
        <w:t>Checked by Building Bridges</w:t>
      </w:r>
    </w:p>
    <w:p w14:paraId="2A23D3AC" w14:textId="5701D914" w:rsidR="002614D8" w:rsidRDefault="002614D8">
      <w:r>
        <w:t>Images: Photosymbols.com</w:t>
      </w:r>
    </w:p>
    <w:sectPr w:rsidR="002614D8" w:rsidSect="00F5051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F0918"/>
    <w:multiLevelType w:val="hybridMultilevel"/>
    <w:tmpl w:val="3916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D8"/>
    <w:rsid w:val="00242299"/>
    <w:rsid w:val="002614D8"/>
    <w:rsid w:val="0032592A"/>
    <w:rsid w:val="003D1BF3"/>
    <w:rsid w:val="003E2F3D"/>
    <w:rsid w:val="008065A5"/>
    <w:rsid w:val="00AD55B8"/>
    <w:rsid w:val="00B515CD"/>
    <w:rsid w:val="00F5051D"/>
    <w:rsid w:val="00FC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66DA0"/>
  <w15:chartTrackingRefBased/>
  <w15:docId w15:val="{7278F5F6-3E50-4867-8E82-7EDB7900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4D8"/>
    <w:rPr>
      <w:rFonts w:ascii="Arial" w:hAnsi="Arial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4D8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4D8"/>
    <w:pPr>
      <w:keepNext/>
      <w:keepLines/>
      <w:spacing w:before="360" w:after="0"/>
      <w:outlineLvl w:val="1"/>
    </w:pPr>
    <w:rPr>
      <w:rFonts w:eastAsiaTheme="majorEastAsia" w:cstheme="majorBidi"/>
      <w:color w:val="C45911" w:themeColor="accent2" w:themeShade="BF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2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14D8"/>
    <w:rPr>
      <w:rFonts w:ascii="Arial" w:eastAsiaTheme="majorEastAsia" w:hAnsi="Arial" w:cstheme="majorBidi"/>
      <w:color w:val="C45911" w:themeColor="accent2" w:themeShade="BF"/>
      <w:sz w:val="40"/>
      <w:szCs w:val="26"/>
    </w:rPr>
  </w:style>
  <w:style w:type="paragraph" w:styleId="NormalWeb">
    <w:name w:val="Normal (Web)"/>
    <w:basedOn w:val="Normal"/>
    <w:uiPriority w:val="99"/>
    <w:unhideWhenUsed/>
    <w:rsid w:val="0026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2614D8"/>
    <w:rPr>
      <w:color w:val="0000FF"/>
      <w:u w:val="single"/>
    </w:rPr>
  </w:style>
  <w:style w:type="table" w:styleId="TableGrid">
    <w:name w:val="Table Grid"/>
    <w:basedOn w:val="TableNormal"/>
    <w:uiPriority w:val="39"/>
    <w:rsid w:val="0026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1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4D8"/>
    <w:rPr>
      <w:rFonts w:ascii="Arial" w:hAnsi="Arial"/>
      <w:sz w:val="20"/>
      <w:szCs w:val="20"/>
    </w:rPr>
  </w:style>
  <w:style w:type="paragraph" w:styleId="Revision">
    <w:name w:val="Revision"/>
    <w:hidden/>
    <w:uiPriority w:val="99"/>
    <w:semiHidden/>
    <w:rsid w:val="002614D8"/>
    <w:pPr>
      <w:spacing w:after="0" w:line="240" w:lineRule="auto"/>
    </w:pPr>
    <w:rPr>
      <w:rFonts w:ascii="Arial" w:hAnsi="Arial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614D8"/>
    <w:rPr>
      <w:rFonts w:ascii="Arial" w:eastAsiaTheme="majorEastAsia" w:hAnsi="Arial" w:cstheme="majorBidi"/>
      <w:b/>
      <w:color w:val="2F5496" w:themeColor="accent1" w:themeShade="BF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2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794</Characters>
  <Application>Microsoft Office Word</Application>
  <DocSecurity>0</DocSecurity>
  <Lines>46</Lines>
  <Paragraphs>18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Mabita</dc:creator>
  <cp:keywords/>
  <dc:description/>
  <cp:lastModifiedBy>Naomi Mabita</cp:lastModifiedBy>
  <cp:revision>3</cp:revision>
  <dcterms:created xsi:type="dcterms:W3CDTF">2021-08-02T07:08:00Z</dcterms:created>
  <dcterms:modified xsi:type="dcterms:W3CDTF">2021-08-02T07:11:00Z</dcterms:modified>
</cp:coreProperties>
</file>