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7A6D" w14:textId="06BB6C21" w:rsidR="00E13A6D" w:rsidRPr="007B2301" w:rsidRDefault="00153FC6" w:rsidP="0007670E">
      <w:pPr>
        <w:jc w:val="right"/>
        <w:rPr>
          <w:rStyle w:val="Heading1Char"/>
          <w:rFonts w:eastAsia="Calibri"/>
          <w:b w:val="0"/>
          <w:bCs w:val="0"/>
          <w:color w:val="auto"/>
          <w:sz w:val="24"/>
          <w:szCs w:val="22"/>
        </w:rPr>
      </w:pPr>
      <w:r w:rsidRPr="007B2301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716AAFE6" wp14:editId="7926FFEF">
            <wp:simplePos x="901700" y="34925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881155"/>
            <wp:effectExtent l="0" t="0" r="0" b="0"/>
            <wp:wrapSquare wrapText="bothSides"/>
            <wp:docPr id="2" name="Picture 1" descr="European Disability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uropean Disability F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70E">
        <w:rPr>
          <w:rStyle w:val="Heading1Char"/>
          <w:rFonts w:eastAsia="Calibri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7BBFFE75" wp14:editId="6450EADD">
            <wp:extent cx="1214755" cy="1046303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99" cy="105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670E">
        <w:rPr>
          <w:rStyle w:val="Heading1Char"/>
          <w:rFonts w:eastAsia="Calibri"/>
          <w:b w:val="0"/>
          <w:bCs w:val="0"/>
          <w:color w:val="auto"/>
          <w:sz w:val="24"/>
          <w:szCs w:val="22"/>
        </w:rPr>
        <w:br w:type="textWrapping" w:clear="all"/>
      </w:r>
    </w:p>
    <w:p w14:paraId="29998350" w14:textId="58AD8BE3" w:rsidR="00E13A6D" w:rsidRPr="007B2301" w:rsidRDefault="00823B8C" w:rsidP="006249CC">
      <w:pPr>
        <w:pStyle w:val="Heading1"/>
        <w:spacing w:line="276" w:lineRule="auto"/>
        <w:rPr>
          <w:rStyle w:val="Heading1Char"/>
          <w:rFonts w:eastAsia="Calibri"/>
          <w:b/>
          <w:bCs/>
        </w:rPr>
      </w:pPr>
      <w:bookmarkStart w:id="0" w:name="_Toc485153551"/>
      <w:r>
        <w:rPr>
          <w:rStyle w:val="Heading1Char"/>
          <w:b/>
          <w:bCs/>
        </w:rPr>
        <w:t>Discussion on the future of the European Disability Card: What kind of Card do we want?</w:t>
      </w:r>
      <w:r w:rsidR="00E13A6D" w:rsidRPr="007B2301">
        <w:rPr>
          <w:rStyle w:val="Heading1Char"/>
          <w:b/>
          <w:bCs/>
        </w:rPr>
        <w:br/>
      </w:r>
      <w:bookmarkEnd w:id="0"/>
      <w:r w:rsidRPr="00823B8C">
        <w:rPr>
          <w:rStyle w:val="Heading1Char"/>
          <w:rFonts w:eastAsia="Calibri"/>
          <w:sz w:val="28"/>
        </w:rPr>
        <w:t>16 September 2021, 10:00 – 12:00 (CET)</w:t>
      </w:r>
    </w:p>
    <w:p w14:paraId="014F5421" w14:textId="56CB74B5" w:rsidR="00F71CDD" w:rsidRPr="007B2301" w:rsidRDefault="00BB3D96" w:rsidP="006249CC">
      <w:pPr>
        <w:pStyle w:val="Heading2"/>
        <w:spacing w:line="276" w:lineRule="auto"/>
        <w:jc w:val="center"/>
        <w:rPr>
          <w:rFonts w:eastAsia="Calibri"/>
        </w:rPr>
      </w:pPr>
      <w:r>
        <w:rPr>
          <w:rStyle w:val="Heading1Char"/>
          <w:rFonts w:eastAsia="Calibri"/>
          <w:b/>
          <w:bCs/>
          <w:color w:val="E22B21"/>
          <w:sz w:val="28"/>
          <w:szCs w:val="26"/>
        </w:rPr>
        <w:t xml:space="preserve">Draft </w:t>
      </w:r>
      <w:r w:rsidR="009A21A2">
        <w:rPr>
          <w:rStyle w:val="Heading1Char"/>
          <w:rFonts w:eastAsia="Calibri"/>
          <w:b/>
          <w:bCs/>
          <w:color w:val="E22B21"/>
          <w:sz w:val="28"/>
          <w:szCs w:val="26"/>
        </w:rPr>
        <w:t>Programme</w:t>
      </w:r>
      <w:r>
        <w:rPr>
          <w:rStyle w:val="Heading1Char"/>
          <w:rFonts w:eastAsia="Calibri"/>
          <w:b/>
          <w:bCs/>
          <w:color w:val="E22B21"/>
          <w:sz w:val="28"/>
          <w:szCs w:val="26"/>
        </w:rPr>
        <w:t xml:space="preserve"> (last updated 9 August 2021)</w:t>
      </w:r>
    </w:p>
    <w:p w14:paraId="6BE9B82C" w14:textId="459FE3CC" w:rsidR="00715FF6" w:rsidRDefault="00715FF6" w:rsidP="008B6C2D">
      <w:pPr>
        <w:spacing w:before="0" w:after="0" w:line="276" w:lineRule="auto"/>
      </w:pPr>
      <w:r>
        <w:t xml:space="preserve">Moderator: Marie Denninghaus, EDF </w:t>
      </w:r>
    </w:p>
    <w:p w14:paraId="21F2D8AF" w14:textId="77777777" w:rsidR="008B6C2D" w:rsidRDefault="008B6C2D" w:rsidP="008B6C2D">
      <w:pPr>
        <w:spacing w:before="0" w:after="0" w:line="276" w:lineRule="auto"/>
      </w:pPr>
    </w:p>
    <w:p w14:paraId="419AA4F8" w14:textId="77777777" w:rsidR="008B6C2D" w:rsidRDefault="008B6C2D" w:rsidP="008B6C2D">
      <w:pPr>
        <w:pStyle w:val="Heading2"/>
        <w:spacing w:before="0" w:after="0" w:line="276" w:lineRule="auto"/>
      </w:pPr>
      <w:r>
        <w:t>Introduction</w:t>
      </w:r>
    </w:p>
    <w:p w14:paraId="6FAD4EA5" w14:textId="754BC41A" w:rsidR="008B6C2D" w:rsidRDefault="008B6C2D" w:rsidP="008B6C2D">
      <w:pPr>
        <w:spacing w:before="0" w:after="0" w:line="276" w:lineRule="auto"/>
      </w:pPr>
      <w:r>
        <w:t>10:00 – 10:05</w:t>
      </w:r>
    </w:p>
    <w:p w14:paraId="19578A7D" w14:textId="7C6F87AA" w:rsidR="008B6C2D" w:rsidRDefault="008B6C2D" w:rsidP="008B6C2D">
      <w:pPr>
        <w:spacing w:before="0" w:after="0" w:line="276" w:lineRule="auto"/>
      </w:pPr>
      <w:r w:rsidRPr="008B6C2D">
        <w:t xml:space="preserve">What is the European Disability Card and what is the purpose of </w:t>
      </w:r>
      <w:r>
        <w:t>todays’ discussion?</w:t>
      </w:r>
    </w:p>
    <w:p w14:paraId="5DB479A5" w14:textId="77777777" w:rsidR="008B6C2D" w:rsidRPr="008B6C2D" w:rsidRDefault="008B6C2D" w:rsidP="008B6C2D">
      <w:pPr>
        <w:spacing w:before="0" w:after="0" w:line="276" w:lineRule="auto"/>
      </w:pPr>
    </w:p>
    <w:p w14:paraId="76E626E8" w14:textId="394F3F5E" w:rsidR="00DE3E69" w:rsidRDefault="009A21A2" w:rsidP="008B6C2D">
      <w:pPr>
        <w:pStyle w:val="Heading2"/>
        <w:spacing w:before="0" w:after="0" w:line="276" w:lineRule="auto"/>
      </w:pPr>
      <w:r>
        <w:t>Opening</w:t>
      </w:r>
      <w:r w:rsidR="00715FF6">
        <w:t xml:space="preserve"> </w:t>
      </w:r>
    </w:p>
    <w:p w14:paraId="2FE16684" w14:textId="0F32C237" w:rsidR="00715FF6" w:rsidRPr="00715FF6" w:rsidRDefault="00715FF6" w:rsidP="008B6C2D">
      <w:pPr>
        <w:spacing w:before="0" w:after="0" w:line="276" w:lineRule="auto"/>
      </w:pPr>
      <w:r>
        <w:t>10:05 – 10:20</w:t>
      </w:r>
    </w:p>
    <w:p w14:paraId="1565ED74" w14:textId="7E820E73" w:rsidR="009A21A2" w:rsidRDefault="009A21A2" w:rsidP="008B6C2D">
      <w:pPr>
        <w:pStyle w:val="ListParagraph"/>
        <w:numPr>
          <w:ilvl w:val="0"/>
          <w:numId w:val="12"/>
        </w:numPr>
        <w:spacing w:before="0" w:after="0" w:line="276" w:lineRule="auto"/>
      </w:pPr>
      <w:r w:rsidRPr="009770FB">
        <w:rPr>
          <w:b/>
          <w:bCs/>
        </w:rPr>
        <w:t xml:space="preserve">Ms Lucie </w:t>
      </w:r>
      <w:proofErr w:type="spellStart"/>
      <w:r w:rsidRPr="009770FB">
        <w:rPr>
          <w:b/>
          <w:bCs/>
        </w:rPr>
        <w:t>Davoine</w:t>
      </w:r>
      <w:proofErr w:type="spellEnd"/>
      <w:r w:rsidRPr="009A21A2">
        <w:t>, Deputy Head of Unit, European Commission</w:t>
      </w:r>
      <w:r>
        <w:t xml:space="preserve"> – What does the Disability Strategy promise? What are the results of the pilot project evaluation? What has the Commission done so far to get the process started? (tbc)</w:t>
      </w:r>
    </w:p>
    <w:p w14:paraId="5E713D73" w14:textId="77777777" w:rsidR="008B6C2D" w:rsidRDefault="008B6C2D" w:rsidP="008B6C2D">
      <w:pPr>
        <w:pStyle w:val="ListParagraph"/>
        <w:spacing w:before="0" w:after="0" w:line="276" w:lineRule="auto"/>
      </w:pPr>
    </w:p>
    <w:p w14:paraId="77BDAC45" w14:textId="4952C754" w:rsidR="009A21A2" w:rsidRDefault="009A21A2" w:rsidP="008B6C2D">
      <w:pPr>
        <w:pStyle w:val="Heading2"/>
        <w:spacing w:before="0" w:after="0" w:line="276" w:lineRule="auto"/>
      </w:pPr>
      <w:r w:rsidRPr="00B71403">
        <w:t>Breakout sessions</w:t>
      </w:r>
    </w:p>
    <w:p w14:paraId="07B5D0CA" w14:textId="07A52D5C" w:rsidR="00715FF6" w:rsidRPr="00715FF6" w:rsidRDefault="00715FF6" w:rsidP="008B6C2D">
      <w:pPr>
        <w:spacing w:before="0" w:after="0" w:line="276" w:lineRule="auto"/>
      </w:pPr>
      <w:r>
        <w:t>10:</w:t>
      </w:r>
      <w:r w:rsidR="008B6C2D">
        <w:t xml:space="preserve">20 - </w:t>
      </w:r>
      <w:r>
        <w:t>11:</w:t>
      </w:r>
      <w:r w:rsidR="008B6C2D">
        <w:t>20</w:t>
      </w:r>
    </w:p>
    <w:p w14:paraId="513A6587" w14:textId="42FC2474" w:rsidR="00C46862" w:rsidRDefault="00C46862" w:rsidP="008B6C2D">
      <w:pPr>
        <w:spacing w:before="0" w:after="0" w:line="276" w:lineRule="auto"/>
      </w:pPr>
      <w:r w:rsidRPr="00C46862">
        <w:t>Each breako</w:t>
      </w:r>
      <w:r>
        <w:t>ut session should a</w:t>
      </w:r>
      <w:r w:rsidR="00D308A3">
        <w:t>ppoint a</w:t>
      </w:r>
      <w:r>
        <w:t xml:space="preserve"> rapporteur to </w:t>
      </w:r>
      <w:r w:rsidR="004B3236">
        <w:t xml:space="preserve">feed back to plenary. Each speaker </w:t>
      </w:r>
      <w:r w:rsidR="00B705B5">
        <w:t xml:space="preserve">will be asked some specific questions for ca. </w:t>
      </w:r>
      <w:r w:rsidR="004B3236">
        <w:t xml:space="preserve"> 5 minutes</w:t>
      </w:r>
      <w:r w:rsidR="00B705B5">
        <w:t xml:space="preserve">, </w:t>
      </w:r>
      <w:r w:rsidR="00D308A3">
        <w:t>afterwards there is an open discussion with the audience.</w:t>
      </w:r>
    </w:p>
    <w:p w14:paraId="5DE379AB" w14:textId="77777777" w:rsidR="009770FB" w:rsidRPr="00C46862" w:rsidRDefault="009770FB" w:rsidP="008B6C2D">
      <w:pPr>
        <w:spacing w:before="0" w:after="0" w:line="276" w:lineRule="auto"/>
      </w:pPr>
    </w:p>
    <w:p w14:paraId="3040F219" w14:textId="5E015A20" w:rsidR="00FD186D" w:rsidRPr="00FD186D" w:rsidRDefault="00CB56F9" w:rsidP="00FD186D">
      <w:pPr>
        <w:pStyle w:val="Heading3"/>
        <w:spacing w:before="0" w:after="0" w:line="276" w:lineRule="auto"/>
      </w:pPr>
      <w:r w:rsidRPr="008B6C2D">
        <w:t xml:space="preserve">Session </w:t>
      </w:r>
      <w:r w:rsidR="004B3236" w:rsidRPr="008B6C2D">
        <w:t>1</w:t>
      </w:r>
      <w:r w:rsidRPr="008B6C2D">
        <w:t xml:space="preserve">: </w:t>
      </w:r>
      <w:r w:rsidR="005D66DA" w:rsidRPr="008B6C2D">
        <w:t>Scope</w:t>
      </w:r>
      <w:r w:rsidR="00416096">
        <w:t xml:space="preserve"> - </w:t>
      </w:r>
      <w:r w:rsidRPr="008B6C2D">
        <w:t>What areas should the Card cover?</w:t>
      </w:r>
    </w:p>
    <w:p w14:paraId="3A34BCEA" w14:textId="345259D4" w:rsidR="00D308A3" w:rsidRDefault="00D308A3" w:rsidP="008B6C2D">
      <w:pPr>
        <w:spacing w:before="0" w:after="0" w:line="276" w:lineRule="auto"/>
      </w:pPr>
      <w:r>
        <w:t>Moderator: Marie Denninghaus, EDF</w:t>
      </w:r>
    </w:p>
    <w:p w14:paraId="75A89D6B" w14:textId="49B491D0" w:rsidR="009770FB" w:rsidRDefault="009770FB" w:rsidP="008B6C2D">
      <w:pPr>
        <w:spacing w:before="0" w:after="0" w:line="276" w:lineRule="auto"/>
      </w:pPr>
      <w:r>
        <w:t xml:space="preserve">[This session will include an interactive </w:t>
      </w:r>
      <w:r w:rsidR="00B705B5">
        <w:t>element</w:t>
      </w:r>
      <w:r>
        <w:t>]</w:t>
      </w:r>
    </w:p>
    <w:p w14:paraId="2F4AB147" w14:textId="77777777" w:rsidR="00FD186D" w:rsidRDefault="00FD186D" w:rsidP="008B6C2D">
      <w:pPr>
        <w:spacing w:before="0" w:after="0" w:line="276" w:lineRule="auto"/>
      </w:pPr>
    </w:p>
    <w:p w14:paraId="171AB8F1" w14:textId="452E5831" w:rsidR="00C46862" w:rsidRDefault="00C46862" w:rsidP="008B6C2D">
      <w:pPr>
        <w:pStyle w:val="ListParagraph"/>
        <w:numPr>
          <w:ilvl w:val="0"/>
          <w:numId w:val="7"/>
        </w:numPr>
        <w:spacing w:before="0" w:after="0" w:line="276" w:lineRule="auto"/>
      </w:pPr>
      <w:r w:rsidRPr="00C46862">
        <w:rPr>
          <w:b/>
          <w:bCs/>
        </w:rPr>
        <w:t>Mr Kamil Goungor</w:t>
      </w:r>
      <w:r>
        <w:t xml:space="preserve">, Chair of EDF Youth Committee </w:t>
      </w:r>
    </w:p>
    <w:p w14:paraId="0DBBF77B" w14:textId="1E7231A7" w:rsidR="00CB56F9" w:rsidRDefault="00C46862" w:rsidP="008B6C2D">
      <w:pPr>
        <w:pStyle w:val="ListParagraph"/>
        <w:numPr>
          <w:ilvl w:val="0"/>
          <w:numId w:val="7"/>
        </w:numPr>
        <w:spacing w:before="0" w:after="0" w:line="276" w:lineRule="auto"/>
        <w:rPr>
          <w:lang w:val="fr-BE"/>
        </w:rPr>
      </w:pPr>
      <w:r w:rsidRPr="00C46862">
        <w:rPr>
          <w:b/>
          <w:bCs/>
          <w:lang w:val="fr-BE"/>
        </w:rPr>
        <w:t xml:space="preserve">Ms Anne-Laure </w:t>
      </w:r>
      <w:proofErr w:type="spellStart"/>
      <w:r w:rsidRPr="00C46862">
        <w:rPr>
          <w:b/>
          <w:bCs/>
          <w:lang w:val="fr-BE"/>
        </w:rPr>
        <w:t>LeMerre</w:t>
      </w:r>
      <w:proofErr w:type="spellEnd"/>
      <w:r w:rsidRPr="00C46862">
        <w:rPr>
          <w:b/>
          <w:bCs/>
          <w:lang w:val="fr-BE"/>
        </w:rPr>
        <w:t xml:space="preserve">, </w:t>
      </w:r>
      <w:r>
        <w:rPr>
          <w:lang w:val="fr-BE"/>
        </w:rPr>
        <w:t>International Association of Public Transport (UITP)</w:t>
      </w:r>
    </w:p>
    <w:p w14:paraId="4D9904A2" w14:textId="05D794ED" w:rsidR="00935DBC" w:rsidRDefault="00935DBC" w:rsidP="00935DBC">
      <w:pPr>
        <w:pStyle w:val="ListParagraph"/>
        <w:numPr>
          <w:ilvl w:val="0"/>
          <w:numId w:val="7"/>
        </w:numPr>
        <w:spacing w:before="0" w:after="0" w:line="276" w:lineRule="auto"/>
      </w:pPr>
      <w:r w:rsidRPr="00681FBF">
        <w:rPr>
          <w:b/>
          <w:bCs/>
        </w:rPr>
        <w:t xml:space="preserve">Mr </w:t>
      </w:r>
      <w:r w:rsidR="00632D83">
        <w:rPr>
          <w:b/>
          <w:bCs/>
        </w:rPr>
        <w:t xml:space="preserve">Goran </w:t>
      </w:r>
      <w:proofErr w:type="spellStart"/>
      <w:r w:rsidR="00632D83">
        <w:rPr>
          <w:b/>
          <w:bCs/>
        </w:rPr>
        <w:t>Kustura</w:t>
      </w:r>
      <w:proofErr w:type="spellEnd"/>
      <w:r>
        <w:rPr>
          <w:b/>
          <w:bCs/>
        </w:rPr>
        <w:t>,</w:t>
      </w:r>
      <w:r w:rsidR="00342F46">
        <w:rPr>
          <w:b/>
          <w:bCs/>
        </w:rPr>
        <w:t xml:space="preserve"> </w:t>
      </w:r>
      <w:r w:rsidRPr="00681FBF">
        <w:t>NSIOS</w:t>
      </w:r>
      <w:r>
        <w:t>, Slovenia</w:t>
      </w:r>
    </w:p>
    <w:p w14:paraId="472E12EE" w14:textId="77777777" w:rsidR="00935DBC" w:rsidRDefault="00935DBC" w:rsidP="00935DBC">
      <w:pPr>
        <w:spacing w:before="0" w:after="0" w:line="276" w:lineRule="auto"/>
      </w:pPr>
    </w:p>
    <w:p w14:paraId="4A8BD036" w14:textId="7FE1662C" w:rsidR="005D66DA" w:rsidRDefault="005D66DA" w:rsidP="008B6C2D">
      <w:pPr>
        <w:spacing w:before="0" w:after="0" w:line="276" w:lineRule="auto"/>
        <w:ind w:left="360"/>
      </w:pPr>
    </w:p>
    <w:p w14:paraId="4115531F" w14:textId="509B3CDA" w:rsidR="005D66DA" w:rsidRPr="00416096" w:rsidRDefault="005D66DA" w:rsidP="008B6C2D">
      <w:pPr>
        <w:spacing w:before="0" w:after="0" w:line="276" w:lineRule="auto"/>
      </w:pPr>
      <w:r w:rsidRPr="008B6C2D">
        <w:rPr>
          <w:rStyle w:val="Heading3Char"/>
          <w:rFonts w:eastAsia="Calibri"/>
        </w:rPr>
        <w:t>Session 2 : Legal base</w:t>
      </w:r>
      <w:r w:rsidR="00416096">
        <w:t xml:space="preserve"> </w:t>
      </w:r>
      <w:r w:rsidR="00D744C5">
        <w:t>–</w:t>
      </w:r>
      <w:r w:rsidR="00416096">
        <w:t xml:space="preserve"> </w:t>
      </w:r>
      <w:r w:rsidR="00D744C5">
        <w:rPr>
          <w:b/>
          <w:bCs/>
        </w:rPr>
        <w:t xml:space="preserve">What </w:t>
      </w:r>
      <w:r w:rsidRPr="008B6C2D">
        <w:rPr>
          <w:b/>
          <w:bCs/>
        </w:rPr>
        <w:t>could the Card look like and what functions and characteristics will it have? What have we learned from other European Cards, including the Parking Card?</w:t>
      </w:r>
    </w:p>
    <w:p w14:paraId="5A004DA1" w14:textId="4A880639" w:rsidR="00FD186D" w:rsidRDefault="00FD186D" w:rsidP="00FD186D">
      <w:pPr>
        <w:spacing w:before="0" w:after="0" w:line="276" w:lineRule="auto"/>
      </w:pPr>
      <w:r w:rsidRPr="009770FB">
        <w:t>Moderator: Alejandro Moledo</w:t>
      </w:r>
      <w:r>
        <w:t xml:space="preserve">, EDF </w:t>
      </w:r>
    </w:p>
    <w:p w14:paraId="5F63995D" w14:textId="77777777" w:rsidR="00416096" w:rsidRPr="009770FB" w:rsidRDefault="00416096" w:rsidP="00FD186D">
      <w:pPr>
        <w:spacing w:before="0" w:after="0" w:line="276" w:lineRule="auto"/>
      </w:pPr>
    </w:p>
    <w:p w14:paraId="6A22AF51" w14:textId="19BF51A3" w:rsidR="005D66DA" w:rsidRDefault="005D66DA" w:rsidP="008B6C2D">
      <w:pPr>
        <w:spacing w:before="0" w:after="0" w:line="276" w:lineRule="auto"/>
      </w:pPr>
      <w:r>
        <w:t>[This session will include an interactive element]</w:t>
      </w:r>
    </w:p>
    <w:p w14:paraId="5BABAC56" w14:textId="77777777" w:rsidR="0061137F" w:rsidRDefault="0061137F" w:rsidP="008B6C2D">
      <w:pPr>
        <w:spacing w:before="0" w:after="0" w:line="276" w:lineRule="auto"/>
      </w:pPr>
    </w:p>
    <w:p w14:paraId="23E731A7" w14:textId="586E50C7" w:rsidR="00935DBC" w:rsidRDefault="00935DBC" w:rsidP="00935DBC">
      <w:pPr>
        <w:pStyle w:val="ListParagraph"/>
        <w:numPr>
          <w:ilvl w:val="0"/>
          <w:numId w:val="6"/>
        </w:numPr>
        <w:spacing w:before="0" w:after="0" w:line="276" w:lineRule="auto"/>
      </w:pPr>
      <w:r>
        <w:rPr>
          <w:b/>
          <w:bCs/>
        </w:rPr>
        <w:t xml:space="preserve">Ms Marthese Mugliette, </w:t>
      </w:r>
      <w:r w:rsidRPr="00B54783">
        <w:t>Malta Federation of Organisations of Persons with Disability</w:t>
      </w:r>
      <w:r>
        <w:t xml:space="preserve"> </w:t>
      </w:r>
    </w:p>
    <w:p w14:paraId="5A38F891" w14:textId="1B1DD409" w:rsidR="005D66DA" w:rsidRPr="009770FB" w:rsidRDefault="005D66DA" w:rsidP="008B6C2D">
      <w:pPr>
        <w:pStyle w:val="ListParagraph"/>
        <w:numPr>
          <w:ilvl w:val="0"/>
          <w:numId w:val="13"/>
        </w:numPr>
        <w:spacing w:before="0" w:after="0" w:line="276" w:lineRule="auto"/>
        <w:rPr>
          <w:rFonts w:cs="Arial"/>
          <w:szCs w:val="24"/>
          <w:lang w:val="es-ES"/>
        </w:rPr>
      </w:pPr>
      <w:r w:rsidRPr="00715FF6">
        <w:rPr>
          <w:b/>
          <w:bCs/>
        </w:rPr>
        <w:t>Mr Carlo Castellano</w:t>
      </w:r>
      <w:r w:rsidRPr="009770FB">
        <w:t xml:space="preserve">, </w:t>
      </w:r>
      <w:r w:rsidR="00FD186D" w:rsidRPr="009770FB">
        <w:rPr>
          <w:rFonts w:cs="Arial"/>
          <w:szCs w:val="24"/>
          <w:lang w:val="es-ES"/>
        </w:rPr>
        <w:t xml:space="preserve">Expert </w:t>
      </w:r>
      <w:proofErr w:type="spellStart"/>
      <w:r w:rsidR="00FD186D" w:rsidRPr="009770FB">
        <w:rPr>
          <w:rFonts w:cs="Arial"/>
          <w:szCs w:val="24"/>
          <w:lang w:val="es-ES"/>
        </w:rPr>
        <w:t>on</w:t>
      </w:r>
      <w:proofErr w:type="spellEnd"/>
      <w:r w:rsidR="00FD186D" w:rsidRPr="009770FB">
        <w:rPr>
          <w:rFonts w:cs="Arial"/>
          <w:szCs w:val="24"/>
          <w:lang w:val="es-ES"/>
        </w:rPr>
        <w:t xml:space="preserve"> </w:t>
      </w:r>
      <w:proofErr w:type="spellStart"/>
      <w:r w:rsidR="00FD186D" w:rsidRPr="009770FB">
        <w:rPr>
          <w:rFonts w:cs="Arial"/>
          <w:szCs w:val="24"/>
          <w:lang w:val="es-ES"/>
        </w:rPr>
        <w:t>the</w:t>
      </w:r>
      <w:proofErr w:type="spellEnd"/>
      <w:r w:rsidR="00FD186D" w:rsidRPr="009770FB">
        <w:rPr>
          <w:rFonts w:cs="Arial"/>
          <w:szCs w:val="24"/>
          <w:lang w:val="es-ES"/>
        </w:rPr>
        <w:t xml:space="preserve"> </w:t>
      </w:r>
      <w:proofErr w:type="spellStart"/>
      <w:r w:rsidR="00FD186D" w:rsidRPr="009770FB">
        <w:rPr>
          <w:rFonts w:cs="Arial"/>
          <w:szCs w:val="24"/>
          <w:lang w:val="es-ES"/>
        </w:rPr>
        <w:t>European</w:t>
      </w:r>
      <w:proofErr w:type="spellEnd"/>
      <w:r w:rsidR="00FD186D" w:rsidRPr="009770FB">
        <w:rPr>
          <w:rFonts w:cs="Arial"/>
          <w:szCs w:val="24"/>
          <w:lang w:val="es-ES"/>
        </w:rPr>
        <w:t xml:space="preserve"> </w:t>
      </w:r>
      <w:r w:rsidR="00FD186D" w:rsidRPr="009770FB">
        <w:t>Parking Card</w:t>
      </w:r>
      <w:r w:rsidR="00FD186D">
        <w:t xml:space="preserve">,  </w:t>
      </w:r>
      <w:r w:rsidRPr="009770FB">
        <w:rPr>
          <w:rFonts w:cs="Arial"/>
          <w:szCs w:val="24"/>
          <w:lang w:val="es-ES"/>
        </w:rPr>
        <w:t xml:space="preserve">PARK4DIS  </w:t>
      </w:r>
    </w:p>
    <w:p w14:paraId="56A4B3C8" w14:textId="1A10791B" w:rsidR="005D66DA" w:rsidRDefault="00935DBC" w:rsidP="008B6C2D">
      <w:pPr>
        <w:pStyle w:val="ListParagraph"/>
        <w:numPr>
          <w:ilvl w:val="0"/>
          <w:numId w:val="11"/>
        </w:numPr>
        <w:spacing w:before="0" w:after="0" w:line="276" w:lineRule="auto"/>
      </w:pPr>
      <w:r w:rsidRPr="00935DBC">
        <w:rPr>
          <w:b/>
          <w:bCs/>
          <w:lang w:val="es-ES"/>
        </w:rPr>
        <w:t>M</w:t>
      </w:r>
      <w:r w:rsidR="00DD5CFA">
        <w:rPr>
          <w:b/>
          <w:bCs/>
          <w:lang w:val="es-ES"/>
        </w:rPr>
        <w:t xml:space="preserve">s Gabriela Humar, </w:t>
      </w:r>
      <w:r w:rsidR="00DD5CFA">
        <w:rPr>
          <w:lang w:val="es-ES"/>
        </w:rPr>
        <w:t xml:space="preserve">Expert </w:t>
      </w:r>
      <w:proofErr w:type="spellStart"/>
      <w:r w:rsidR="00DD5CFA">
        <w:rPr>
          <w:lang w:val="es-ES"/>
        </w:rPr>
        <w:t>on</w:t>
      </w:r>
      <w:proofErr w:type="spellEnd"/>
      <w:r w:rsidR="00DD5CFA">
        <w:rPr>
          <w:lang w:val="es-ES"/>
        </w:rPr>
        <w:t xml:space="preserve"> </w:t>
      </w:r>
      <w:proofErr w:type="spellStart"/>
      <w:r w:rsidR="00DD5CFA">
        <w:rPr>
          <w:lang w:val="es-ES"/>
        </w:rPr>
        <w:t>the</w:t>
      </w:r>
      <w:proofErr w:type="spellEnd"/>
      <w:r w:rsidR="00DD5CFA">
        <w:rPr>
          <w:lang w:val="es-ES"/>
        </w:rPr>
        <w:t xml:space="preserve"> </w:t>
      </w:r>
      <w:proofErr w:type="spellStart"/>
      <w:r w:rsidR="00DD5CFA">
        <w:rPr>
          <w:lang w:val="es-ES"/>
        </w:rPr>
        <w:t>European</w:t>
      </w:r>
      <w:proofErr w:type="spellEnd"/>
      <w:r w:rsidR="00DD5CFA">
        <w:rPr>
          <w:lang w:val="es-ES"/>
        </w:rPr>
        <w:t xml:space="preserve"> </w:t>
      </w:r>
      <w:proofErr w:type="spellStart"/>
      <w:r w:rsidR="00DD5CFA">
        <w:rPr>
          <w:lang w:val="es-ES"/>
        </w:rPr>
        <w:t>Health</w:t>
      </w:r>
      <w:proofErr w:type="spellEnd"/>
      <w:r w:rsidR="00DD5CFA">
        <w:rPr>
          <w:lang w:val="es-ES"/>
        </w:rPr>
        <w:t xml:space="preserve"> </w:t>
      </w:r>
      <w:proofErr w:type="spellStart"/>
      <w:r w:rsidR="00DD5CFA">
        <w:rPr>
          <w:lang w:val="es-ES"/>
        </w:rPr>
        <w:t>Insurance</w:t>
      </w:r>
      <w:proofErr w:type="spellEnd"/>
      <w:r w:rsidR="00DD5CFA">
        <w:rPr>
          <w:lang w:val="es-ES"/>
        </w:rPr>
        <w:t xml:space="preserve"> </w:t>
      </w:r>
      <w:proofErr w:type="spellStart"/>
      <w:r w:rsidR="00DD5CFA">
        <w:rPr>
          <w:lang w:val="es-ES"/>
        </w:rPr>
        <w:t>Card</w:t>
      </w:r>
      <w:proofErr w:type="spellEnd"/>
      <w:r w:rsidR="00DD5CFA">
        <w:rPr>
          <w:lang w:val="es-ES"/>
        </w:rPr>
        <w:t xml:space="preserve">, </w:t>
      </w:r>
      <w:r>
        <w:t>DG EMPL</w:t>
      </w:r>
      <w:r w:rsidR="00DD5CFA">
        <w:t>, European Commission</w:t>
      </w:r>
    </w:p>
    <w:p w14:paraId="21D64E14" w14:textId="3F0B6B5D" w:rsidR="009770FB" w:rsidRDefault="00935DBC" w:rsidP="008B6C2D">
      <w:pPr>
        <w:pStyle w:val="ListParagraph"/>
        <w:numPr>
          <w:ilvl w:val="0"/>
          <w:numId w:val="11"/>
        </w:numPr>
        <w:spacing w:before="0" w:after="0" w:line="276" w:lineRule="auto"/>
      </w:pPr>
      <w:r w:rsidRPr="00935DBC">
        <w:rPr>
          <w:b/>
          <w:bCs/>
        </w:rPr>
        <w:t>Mr Manel Sánchez</w:t>
      </w:r>
      <w:r>
        <w:t xml:space="preserve">, Director, European </w:t>
      </w:r>
      <w:r w:rsidR="005D66DA">
        <w:t>Youth Card</w:t>
      </w:r>
      <w:r>
        <w:t xml:space="preserve"> Association</w:t>
      </w:r>
    </w:p>
    <w:p w14:paraId="3422AF72" w14:textId="77777777" w:rsidR="00E61B56" w:rsidRDefault="00E61B56" w:rsidP="00E61B56">
      <w:pPr>
        <w:pStyle w:val="ListParagraph"/>
        <w:spacing w:before="0" w:after="0" w:line="276" w:lineRule="auto"/>
      </w:pPr>
    </w:p>
    <w:p w14:paraId="2F7DD11F" w14:textId="4A11B59B" w:rsidR="004B3236" w:rsidRDefault="004B3236" w:rsidP="008B6C2D">
      <w:pPr>
        <w:pStyle w:val="Heading3"/>
        <w:spacing w:before="0" w:after="0" w:line="276" w:lineRule="auto"/>
      </w:pPr>
      <w:r>
        <w:t xml:space="preserve">Session </w:t>
      </w:r>
      <w:r w:rsidR="005D66DA">
        <w:t>3</w:t>
      </w:r>
      <w:r w:rsidR="00416096">
        <w:t xml:space="preserve">: Use and promotion - </w:t>
      </w:r>
      <w:r>
        <w:t>What will be needed to make the Card a success?</w:t>
      </w:r>
      <w:r w:rsidR="00355F32">
        <w:t xml:space="preserve"> How will it hav</w:t>
      </w:r>
      <w:r w:rsidR="00416096">
        <w:t xml:space="preserve">e </w:t>
      </w:r>
      <w:r w:rsidR="00355F32">
        <w:t>to be promoted?</w:t>
      </w:r>
      <w:r w:rsidR="005D66DA">
        <w:t xml:space="preserve"> </w:t>
      </w:r>
    </w:p>
    <w:p w14:paraId="4CD8544E" w14:textId="61A4E7FA" w:rsidR="00681FBF" w:rsidRPr="00DD5CFA" w:rsidRDefault="00681FBF" w:rsidP="008B6C2D">
      <w:pPr>
        <w:spacing w:before="0" w:after="0" w:line="276" w:lineRule="auto"/>
      </w:pPr>
      <w:r w:rsidRPr="00DD5CFA">
        <w:t xml:space="preserve">Moderator: </w:t>
      </w:r>
      <w:r w:rsidR="00E61B56">
        <w:t>tbc</w:t>
      </w:r>
    </w:p>
    <w:p w14:paraId="19B34D33" w14:textId="77777777" w:rsidR="00416096" w:rsidRPr="00DD5CFA" w:rsidRDefault="00416096" w:rsidP="008B6C2D">
      <w:pPr>
        <w:spacing w:before="0" w:after="0" w:line="276" w:lineRule="auto"/>
      </w:pPr>
    </w:p>
    <w:p w14:paraId="4AE1FFD9" w14:textId="704E7605" w:rsidR="0053306F" w:rsidRDefault="0053306F" w:rsidP="008B6C2D">
      <w:pPr>
        <w:pStyle w:val="ListParagraph"/>
        <w:numPr>
          <w:ilvl w:val="0"/>
          <w:numId w:val="10"/>
        </w:numPr>
        <w:spacing w:before="0" w:after="0" w:line="276" w:lineRule="auto"/>
      </w:pPr>
      <w:r w:rsidRPr="009A21A2">
        <w:rPr>
          <w:b/>
          <w:bCs/>
        </w:rPr>
        <w:t>Ms Saša Mlakar</w:t>
      </w:r>
      <w:r>
        <w:rPr>
          <w:b/>
          <w:bCs/>
        </w:rPr>
        <w:t xml:space="preserve">, </w:t>
      </w:r>
      <w:r w:rsidRPr="0039389C">
        <w:t>Ministry of Labour, Family, Social Affairs and Equal Opportunities</w:t>
      </w:r>
      <w:r>
        <w:t xml:space="preserve">, Slovenia </w:t>
      </w:r>
    </w:p>
    <w:p w14:paraId="4B1CB3AE" w14:textId="2C9820DC" w:rsidR="004B3236" w:rsidRDefault="004B3236" w:rsidP="008B6C2D">
      <w:pPr>
        <w:pStyle w:val="ListParagraph"/>
        <w:numPr>
          <w:ilvl w:val="0"/>
          <w:numId w:val="10"/>
        </w:numPr>
        <w:spacing w:before="0" w:after="0" w:line="276" w:lineRule="auto"/>
      </w:pPr>
      <w:r>
        <w:rPr>
          <w:b/>
          <w:bCs/>
        </w:rPr>
        <w:t xml:space="preserve">Ms Antonia Pavli, </w:t>
      </w:r>
      <w:r w:rsidR="00355F32" w:rsidRPr="00355F32">
        <w:t>Researcher at Observatory on Disability Issues</w:t>
      </w:r>
      <w:r w:rsidR="00355F32">
        <w:t xml:space="preserve">, </w:t>
      </w:r>
      <w:r w:rsidR="00355F32" w:rsidRPr="00355F32">
        <w:t xml:space="preserve">National Confederation of Disabled People </w:t>
      </w:r>
      <w:r w:rsidR="00355F32">
        <w:t>–</w:t>
      </w:r>
      <w:r w:rsidR="00355F32" w:rsidRPr="00355F32">
        <w:t xml:space="preserve"> NCDP</w:t>
      </w:r>
      <w:r w:rsidR="00355F32">
        <w:t xml:space="preserve"> </w:t>
      </w:r>
    </w:p>
    <w:p w14:paraId="5AD090DE" w14:textId="09DEB80E" w:rsidR="00DA0DC6" w:rsidRPr="004B3236" w:rsidRDefault="00DA0DC6" w:rsidP="008B6C2D">
      <w:pPr>
        <w:pStyle w:val="ListParagraph"/>
        <w:numPr>
          <w:ilvl w:val="0"/>
          <w:numId w:val="10"/>
        </w:numPr>
        <w:spacing w:before="0" w:after="0" w:line="276" w:lineRule="auto"/>
      </w:pPr>
      <w:r>
        <w:rPr>
          <w:b/>
          <w:bCs/>
        </w:rPr>
        <w:t xml:space="preserve">Ms </w:t>
      </w:r>
      <w:r w:rsidRPr="00DA0DC6">
        <w:rPr>
          <w:b/>
          <w:bCs/>
        </w:rPr>
        <w:t xml:space="preserve">Sotiroula </w:t>
      </w:r>
      <w:proofErr w:type="spellStart"/>
      <w:r>
        <w:rPr>
          <w:b/>
          <w:bCs/>
        </w:rPr>
        <w:t>Kythreoti</w:t>
      </w:r>
      <w:proofErr w:type="spellEnd"/>
      <w:r>
        <w:rPr>
          <w:b/>
          <w:bCs/>
        </w:rPr>
        <w:t xml:space="preserve">, </w:t>
      </w:r>
      <w:r>
        <w:t>User of the European Disability Card, Cyprus (tbc)</w:t>
      </w:r>
    </w:p>
    <w:p w14:paraId="37F0D2CC" w14:textId="77777777" w:rsidR="005F5641" w:rsidRDefault="005F5641" w:rsidP="008B6C2D">
      <w:pPr>
        <w:spacing w:before="0" w:after="0" w:line="276" w:lineRule="auto"/>
      </w:pPr>
    </w:p>
    <w:p w14:paraId="65BB65C5" w14:textId="6678B285" w:rsidR="008B6C2D" w:rsidRDefault="008B6C2D" w:rsidP="008B6C2D">
      <w:pPr>
        <w:pStyle w:val="Heading2"/>
        <w:spacing w:before="0" w:after="0" w:line="276" w:lineRule="auto"/>
      </w:pPr>
      <w:r>
        <w:t>Break</w:t>
      </w:r>
    </w:p>
    <w:p w14:paraId="3F659107" w14:textId="229B6818" w:rsidR="008B6C2D" w:rsidRPr="008B6C2D" w:rsidRDefault="008B6C2D" w:rsidP="008B6C2D">
      <w:r>
        <w:t>11:20 – 11:30</w:t>
      </w:r>
    </w:p>
    <w:p w14:paraId="412F217B" w14:textId="66C9C5F0" w:rsidR="00A83136" w:rsidRDefault="00C46862" w:rsidP="008B6C2D">
      <w:pPr>
        <w:pStyle w:val="Heading2"/>
        <w:spacing w:before="0" w:after="0" w:line="276" w:lineRule="auto"/>
      </w:pPr>
      <w:r>
        <w:t>Feedback to plenary</w:t>
      </w:r>
    </w:p>
    <w:p w14:paraId="3EE60AFF" w14:textId="5B0ED418" w:rsidR="005F5641" w:rsidRPr="005F5641" w:rsidRDefault="005F5641" w:rsidP="008B6C2D">
      <w:pPr>
        <w:spacing w:before="0" w:after="0" w:line="276" w:lineRule="auto"/>
      </w:pPr>
      <w:r>
        <w:t>11:3</w:t>
      </w:r>
      <w:r w:rsidR="008B6C2D">
        <w:t>0</w:t>
      </w:r>
      <w:r>
        <w:t xml:space="preserve"> – 11:5</w:t>
      </w:r>
      <w:r w:rsidR="008B6C2D">
        <w:t>0</w:t>
      </w:r>
    </w:p>
    <w:p w14:paraId="254B21FF" w14:textId="5C53E7DC" w:rsidR="00C46862" w:rsidRDefault="00C46862" w:rsidP="008B6C2D">
      <w:pPr>
        <w:pStyle w:val="ListParagraph"/>
        <w:numPr>
          <w:ilvl w:val="0"/>
          <w:numId w:val="9"/>
        </w:numPr>
        <w:spacing w:before="0" w:after="0" w:line="276" w:lineRule="auto"/>
      </w:pPr>
      <w:r>
        <w:t>Rapporteur of Session 1</w:t>
      </w:r>
    </w:p>
    <w:p w14:paraId="101DD811" w14:textId="6BC8C677" w:rsidR="00C46862" w:rsidRDefault="00C46862" w:rsidP="008B6C2D">
      <w:pPr>
        <w:pStyle w:val="ListParagraph"/>
        <w:numPr>
          <w:ilvl w:val="0"/>
          <w:numId w:val="9"/>
        </w:numPr>
        <w:spacing w:before="0" w:after="0" w:line="276" w:lineRule="auto"/>
      </w:pPr>
      <w:r>
        <w:t>Rapporteur of Session 2</w:t>
      </w:r>
    </w:p>
    <w:p w14:paraId="19F2BBDD" w14:textId="352B2C7A" w:rsidR="00C46862" w:rsidRDefault="00C46862" w:rsidP="008B6C2D">
      <w:pPr>
        <w:pStyle w:val="ListParagraph"/>
        <w:numPr>
          <w:ilvl w:val="0"/>
          <w:numId w:val="9"/>
        </w:numPr>
        <w:spacing w:before="0" w:after="0" w:line="276" w:lineRule="auto"/>
      </w:pPr>
      <w:r>
        <w:t>Rapporteur of Session 3</w:t>
      </w:r>
    </w:p>
    <w:p w14:paraId="54561F82" w14:textId="77777777" w:rsidR="00FD186D" w:rsidRDefault="00FD186D" w:rsidP="00FD186D">
      <w:pPr>
        <w:pStyle w:val="ListParagraph"/>
        <w:spacing w:before="0" w:after="0" w:line="276" w:lineRule="auto"/>
      </w:pPr>
    </w:p>
    <w:p w14:paraId="6A8453A9" w14:textId="40F9102F" w:rsidR="009A21A2" w:rsidRDefault="009A21A2" w:rsidP="008B6C2D">
      <w:pPr>
        <w:pStyle w:val="Heading2"/>
        <w:spacing w:before="0" w:after="0" w:line="276" w:lineRule="auto"/>
      </w:pPr>
      <w:r w:rsidRPr="009A21A2">
        <w:t xml:space="preserve">Conclusions </w:t>
      </w:r>
    </w:p>
    <w:p w14:paraId="2DEEB60A" w14:textId="7F5B102B" w:rsidR="005F5641" w:rsidRPr="005F5641" w:rsidRDefault="005F5641" w:rsidP="008B6C2D">
      <w:pPr>
        <w:spacing w:before="0" w:after="0" w:line="276" w:lineRule="auto"/>
      </w:pPr>
      <w:r>
        <w:t>11:5</w:t>
      </w:r>
      <w:r w:rsidR="008B6C2D">
        <w:t>0</w:t>
      </w:r>
      <w:r>
        <w:t xml:space="preserve"> – 12:00</w:t>
      </w:r>
    </w:p>
    <w:p w14:paraId="6F94276D" w14:textId="63FF3C14" w:rsidR="009A21A2" w:rsidRPr="009A21A2" w:rsidRDefault="00C46862" w:rsidP="008B6C2D">
      <w:pPr>
        <w:pStyle w:val="ListParagraph"/>
        <w:numPr>
          <w:ilvl w:val="0"/>
          <w:numId w:val="8"/>
        </w:numPr>
        <w:spacing w:before="0" w:after="0" w:line="276" w:lineRule="auto"/>
      </w:pPr>
      <w:r w:rsidRPr="00C46862">
        <w:rPr>
          <w:b/>
          <w:bCs/>
        </w:rPr>
        <w:t xml:space="preserve">Ms Gunta </w:t>
      </w:r>
      <w:proofErr w:type="spellStart"/>
      <w:r w:rsidRPr="00C46862">
        <w:rPr>
          <w:b/>
          <w:bCs/>
        </w:rPr>
        <w:t>An</w:t>
      </w:r>
      <w:r w:rsidRPr="00C46862">
        <w:rPr>
          <w:rFonts w:cs="Arial"/>
          <w:b/>
          <w:bCs/>
        </w:rPr>
        <w:t>č</w:t>
      </w:r>
      <w:r w:rsidRPr="00C46862">
        <w:rPr>
          <w:b/>
          <w:bCs/>
        </w:rPr>
        <w:t>a</w:t>
      </w:r>
      <w:proofErr w:type="spellEnd"/>
      <w:r w:rsidRPr="00C46862">
        <w:rPr>
          <w:b/>
          <w:bCs/>
        </w:rPr>
        <w:t>,</w:t>
      </w:r>
      <w:r>
        <w:t xml:space="preserve"> Secretary General, European Disability Forum</w:t>
      </w:r>
    </w:p>
    <w:p w14:paraId="5BBF2718" w14:textId="03C116E1" w:rsidR="00AE268E" w:rsidRPr="009A21A2" w:rsidRDefault="00AE268E" w:rsidP="008B6C2D">
      <w:pPr>
        <w:spacing w:before="0" w:after="0" w:line="276" w:lineRule="auto"/>
      </w:pPr>
    </w:p>
    <w:p w14:paraId="4F4BA127" w14:textId="77777777" w:rsidR="00F71CDD" w:rsidRPr="00B71403" w:rsidRDefault="00F71CDD" w:rsidP="008B6C2D">
      <w:pPr>
        <w:pStyle w:val="Heading2"/>
        <w:spacing w:before="0" w:after="0" w:line="276" w:lineRule="auto"/>
      </w:pPr>
      <w:bookmarkStart w:id="1" w:name="_Toc485153559"/>
      <w:r w:rsidRPr="00B71403">
        <w:t>Contact</w:t>
      </w:r>
      <w:bookmarkEnd w:id="1"/>
    </w:p>
    <w:p w14:paraId="2372426A" w14:textId="02AEAC76" w:rsidR="00E13A6D" w:rsidRDefault="003B41A9" w:rsidP="008B6C2D">
      <w:pPr>
        <w:spacing w:before="0" w:after="0" w:line="276" w:lineRule="auto"/>
      </w:pPr>
      <w:r>
        <w:t>Marie Denninghaus</w:t>
      </w:r>
      <w:r w:rsidR="00F71CDD" w:rsidRPr="007B2301">
        <w:t xml:space="preserve"> | </w:t>
      </w:r>
      <w:r>
        <w:t>Policy Coordinator</w:t>
      </w:r>
      <w:r w:rsidR="00F71CDD" w:rsidRPr="007B2301">
        <w:t xml:space="preserve"> |</w:t>
      </w:r>
      <w:r>
        <w:t xml:space="preserve"> </w:t>
      </w:r>
      <w:hyperlink r:id="rId10" w:history="1">
        <w:r w:rsidRPr="004B4A13">
          <w:rPr>
            <w:rStyle w:val="Hyperlink"/>
          </w:rPr>
          <w:t>marie.denninghaus@edf-feph.org</w:t>
        </w:r>
      </w:hyperlink>
      <w:r>
        <w:t xml:space="preserve"> </w:t>
      </w:r>
    </w:p>
    <w:p w14:paraId="021AC9E4" w14:textId="40011641" w:rsidR="0007670E" w:rsidRDefault="0007670E" w:rsidP="008B6C2D">
      <w:pPr>
        <w:spacing w:before="0" w:after="0" w:line="276" w:lineRule="auto"/>
      </w:pPr>
    </w:p>
    <w:p w14:paraId="04BF9CA6" w14:textId="45E94866" w:rsidR="0007670E" w:rsidRPr="007B2301" w:rsidRDefault="0007670E" w:rsidP="0007670E">
      <w:pPr>
        <w:spacing w:before="0" w:after="0" w:line="276" w:lineRule="auto"/>
        <w:jc w:val="center"/>
      </w:pPr>
      <w:r>
        <w:rPr>
          <w:noProof/>
        </w:rPr>
        <w:drawing>
          <wp:inline distT="0" distB="0" distL="0" distR="0" wp14:anchorId="218B3E75" wp14:editId="75E7DA54">
            <wp:extent cx="1481455" cy="1308735"/>
            <wp:effectExtent l="0" t="0" r="4445" b="5715"/>
            <wp:docPr id="3" name="Picture 3" descr="Funded by the European Union" title="Funded by the European Un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unded by the European Union" title="Funded by the European Uni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70E" w:rsidRPr="007B2301" w:rsidSect="00222030">
      <w:footerReference w:type="default" r:id="rId12"/>
      <w:footerReference w:type="first" r:id="rId13"/>
      <w:pgSz w:w="11906" w:h="16838"/>
      <w:pgMar w:top="426" w:right="1417" w:bottom="1417" w:left="1417" w:header="708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99A7" w14:textId="77777777" w:rsidR="00FD614B" w:rsidRDefault="00FD614B" w:rsidP="00E13A6D">
      <w:pPr>
        <w:spacing w:before="0" w:after="0"/>
      </w:pPr>
      <w:r>
        <w:separator/>
      </w:r>
    </w:p>
  </w:endnote>
  <w:endnote w:type="continuationSeparator" w:id="0">
    <w:p w14:paraId="48C137A7" w14:textId="77777777" w:rsidR="00FD614B" w:rsidRDefault="00FD614B" w:rsidP="00E13A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FA03" w14:textId="77777777" w:rsidR="00E13A6D" w:rsidRDefault="00E13A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C0D">
      <w:rPr>
        <w:noProof/>
      </w:rPr>
      <w:t>2</w:t>
    </w:r>
    <w:r>
      <w:rPr>
        <w:noProof/>
      </w:rPr>
      <w:fldChar w:fldCharType="end"/>
    </w:r>
  </w:p>
  <w:p w14:paraId="381E3F4C" w14:textId="77777777" w:rsidR="00E13A6D" w:rsidRPr="00E13A6D" w:rsidRDefault="00E13A6D" w:rsidP="00E13A6D">
    <w:pPr>
      <w:pStyle w:val="Footer"/>
      <w:spacing w:line="360" w:lineRule="auto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1DEC" w14:textId="53C64507" w:rsidR="00E13A6D" w:rsidRPr="003B41A9" w:rsidRDefault="00E13A6D" w:rsidP="00E13A6D">
    <w:pPr>
      <w:pStyle w:val="Footer"/>
      <w:spacing w:line="276" w:lineRule="auto"/>
      <w:rPr>
        <w:rFonts w:cs="Arial"/>
        <w:szCs w:val="24"/>
      </w:rPr>
    </w:pPr>
    <w:r w:rsidRPr="00E30A05">
      <w:rPr>
        <w:rFonts w:cs="Arial"/>
        <w:szCs w:val="24"/>
      </w:rPr>
      <w:tab/>
    </w:r>
    <w:hyperlink r:id="rId1" w:history="1">
      <w:r w:rsidRPr="00E30A05">
        <w:rPr>
          <w:rStyle w:val="Hyperlink"/>
          <w:rFonts w:cs="Arial"/>
          <w:szCs w:val="24"/>
        </w:rPr>
        <w:t>info@edf-feph.org</w:t>
      </w:r>
    </w:hyperlink>
    <w:r w:rsidRPr="00E30A05">
      <w:rPr>
        <w:rFonts w:cs="Arial"/>
        <w:szCs w:val="24"/>
      </w:rPr>
      <w:t xml:space="preserve"> </w:t>
    </w:r>
    <w:r w:rsidR="003B41A9">
      <w:rPr>
        <w:rFonts w:cs="Arial"/>
        <w:szCs w:val="24"/>
      </w:rPr>
      <w:t xml:space="preserve">- </w:t>
    </w:r>
    <w:hyperlink r:id="rId2" w:history="1">
      <w:r w:rsidR="003B41A9" w:rsidRPr="004B4A13">
        <w:rPr>
          <w:rStyle w:val="Hyperlink"/>
          <w:rFonts w:cs="Arial"/>
          <w:szCs w:val="24"/>
        </w:rPr>
        <w:t>www.edf-feph.org</w:t>
      </w:r>
    </w:hyperlink>
    <w:r w:rsidRPr="003B41A9">
      <w:rPr>
        <w:rFonts w:cs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DB27" w14:textId="77777777" w:rsidR="00FD614B" w:rsidRDefault="00FD614B" w:rsidP="00E13A6D">
      <w:pPr>
        <w:spacing w:before="0" w:after="0"/>
      </w:pPr>
      <w:r>
        <w:separator/>
      </w:r>
    </w:p>
  </w:footnote>
  <w:footnote w:type="continuationSeparator" w:id="0">
    <w:p w14:paraId="3D68A2A0" w14:textId="77777777" w:rsidR="00FD614B" w:rsidRDefault="00FD614B" w:rsidP="00E13A6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613"/>
    <w:multiLevelType w:val="hybridMultilevel"/>
    <w:tmpl w:val="8D22D7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1D46"/>
    <w:multiLevelType w:val="hybridMultilevel"/>
    <w:tmpl w:val="60C60D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678E"/>
    <w:multiLevelType w:val="hybridMultilevel"/>
    <w:tmpl w:val="F1C48A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834"/>
    <w:multiLevelType w:val="hybridMultilevel"/>
    <w:tmpl w:val="FEDCD6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002B3"/>
    <w:multiLevelType w:val="hybridMultilevel"/>
    <w:tmpl w:val="9A74CB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72CA"/>
    <w:multiLevelType w:val="hybridMultilevel"/>
    <w:tmpl w:val="1688BE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C2D5B"/>
    <w:multiLevelType w:val="hybridMultilevel"/>
    <w:tmpl w:val="87A084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7743"/>
    <w:multiLevelType w:val="hybridMultilevel"/>
    <w:tmpl w:val="45AC39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744B"/>
    <w:multiLevelType w:val="hybridMultilevel"/>
    <w:tmpl w:val="464C4D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36AB6"/>
    <w:multiLevelType w:val="hybridMultilevel"/>
    <w:tmpl w:val="1F52F9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16"/>
    <w:multiLevelType w:val="hybridMultilevel"/>
    <w:tmpl w:val="CCB4A4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7049"/>
    <w:multiLevelType w:val="hybridMultilevel"/>
    <w:tmpl w:val="C1F69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749E6"/>
    <w:multiLevelType w:val="hybridMultilevel"/>
    <w:tmpl w:val="849E29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17470"/>
    <w:multiLevelType w:val="hybridMultilevel"/>
    <w:tmpl w:val="87E4AB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4B"/>
    <w:rsid w:val="000119FD"/>
    <w:rsid w:val="0007670E"/>
    <w:rsid w:val="000B2522"/>
    <w:rsid w:val="00120AA8"/>
    <w:rsid w:val="00153FC6"/>
    <w:rsid w:val="00191305"/>
    <w:rsid w:val="002154A1"/>
    <w:rsid w:val="00222030"/>
    <w:rsid w:val="003007B0"/>
    <w:rsid w:val="00342F46"/>
    <w:rsid w:val="00355F32"/>
    <w:rsid w:val="0036471C"/>
    <w:rsid w:val="0039389C"/>
    <w:rsid w:val="003B41A9"/>
    <w:rsid w:val="003B5B82"/>
    <w:rsid w:val="00416096"/>
    <w:rsid w:val="004B3236"/>
    <w:rsid w:val="004D4A3B"/>
    <w:rsid w:val="0053306F"/>
    <w:rsid w:val="0054755E"/>
    <w:rsid w:val="00585EA7"/>
    <w:rsid w:val="005D66DA"/>
    <w:rsid w:val="005F5641"/>
    <w:rsid w:val="0061137F"/>
    <w:rsid w:val="00621934"/>
    <w:rsid w:val="006249CC"/>
    <w:rsid w:val="00632D83"/>
    <w:rsid w:val="00647EAC"/>
    <w:rsid w:val="00681FBF"/>
    <w:rsid w:val="006C5E0A"/>
    <w:rsid w:val="006E15A0"/>
    <w:rsid w:val="00715FF6"/>
    <w:rsid w:val="007563A6"/>
    <w:rsid w:val="007A1F15"/>
    <w:rsid w:val="007B2301"/>
    <w:rsid w:val="007D3F4D"/>
    <w:rsid w:val="00823B8C"/>
    <w:rsid w:val="008B6C2D"/>
    <w:rsid w:val="008C5D77"/>
    <w:rsid w:val="0092097D"/>
    <w:rsid w:val="00935DBC"/>
    <w:rsid w:val="00957D90"/>
    <w:rsid w:val="009607BD"/>
    <w:rsid w:val="009770FB"/>
    <w:rsid w:val="009A21A2"/>
    <w:rsid w:val="00A83136"/>
    <w:rsid w:val="00AA3A40"/>
    <w:rsid w:val="00AE268E"/>
    <w:rsid w:val="00AF2564"/>
    <w:rsid w:val="00B05B05"/>
    <w:rsid w:val="00B36532"/>
    <w:rsid w:val="00B54783"/>
    <w:rsid w:val="00B705B5"/>
    <w:rsid w:val="00B71403"/>
    <w:rsid w:val="00BB3D96"/>
    <w:rsid w:val="00C44F73"/>
    <w:rsid w:val="00C46862"/>
    <w:rsid w:val="00C55CB2"/>
    <w:rsid w:val="00CB56F9"/>
    <w:rsid w:val="00D07BC4"/>
    <w:rsid w:val="00D308A3"/>
    <w:rsid w:val="00D67EEC"/>
    <w:rsid w:val="00D744C5"/>
    <w:rsid w:val="00D9025A"/>
    <w:rsid w:val="00D941F8"/>
    <w:rsid w:val="00DA0DC6"/>
    <w:rsid w:val="00DC4273"/>
    <w:rsid w:val="00DD5CFA"/>
    <w:rsid w:val="00DE3E69"/>
    <w:rsid w:val="00DE6607"/>
    <w:rsid w:val="00E06B6D"/>
    <w:rsid w:val="00E13A6D"/>
    <w:rsid w:val="00E4135F"/>
    <w:rsid w:val="00E44B0F"/>
    <w:rsid w:val="00E61B56"/>
    <w:rsid w:val="00E6450A"/>
    <w:rsid w:val="00EC4280"/>
    <w:rsid w:val="00EC4C10"/>
    <w:rsid w:val="00F203B1"/>
    <w:rsid w:val="00F55C0D"/>
    <w:rsid w:val="00F62F18"/>
    <w:rsid w:val="00F71CDD"/>
    <w:rsid w:val="00F74C21"/>
    <w:rsid w:val="00FD186D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1F5C"/>
  <w15:docId w15:val="{5389C500-D206-43CA-B2B0-EC4845FC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3A6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A6D"/>
    <w:pPr>
      <w:keepNext/>
      <w:keepLines/>
      <w:spacing w:before="0" w:after="0" w:line="360" w:lineRule="auto"/>
      <w:jc w:val="center"/>
      <w:outlineLvl w:val="0"/>
    </w:pPr>
    <w:rPr>
      <w:rFonts w:eastAsia="Times New Roman"/>
      <w:b/>
      <w:bCs/>
      <w:color w:val="0A77B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CDD"/>
    <w:pPr>
      <w:keepNext/>
      <w:keepLines/>
      <w:spacing w:line="480" w:lineRule="auto"/>
      <w:outlineLvl w:val="1"/>
    </w:pPr>
    <w:rPr>
      <w:rFonts w:eastAsia="Times New Roman"/>
      <w:b/>
      <w:bCs/>
      <w:color w:val="E22B2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6C2D"/>
    <w:pPr>
      <w:keepNext/>
      <w:keepLines/>
      <w:spacing w:before="360" w:after="360"/>
      <w:outlineLvl w:val="2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A6D"/>
    <w:rPr>
      <w:rFonts w:ascii="Arial" w:eastAsia="Times New Roman" w:hAnsi="Arial"/>
      <w:b/>
      <w:bCs/>
      <w:color w:val="0A77B3"/>
      <w:sz w:val="32"/>
      <w:szCs w:val="28"/>
    </w:rPr>
  </w:style>
  <w:style w:type="character" w:customStyle="1" w:styleId="Heading2Char">
    <w:name w:val="Heading 2 Char"/>
    <w:link w:val="Heading2"/>
    <w:uiPriority w:val="9"/>
    <w:rsid w:val="00F71CDD"/>
    <w:rPr>
      <w:rFonts w:ascii="Arial" w:eastAsia="Times New Roman" w:hAnsi="Arial"/>
      <w:b/>
      <w:bCs/>
      <w:color w:val="E22B21"/>
      <w:sz w:val="28"/>
      <w:szCs w:val="26"/>
    </w:rPr>
  </w:style>
  <w:style w:type="character" w:customStyle="1" w:styleId="Heading3Char">
    <w:name w:val="Heading 3 Char"/>
    <w:link w:val="Heading3"/>
    <w:uiPriority w:val="9"/>
    <w:rsid w:val="008B6C2D"/>
    <w:rPr>
      <w:rFonts w:ascii="Arial" w:eastAsia="Times New Roman" w:hAnsi="Arial"/>
      <w:b/>
      <w:bCs/>
      <w:sz w:val="24"/>
      <w:szCs w:val="24"/>
      <w:lang w:eastAsia="en-US"/>
    </w:rPr>
  </w:style>
  <w:style w:type="character" w:styleId="Strong">
    <w:name w:val="Strong"/>
    <w:uiPriority w:val="22"/>
    <w:qFormat/>
    <w:rsid w:val="007563A6"/>
    <w:rPr>
      <w:b/>
      <w:bCs/>
    </w:rPr>
  </w:style>
  <w:style w:type="paragraph" w:styleId="NoSpacing">
    <w:name w:val="No Spacing"/>
    <w:uiPriority w:val="1"/>
    <w:qFormat/>
    <w:rsid w:val="007563A6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A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3A6D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E13A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A6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rsid w:val="00E13A6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A6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71CDD"/>
    <w:pPr>
      <w:spacing w:before="480" w:line="276" w:lineRule="auto"/>
      <w:jc w:val="left"/>
      <w:outlineLvl w:val="9"/>
    </w:pPr>
    <w:rPr>
      <w:rFonts w:cs="Arial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71C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1CD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71CDD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823B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4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40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0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.denninghaus@edf-fep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f-feph.org" TargetMode="External"/><Relationship Id="rId1" Type="http://schemas.openxmlformats.org/officeDocument/2006/relationships/hyperlink" Target="mailto:info@edf-fep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brary\Accessible%20templates\Debriefing%20report\EDF%20debriefin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6BD1-F578-467C-916B-25E111A4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EDF debriefing report template</Template>
  <TotalTime>603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EDF debriefing report template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debriefing report template</dc:title>
  <dc:creator>marie denninghaus</dc:creator>
  <cp:lastModifiedBy>marie denninghaus</cp:lastModifiedBy>
  <cp:revision>48</cp:revision>
  <dcterms:created xsi:type="dcterms:W3CDTF">2021-06-16T09:37:00Z</dcterms:created>
  <dcterms:modified xsi:type="dcterms:W3CDTF">2021-09-01T11:51:00Z</dcterms:modified>
</cp:coreProperties>
</file>