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93427" w14:textId="77777777" w:rsidR="00A666E5" w:rsidRDefault="00A666E5" w:rsidP="00A666E5">
      <w:pPr>
        <w:spacing w:before="240" w:after="240"/>
        <w:rPr>
          <w:rStyle w:val="Titredulivre"/>
          <w:rFonts w:cs="Arial"/>
          <w:szCs w:val="24"/>
          <w:lang w:val="en-US"/>
        </w:rPr>
      </w:pPr>
    </w:p>
    <w:p w14:paraId="2720FC47" w14:textId="77777777" w:rsidR="0086382C" w:rsidRDefault="0086382C" w:rsidP="003D0173">
      <w:pPr>
        <w:spacing w:before="240" w:after="240"/>
        <w:jc w:val="right"/>
        <w:rPr>
          <w:rStyle w:val="Titredulivre"/>
          <w:rFonts w:cs="Arial"/>
          <w:szCs w:val="24"/>
          <w:lang w:val="en-US"/>
        </w:rPr>
      </w:pPr>
    </w:p>
    <w:p w14:paraId="010BB8A1" w14:textId="77777777" w:rsidR="0086382C" w:rsidRDefault="0086382C" w:rsidP="003D0173">
      <w:pPr>
        <w:spacing w:before="240" w:after="240"/>
        <w:jc w:val="right"/>
        <w:rPr>
          <w:rStyle w:val="Titredulivre"/>
          <w:rFonts w:cs="Arial"/>
          <w:szCs w:val="24"/>
          <w:lang w:val="en-US"/>
        </w:rPr>
      </w:pPr>
    </w:p>
    <w:p w14:paraId="16427CFC" w14:textId="6F4163F3" w:rsidR="003D0173" w:rsidRPr="006D6A16" w:rsidRDefault="00C6731E" w:rsidP="003D0173">
      <w:pPr>
        <w:spacing w:before="240" w:after="240"/>
        <w:jc w:val="right"/>
        <w:rPr>
          <w:rStyle w:val="Titredulivre"/>
          <w:rFonts w:cs="Arial"/>
          <w:szCs w:val="24"/>
          <w:lang w:val="en-US"/>
        </w:rPr>
      </w:pPr>
      <w:r>
        <w:rPr>
          <w:rStyle w:val="Titredulivre"/>
          <w:rFonts w:eastAsia="Arial" w:cs="Arial"/>
          <w:szCs w:val="24"/>
          <w:bdr w:val="nil"/>
          <w:lang w:val="fr-BE"/>
        </w:rPr>
        <w:t>DOC-BOARD-21-07-01</w:t>
      </w:r>
    </w:p>
    <w:p w14:paraId="0FC18799" w14:textId="32263CEA" w:rsidR="003D0173" w:rsidRPr="00A666E5" w:rsidRDefault="00C6731E" w:rsidP="0086382C">
      <w:pPr>
        <w:pStyle w:val="Titre1"/>
        <w:jc w:val="center"/>
        <w:rPr>
          <w:lang w:val="en-US"/>
        </w:rPr>
      </w:pPr>
      <w:r>
        <w:rPr>
          <w:rFonts w:eastAsia="Arial" w:cs="Arial"/>
          <w:bdr w:val="nil"/>
          <w:lang w:val="fr-BE"/>
        </w:rPr>
        <w:t>Rapport du président, du comité exécutif et du directeur du FEPF</w:t>
      </w:r>
    </w:p>
    <w:p w14:paraId="0E7BA6F7" w14:textId="123B6E73" w:rsidR="003D0173" w:rsidRDefault="00C6731E" w:rsidP="003841FD">
      <w:pPr>
        <w:pStyle w:val="Citationintense"/>
        <w:tabs>
          <w:tab w:val="left" w:pos="7230"/>
          <w:tab w:val="left" w:pos="7371"/>
        </w:tabs>
        <w:ind w:left="0" w:right="0"/>
        <w:jc w:val="center"/>
        <w:rPr>
          <w:rStyle w:val="lev"/>
          <w:rFonts w:cs="Arial"/>
          <w:i w:val="0"/>
          <w:szCs w:val="24"/>
        </w:rPr>
      </w:pPr>
      <w:r>
        <w:rPr>
          <w:rStyle w:val="lev"/>
          <w:rFonts w:eastAsia="Arial" w:cs="Arial"/>
          <w:i w:val="0"/>
          <w:szCs w:val="24"/>
          <w:bdr w:val="nil"/>
          <w:lang w:val="fr-BE"/>
        </w:rPr>
        <w:t>Document destiné à l</w:t>
      </w:r>
      <w:r w:rsidR="00566B76">
        <w:rPr>
          <w:rStyle w:val="lev"/>
          <w:rFonts w:eastAsia="Arial" w:cs="Arial"/>
          <w:i w:val="0"/>
          <w:szCs w:val="24"/>
          <w:bdr w:val="nil"/>
          <w:lang w:val="fr-BE"/>
        </w:rPr>
        <w:t>’</w:t>
      </w:r>
      <w:r>
        <w:rPr>
          <w:rStyle w:val="lev"/>
          <w:rFonts w:eastAsia="Arial" w:cs="Arial"/>
          <w:i w:val="0"/>
          <w:szCs w:val="24"/>
          <w:bdr w:val="nil"/>
          <w:lang w:val="fr-BE"/>
        </w:rPr>
        <w:t>information</w:t>
      </w:r>
    </w:p>
    <w:p w14:paraId="62729716" w14:textId="6AB190C6" w:rsidR="003D0173" w:rsidRDefault="00E61BA2" w:rsidP="00A666E5">
      <w:pPr>
        <w:spacing w:line="360" w:lineRule="auto"/>
      </w:pPr>
      <w:r>
        <w:rPr>
          <w:rFonts w:eastAsia="Arial" w:cs="Arial"/>
          <w:szCs w:val="24"/>
          <w:bdr w:val="nil"/>
          <w:lang w:val="fr-BE"/>
        </w:rPr>
        <w:t>Ce document reprend les</w:t>
      </w:r>
      <w:r w:rsidR="00C6731E">
        <w:rPr>
          <w:rFonts w:eastAsia="Arial" w:cs="Arial"/>
          <w:szCs w:val="24"/>
          <w:bdr w:val="nil"/>
          <w:lang w:val="fr-BE"/>
        </w:rPr>
        <w:t xml:space="preserve"> réunions officielles du président, du comité exécutif et du di</w:t>
      </w:r>
      <w:r w:rsidR="00C6731E">
        <w:rPr>
          <w:rFonts w:eastAsia="Arial" w:cs="Arial"/>
          <w:szCs w:val="24"/>
          <w:bdr w:val="nil"/>
          <w:lang w:val="fr-BE"/>
        </w:rPr>
        <w:t>recteur du FEPH</w:t>
      </w:r>
      <w:r>
        <w:rPr>
          <w:rFonts w:eastAsia="Arial" w:cs="Arial"/>
          <w:szCs w:val="24"/>
          <w:bdr w:val="nil"/>
          <w:lang w:val="fr-BE"/>
        </w:rPr>
        <w:t>. L</w:t>
      </w:r>
      <w:r w:rsidR="00C6731E">
        <w:rPr>
          <w:rFonts w:eastAsia="Arial" w:cs="Arial"/>
          <w:szCs w:val="24"/>
          <w:bdr w:val="nil"/>
          <w:lang w:val="fr-BE"/>
        </w:rPr>
        <w:t>es membres du Conseil d</w:t>
      </w:r>
      <w:r w:rsidR="00566B76">
        <w:rPr>
          <w:rFonts w:eastAsia="Arial" w:cs="Arial"/>
          <w:szCs w:val="24"/>
          <w:bdr w:val="nil"/>
          <w:lang w:val="fr-BE"/>
        </w:rPr>
        <w:t>’</w:t>
      </w:r>
      <w:r w:rsidR="00C6731E">
        <w:rPr>
          <w:rFonts w:eastAsia="Arial" w:cs="Arial"/>
          <w:szCs w:val="24"/>
          <w:bdr w:val="nil"/>
          <w:lang w:val="fr-BE"/>
        </w:rPr>
        <w:t>administration sont également inclus lorsqu</w:t>
      </w:r>
      <w:r w:rsidR="00566B76">
        <w:rPr>
          <w:rFonts w:eastAsia="Arial" w:cs="Arial"/>
          <w:szCs w:val="24"/>
          <w:bdr w:val="nil"/>
          <w:lang w:val="fr-BE"/>
        </w:rPr>
        <w:t>’</w:t>
      </w:r>
      <w:r w:rsidR="00C6731E">
        <w:rPr>
          <w:rFonts w:eastAsia="Arial" w:cs="Arial"/>
          <w:szCs w:val="24"/>
          <w:bdr w:val="nil"/>
          <w:lang w:val="fr-BE"/>
        </w:rPr>
        <w:t xml:space="preserve">ils représentent le FEPH. </w:t>
      </w:r>
    </w:p>
    <w:p w14:paraId="3FF1FE88" w14:textId="12E33E07" w:rsidR="001F3F18" w:rsidRDefault="00C6731E" w:rsidP="00A666E5">
      <w:pPr>
        <w:spacing w:line="360" w:lineRule="auto"/>
      </w:pPr>
      <w:r>
        <w:rPr>
          <w:rFonts w:eastAsia="Arial" w:cs="Arial"/>
          <w:szCs w:val="24"/>
          <w:bdr w:val="nil"/>
          <w:lang w:val="fr-BE"/>
        </w:rPr>
        <w:t>Yannis Vardakastanis, président du FEPH, coopère étroitement av</w:t>
      </w:r>
      <w:r>
        <w:rPr>
          <w:rFonts w:eastAsia="Arial" w:cs="Arial"/>
          <w:szCs w:val="24"/>
          <w:bdr w:val="nil"/>
          <w:lang w:val="fr-BE"/>
        </w:rPr>
        <w:t>ec le directeur du FEPH au quotidien.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47"/>
        <w:gridCol w:w="3307"/>
        <w:gridCol w:w="2078"/>
        <w:gridCol w:w="4392"/>
      </w:tblGrid>
      <w:tr w:rsidR="00C275F9" w14:paraId="536B56B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7FF330" w14:textId="46B04C45" w:rsidR="00FF5DDF" w:rsidRPr="00E45146" w:rsidRDefault="000D3377" w:rsidP="00763338">
            <w:pPr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ÉVÉ</w:t>
            </w:r>
            <w:r w:rsidR="00C6731E"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NEMENT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A1265E" w14:textId="77777777" w:rsidR="00FF5DDF" w:rsidRPr="00E45146" w:rsidRDefault="00C6731E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LIEU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49CB41" w14:textId="77777777" w:rsidR="00FF5DDF" w:rsidRPr="00E45146" w:rsidRDefault="00C6731E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DATE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073929" w14:textId="3E8BE5BE" w:rsidR="00FF5DDF" w:rsidRPr="00E45146" w:rsidRDefault="00C6731E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PERSONNES CONCERN</w:t>
            </w:r>
            <w:r w:rsidR="000D3377"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É</w:t>
            </w: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ES</w:t>
            </w:r>
          </w:p>
        </w:tc>
      </w:tr>
      <w:tr w:rsidR="00C275F9" w14:paraId="149D380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16E116" w14:textId="539B82D4" w:rsidR="00034089" w:rsidRPr="00034089" w:rsidRDefault="00C6731E" w:rsidP="00AC4060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Réunion du Conseil 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d</w:t>
            </w:r>
            <w:r w:rsidR="00566B76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administration du FEPH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C5C7A1" w14:textId="77777777" w:rsidR="00034089" w:rsidRPr="00034089" w:rsidRDefault="00C6731E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En ligne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8865FF" w14:textId="0E29E445" w:rsidR="00034089" w:rsidRPr="00034089" w:rsidRDefault="00C6731E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8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BDC0E1" w14:textId="440F45DC" w:rsidR="00034089" w:rsidRPr="00034089" w:rsidRDefault="00C6731E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Tous les membres du comité exécutif, le Conseil d</w:t>
            </w:r>
            <w:r w:rsidR="00566B76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administration et le secrétariat</w:t>
            </w:r>
          </w:p>
        </w:tc>
      </w:tr>
      <w:tr w:rsidR="00C275F9" w14:paraId="114A0C1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7B3889" w14:textId="17F96DD6" w:rsidR="00034089" w:rsidRPr="00034089" w:rsidRDefault="00C6731E" w:rsidP="00AC4060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Ouverture de la 24</w:t>
            </w:r>
            <w:r w:rsidRPr="00D61531">
              <w:rPr>
                <w:rFonts w:eastAsia="Arial" w:cs="Arial"/>
                <w:bCs/>
                <w:szCs w:val="24"/>
                <w:bdr w:val="nil"/>
                <w:vertAlign w:val="superscript"/>
                <w:lang w:val="fr-BE"/>
              </w:rPr>
              <w:t>e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 session du comité de la CDPH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34D15D" w14:textId="77777777" w:rsidR="00034089" w:rsidRPr="00034089" w:rsidRDefault="00C6731E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509E58" w14:textId="673A18CC" w:rsidR="00034089" w:rsidRPr="00034089" w:rsidRDefault="00C6731E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8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D793B3" w14:textId="77777777" w:rsidR="00034089" w:rsidRPr="00034089" w:rsidRDefault="00C6731E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Yannis 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Vardakastanis</w:t>
            </w:r>
          </w:p>
        </w:tc>
      </w:tr>
      <w:tr w:rsidR="00C275F9" w14:paraId="3AE03355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BE0AC5" w14:textId="42D04EC6" w:rsidR="00034089" w:rsidRPr="00034089" w:rsidRDefault="00C6731E" w:rsidP="00AC4060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lastRenderedPageBreak/>
              <w:t>Réunion de l</w:t>
            </w:r>
            <w:r w:rsidR="00566B76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OMS sur le lancement d</w:t>
            </w:r>
            <w:r w:rsidR="00566B76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un guide de bonnes pratiques dans le domaine de la santé mentale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B0078C" w14:textId="77777777" w:rsidR="00034089" w:rsidRPr="00034089" w:rsidRDefault="00C6731E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1E79D8" w14:textId="424F66F8" w:rsidR="00034089" w:rsidRPr="00034089" w:rsidRDefault="00C6731E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9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355A91" w14:textId="77777777" w:rsidR="00034089" w:rsidRPr="00034089" w:rsidRDefault="00C6731E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</w:tc>
      </w:tr>
      <w:tr w:rsidR="00C275F9" w14:paraId="1E3B4529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1E28BB" w14:textId="3AFC608C" w:rsidR="00034089" w:rsidRPr="00034089" w:rsidRDefault="00C6731E" w:rsidP="00AC4060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Groupe de travail de l</w:t>
            </w:r>
            <w:r w:rsidR="00566B76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OMS sur la scolarisation et la COVID-19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0D7A82" w14:textId="77777777" w:rsidR="00034089" w:rsidRPr="00034089" w:rsidRDefault="00C6731E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En ligne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218845" w14:textId="7229079B" w:rsidR="00034089" w:rsidRPr="00034089" w:rsidRDefault="00C6731E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9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759E00" w14:textId="77777777" w:rsidR="00034089" w:rsidRPr="00034089" w:rsidRDefault="00C6731E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</w:tc>
      </w:tr>
      <w:tr w:rsidR="00C275F9" w14:paraId="6C968167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D90398" w14:textId="4072375F" w:rsidR="00034089" w:rsidRPr="00034089" w:rsidRDefault="00C6731E" w:rsidP="00AC4060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Hub d</w:t>
            </w:r>
            <w:r w:rsidR="00566B76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innovation en matière de données/milliard manquant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6BC5EC" w14:textId="77777777" w:rsidR="00034089" w:rsidRPr="00034089" w:rsidRDefault="00C6731E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94B132" w14:textId="742ECE67" w:rsidR="00034089" w:rsidRPr="00034089" w:rsidRDefault="00C6731E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10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5EA96D" w14:textId="77777777" w:rsidR="00034089" w:rsidRPr="00034089" w:rsidRDefault="00C6731E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Catherine Naughton, interviewée </w:t>
            </w:r>
          </w:p>
        </w:tc>
      </w:tr>
      <w:tr w:rsidR="00C275F9" w14:paraId="786F3E87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EF3F35" w14:textId="77777777" w:rsidR="00034089" w:rsidRPr="00034089" w:rsidRDefault="00C6731E" w:rsidP="00AC4060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Webinaire global de CBM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58B895" w14:textId="77777777" w:rsidR="00034089" w:rsidRPr="00034089" w:rsidRDefault="00C6731E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En ligne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AE0E48" w14:textId="0DD513CF" w:rsidR="00034089" w:rsidRPr="00034089" w:rsidRDefault="00C6731E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11 mars 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br/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66DE6A" w14:textId="6C279644" w:rsidR="00034089" w:rsidRPr="00034089" w:rsidRDefault="00C6731E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Catherine </w:t>
            </w:r>
            <w:proofErr w:type="spellStart"/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Naughton</w:t>
            </w:r>
            <w:proofErr w:type="spellEnd"/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 s</w:t>
            </w:r>
            <w:r w:rsidR="00566B76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exprimera sur le data toolkit</w:t>
            </w:r>
          </w:p>
        </w:tc>
      </w:tr>
      <w:tr w:rsidR="00C275F9" w14:paraId="6B40701E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BEBFD2" w14:textId="77777777" w:rsidR="00034089" w:rsidRPr="00034089" w:rsidRDefault="00C6731E" w:rsidP="00AC4060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Réunion du comité de gestion de la plateforme sociale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D1C204" w14:textId="77777777" w:rsidR="00034089" w:rsidRPr="00034089" w:rsidRDefault="00C6731E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En ligne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0CEE6A" w14:textId="76264BBC" w:rsidR="00034089" w:rsidRPr="00034089" w:rsidRDefault="00C6731E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11 mars 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br/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2345FB" w14:textId="77777777" w:rsidR="00034089" w:rsidRPr="00034089" w:rsidRDefault="00C6731E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</w:tc>
      </w:tr>
      <w:tr w:rsidR="00C275F9" w14:paraId="51F13B9B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1A291C" w14:textId="62630273" w:rsidR="00034089" w:rsidRPr="00034089" w:rsidRDefault="00C6731E" w:rsidP="00AC4060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 : Chihiro Aoyagi Siteimprove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A7D489" w14:textId="77777777" w:rsidR="00034089" w:rsidRPr="00034089" w:rsidRDefault="00C6731E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9182E8" w14:textId="3F86C981" w:rsidR="00034089" w:rsidRPr="00034089" w:rsidRDefault="00C6731E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11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57D0C6" w14:textId="77777777" w:rsidR="00034089" w:rsidRPr="00034089" w:rsidRDefault="00C6731E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</w:tc>
      </w:tr>
      <w:tr w:rsidR="00C275F9" w14:paraId="6829C422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8896EE" w14:textId="5EA045CA" w:rsidR="00034089" w:rsidRPr="00034089" w:rsidRDefault="00C6731E" w:rsidP="00AC4060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Microsoft</w:t>
            </w:r>
            <w:r w:rsidR="007746C6"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 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- Hector </w:t>
            </w:r>
            <w:proofErr w:type="spellStart"/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Minto</w:t>
            </w:r>
            <w:proofErr w:type="spellEnd"/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 et son équipe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12F856" w14:textId="77777777" w:rsidR="00034089" w:rsidRPr="00034089" w:rsidRDefault="00C6731E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CDC6D7" w14:textId="2950CB99" w:rsidR="00034089" w:rsidRPr="00034089" w:rsidRDefault="00C6731E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12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5230E0" w14:textId="77777777" w:rsidR="00034089" w:rsidRPr="00034089" w:rsidRDefault="00C6731E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</w:tc>
      </w:tr>
      <w:tr w:rsidR="00C275F9" w14:paraId="6471CBBD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56467D" w14:textId="77777777" w:rsidR="00034089" w:rsidRPr="00034089" w:rsidRDefault="00C6731E" w:rsidP="00AC4060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Conférence du CESE « Les organisations de la société civile pendant et après la Covid-19 : quels défis et quel avenir ? »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DADFBB" w14:textId="77777777" w:rsidR="00034089" w:rsidRPr="00034089" w:rsidRDefault="00C6731E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C5FD39" w14:textId="77612B0B" w:rsidR="00034089" w:rsidRPr="00034089" w:rsidRDefault="00C6731E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12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9049F3" w14:textId="77777777" w:rsidR="00034089" w:rsidRPr="00034089" w:rsidRDefault="00C6731E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Yannis Vardakastanis, remplacé par Catherine Naughton</w:t>
            </w:r>
          </w:p>
        </w:tc>
      </w:tr>
      <w:tr w:rsidR="00C275F9" w14:paraId="150ABB7A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A1F10A" w14:textId="77777777" w:rsidR="00034089" w:rsidRPr="00034089" w:rsidRDefault="00C6731E" w:rsidP="00AC4060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lastRenderedPageBreak/>
              <w:t>Table ronde de la Fédération maltaise des personnes handicapées sur la CDPH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A91599" w14:textId="77777777" w:rsidR="00034089" w:rsidRPr="00034089" w:rsidRDefault="00C6731E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AE9048" w14:textId="105573B4" w:rsidR="00034089" w:rsidRPr="00034089" w:rsidRDefault="00C6731E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16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E2042E" w14:textId="35D7E847" w:rsidR="00034089" w:rsidRPr="00034089" w:rsidRDefault="00C6731E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Pat Clarke- Orateur</w:t>
            </w:r>
          </w:p>
          <w:p w14:paraId="20C73360" w14:textId="77777777" w:rsidR="00034089" w:rsidRPr="00034089" w:rsidRDefault="00C6731E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</w:tc>
      </w:tr>
      <w:tr w:rsidR="00C275F9" w14:paraId="217EC9B7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C6E361" w14:textId="31A5CB3C" w:rsidR="00034089" w:rsidRPr="00034089" w:rsidRDefault="00C6731E" w:rsidP="00AC4060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Audition de l</w:t>
            </w:r>
            <w:r w:rsidR="00566B76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Assemblée parlementaire du Conseil de l</w:t>
            </w:r>
            <w:r w:rsidR="00566B76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Europe sur la </w:t>
            </w:r>
            <w:proofErr w:type="spellStart"/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désinstitutionnalisation</w:t>
            </w:r>
            <w:proofErr w:type="spellEnd"/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0DD297" w14:textId="77777777" w:rsidR="00034089" w:rsidRPr="00034089" w:rsidRDefault="00C6731E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En ligne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548FDF" w14:textId="7087A19D" w:rsidR="00034089" w:rsidRPr="00034089" w:rsidRDefault="00C6731E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16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202D83" w14:textId="77777777" w:rsidR="00034089" w:rsidRPr="00034089" w:rsidRDefault="00C6731E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Pat 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Clarke </w:t>
            </w:r>
          </w:p>
        </w:tc>
      </w:tr>
      <w:tr w:rsidR="00C275F9" w14:paraId="636C073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0D4421" w14:textId="77777777" w:rsidR="00D37645" w:rsidRPr="00034089" w:rsidRDefault="00C6731E" w:rsidP="00D37645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Atelier du FEPH sur la stratégie en faveur des droits des personnes handicapées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FB66E0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A684C0" w14:textId="7C1444E5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17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3FB0BC" w14:textId="028BF09F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Tous les membres du comité exécutif, le Conseil d</w:t>
            </w:r>
            <w:r w:rsidR="00566B76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administration, les membres du FEPH, le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s comités du FEPH. </w:t>
            </w:r>
          </w:p>
        </w:tc>
      </w:tr>
      <w:tr w:rsidR="00C275F9" w14:paraId="7C04A4E0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5DD0E7" w14:textId="77777777" w:rsidR="00D37645" w:rsidRPr="00034089" w:rsidRDefault="00C6731E" w:rsidP="00D37645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Commission de la condition de la femme et CSW65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23F46D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64D085" w14:textId="153A9FE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15 - 26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A02667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Ana Pelaez Narvaez </w:t>
            </w:r>
          </w:p>
          <w:p w14:paraId="5AEE1E13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Message vidéo sur la participation politique pour discussion générale</w:t>
            </w:r>
          </w:p>
        </w:tc>
      </w:tr>
      <w:tr w:rsidR="00C275F9" w14:paraId="536293DD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E1ED95" w14:textId="6D1CA289" w:rsidR="00D37645" w:rsidRPr="00034089" w:rsidRDefault="000D3377" w:rsidP="00D37645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É</w:t>
            </w:r>
            <w:r w:rsidR="00C6731E"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vénement parallèle de la Pologne à la CSW sur la participation politique des femmes </w:t>
            </w:r>
            <w:r w:rsidR="00C6731E">
              <w:rPr>
                <w:rFonts w:eastAsia="Arial" w:cs="Arial"/>
                <w:bCs/>
                <w:szCs w:val="24"/>
                <w:bdr w:val="nil"/>
                <w:lang w:val="fr-BE"/>
              </w:rPr>
              <w:t>handicapées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64373B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En ligne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A7C4ED" w14:textId="195A3338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18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3A808F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  <w:lang w:val="es-ES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Ana Pelaez Narvaez, Pirkko Mahlamäki</w:t>
            </w:r>
          </w:p>
        </w:tc>
      </w:tr>
      <w:tr w:rsidR="00C275F9" w14:paraId="330024DA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CF5BAE" w14:textId="433533AE" w:rsidR="00D37645" w:rsidRPr="00034089" w:rsidRDefault="00C6731E" w:rsidP="00D37645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Comité économique et social européen et Organisation arabe des personnes handicapées - création d</w:t>
            </w:r>
            <w:r w:rsidR="00566B76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un réseau de défense des droi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ts des personnes handicapées.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FCE63F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19D607" w14:textId="7F5905A6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18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34ADE6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Yannis Vardakastanis et Catherine Naughton</w:t>
            </w:r>
          </w:p>
        </w:tc>
      </w:tr>
      <w:tr w:rsidR="00C275F9" w14:paraId="3BBC096F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927FEF" w14:textId="185BB2A9" w:rsidR="00D37645" w:rsidRPr="00034089" w:rsidRDefault="00C6731E" w:rsidP="00D37645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lastRenderedPageBreak/>
              <w:t>Conférence de la CE de l</w:t>
            </w:r>
            <w:r w:rsidR="00566B76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UIT sur l</w:t>
            </w:r>
            <w:r w:rsidR="00566B76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accessibilité en Europe - TIC 4 ALL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42CB44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7CC892" w14:textId="434599A5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23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274CD9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 en remplacement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 de Yannis Vardakastanis </w:t>
            </w:r>
          </w:p>
        </w:tc>
      </w:tr>
      <w:tr w:rsidR="00C275F9" w14:paraId="7A12D2CE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C2B0AE" w14:textId="0924154E" w:rsidR="00D37645" w:rsidRPr="00034089" w:rsidRDefault="00C6731E" w:rsidP="00D37645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Conférence de la CE de l</w:t>
            </w:r>
            <w:r w:rsidR="00566B76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UIT sur l</w:t>
            </w:r>
            <w:r w:rsidR="00566B76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accessibilité en Europe - TIC 4 ALL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00D662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2D38E8" w14:textId="43FF7972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23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ECE4CF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Humberto Insolera</w:t>
            </w:r>
          </w:p>
        </w:tc>
      </w:tr>
      <w:tr w:rsidR="00C275F9" w14:paraId="4A3F052A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2E218C" w14:textId="1C7F8ACB" w:rsidR="00D37645" w:rsidRPr="00034089" w:rsidRDefault="000D3377" w:rsidP="00D37645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É</w:t>
            </w:r>
            <w:r w:rsidR="00C6731E">
              <w:rPr>
                <w:rFonts w:eastAsia="Arial" w:cs="Arial"/>
                <w:bCs/>
                <w:szCs w:val="24"/>
                <w:bdr w:val="nil"/>
                <w:lang w:val="fr-BE"/>
              </w:rPr>
              <w:t>vénement de l</w:t>
            </w:r>
            <w:r w:rsidR="00566B76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 w:rsidR="00C6731E">
              <w:rPr>
                <w:rFonts w:eastAsia="Arial" w:cs="Arial"/>
                <w:bCs/>
                <w:szCs w:val="24"/>
                <w:bdr w:val="nil"/>
                <w:lang w:val="fr-BE"/>
              </w:rPr>
              <w:t>EASPD sur le choix et le contrôle pour les personnes handicapées pendant la COVID-19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C9C34F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56AA88" w14:textId="59587534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24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D8EE6A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Pat Clarke</w:t>
            </w:r>
          </w:p>
        </w:tc>
      </w:tr>
      <w:tr w:rsidR="00C275F9" w14:paraId="28022899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B5FFFC" w14:textId="77777777" w:rsidR="00D37645" w:rsidRPr="00034089" w:rsidRDefault="00C6731E" w:rsidP="00D37645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Bridging the Gaps - Formation pour les juges et 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les avocats dans le cadre de JUSTFORALL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2A5DAF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En ligne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58D539" w14:textId="34ED3C5B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24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F8AC98" w14:textId="7E8FD5F4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Catherine Naughton </w:t>
            </w:r>
          </w:p>
        </w:tc>
      </w:tr>
      <w:tr w:rsidR="00C275F9" w14:paraId="7FA4895F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DC4634" w14:textId="0A99C779" w:rsidR="00D37645" w:rsidRPr="00034089" w:rsidRDefault="00C6731E" w:rsidP="00D37645">
            <w:pPr>
              <w:rPr>
                <w:rFonts w:cs="Arial"/>
                <w:bCs/>
              </w:rPr>
            </w:pPr>
            <w:hyperlink r:id="rId8" w:history="1">
              <w:r>
                <w:rPr>
                  <w:rFonts w:eastAsia="Arial" w:cs="Arial"/>
                  <w:color w:val="0000FF"/>
                  <w:szCs w:val="24"/>
                  <w:u w:val="single"/>
                  <w:bdr w:val="nil"/>
                  <w:lang w:val="fr-BE"/>
                </w:rPr>
                <w:t>Webinaire d</w:t>
              </w:r>
              <w:r w:rsidR="00566B76">
                <w:rPr>
                  <w:rFonts w:eastAsia="Arial" w:cs="Arial"/>
                  <w:color w:val="0000FF"/>
                  <w:szCs w:val="24"/>
                  <w:u w:val="single"/>
                  <w:bdr w:val="nil"/>
                  <w:lang w:val="fr-BE"/>
                </w:rPr>
                <w:t>’</w:t>
              </w:r>
              <w:r>
                <w:rPr>
                  <w:rFonts w:eastAsia="Arial" w:cs="Arial"/>
                  <w:color w:val="0000FF"/>
                  <w:szCs w:val="24"/>
                  <w:u w:val="single"/>
                  <w:bdr w:val="nil"/>
                  <w:lang w:val="fr-BE"/>
                </w:rPr>
                <w:t>i2i</w:t>
              </w:r>
            </w:hyperlink>
            <w:r>
              <w:rPr>
                <w:rFonts w:eastAsia="Arial" w:cs="Arial"/>
                <w:szCs w:val="24"/>
                <w:bdr w:val="nil"/>
                <w:lang w:val="fr-BE"/>
              </w:rPr>
              <w:t xml:space="preserve"> sur l</w:t>
            </w:r>
            <w:r w:rsidR="00566B76">
              <w:rPr>
                <w:rFonts w:eastAsia="Arial" w:cs="Arial"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szCs w:val="24"/>
                <w:bdr w:val="nil"/>
                <w:lang w:val="fr-BE"/>
              </w:rPr>
              <w:t xml:space="preserve">inclusion du genre </w:t>
            </w:r>
            <w:r>
              <w:rPr>
                <w:rFonts w:eastAsia="Arial" w:cs="Arial"/>
                <w:szCs w:val="24"/>
                <w:bdr w:val="nil"/>
                <w:lang w:val="fr-BE"/>
              </w:rPr>
              <w:t>et du handicap dans l</w:t>
            </w:r>
            <w:r w:rsidR="00566B76">
              <w:rPr>
                <w:rFonts w:eastAsia="Arial" w:cs="Arial"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szCs w:val="24"/>
                <w:bdr w:val="nil"/>
                <w:lang w:val="fr-BE"/>
              </w:rPr>
              <w:t xml:space="preserve">emploi et la protection sociale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7E23D1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30C431" w14:textId="2FA47CD0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24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E37FA4" w14:textId="37C57AFE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Maureen Piggot</w:t>
            </w:r>
          </w:p>
        </w:tc>
      </w:tr>
      <w:tr w:rsidR="00C275F9" w14:paraId="20F1AAD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36F6B3" w14:textId="1C4AB784" w:rsidR="00D37645" w:rsidRPr="00034089" w:rsidRDefault="00C6731E" w:rsidP="00D37645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FEPH-Santé Mentale Europe : lancement d</w:t>
            </w:r>
            <w:r w:rsidR="00566B76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un kit d</w:t>
            </w:r>
            <w:r w:rsidR="00566B76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outils de plaidoyer contre le projet de protocole addition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nel à la Convention d</w:t>
            </w:r>
            <w:r w:rsidR="00566B76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Oviedo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A30E29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6332A1" w14:textId="04C3DE6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25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9A2E5E" w14:textId="46312183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Pat Clarke</w:t>
            </w:r>
          </w:p>
        </w:tc>
      </w:tr>
      <w:tr w:rsidR="00C275F9" w14:paraId="20723CEE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34842C" w14:textId="5EE07F11" w:rsidR="00D37645" w:rsidRPr="00034089" w:rsidRDefault="000D3377" w:rsidP="00D37645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É</w:t>
            </w:r>
            <w:r w:rsidR="00C6731E">
              <w:rPr>
                <w:rFonts w:eastAsia="Arial" w:cs="Arial"/>
                <w:bCs/>
                <w:szCs w:val="24"/>
                <w:bdr w:val="nil"/>
                <w:lang w:val="fr-BE"/>
              </w:rPr>
              <w:t>vénement du PE consacré à la commission d</w:t>
            </w:r>
            <w:r w:rsidR="00566B76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 w:rsidR="00C6731E">
              <w:rPr>
                <w:rFonts w:eastAsia="Arial" w:cs="Arial"/>
                <w:bCs/>
                <w:szCs w:val="24"/>
                <w:bdr w:val="nil"/>
                <w:lang w:val="fr-BE"/>
              </w:rPr>
              <w:t>enquête sur la COVID-19 dans les institutions résidentielles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BF8C69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7A7EDF" w14:textId="047790CE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25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620BF9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Pat Clarke</w:t>
            </w:r>
          </w:p>
        </w:tc>
      </w:tr>
      <w:tr w:rsidR="00C275F9" w14:paraId="33B079DA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983866" w14:textId="1735F9A6" w:rsidR="00D37645" w:rsidRPr="00034089" w:rsidRDefault="00C6731E" w:rsidP="00D37645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lastRenderedPageBreak/>
              <w:t>Intergroupe sur le handicap, FEPH, événement de haut niveau du réseau IDDC sur la coopération internationale et l</w:t>
            </w:r>
            <w:r w:rsidR="00566B76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action humanitaire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B874E6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En ligne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697F36" w14:textId="241227FB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26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42046C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Yannis Vardakastanis</w:t>
            </w:r>
          </w:p>
        </w:tc>
      </w:tr>
      <w:tr w:rsidR="00C275F9" w14:paraId="0056769F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3F7923" w14:textId="68CC84CE" w:rsidR="00D37645" w:rsidRPr="00034089" w:rsidRDefault="00C6731E" w:rsidP="00D37645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Audition et réunion du Comité économique et social européen Réunion du CESE sur les forfaits de soins de santé de l</w:t>
            </w:r>
            <w:r w:rsidR="00566B76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UE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16FE7E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En ligne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2E0C41" w14:textId="3D942321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29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98E358" w14:textId="3F173E03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Yannis Vardakastanis et Catherine N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aughton</w:t>
            </w:r>
          </w:p>
        </w:tc>
      </w:tr>
      <w:tr w:rsidR="00C275F9" w14:paraId="72A57DE6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116876" w14:textId="3A62EEE1" w:rsidR="00D37645" w:rsidRPr="00034089" w:rsidRDefault="00C6731E" w:rsidP="00D37645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Événement de l</w:t>
            </w:r>
            <w:r w:rsidR="00566B76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Intergroupe sur la stratégie en faveur des droits des personnes handicapées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E14147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91EA70" w14:textId="53A04055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30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DB85B7" w14:textId="63D6F075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Yannis Vardakastanis </w:t>
            </w:r>
          </w:p>
        </w:tc>
      </w:tr>
      <w:tr w:rsidR="00C275F9" w14:paraId="71F22F5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DBCA5A" w14:textId="77777777" w:rsidR="00D37645" w:rsidRPr="00034089" w:rsidRDefault="00C6731E" w:rsidP="00D37645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Audition sur la vaccination et les personnes handicapées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EECAD0" w14:textId="39EC40CB" w:rsidR="00D37645" w:rsidRPr="00034089" w:rsidRDefault="000D3377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É</w:t>
            </w:r>
            <w:r w:rsidR="00C6731E">
              <w:rPr>
                <w:rFonts w:eastAsia="Arial" w:cs="Arial"/>
                <w:bCs/>
                <w:szCs w:val="24"/>
                <w:bdr w:val="nil"/>
                <w:lang w:val="fr-BE"/>
              </w:rPr>
              <w:t>vénement en ligne du Comité économique et social européen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E791E3" w14:textId="165152DF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30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D482EA" w14:textId="3184CB95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Yannis Vardakastanis, Albert P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revos, Dovile Joudkaite, orateurs</w:t>
            </w:r>
          </w:p>
          <w:p w14:paraId="57AF0F7E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Catherine Naughton- Modératrice </w:t>
            </w:r>
          </w:p>
        </w:tc>
      </w:tr>
      <w:tr w:rsidR="00C275F9" w14:paraId="17B741EF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CDB3A7" w14:textId="42AEB553" w:rsidR="00D37645" w:rsidRPr="00034089" w:rsidRDefault="00C6731E" w:rsidP="00D37645">
            <w:pPr>
              <w:rPr>
                <w:rFonts w:cs="Arial"/>
                <w:bCs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>Événement en ligne organisé pa</w:t>
            </w:r>
            <w:r>
              <w:rPr>
                <w:rFonts w:eastAsia="Arial" w:cs="Arial"/>
                <w:szCs w:val="24"/>
                <w:bdr w:val="nil"/>
                <w:lang w:val="fr-BE"/>
              </w:rPr>
              <w:t>r Public Safety Communication Europe (PSCE) Europe sur les personnes handicapées dans les opérations de recherche et de sauvetage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71EF61" w14:textId="36DF1670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F90A52" w14:textId="10A695DC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 xml:space="preserve">30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0DBA77" w14:textId="1024ACFD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szCs w:val="24"/>
                <w:bdr w:val="nil"/>
                <w:lang w:val="fr-BE" w:eastAsia="en-GB" w:bidi="ar-SA"/>
              </w:rPr>
              <w:t>Giampiero Griffo</w:t>
            </w:r>
          </w:p>
        </w:tc>
      </w:tr>
      <w:tr w:rsidR="00C275F9" w14:paraId="02C76F50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0FCD69" w14:textId="09F4B2E5" w:rsidR="00D37645" w:rsidRPr="00034089" w:rsidRDefault="000D3377" w:rsidP="00D37645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É</w:t>
            </w:r>
            <w:r w:rsidR="00C6731E">
              <w:rPr>
                <w:rFonts w:eastAsia="Arial" w:cs="Arial"/>
                <w:bCs/>
                <w:szCs w:val="24"/>
                <w:bdr w:val="nil"/>
                <w:lang w:val="fr-BE"/>
              </w:rPr>
              <w:t>vénement de l</w:t>
            </w:r>
            <w:r w:rsidR="00566B76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 w:rsidR="00C6731E">
              <w:rPr>
                <w:rFonts w:eastAsia="Arial" w:cs="Arial"/>
                <w:bCs/>
                <w:szCs w:val="24"/>
                <w:bdr w:val="nil"/>
                <w:lang w:val="fr-BE"/>
              </w:rPr>
              <w:t>intergroupe sur</w:t>
            </w:r>
            <w:r w:rsidR="00C6731E"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 le handicap : Mise en œuvre de la </w:t>
            </w:r>
            <w:r w:rsidR="00C6731E">
              <w:rPr>
                <w:rFonts w:eastAsia="Arial" w:cs="Arial"/>
                <w:bCs/>
                <w:szCs w:val="24"/>
                <w:bdr w:val="nil"/>
                <w:lang w:val="fr-BE"/>
              </w:rPr>
              <w:lastRenderedPageBreak/>
              <w:t>stratégie européenne en faveur des droits des personnes handicapées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48320D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lastRenderedPageBreak/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B4EEC5" w14:textId="67DE2F02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30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38D16F" w14:textId="2A1EEB98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Tous les membres du comité exécutif</w:t>
            </w:r>
          </w:p>
        </w:tc>
      </w:tr>
      <w:tr w:rsidR="00C275F9" w14:paraId="74F193A5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05F753" w14:textId="77777777" w:rsidR="00D37645" w:rsidRPr="00034089" w:rsidRDefault="00C6731E" w:rsidP="00D37645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du comité exécutif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EE0BE3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En ligne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4AE10C" w14:textId="759D60D5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9 avril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A8848A" w14:textId="7BD615FE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Tous les membres du comité exécutif </w:t>
            </w:r>
          </w:p>
        </w:tc>
      </w:tr>
      <w:tr w:rsidR="00C275F9" w14:paraId="4AA2BE6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BA2856" w14:textId="3C906577" w:rsidR="00D37645" w:rsidRPr="00034089" w:rsidRDefault="000D3377" w:rsidP="00D37645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É</w:t>
            </w:r>
            <w:r w:rsidR="00C6731E">
              <w:rPr>
                <w:rFonts w:eastAsia="Arial" w:cs="Arial"/>
                <w:bCs/>
                <w:szCs w:val="24"/>
                <w:bdr w:val="nil"/>
                <w:lang w:val="fr-BE"/>
              </w:rPr>
              <w:t>vénement de la Confédération européenne des coopératives industrielles et de services (CECOP) sur la stratégie en faveur des personnes ha</w:t>
            </w:r>
            <w:r w:rsidR="00C6731E">
              <w:rPr>
                <w:rFonts w:eastAsia="Arial" w:cs="Arial"/>
                <w:bCs/>
                <w:szCs w:val="24"/>
                <w:bdr w:val="nil"/>
                <w:lang w:val="fr-BE"/>
              </w:rPr>
              <w:t>ndicapées et les entreprises coopératives.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AA4DC5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767960" w14:textId="2014A305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15 avril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1B268D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Maureen Piggot</w:t>
            </w:r>
          </w:p>
        </w:tc>
      </w:tr>
      <w:tr w:rsidR="00C275F9" w14:paraId="11DEBC1B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700ED9" w14:textId="77777777" w:rsidR="00D37645" w:rsidRPr="00034089" w:rsidRDefault="00C6731E" w:rsidP="00D37645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de haut niveau sur le handicap - Présidence portugaise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F67DF6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Lisbonne - 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4B2C1F" w14:textId="7746E9B3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19 et 20 avril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E86E5E" w14:textId="7B8455AB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Yannis Vardakastanis</w:t>
            </w:r>
          </w:p>
        </w:tc>
      </w:tr>
      <w:tr w:rsidR="00C275F9" w14:paraId="15776C2D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96779C" w14:textId="02376E36" w:rsidR="00D37645" w:rsidRPr="00034089" w:rsidRDefault="00C6731E" w:rsidP="00D37645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du Conseil d</w:t>
            </w:r>
            <w:r w:rsidR="00566B76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administration du LEF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778625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62178E" w14:textId="444507C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21 avril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2E5B75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Pirkko Mahlamäki</w:t>
            </w:r>
          </w:p>
        </w:tc>
      </w:tr>
      <w:tr w:rsidR="00C275F9" w14:paraId="14FB391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7DB791" w14:textId="459ACEF3" w:rsidR="00D37645" w:rsidRPr="00034089" w:rsidRDefault="00C6731E" w:rsidP="00D37645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en ligne de l</w:t>
            </w:r>
            <w:r w:rsidR="00566B76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Assemblée générale annuelle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F7F882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059454" w14:textId="748EA65D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23 avril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183329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Yannis Vardakastanis</w:t>
            </w:r>
          </w:p>
          <w:p w14:paraId="765AE117" w14:textId="77777777" w:rsidR="00D37645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Maureen Piggot</w:t>
            </w:r>
          </w:p>
          <w:p w14:paraId="526F5ACD" w14:textId="70546FB0" w:rsidR="00FB1122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Gu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nta Anca + tous les membres du comité exécutif et les délégués de l</w:t>
            </w:r>
            <w:r w:rsidR="00566B76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AGA </w:t>
            </w:r>
          </w:p>
        </w:tc>
      </w:tr>
      <w:tr w:rsidR="00C275F9" w14:paraId="157C0563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C96D24" w14:textId="77777777" w:rsidR="00D37645" w:rsidRPr="00034089" w:rsidRDefault="00C6731E" w:rsidP="00D37645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Atelier Eurochild sur le développement de la petite enfance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6CAC62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1E0F2E" w14:textId="085A18C8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4 mai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3940EA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Maureen Piggot</w:t>
            </w:r>
          </w:p>
        </w:tc>
      </w:tr>
      <w:tr w:rsidR="00C275F9" w14:paraId="418A4EAE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E7592B" w14:textId="066FE098" w:rsidR="00D37645" w:rsidRPr="00034089" w:rsidRDefault="00C6731E" w:rsidP="00D37645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lastRenderedPageBreak/>
              <w:t xml:space="preserve">Association européenne des prestataires de services pour personnes handicapées (EASPD) </w:t>
            </w:r>
            <w:r w:rsidR="000D3377">
              <w:rPr>
                <w:rFonts w:eastAsia="Arial" w:cs="Arial"/>
                <w:bCs/>
                <w:szCs w:val="24"/>
                <w:bdr w:val="nil"/>
                <w:lang w:val="fr-BE"/>
              </w:rPr>
              <w:t>É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vénement sur l</w:t>
            </w:r>
            <w:r w:rsidR="00566B76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éducation inclusive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5494EC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E1F474" w14:textId="45491A8B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7 mai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6BF45C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Albert Prevos</w:t>
            </w:r>
          </w:p>
        </w:tc>
      </w:tr>
      <w:tr w:rsidR="00C275F9" w14:paraId="22C0869D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C7894A" w14:textId="77777777" w:rsidR="00D37645" w:rsidRPr="00034089" w:rsidRDefault="00C6731E" w:rsidP="00D37645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du Comité des femmes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EADB90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En ligne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F5EA92" w14:textId="06CF60C5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10 mai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34B2EB" w14:textId="65C71099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  <w:lang w:val="es-ES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Ana Pelaez Narvaez, Pirkko Mahlamäki</w:t>
            </w:r>
          </w:p>
        </w:tc>
      </w:tr>
      <w:tr w:rsidR="00C275F9" w14:paraId="7F8D75A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F8F313" w14:textId="77777777" w:rsidR="00D37645" w:rsidRPr="00034089" w:rsidRDefault="00C6731E" w:rsidP="00D37645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FEPH-IDA Atelier sur les protocoles facultatifs des Nations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 Unies pour les femmes et les filles handicapées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920907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712550" w14:textId="42C62C19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10 mai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B14ABF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Ana Pelaez Narvaez</w:t>
            </w:r>
          </w:p>
        </w:tc>
      </w:tr>
      <w:tr w:rsidR="00C275F9" w14:paraId="4438FDC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E84416" w14:textId="77777777" w:rsidR="00D37645" w:rsidRPr="00034089" w:rsidRDefault="00C6731E" w:rsidP="00D37645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Assemblée générale annuelle de la Plate-forme sociale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8902E5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40CB42" w14:textId="46539F8D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11 mai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C26211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</w:tc>
      </w:tr>
      <w:tr w:rsidR="00C275F9" w14:paraId="7872BC3A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296BA1" w14:textId="490FC874" w:rsidR="00D37645" w:rsidRPr="00034089" w:rsidRDefault="00C6731E" w:rsidP="00D37645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eastAsia="fr-BE"/>
              </w:rPr>
              <w:t>CITTI Stream à la conférence sur la tarification routière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12CE3D" w14:textId="7D89D391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7ED054" w14:textId="2B86622E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11 - 12 mai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0AFC03" w14:textId="747B9CE0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Vera Bonvalot (membre du Conseil d</w:t>
            </w:r>
            <w:r w:rsidR="00566B76"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administration)</w:t>
            </w:r>
          </w:p>
        </w:tc>
      </w:tr>
      <w:tr w:rsidR="00C275F9" w14:paraId="6CE01183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6C2F01" w14:textId="61259017" w:rsidR="00D37645" w:rsidRPr="00034089" w:rsidRDefault="00C6731E" w:rsidP="00D37645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avec l</w:t>
            </w:r>
            <w:r w:rsidR="00566B76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expert indépendant sur les personnes âgées et le rapporteur spécial sur les personnes handicapées (sur le protocole additionnel d</w:t>
            </w:r>
            <w:r w:rsidR="00566B76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Oviedo)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541B4C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A7F599" w14:textId="1D6409AC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12 mai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85B0E4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Pat Clarke </w:t>
            </w:r>
          </w:p>
        </w:tc>
      </w:tr>
      <w:tr w:rsidR="00C275F9" w14:paraId="2AF66463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0CC400" w14:textId="1576A396" w:rsidR="00D37645" w:rsidRPr="00034089" w:rsidRDefault="00C6731E" w:rsidP="00D37645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Conférence du projet </w:t>
            </w:r>
            <w:proofErr w:type="gramStart"/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VIVID:T</w:t>
            </w:r>
            <w:proofErr w:type="gramEnd"/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 - Au-delà des soins en institution : Repenser les soins envers les enfants vulnérables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C8261D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6B18F4" w14:textId="4996B41D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14 mai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A90A20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Nadia Hadad</w:t>
            </w:r>
          </w:p>
        </w:tc>
      </w:tr>
      <w:tr w:rsidR="00C275F9" w14:paraId="072548EB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7647EC" w14:textId="77777777" w:rsidR="00D37645" w:rsidRPr="00034089" w:rsidRDefault="00C6731E" w:rsidP="00D37645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lastRenderedPageBreak/>
              <w:t xml:space="preserve">Réunion du comité de gestion de la 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plateforme sociale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B1EE0C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En ligne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05F682" w14:textId="1683E93E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19 mai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br/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CEC340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</w:tc>
      </w:tr>
      <w:tr w:rsidR="00C275F9" w14:paraId="4EDA5623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6B0A9B" w14:textId="50E19020" w:rsidR="00D37645" w:rsidRPr="00034089" w:rsidRDefault="00C6731E" w:rsidP="00D37645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Outils de création et accessibilité - Événement de sensibilisation à l</w:t>
            </w:r>
            <w:r w:rsidR="00566B76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accessibilité mondiale </w:t>
            </w:r>
            <w:proofErr w:type="spellStart"/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Funka</w:t>
            </w:r>
            <w:proofErr w:type="spellEnd"/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82AEBA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760E48" w14:textId="47F58421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19 mai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0EAB9B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</w:tc>
      </w:tr>
      <w:tr w:rsidR="00C275F9" w14:paraId="1B15F4FA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276E3C" w14:textId="05983D1E" w:rsidR="00D37645" w:rsidRPr="00034089" w:rsidRDefault="00C6731E" w:rsidP="00D37645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Evénement Facebook consacré à l</w:t>
            </w:r>
            <w:r w:rsidR="00566B76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accessibilité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BCAE63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7B0DD1" w14:textId="5D506ACE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20 mai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CDDC72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Humberto Insolera </w:t>
            </w:r>
          </w:p>
          <w:p w14:paraId="248EF33B" w14:textId="77777777" w:rsidR="00D37645" w:rsidRPr="00034089" w:rsidRDefault="00C6731E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</w:tc>
      </w:tr>
      <w:tr w:rsidR="00C275F9" w14:paraId="3A396DA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5C5872" w14:textId="77777777" w:rsidR="00A02277" w:rsidRPr="00034089" w:rsidRDefault="00C6731E" w:rsidP="00A02277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Groupe de travail sur les droits fondamentaux, les droits des citoyens et la libre circulation des personnes (FREMP)</w:t>
            </w:r>
          </w:p>
          <w:p w14:paraId="65BD0EB1" w14:textId="48185D69" w:rsidR="00A02277" w:rsidRPr="00034089" w:rsidRDefault="00C6731E" w:rsidP="00A02277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sur la violence à l</w:t>
            </w:r>
            <w:r w:rsidR="00566B76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égard des femmes, principalement les femmes handicapées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E994F0" w14:textId="640C243E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037F99" w14:textId="75840703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20 mai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42E433" w14:textId="1D186842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Pirkko Mahlamäki </w:t>
            </w:r>
          </w:p>
        </w:tc>
      </w:tr>
      <w:tr w:rsidR="00C275F9" w14:paraId="16D80D63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278D82" w14:textId="77777777" w:rsidR="00A02277" w:rsidRPr="00034089" w:rsidRDefault="00C6731E" w:rsidP="00A02277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Année européenne du rail 2021 - Vers un transport ferroviaire indépendan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t et spontané pour tous - avec le commissaire Valean (message vidéo)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6C9077" w14:textId="77777777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EEEFB5" w14:textId="545C4C46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27 mai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D6506B" w14:textId="77777777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Gunta Anca</w:t>
            </w:r>
          </w:p>
        </w:tc>
      </w:tr>
      <w:tr w:rsidR="00C275F9" w14:paraId="589C0557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8653D2" w14:textId="30345BEC" w:rsidR="00A02277" w:rsidRPr="00034089" w:rsidRDefault="00C6731E" w:rsidP="00A02277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lastRenderedPageBreak/>
              <w:t>Citoyenneté Égalité Droits et valeurs Programme Semaine du dialogue - panel sur le financement de l</w:t>
            </w:r>
            <w:r w:rsidR="00566B76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UE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4A9CB8" w14:textId="77777777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6B1B62" w14:textId="3713A074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27 mai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063E98" w14:textId="77777777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</w:tc>
      </w:tr>
      <w:tr w:rsidR="00C275F9" w14:paraId="213057D1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005FA5" w14:textId="3B0DBE1F" w:rsidR="00A02277" w:rsidRPr="00034089" w:rsidRDefault="00C6731E" w:rsidP="00A02277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du comité exécutif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622073" w14:textId="19436E53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En ligne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8397A4" w14:textId="2049B109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28 mai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5D73CD" w14:textId="7D5C6153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Tous les membres du comité exécutif</w:t>
            </w:r>
          </w:p>
        </w:tc>
      </w:tr>
      <w:tr w:rsidR="00C275F9" w14:paraId="7FB2CB77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395D86" w14:textId="6084CEB7" w:rsidR="00A02277" w:rsidRPr="00034089" w:rsidRDefault="00C6731E" w:rsidP="00A02277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Audition du Comité économique et social européen sur la Stratégie 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faveur des droits des personnes handicapées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C5DB42" w14:textId="77777777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Bruxelles/en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795D4C" w14:textId="0504E511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</w:t>
            </w:r>
            <w:r>
              <w:rPr>
                <w:rFonts w:eastAsia="Arial" w:cs="Arial"/>
                <w:bCs/>
                <w:szCs w:val="24"/>
                <w:bdr w:val="nil"/>
                <w:vertAlign w:val="superscript"/>
                <w:lang w:val="fr-BE"/>
              </w:rPr>
              <w:t>er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 juin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FD2338" w14:textId="77777777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Yannis Vardakastanis</w:t>
            </w:r>
          </w:p>
          <w:p w14:paraId="5C3D09DD" w14:textId="77777777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Ana Pelaez Narvaez</w:t>
            </w:r>
          </w:p>
          <w:p w14:paraId="2CB03A21" w14:textId="777777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</w:p>
        </w:tc>
      </w:tr>
      <w:tr w:rsidR="00C275F9" w14:paraId="44614A65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349F60" w14:textId="77777777" w:rsidR="00A02277" w:rsidRPr="00034089" w:rsidRDefault="00C6731E" w:rsidP="00A02277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Conférence de la Confédération syndicale internationale sur les syndicats inclusifs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D2E531" w14:textId="77777777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AF4EEF" w14:textId="07B01537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</w:t>
            </w:r>
            <w:r>
              <w:rPr>
                <w:rFonts w:eastAsia="Arial" w:cs="Arial"/>
                <w:bCs/>
                <w:szCs w:val="24"/>
                <w:bdr w:val="nil"/>
                <w:vertAlign w:val="superscript"/>
                <w:lang w:val="fr-BE"/>
              </w:rPr>
              <w:t>er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 juin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740143" w14:textId="77777777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Pirkko Mahlamäki</w:t>
            </w:r>
          </w:p>
        </w:tc>
      </w:tr>
      <w:tr w:rsidR="00C275F9" w14:paraId="68EAE8D2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6FE3A0" w14:textId="77777777" w:rsidR="00A02277" w:rsidRPr="00034089" w:rsidRDefault="00C6731E" w:rsidP="00A02277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DH-BIO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7C5048" w14:textId="77777777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20CE38" w14:textId="511FDDDA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</w:t>
            </w:r>
            <w:r>
              <w:rPr>
                <w:rFonts w:eastAsia="Arial" w:cs="Arial"/>
                <w:bCs/>
                <w:szCs w:val="24"/>
                <w:bdr w:val="nil"/>
                <w:vertAlign w:val="superscript"/>
                <w:lang w:val="fr-BE"/>
              </w:rPr>
              <w:t>er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 juin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94220B" w14:textId="77777777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Pat Clarke </w:t>
            </w:r>
          </w:p>
        </w:tc>
      </w:tr>
      <w:tr w:rsidR="00C275F9" w14:paraId="6C190D6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F29E8D" w14:textId="0140F1A2" w:rsidR="00A02277" w:rsidRPr="00034089" w:rsidRDefault="00C6731E" w:rsidP="00A02277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sur le Forum international de Malmö sur la mémoire de l</w:t>
            </w:r>
            <w:r w:rsidR="00566B76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Holocauste et la lutte contre 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l</w:t>
            </w:r>
            <w:r w:rsidR="00566B76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antisémitisme, organisée par le ministre suédois de l</w:t>
            </w:r>
            <w:r w:rsidR="00566B76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 w:rsidR="000D3377">
              <w:rPr>
                <w:rFonts w:eastAsia="Arial" w:cs="Arial"/>
                <w:bCs/>
                <w:szCs w:val="24"/>
                <w:bdr w:val="nil"/>
                <w:lang w:val="fr-BE"/>
              </w:rPr>
              <w:t>É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ducation.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B94E07" w14:textId="77777777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F35556" w14:textId="4E493A77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2 juin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1D8236" w14:textId="77777777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Pat Clarke </w:t>
            </w:r>
          </w:p>
        </w:tc>
      </w:tr>
      <w:tr w:rsidR="00C275F9" w14:paraId="00120786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5138B9" w14:textId="4EB75434" w:rsidR="00FE61A9" w:rsidRPr="00034089" w:rsidRDefault="00C6731E" w:rsidP="00A02277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Comité de la jeunesse du FEPH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FA08F1" w14:textId="548E4678" w:rsidR="00FE61A9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35E994" w14:textId="296D98B8" w:rsidR="00FE61A9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4 juin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4EBF69" w14:textId="4BA319BA" w:rsidR="00FE61A9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</w:tc>
      </w:tr>
      <w:tr w:rsidR="00C275F9" w14:paraId="46369F0B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244D0A" w14:textId="77777777" w:rsidR="00A02277" w:rsidRPr="00034089" w:rsidRDefault="00C6731E" w:rsidP="00A02277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Assemblée générale du Lobby européen des femmes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AC2EA8" w14:textId="77777777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86BB72" w14:textId="7469F8A1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4 - 6 juin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D1EB24" w14:textId="77777777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Pirkko Mahlamäki </w:t>
            </w:r>
          </w:p>
        </w:tc>
      </w:tr>
      <w:tr w:rsidR="00C275F9" w14:paraId="389CA729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80301B" w14:textId="35D28BB4" w:rsidR="00A02277" w:rsidRPr="00034089" w:rsidRDefault="00C6731E" w:rsidP="00A02277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lastRenderedPageBreak/>
              <w:t>Réunion du FEPH et des membres européens pour la coordination des travaux de 2021 et la planification de 2022 - Conférence sur l</w:t>
            </w:r>
            <w:r w:rsidR="00566B76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avenir de l</w:t>
            </w:r>
            <w:r w:rsidR="00566B76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Europe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C23DBF" w14:textId="77777777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C79C3B" w14:textId="7D1F853A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10 juin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C16717" w14:textId="77777777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</w:tc>
      </w:tr>
      <w:tr w:rsidR="00C275F9" w14:paraId="1B994B3E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30850B" w14:textId="77777777" w:rsidR="00A02277" w:rsidRPr="00034089" w:rsidRDefault="00C6731E" w:rsidP="00A02277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Atelier du FEPH consacré à la santé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6CA694" w14:textId="77777777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3F3C5A" w14:textId="79842447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15 juin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FB388F" w14:textId="77777777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Maureen Piggot </w:t>
            </w:r>
          </w:p>
          <w:p w14:paraId="2AB5CD7F" w14:textId="77777777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</w:tc>
      </w:tr>
      <w:tr w:rsidR="00C275F9" w14:paraId="18F84A0E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E855A6" w14:textId="47E1E938" w:rsidR="00A02277" w:rsidRPr="00034089" w:rsidRDefault="00C6731E" w:rsidP="00A02277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Conférence des États 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parties à la CDPH avec des événements parallèles européens organisés par le FEPH avec la Commission européenne et d</w:t>
            </w:r>
            <w:r w:rsidR="00566B76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autres partenaires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2AB021" w14:textId="77777777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B387E7" w14:textId="0E01AAE8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15 - 17 juin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717F50" w14:textId="77777777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  <w:lang w:val="es-ES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Yannis Vardakastanis</w:t>
            </w:r>
          </w:p>
          <w:p w14:paraId="752DE418" w14:textId="77777777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  <w:lang w:val="es-ES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Ana Pelaez</w:t>
            </w:r>
          </w:p>
          <w:p w14:paraId="7C946A38" w14:textId="77777777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  <w:lang w:val="es-ES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Nadia Hadad</w:t>
            </w:r>
          </w:p>
          <w:p w14:paraId="64BBF023" w14:textId="77777777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Pirkko Malhamaki </w:t>
            </w:r>
          </w:p>
        </w:tc>
      </w:tr>
      <w:tr w:rsidR="00C275F9" w14:paraId="608D117B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6A9834" w14:textId="1D1C9F8C" w:rsidR="00A02277" w:rsidRPr="00034089" w:rsidRDefault="00C6731E" w:rsidP="00A02277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Événement ARFIE consacré à l</w:t>
            </w:r>
            <w:r w:rsidR="00566B76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esprit d</w:t>
            </w:r>
            <w:r w:rsidR="00566B76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entreprise et aux personnes atteintes d</w:t>
            </w:r>
            <w:r w:rsidR="00566B76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une déficience intellectuelle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5DEDD0" w14:textId="77777777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79261F" w14:textId="30B28235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21 juin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B839C5" w14:textId="77777777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</w:tc>
      </w:tr>
      <w:tr w:rsidR="00C275F9" w14:paraId="1A1007F0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E49080" w14:textId="3DE5E43C" w:rsidR="00A02277" w:rsidRPr="00034089" w:rsidRDefault="00C6731E" w:rsidP="00A02277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Groupe d</w:t>
            </w:r>
            <w:r w:rsidR="00566B76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analyse politique du 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Conseil Emploi (EMCO) - Formation informelle des représentants des États membres au sein du Conseil - réunion sur le fossé en matière 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lastRenderedPageBreak/>
              <w:t>d</w:t>
            </w:r>
            <w:r w:rsidR="00566B76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emploi pour les personnes handicapées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8838CB" w14:textId="77777777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lastRenderedPageBreak/>
              <w:t xml:space="preserve">En 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F7A9BA" w14:textId="0E03075D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21 juin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370037" w14:textId="57775772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Rodolfo Cattani </w:t>
            </w:r>
          </w:p>
        </w:tc>
      </w:tr>
      <w:tr w:rsidR="00C275F9" w14:paraId="6F85C2B6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D685F1" w14:textId="19C43CF4" w:rsidR="00A02277" w:rsidRDefault="00C6731E" w:rsidP="00A02277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Bridging the Gap : Réunion du comité directeur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ab/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DD1822" w14:textId="2210A4E1" w:rsidR="00A02277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En ligne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F3C949" w14:textId="3D274911" w:rsidR="00A02277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24 juin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7DD5F4" w14:textId="305D7A6B" w:rsidR="00A02277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Ana Pelaez (à confirmer) </w:t>
            </w:r>
          </w:p>
        </w:tc>
      </w:tr>
      <w:tr w:rsidR="00C275F9" w14:paraId="4F291685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D1038B" w14:textId="1DF7E7B8" w:rsidR="00A02277" w:rsidRPr="00034089" w:rsidRDefault="00C6731E" w:rsidP="00A02277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du Conseil d</w:t>
            </w:r>
            <w:r w:rsidR="00566B76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administration du FEPH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81D140" w14:textId="61AECE2B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45515B" w14:textId="51B3400F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5 juillet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4EC004" w14:textId="345A0361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Tous les membres du comité exécutif</w:t>
            </w:r>
          </w:p>
        </w:tc>
      </w:tr>
      <w:tr w:rsidR="00C275F9" w14:paraId="71B434F5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F72B4A" w14:textId="77777777" w:rsidR="00A02277" w:rsidRPr="00034089" w:rsidRDefault="00C6731E" w:rsidP="00A02277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Comité de gestion de la plateforme sociale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44732C" w14:textId="77777777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034F27" w14:textId="006713F5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15 juillet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0061C8" w14:textId="77777777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</w:tc>
      </w:tr>
      <w:tr w:rsidR="00C275F9" w14:paraId="121A9EF3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608C26" w14:textId="77777777" w:rsidR="00A02277" w:rsidRPr="00034089" w:rsidRDefault="00C6731E" w:rsidP="00A02277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Comité de gestion de la plateforme sociale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ED4C11" w14:textId="77777777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8C2634" w14:textId="283C6577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9 septembre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A286CF" w14:textId="77777777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</w:tc>
      </w:tr>
      <w:tr w:rsidR="00C275F9" w14:paraId="1F7A2836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1C79BF" w14:textId="7C6B6593" w:rsidR="00C5756C" w:rsidRPr="00034089" w:rsidRDefault="00C6731E" w:rsidP="00A02277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Discussion sur l</w:t>
            </w:r>
            <w:r w:rsidR="00566B76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avenir de la 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carte d</w:t>
            </w:r>
            <w:r w:rsidR="00566B76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invalidité : </w:t>
            </w:r>
            <w:r w:rsidR="008154C9">
              <w:rPr>
                <w:rFonts w:eastAsia="Arial" w:cs="Arial"/>
                <w:bCs/>
                <w:szCs w:val="24"/>
                <w:bdr w:val="nil"/>
                <w:lang w:val="fr-BE"/>
              </w:rPr>
              <w:t>q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uel genre de carte souhaitons-nous ?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777040" w14:textId="424D7D65" w:rsidR="00C5756C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1A1541" w14:textId="26DB9276" w:rsidR="00C5756C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16 septembre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AE1576" w14:textId="301D6FD4" w:rsidR="00C5756C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Gunta Anca</w:t>
            </w:r>
          </w:p>
        </w:tc>
      </w:tr>
      <w:tr w:rsidR="00C275F9" w14:paraId="1DC855E7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508B66" w14:textId="77777777" w:rsidR="00A02277" w:rsidRPr="00034089" w:rsidRDefault="00C6731E" w:rsidP="00A02277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du comité exécutif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008799" w14:textId="77777777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En ligne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5EAD42" w14:textId="65B7B512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17 septembre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298B0D" w14:textId="46015C7C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Tous les membres du comité exécutif </w:t>
            </w:r>
          </w:p>
        </w:tc>
      </w:tr>
      <w:tr w:rsidR="00C275F9" w14:paraId="7A47BA67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945324" w14:textId="77777777" w:rsidR="00A02277" w:rsidRPr="00034089" w:rsidRDefault="00C6731E" w:rsidP="00A02277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Comité de gestion de la plateforme sociale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4645D9" w14:textId="77777777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F27165" w14:textId="4B583F49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24 septembre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F5082E" w14:textId="77777777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</w:tc>
      </w:tr>
      <w:tr w:rsidR="00C275F9" w14:paraId="25FE4407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C6FEA0" w14:textId="77777777" w:rsidR="00A02277" w:rsidRPr="00034089" w:rsidRDefault="00C6731E" w:rsidP="00A02277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du FEPH et des membres européens pour la coordination des travaux de 2022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2307AE" w14:textId="77777777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En ligne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EA89F4" w14:textId="38EEA5BD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7 octobre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BB5D7C" w14:textId="77777777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Catherine Naughton </w:t>
            </w:r>
          </w:p>
        </w:tc>
      </w:tr>
      <w:tr w:rsidR="00C275F9" w14:paraId="2AC0BD1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847C30" w14:textId="1E1338A0" w:rsidR="00A02277" w:rsidRPr="00034089" w:rsidRDefault="00C6731E" w:rsidP="00A02277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lastRenderedPageBreak/>
              <w:t>Conférence annuelle sur l</w:t>
            </w:r>
            <w:r w:rsidR="00566B76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éducation inclusive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9D0764" w14:textId="77777777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Bruxelles, Belgique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316BE1" w14:textId="70A65C05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22 octobre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048DCC" w14:textId="77777777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Nadia Hadad</w:t>
            </w:r>
          </w:p>
        </w:tc>
      </w:tr>
      <w:tr w:rsidR="00C275F9" w14:paraId="52808F7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0145B7" w14:textId="7E883722" w:rsidR="00A02277" w:rsidRPr="00034089" w:rsidRDefault="00C6731E" w:rsidP="00A02277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du Conseil d</w:t>
            </w:r>
            <w:r w:rsidR="00566B76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administration  </w:t>
            </w:r>
          </w:p>
          <w:p w14:paraId="1CDC3395" w14:textId="7205691F" w:rsidR="00A02277" w:rsidRPr="00034089" w:rsidRDefault="00C6731E" w:rsidP="00A02277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Atelier sur les droits des victimes de crimes </w:t>
            </w:r>
          </w:p>
          <w:p w14:paraId="46B39426" w14:textId="00007E08" w:rsidR="00A02277" w:rsidRPr="00034089" w:rsidRDefault="00C6731E" w:rsidP="00A02277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Réunion du Comité de la politique sociale </w:t>
            </w:r>
          </w:p>
          <w:p w14:paraId="72475868" w14:textId="1FB29855" w:rsidR="00A02277" w:rsidRPr="00034089" w:rsidRDefault="00C6731E" w:rsidP="00A02277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Réunion de la commission des droits humains et de la non-discrimination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178F7C" w14:textId="31EA6F0D" w:rsidR="00A02277" w:rsidRPr="00034089" w:rsidRDefault="000D33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À</w:t>
            </w:r>
            <w:r w:rsidR="00C6731E"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 confirmer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E84BB5" w14:textId="7DD8BBBB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30 et 31 octobre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AD396B" w14:textId="0D805E5B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Tous les membres du comité exécutif</w:t>
            </w:r>
          </w:p>
        </w:tc>
      </w:tr>
      <w:tr w:rsidR="00C275F9" w14:paraId="659550C9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0CC104" w14:textId="77777777" w:rsidR="00A02277" w:rsidRPr="00034089" w:rsidRDefault="00C6731E" w:rsidP="00A02277">
            <w:pPr>
              <w:rPr>
                <w:rFonts w:cs="Arial"/>
                <w:bCs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Conférence des Nations unies sur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 le changement climatique (COP 26)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5588CC" w14:textId="77777777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Glasgow, Écosse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6DEBDB" w14:textId="60709948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</w:t>
            </w:r>
            <w:r>
              <w:rPr>
                <w:rFonts w:eastAsia="Arial" w:cs="Arial"/>
                <w:bCs/>
                <w:szCs w:val="24"/>
                <w:bdr w:val="nil"/>
                <w:vertAlign w:val="superscript"/>
                <w:lang w:val="fr-BE"/>
              </w:rPr>
              <w:t>er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 - 12 novembre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FDD9B2" w14:textId="36F2C2E1" w:rsidR="00A02277" w:rsidRPr="00034089" w:rsidRDefault="000D33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À</w:t>
            </w:r>
            <w:r w:rsidR="00C6731E"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 </w:t>
            </w:r>
            <w:r w:rsidR="00C6731E">
              <w:rPr>
                <w:rFonts w:eastAsia="Arial" w:cs="Arial"/>
                <w:bCs/>
                <w:szCs w:val="24"/>
                <w:bdr w:val="nil"/>
                <w:lang w:val="fr-BE"/>
              </w:rPr>
              <w:t>confirmer</w:t>
            </w:r>
          </w:p>
        </w:tc>
      </w:tr>
      <w:tr w:rsidR="00C275F9" w14:paraId="196307D0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492808" w14:textId="77777777" w:rsidR="00A02277" w:rsidRPr="00034089" w:rsidRDefault="00C6731E" w:rsidP="00A02277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Assemblée générale annuelle de la Plate-forme sociale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917BCC" w14:textId="77777777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470020" w14:textId="643445E8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9 novembre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DC9C40" w14:textId="77777777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</w:tc>
      </w:tr>
      <w:tr w:rsidR="00C275F9" w14:paraId="72AA8DDE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2F71C2" w14:textId="77777777" w:rsidR="00A02277" w:rsidRPr="00034089" w:rsidRDefault="00C6731E" w:rsidP="00A02277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Comité exéc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utif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2BE5FC" w14:textId="77777777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Slovénie, à confirmer 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22CB77" w14:textId="0AB96F9C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19 novembre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E462AE" w14:textId="23889208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Tous les membres du comité exécutif</w:t>
            </w:r>
          </w:p>
        </w:tc>
      </w:tr>
      <w:tr w:rsidR="00C275F9" w14:paraId="17E4A0BB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1163A1" w14:textId="1A2B004E" w:rsidR="00A02277" w:rsidRPr="00034089" w:rsidRDefault="00C6731E" w:rsidP="00A02277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Plate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forme régionale européenne sur la RRC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27D334" w14:textId="77777777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Matosinhos, Porto, Portugal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DE692D" w14:textId="5B27451B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24 - 26 novembre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75C3C8" w14:textId="0EFA0D5D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Nadia Hadad </w:t>
            </w:r>
          </w:p>
        </w:tc>
      </w:tr>
      <w:tr w:rsidR="00C275F9" w14:paraId="40971E1A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A45D9E" w14:textId="77777777" w:rsidR="00A02277" w:rsidRPr="00034089" w:rsidRDefault="00C6731E" w:rsidP="00A02277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du Comité des jeunes du FEPH et réunion du Comité des femmes du FEPH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A84DC4" w14:textId="77777777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Bruxelles, Belgique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BC2A19" w14:textId="77777777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Matin et après-midi avant la conférence de la 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lastRenderedPageBreak/>
              <w:t xml:space="preserve">Journée européenne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A7EF61" w14:textId="01CCDBFE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lastRenderedPageBreak/>
              <w:t>Points focaux du comité exécuti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f</w:t>
            </w:r>
          </w:p>
        </w:tc>
      </w:tr>
      <w:tr w:rsidR="00C275F9" w14:paraId="0C8D4F9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6A9853" w14:textId="77777777" w:rsidR="00A02277" w:rsidRPr="00034089" w:rsidRDefault="00C6731E" w:rsidP="00A02277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Journée européenne des personnes handicapées prévue en coopération avec le FEPH, la CE et Access City Awards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626991" w14:textId="77777777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Bruxelles, Belgique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78A91C" w14:textId="599FD24B" w:rsidR="00A02277" w:rsidRPr="00034089" w:rsidRDefault="00C6731E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2 et 3 décembre - réunion en ligne ou hybride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FC5674" w14:textId="777777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</w:p>
        </w:tc>
      </w:tr>
    </w:tbl>
    <w:p w14:paraId="2B55415B" w14:textId="77777777" w:rsidR="004B703B" w:rsidRPr="00034089" w:rsidRDefault="004B703B" w:rsidP="00647C77">
      <w:pPr>
        <w:rPr>
          <w:bCs/>
          <w:szCs w:val="24"/>
        </w:rPr>
      </w:pPr>
    </w:p>
    <w:sectPr w:rsidR="004B703B" w:rsidRPr="00034089" w:rsidSect="00647C77">
      <w:headerReference w:type="default" r:id="rId9"/>
      <w:footerReference w:type="default" r:id="rId10"/>
      <w:pgSz w:w="16838" w:h="11906" w:orient="landscape"/>
      <w:pgMar w:top="993" w:right="1387" w:bottom="1710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F4700" w14:textId="77777777" w:rsidR="00C6731E" w:rsidRDefault="00C6731E">
      <w:pPr>
        <w:spacing w:after="0" w:line="240" w:lineRule="auto"/>
      </w:pPr>
      <w:r>
        <w:separator/>
      </w:r>
    </w:p>
  </w:endnote>
  <w:endnote w:type="continuationSeparator" w:id="0">
    <w:p w14:paraId="60460DAF" w14:textId="77777777" w:rsidR="00C6731E" w:rsidRDefault="00C67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1501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14EC2" w14:textId="7FB99AC5" w:rsidR="007A599A" w:rsidRDefault="00C6731E">
        <w:pPr>
          <w:pStyle w:val="Pieddepage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7F8">
          <w:rPr>
            <w:noProof/>
          </w:rPr>
          <w:t>9</w:t>
        </w:r>
        <w:r>
          <w:rPr>
            <w:noProof/>
          </w:rPr>
          <w:fldChar w:fldCharType="end"/>
        </w:r>
      </w:p>
      <w:p w14:paraId="57EEAD59" w14:textId="2D80F1AF" w:rsidR="001446D8" w:rsidRDefault="00C6731E">
        <w:pPr>
          <w:pStyle w:val="Pieddepage"/>
          <w:jc w:val="center"/>
          <w:rPr>
            <w:noProof/>
          </w:rPr>
        </w:pPr>
        <w:r>
          <w:rPr>
            <w:noProof/>
            <w:lang w:val="fr-BE" w:eastAsia="fr-BE" w:bidi="ar-SA"/>
          </w:rP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2263775</wp:posOffset>
              </wp:positionH>
              <wp:positionV relativeFrom="paragraph">
                <wp:posOffset>63500</wp:posOffset>
              </wp:positionV>
              <wp:extent cx="4406900" cy="476250"/>
              <wp:effectExtent l="0" t="0" r="0" b="0"/>
              <wp:wrapSquare wrapText="bothSides"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1572405" name="Picture 2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480FF83B" w14:textId="37DBAB1B" w:rsidR="007A599A" w:rsidRDefault="00C6731E">
        <w:pPr>
          <w:pStyle w:val="Pieddepage"/>
          <w:jc w:val="center"/>
        </w:pPr>
      </w:p>
    </w:sdtContent>
  </w:sdt>
  <w:p w14:paraId="2DBF74C0" w14:textId="53FB811A" w:rsidR="000D77E3" w:rsidRDefault="000D77E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EDB11" w14:textId="77777777" w:rsidR="00C6731E" w:rsidRDefault="00C6731E">
      <w:pPr>
        <w:spacing w:after="0" w:line="240" w:lineRule="auto"/>
      </w:pPr>
      <w:r>
        <w:separator/>
      </w:r>
    </w:p>
  </w:footnote>
  <w:footnote w:type="continuationSeparator" w:id="0">
    <w:p w14:paraId="58ED3951" w14:textId="77777777" w:rsidR="00C6731E" w:rsidRDefault="00C67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823E1" w14:textId="25223CBD" w:rsidR="00201149" w:rsidRDefault="00C6731E">
    <w:pPr>
      <w:pStyle w:val="En-tte"/>
    </w:pPr>
    <w:r>
      <w:rPr>
        <w:noProof/>
        <w:lang w:val="fr-BE" w:eastAsia="fr-BE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8281670</wp:posOffset>
          </wp:positionH>
          <wp:positionV relativeFrom="paragraph">
            <wp:posOffset>25400</wp:posOffset>
          </wp:positionV>
          <wp:extent cx="685800" cy="604520"/>
          <wp:effectExtent l="0" t="0" r="0" b="5080"/>
          <wp:wrapSquare wrapText="bothSides"/>
          <wp:docPr id="8" name="Picture 8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445431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BE" w:eastAsia="fr-BE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26670</wp:posOffset>
          </wp:positionV>
          <wp:extent cx="620395" cy="687705"/>
          <wp:effectExtent l="0" t="0" r="8255" b="0"/>
          <wp:wrapSquare wrapText="bothSides"/>
          <wp:docPr id="9" name="Picture 9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47801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49880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33D7A"/>
    <w:multiLevelType w:val="hybridMultilevel"/>
    <w:tmpl w:val="7D9A0162"/>
    <w:lvl w:ilvl="0" w:tplc="5F0A9092">
      <w:start w:val="1"/>
      <w:numFmt w:val="decimal"/>
      <w:lvlText w:val="%1."/>
      <w:lvlJc w:val="left"/>
      <w:pPr>
        <w:ind w:left="720" w:hanging="360"/>
      </w:pPr>
    </w:lvl>
    <w:lvl w:ilvl="1" w:tplc="AC98ADE0" w:tentative="1">
      <w:start w:val="1"/>
      <w:numFmt w:val="lowerLetter"/>
      <w:lvlText w:val="%2."/>
      <w:lvlJc w:val="left"/>
      <w:pPr>
        <w:ind w:left="1440" w:hanging="360"/>
      </w:pPr>
    </w:lvl>
    <w:lvl w:ilvl="2" w:tplc="E9E8E786" w:tentative="1">
      <w:start w:val="1"/>
      <w:numFmt w:val="lowerRoman"/>
      <w:lvlText w:val="%3."/>
      <w:lvlJc w:val="right"/>
      <w:pPr>
        <w:ind w:left="2160" w:hanging="180"/>
      </w:pPr>
    </w:lvl>
    <w:lvl w:ilvl="3" w:tplc="BAE0BB8A" w:tentative="1">
      <w:start w:val="1"/>
      <w:numFmt w:val="decimal"/>
      <w:lvlText w:val="%4."/>
      <w:lvlJc w:val="left"/>
      <w:pPr>
        <w:ind w:left="2880" w:hanging="360"/>
      </w:pPr>
    </w:lvl>
    <w:lvl w:ilvl="4" w:tplc="3ADEE03C" w:tentative="1">
      <w:start w:val="1"/>
      <w:numFmt w:val="lowerLetter"/>
      <w:lvlText w:val="%5."/>
      <w:lvlJc w:val="left"/>
      <w:pPr>
        <w:ind w:left="3600" w:hanging="360"/>
      </w:pPr>
    </w:lvl>
    <w:lvl w:ilvl="5" w:tplc="096CBC38" w:tentative="1">
      <w:start w:val="1"/>
      <w:numFmt w:val="lowerRoman"/>
      <w:lvlText w:val="%6."/>
      <w:lvlJc w:val="right"/>
      <w:pPr>
        <w:ind w:left="4320" w:hanging="180"/>
      </w:pPr>
    </w:lvl>
    <w:lvl w:ilvl="6" w:tplc="2E689084" w:tentative="1">
      <w:start w:val="1"/>
      <w:numFmt w:val="decimal"/>
      <w:lvlText w:val="%7."/>
      <w:lvlJc w:val="left"/>
      <w:pPr>
        <w:ind w:left="5040" w:hanging="360"/>
      </w:pPr>
    </w:lvl>
    <w:lvl w:ilvl="7" w:tplc="88CC9044" w:tentative="1">
      <w:start w:val="1"/>
      <w:numFmt w:val="lowerLetter"/>
      <w:lvlText w:val="%8."/>
      <w:lvlJc w:val="left"/>
      <w:pPr>
        <w:ind w:left="5760" w:hanging="360"/>
      </w:pPr>
    </w:lvl>
    <w:lvl w:ilvl="8" w:tplc="08C23C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3237B"/>
    <w:multiLevelType w:val="hybridMultilevel"/>
    <w:tmpl w:val="C2EE999A"/>
    <w:lvl w:ilvl="0" w:tplc="4900D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D6AB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7E40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601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E069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FAFD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0D9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10EF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5691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7CE0"/>
    <w:multiLevelType w:val="multilevel"/>
    <w:tmpl w:val="D7F0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A400B7"/>
    <w:multiLevelType w:val="hybridMultilevel"/>
    <w:tmpl w:val="2B1EA94C"/>
    <w:lvl w:ilvl="0" w:tplc="46E2BBD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A0300116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1677A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E6CAA6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EF257C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A361E7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8C414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E6864AD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B5EA569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8920509"/>
    <w:multiLevelType w:val="hybridMultilevel"/>
    <w:tmpl w:val="9AECCEDE"/>
    <w:lvl w:ilvl="0" w:tplc="B8EA6036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80828A0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A680C5A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7FEB92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8954D146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5A25212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E5A2338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34B542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700533C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9390C42"/>
    <w:multiLevelType w:val="hybridMultilevel"/>
    <w:tmpl w:val="F39411E4"/>
    <w:lvl w:ilvl="0" w:tplc="57CCB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A90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E88C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2838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299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C2DD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4074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3A11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70A0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17B2C"/>
    <w:multiLevelType w:val="hybridMultilevel"/>
    <w:tmpl w:val="9768DEA8"/>
    <w:lvl w:ilvl="0" w:tplc="5178D94E">
      <w:start w:val="5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color w:val="auto"/>
      </w:rPr>
    </w:lvl>
    <w:lvl w:ilvl="1" w:tplc="06985214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62724334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89AAD390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EC7A83A0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78039B2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CC207B58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6C3CB6DE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EC1A4494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0CC40020"/>
    <w:multiLevelType w:val="hybridMultilevel"/>
    <w:tmpl w:val="17603766"/>
    <w:lvl w:ilvl="0" w:tplc="194A7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425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8230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C89A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AC5E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E0DE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F4E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68C9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1ED6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74933"/>
    <w:multiLevelType w:val="hybridMultilevel"/>
    <w:tmpl w:val="F0D85140"/>
    <w:lvl w:ilvl="0" w:tplc="F528B13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EA20662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010CF5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57E675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AD0468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7C881A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B4A114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82CE11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E0049F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676CFB"/>
    <w:multiLevelType w:val="hybridMultilevel"/>
    <w:tmpl w:val="48148170"/>
    <w:lvl w:ilvl="0" w:tplc="3D0C733E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8DF8D948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01E3698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C2FCD5C4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75107BBE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B104989A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B2EA36EA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D683ED2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70F28FDC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70E17C1"/>
    <w:multiLevelType w:val="hybridMultilevel"/>
    <w:tmpl w:val="0B46CD16"/>
    <w:lvl w:ilvl="0" w:tplc="DC368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1CAD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D6DF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E50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D6CA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DE7C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E4A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CC09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1E8A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C3E8C"/>
    <w:multiLevelType w:val="hybridMultilevel"/>
    <w:tmpl w:val="626AE482"/>
    <w:lvl w:ilvl="0" w:tplc="07A0CF8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AEC1ED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7AA8CF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EEE906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18D86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FA88F6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6D2E96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5A0FD0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D0CA33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FB5354"/>
    <w:multiLevelType w:val="hybridMultilevel"/>
    <w:tmpl w:val="244823F4"/>
    <w:lvl w:ilvl="0" w:tplc="5EE86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B6FD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F6F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DAEA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0498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806A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6AAD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D88E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EE38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D2453"/>
    <w:multiLevelType w:val="hybridMultilevel"/>
    <w:tmpl w:val="A04E4976"/>
    <w:lvl w:ilvl="0" w:tplc="888027C8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67406946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6817EC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0D294B0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A5DC8A86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BC2EAA68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E828047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96D4DE24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C0785AB4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D596429"/>
    <w:multiLevelType w:val="hybridMultilevel"/>
    <w:tmpl w:val="02782F16"/>
    <w:lvl w:ilvl="0" w:tplc="447478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CC207F1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49A44B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6D26E4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33AE10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222B11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FCE71E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5820C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21408A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884B15"/>
    <w:multiLevelType w:val="hybridMultilevel"/>
    <w:tmpl w:val="506A569E"/>
    <w:lvl w:ilvl="0" w:tplc="A09E33C0">
      <w:start w:val="1"/>
      <w:numFmt w:val="decimal"/>
      <w:lvlText w:val="%1."/>
      <w:lvlJc w:val="left"/>
      <w:pPr>
        <w:ind w:left="720" w:hanging="360"/>
      </w:pPr>
    </w:lvl>
    <w:lvl w:ilvl="1" w:tplc="DCC29208">
      <w:start w:val="1"/>
      <w:numFmt w:val="lowerLetter"/>
      <w:lvlText w:val="%2."/>
      <w:lvlJc w:val="left"/>
      <w:pPr>
        <w:ind w:left="1440" w:hanging="360"/>
      </w:pPr>
    </w:lvl>
    <w:lvl w:ilvl="2" w:tplc="D3643694">
      <w:start w:val="1"/>
      <w:numFmt w:val="lowerRoman"/>
      <w:lvlText w:val="%3."/>
      <w:lvlJc w:val="right"/>
      <w:pPr>
        <w:ind w:left="2160" w:hanging="180"/>
      </w:pPr>
    </w:lvl>
    <w:lvl w:ilvl="3" w:tplc="47EC8E60">
      <w:start w:val="1"/>
      <w:numFmt w:val="decimal"/>
      <w:lvlText w:val="%4."/>
      <w:lvlJc w:val="left"/>
      <w:pPr>
        <w:ind w:left="2880" w:hanging="360"/>
      </w:pPr>
    </w:lvl>
    <w:lvl w:ilvl="4" w:tplc="923210B0">
      <w:start w:val="1"/>
      <w:numFmt w:val="lowerLetter"/>
      <w:lvlText w:val="%5."/>
      <w:lvlJc w:val="left"/>
      <w:pPr>
        <w:ind w:left="3600" w:hanging="360"/>
      </w:pPr>
    </w:lvl>
    <w:lvl w:ilvl="5" w:tplc="6F1AD0FE">
      <w:start w:val="1"/>
      <w:numFmt w:val="lowerRoman"/>
      <w:lvlText w:val="%6."/>
      <w:lvlJc w:val="right"/>
      <w:pPr>
        <w:ind w:left="4320" w:hanging="180"/>
      </w:pPr>
    </w:lvl>
    <w:lvl w:ilvl="6" w:tplc="48F66CCE">
      <w:start w:val="1"/>
      <w:numFmt w:val="decimal"/>
      <w:lvlText w:val="%7."/>
      <w:lvlJc w:val="left"/>
      <w:pPr>
        <w:ind w:left="5040" w:hanging="360"/>
      </w:pPr>
    </w:lvl>
    <w:lvl w:ilvl="7" w:tplc="B6F0ADB2">
      <w:start w:val="1"/>
      <w:numFmt w:val="lowerLetter"/>
      <w:lvlText w:val="%8."/>
      <w:lvlJc w:val="left"/>
      <w:pPr>
        <w:ind w:left="5760" w:hanging="360"/>
      </w:pPr>
    </w:lvl>
    <w:lvl w:ilvl="8" w:tplc="3300F06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450E7"/>
    <w:multiLevelType w:val="hybridMultilevel"/>
    <w:tmpl w:val="CA0CE4A2"/>
    <w:lvl w:ilvl="0" w:tplc="AC6643A8">
      <w:start w:val="1"/>
      <w:numFmt w:val="decimal"/>
      <w:lvlText w:val="%1."/>
      <w:lvlJc w:val="left"/>
      <w:pPr>
        <w:ind w:left="720" w:hanging="360"/>
      </w:pPr>
    </w:lvl>
    <w:lvl w:ilvl="1" w:tplc="0AB289AC" w:tentative="1">
      <w:start w:val="1"/>
      <w:numFmt w:val="lowerLetter"/>
      <w:lvlText w:val="%2."/>
      <w:lvlJc w:val="left"/>
      <w:pPr>
        <w:ind w:left="1440" w:hanging="360"/>
      </w:pPr>
    </w:lvl>
    <w:lvl w:ilvl="2" w:tplc="1ADCE754" w:tentative="1">
      <w:start w:val="1"/>
      <w:numFmt w:val="lowerRoman"/>
      <w:lvlText w:val="%3."/>
      <w:lvlJc w:val="right"/>
      <w:pPr>
        <w:ind w:left="2160" w:hanging="180"/>
      </w:pPr>
    </w:lvl>
    <w:lvl w:ilvl="3" w:tplc="FF5C2FA8" w:tentative="1">
      <w:start w:val="1"/>
      <w:numFmt w:val="decimal"/>
      <w:lvlText w:val="%4."/>
      <w:lvlJc w:val="left"/>
      <w:pPr>
        <w:ind w:left="2880" w:hanging="360"/>
      </w:pPr>
    </w:lvl>
    <w:lvl w:ilvl="4" w:tplc="8934F262" w:tentative="1">
      <w:start w:val="1"/>
      <w:numFmt w:val="lowerLetter"/>
      <w:lvlText w:val="%5."/>
      <w:lvlJc w:val="left"/>
      <w:pPr>
        <w:ind w:left="3600" w:hanging="360"/>
      </w:pPr>
    </w:lvl>
    <w:lvl w:ilvl="5" w:tplc="3FAE5B60" w:tentative="1">
      <w:start w:val="1"/>
      <w:numFmt w:val="lowerRoman"/>
      <w:lvlText w:val="%6."/>
      <w:lvlJc w:val="right"/>
      <w:pPr>
        <w:ind w:left="4320" w:hanging="180"/>
      </w:pPr>
    </w:lvl>
    <w:lvl w:ilvl="6" w:tplc="D70A3CC6" w:tentative="1">
      <w:start w:val="1"/>
      <w:numFmt w:val="decimal"/>
      <w:lvlText w:val="%7."/>
      <w:lvlJc w:val="left"/>
      <w:pPr>
        <w:ind w:left="5040" w:hanging="360"/>
      </w:pPr>
    </w:lvl>
    <w:lvl w:ilvl="7" w:tplc="E0C80FD0" w:tentative="1">
      <w:start w:val="1"/>
      <w:numFmt w:val="lowerLetter"/>
      <w:lvlText w:val="%8."/>
      <w:lvlJc w:val="left"/>
      <w:pPr>
        <w:ind w:left="5760" w:hanging="360"/>
      </w:pPr>
    </w:lvl>
    <w:lvl w:ilvl="8" w:tplc="DFB607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85370"/>
    <w:multiLevelType w:val="hybridMultilevel"/>
    <w:tmpl w:val="52085576"/>
    <w:lvl w:ilvl="0" w:tplc="59EC3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B842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BA1A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A00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1031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20A9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3653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4C1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FCF3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B20FB"/>
    <w:multiLevelType w:val="hybridMultilevel"/>
    <w:tmpl w:val="2AA08ABC"/>
    <w:lvl w:ilvl="0" w:tplc="FA44C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3AC9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DCC4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1AC3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A4BF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1007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98A3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CA0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AA00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B6D43"/>
    <w:multiLevelType w:val="hybridMultilevel"/>
    <w:tmpl w:val="03843F5C"/>
    <w:lvl w:ilvl="0" w:tplc="A33CC9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6FCE8C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F9E778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BF43B0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AEC33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A38BA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D647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0635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616240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385F22"/>
    <w:multiLevelType w:val="hybridMultilevel"/>
    <w:tmpl w:val="B63A5576"/>
    <w:lvl w:ilvl="0" w:tplc="7F9AD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EA74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986D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1CB7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E4C8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2A41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E43E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6074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026F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A0FD0"/>
    <w:multiLevelType w:val="hybridMultilevel"/>
    <w:tmpl w:val="A65E0DD4"/>
    <w:lvl w:ilvl="0" w:tplc="3482B102">
      <w:start w:val="1"/>
      <w:numFmt w:val="decimal"/>
      <w:lvlText w:val="%1."/>
      <w:lvlJc w:val="left"/>
      <w:pPr>
        <w:ind w:left="502" w:hanging="360"/>
      </w:pPr>
    </w:lvl>
    <w:lvl w:ilvl="1" w:tplc="458219B8" w:tentative="1">
      <w:start w:val="1"/>
      <w:numFmt w:val="lowerLetter"/>
      <w:lvlText w:val="%2."/>
      <w:lvlJc w:val="left"/>
      <w:pPr>
        <w:ind w:left="1222" w:hanging="360"/>
      </w:pPr>
    </w:lvl>
    <w:lvl w:ilvl="2" w:tplc="02BA16C6" w:tentative="1">
      <w:start w:val="1"/>
      <w:numFmt w:val="lowerRoman"/>
      <w:lvlText w:val="%3."/>
      <w:lvlJc w:val="right"/>
      <w:pPr>
        <w:ind w:left="1942" w:hanging="180"/>
      </w:pPr>
    </w:lvl>
    <w:lvl w:ilvl="3" w:tplc="F54E6BD6" w:tentative="1">
      <w:start w:val="1"/>
      <w:numFmt w:val="decimal"/>
      <w:lvlText w:val="%4."/>
      <w:lvlJc w:val="left"/>
      <w:pPr>
        <w:ind w:left="2662" w:hanging="360"/>
      </w:pPr>
    </w:lvl>
    <w:lvl w:ilvl="4" w:tplc="63C4C4DE" w:tentative="1">
      <w:start w:val="1"/>
      <w:numFmt w:val="lowerLetter"/>
      <w:lvlText w:val="%5."/>
      <w:lvlJc w:val="left"/>
      <w:pPr>
        <w:ind w:left="3382" w:hanging="360"/>
      </w:pPr>
    </w:lvl>
    <w:lvl w:ilvl="5" w:tplc="10DE5078" w:tentative="1">
      <w:start w:val="1"/>
      <w:numFmt w:val="lowerRoman"/>
      <w:lvlText w:val="%6."/>
      <w:lvlJc w:val="right"/>
      <w:pPr>
        <w:ind w:left="4102" w:hanging="180"/>
      </w:pPr>
    </w:lvl>
    <w:lvl w:ilvl="6" w:tplc="78164706" w:tentative="1">
      <w:start w:val="1"/>
      <w:numFmt w:val="decimal"/>
      <w:lvlText w:val="%7."/>
      <w:lvlJc w:val="left"/>
      <w:pPr>
        <w:ind w:left="4822" w:hanging="360"/>
      </w:pPr>
    </w:lvl>
    <w:lvl w:ilvl="7" w:tplc="31E6CFD2" w:tentative="1">
      <w:start w:val="1"/>
      <w:numFmt w:val="lowerLetter"/>
      <w:lvlText w:val="%8."/>
      <w:lvlJc w:val="left"/>
      <w:pPr>
        <w:ind w:left="5542" w:hanging="360"/>
      </w:pPr>
    </w:lvl>
    <w:lvl w:ilvl="8" w:tplc="3EA81476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C03356"/>
    <w:multiLevelType w:val="hybridMultilevel"/>
    <w:tmpl w:val="671859F2"/>
    <w:lvl w:ilvl="0" w:tplc="C548D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A3E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8050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8EAC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F466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C884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A4F9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BEFB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48EC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53C29"/>
    <w:multiLevelType w:val="hybridMultilevel"/>
    <w:tmpl w:val="6ECC0BF0"/>
    <w:lvl w:ilvl="0" w:tplc="EF46F27A">
      <w:start w:val="1"/>
      <w:numFmt w:val="decimal"/>
      <w:lvlText w:val="%1."/>
      <w:lvlJc w:val="left"/>
      <w:pPr>
        <w:ind w:left="720" w:hanging="360"/>
      </w:pPr>
    </w:lvl>
    <w:lvl w:ilvl="1" w:tplc="C65E8104" w:tentative="1">
      <w:start w:val="1"/>
      <w:numFmt w:val="lowerLetter"/>
      <w:lvlText w:val="%2."/>
      <w:lvlJc w:val="left"/>
      <w:pPr>
        <w:ind w:left="1440" w:hanging="360"/>
      </w:pPr>
    </w:lvl>
    <w:lvl w:ilvl="2" w:tplc="F3B4E578" w:tentative="1">
      <w:start w:val="1"/>
      <w:numFmt w:val="lowerRoman"/>
      <w:lvlText w:val="%3."/>
      <w:lvlJc w:val="right"/>
      <w:pPr>
        <w:ind w:left="2160" w:hanging="180"/>
      </w:pPr>
    </w:lvl>
    <w:lvl w:ilvl="3" w:tplc="DD966004" w:tentative="1">
      <w:start w:val="1"/>
      <w:numFmt w:val="decimal"/>
      <w:lvlText w:val="%4."/>
      <w:lvlJc w:val="left"/>
      <w:pPr>
        <w:ind w:left="2880" w:hanging="360"/>
      </w:pPr>
    </w:lvl>
    <w:lvl w:ilvl="4" w:tplc="07FED722" w:tentative="1">
      <w:start w:val="1"/>
      <w:numFmt w:val="lowerLetter"/>
      <w:lvlText w:val="%5."/>
      <w:lvlJc w:val="left"/>
      <w:pPr>
        <w:ind w:left="3600" w:hanging="360"/>
      </w:pPr>
    </w:lvl>
    <w:lvl w:ilvl="5" w:tplc="B394CBA8" w:tentative="1">
      <w:start w:val="1"/>
      <w:numFmt w:val="lowerRoman"/>
      <w:lvlText w:val="%6."/>
      <w:lvlJc w:val="right"/>
      <w:pPr>
        <w:ind w:left="4320" w:hanging="180"/>
      </w:pPr>
    </w:lvl>
    <w:lvl w:ilvl="6" w:tplc="A3F2178E" w:tentative="1">
      <w:start w:val="1"/>
      <w:numFmt w:val="decimal"/>
      <w:lvlText w:val="%7."/>
      <w:lvlJc w:val="left"/>
      <w:pPr>
        <w:ind w:left="5040" w:hanging="360"/>
      </w:pPr>
    </w:lvl>
    <w:lvl w:ilvl="7" w:tplc="1586033E" w:tentative="1">
      <w:start w:val="1"/>
      <w:numFmt w:val="lowerLetter"/>
      <w:lvlText w:val="%8."/>
      <w:lvlJc w:val="left"/>
      <w:pPr>
        <w:ind w:left="5760" w:hanging="360"/>
      </w:pPr>
    </w:lvl>
    <w:lvl w:ilvl="8" w:tplc="A1F22E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553CA"/>
    <w:multiLevelType w:val="hybridMultilevel"/>
    <w:tmpl w:val="51582704"/>
    <w:lvl w:ilvl="0" w:tplc="CE785AA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9A2135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D8667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126002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5A046A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D569CF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66A722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A967D4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AA8309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C96C42"/>
    <w:multiLevelType w:val="hybridMultilevel"/>
    <w:tmpl w:val="DC1E299E"/>
    <w:lvl w:ilvl="0" w:tplc="F6F0F9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D829C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202243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EA8822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82529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6E8DD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A2E1B8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5E5BE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AA2F8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6C46A7"/>
    <w:multiLevelType w:val="hybridMultilevel"/>
    <w:tmpl w:val="7FDE0E6E"/>
    <w:lvl w:ilvl="0" w:tplc="B3266F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13293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5681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3807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72E3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4D0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E259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28DA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A2EE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B12E8"/>
    <w:multiLevelType w:val="hybridMultilevel"/>
    <w:tmpl w:val="EEE8E03E"/>
    <w:lvl w:ilvl="0" w:tplc="BD4E093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750E68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1D465C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9DAE88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27060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E7E67C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12C815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6067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50D5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6D2585"/>
    <w:multiLevelType w:val="hybridMultilevel"/>
    <w:tmpl w:val="270C7F40"/>
    <w:lvl w:ilvl="0" w:tplc="BF0015DC">
      <w:start w:val="1"/>
      <w:numFmt w:val="decimal"/>
      <w:lvlText w:val="%1."/>
      <w:lvlJc w:val="left"/>
      <w:pPr>
        <w:ind w:left="720" w:hanging="360"/>
      </w:pPr>
    </w:lvl>
    <w:lvl w:ilvl="1" w:tplc="0A7A621A" w:tentative="1">
      <w:start w:val="1"/>
      <w:numFmt w:val="lowerLetter"/>
      <w:lvlText w:val="%2."/>
      <w:lvlJc w:val="left"/>
      <w:pPr>
        <w:ind w:left="1440" w:hanging="360"/>
      </w:pPr>
    </w:lvl>
    <w:lvl w:ilvl="2" w:tplc="FD58B330" w:tentative="1">
      <w:start w:val="1"/>
      <w:numFmt w:val="lowerRoman"/>
      <w:lvlText w:val="%3."/>
      <w:lvlJc w:val="right"/>
      <w:pPr>
        <w:ind w:left="2160" w:hanging="180"/>
      </w:pPr>
    </w:lvl>
    <w:lvl w:ilvl="3" w:tplc="AEE04CF0" w:tentative="1">
      <w:start w:val="1"/>
      <w:numFmt w:val="decimal"/>
      <w:lvlText w:val="%4."/>
      <w:lvlJc w:val="left"/>
      <w:pPr>
        <w:ind w:left="2880" w:hanging="360"/>
      </w:pPr>
    </w:lvl>
    <w:lvl w:ilvl="4" w:tplc="297AAE44" w:tentative="1">
      <w:start w:val="1"/>
      <w:numFmt w:val="lowerLetter"/>
      <w:lvlText w:val="%5."/>
      <w:lvlJc w:val="left"/>
      <w:pPr>
        <w:ind w:left="3600" w:hanging="360"/>
      </w:pPr>
    </w:lvl>
    <w:lvl w:ilvl="5" w:tplc="FAC2A7AA" w:tentative="1">
      <w:start w:val="1"/>
      <w:numFmt w:val="lowerRoman"/>
      <w:lvlText w:val="%6."/>
      <w:lvlJc w:val="right"/>
      <w:pPr>
        <w:ind w:left="4320" w:hanging="180"/>
      </w:pPr>
    </w:lvl>
    <w:lvl w:ilvl="6" w:tplc="B0BA56CA" w:tentative="1">
      <w:start w:val="1"/>
      <w:numFmt w:val="decimal"/>
      <w:lvlText w:val="%7."/>
      <w:lvlJc w:val="left"/>
      <w:pPr>
        <w:ind w:left="5040" w:hanging="360"/>
      </w:pPr>
    </w:lvl>
    <w:lvl w:ilvl="7" w:tplc="D62285F6" w:tentative="1">
      <w:start w:val="1"/>
      <w:numFmt w:val="lowerLetter"/>
      <w:lvlText w:val="%8."/>
      <w:lvlJc w:val="left"/>
      <w:pPr>
        <w:ind w:left="5760" w:hanging="360"/>
      </w:pPr>
    </w:lvl>
    <w:lvl w:ilvl="8" w:tplc="D03883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64094"/>
    <w:multiLevelType w:val="hybridMultilevel"/>
    <w:tmpl w:val="62500708"/>
    <w:lvl w:ilvl="0" w:tplc="0666BD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2EC41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2EB4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A70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345C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BAD8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0EA2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10AE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1489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13166"/>
    <w:multiLevelType w:val="hybridMultilevel"/>
    <w:tmpl w:val="C89A43CC"/>
    <w:lvl w:ilvl="0" w:tplc="B122F944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653409DA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2AAC8914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47702ABC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E69CAAD4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312476E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D8061C1E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FAF8ABD6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D39E141C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2" w15:restartNumberingAfterBreak="0">
    <w:nsid w:val="6F666432"/>
    <w:multiLevelType w:val="hybridMultilevel"/>
    <w:tmpl w:val="4BD47568"/>
    <w:lvl w:ilvl="0" w:tplc="E6BAF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2418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48EC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2EBB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AE2C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F62E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2CAA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C019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CC9A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3349A"/>
    <w:multiLevelType w:val="hybridMultilevel"/>
    <w:tmpl w:val="51BC2836"/>
    <w:lvl w:ilvl="0" w:tplc="D49E3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C8A9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DC0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5C4A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A05A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5C62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C1D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14D0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38A4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D4D3E"/>
    <w:multiLevelType w:val="hybridMultilevel"/>
    <w:tmpl w:val="282C8A7E"/>
    <w:lvl w:ilvl="0" w:tplc="B0BCAEF0">
      <w:start w:val="1"/>
      <w:numFmt w:val="decimal"/>
      <w:lvlText w:val="%1."/>
      <w:lvlJc w:val="left"/>
      <w:pPr>
        <w:ind w:left="720" w:hanging="360"/>
      </w:pPr>
    </w:lvl>
    <w:lvl w:ilvl="1" w:tplc="9B523D32" w:tentative="1">
      <w:start w:val="1"/>
      <w:numFmt w:val="lowerLetter"/>
      <w:lvlText w:val="%2."/>
      <w:lvlJc w:val="left"/>
      <w:pPr>
        <w:ind w:left="1440" w:hanging="360"/>
      </w:pPr>
    </w:lvl>
    <w:lvl w:ilvl="2" w:tplc="FD5440C0" w:tentative="1">
      <w:start w:val="1"/>
      <w:numFmt w:val="lowerRoman"/>
      <w:lvlText w:val="%3."/>
      <w:lvlJc w:val="right"/>
      <w:pPr>
        <w:ind w:left="2160" w:hanging="180"/>
      </w:pPr>
    </w:lvl>
    <w:lvl w:ilvl="3" w:tplc="7ED64F7C" w:tentative="1">
      <w:start w:val="1"/>
      <w:numFmt w:val="decimal"/>
      <w:lvlText w:val="%4."/>
      <w:lvlJc w:val="left"/>
      <w:pPr>
        <w:ind w:left="2880" w:hanging="360"/>
      </w:pPr>
    </w:lvl>
    <w:lvl w:ilvl="4" w:tplc="C734AE52" w:tentative="1">
      <w:start w:val="1"/>
      <w:numFmt w:val="lowerLetter"/>
      <w:lvlText w:val="%5."/>
      <w:lvlJc w:val="left"/>
      <w:pPr>
        <w:ind w:left="3600" w:hanging="360"/>
      </w:pPr>
    </w:lvl>
    <w:lvl w:ilvl="5" w:tplc="F886DE6C" w:tentative="1">
      <w:start w:val="1"/>
      <w:numFmt w:val="lowerRoman"/>
      <w:lvlText w:val="%6."/>
      <w:lvlJc w:val="right"/>
      <w:pPr>
        <w:ind w:left="4320" w:hanging="180"/>
      </w:pPr>
    </w:lvl>
    <w:lvl w:ilvl="6" w:tplc="96C0ECF2" w:tentative="1">
      <w:start w:val="1"/>
      <w:numFmt w:val="decimal"/>
      <w:lvlText w:val="%7."/>
      <w:lvlJc w:val="left"/>
      <w:pPr>
        <w:ind w:left="5040" w:hanging="360"/>
      </w:pPr>
    </w:lvl>
    <w:lvl w:ilvl="7" w:tplc="8D489BF8" w:tentative="1">
      <w:start w:val="1"/>
      <w:numFmt w:val="lowerLetter"/>
      <w:lvlText w:val="%8."/>
      <w:lvlJc w:val="left"/>
      <w:pPr>
        <w:ind w:left="5760" w:hanging="360"/>
      </w:pPr>
    </w:lvl>
    <w:lvl w:ilvl="8" w:tplc="E112F5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34E15"/>
    <w:multiLevelType w:val="hybridMultilevel"/>
    <w:tmpl w:val="1578F162"/>
    <w:lvl w:ilvl="0" w:tplc="99C21E16">
      <w:start w:val="1"/>
      <w:numFmt w:val="decimal"/>
      <w:lvlText w:val="%1."/>
      <w:lvlJc w:val="left"/>
      <w:pPr>
        <w:ind w:left="720" w:hanging="360"/>
      </w:pPr>
    </w:lvl>
    <w:lvl w:ilvl="1" w:tplc="732CD402" w:tentative="1">
      <w:start w:val="1"/>
      <w:numFmt w:val="lowerLetter"/>
      <w:lvlText w:val="%2."/>
      <w:lvlJc w:val="left"/>
      <w:pPr>
        <w:ind w:left="1440" w:hanging="360"/>
      </w:pPr>
    </w:lvl>
    <w:lvl w:ilvl="2" w:tplc="EF3A47F2" w:tentative="1">
      <w:start w:val="1"/>
      <w:numFmt w:val="lowerRoman"/>
      <w:lvlText w:val="%3."/>
      <w:lvlJc w:val="right"/>
      <w:pPr>
        <w:ind w:left="2160" w:hanging="180"/>
      </w:pPr>
    </w:lvl>
    <w:lvl w:ilvl="3" w:tplc="5DCE2466" w:tentative="1">
      <w:start w:val="1"/>
      <w:numFmt w:val="decimal"/>
      <w:lvlText w:val="%4."/>
      <w:lvlJc w:val="left"/>
      <w:pPr>
        <w:ind w:left="2880" w:hanging="360"/>
      </w:pPr>
    </w:lvl>
    <w:lvl w:ilvl="4" w:tplc="B5445EF2" w:tentative="1">
      <w:start w:val="1"/>
      <w:numFmt w:val="lowerLetter"/>
      <w:lvlText w:val="%5."/>
      <w:lvlJc w:val="left"/>
      <w:pPr>
        <w:ind w:left="3600" w:hanging="360"/>
      </w:pPr>
    </w:lvl>
    <w:lvl w:ilvl="5" w:tplc="C0C262D2" w:tentative="1">
      <w:start w:val="1"/>
      <w:numFmt w:val="lowerRoman"/>
      <w:lvlText w:val="%6."/>
      <w:lvlJc w:val="right"/>
      <w:pPr>
        <w:ind w:left="4320" w:hanging="180"/>
      </w:pPr>
    </w:lvl>
    <w:lvl w:ilvl="6" w:tplc="69DEED72" w:tentative="1">
      <w:start w:val="1"/>
      <w:numFmt w:val="decimal"/>
      <w:lvlText w:val="%7."/>
      <w:lvlJc w:val="left"/>
      <w:pPr>
        <w:ind w:left="5040" w:hanging="360"/>
      </w:pPr>
    </w:lvl>
    <w:lvl w:ilvl="7" w:tplc="C27EF976" w:tentative="1">
      <w:start w:val="1"/>
      <w:numFmt w:val="lowerLetter"/>
      <w:lvlText w:val="%8."/>
      <w:lvlJc w:val="left"/>
      <w:pPr>
        <w:ind w:left="5760" w:hanging="360"/>
      </w:pPr>
    </w:lvl>
    <w:lvl w:ilvl="8" w:tplc="BC905D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942F2"/>
    <w:multiLevelType w:val="hybridMultilevel"/>
    <w:tmpl w:val="4A12F634"/>
    <w:lvl w:ilvl="0" w:tplc="FB687118">
      <w:start w:val="1"/>
      <w:numFmt w:val="decimal"/>
      <w:lvlText w:val="%1."/>
      <w:lvlJc w:val="left"/>
      <w:pPr>
        <w:ind w:left="360" w:hanging="360"/>
      </w:pPr>
    </w:lvl>
    <w:lvl w:ilvl="1" w:tplc="1336748A">
      <w:start w:val="1"/>
      <w:numFmt w:val="lowerLetter"/>
      <w:lvlText w:val="%2."/>
      <w:lvlJc w:val="left"/>
      <w:pPr>
        <w:ind w:left="360" w:hanging="360"/>
      </w:pPr>
    </w:lvl>
    <w:lvl w:ilvl="2" w:tplc="4B00C7F6">
      <w:start w:val="1"/>
      <w:numFmt w:val="lowerRoman"/>
      <w:lvlText w:val="%3."/>
      <w:lvlJc w:val="right"/>
      <w:pPr>
        <w:ind w:left="953" w:hanging="180"/>
      </w:pPr>
    </w:lvl>
    <w:lvl w:ilvl="3" w:tplc="B6240E48">
      <w:start w:val="1"/>
      <w:numFmt w:val="decimal"/>
      <w:lvlText w:val="%4."/>
      <w:lvlJc w:val="left"/>
      <w:pPr>
        <w:ind w:left="2661" w:hanging="360"/>
      </w:pPr>
    </w:lvl>
    <w:lvl w:ilvl="4" w:tplc="1C52C58C" w:tentative="1">
      <w:start w:val="1"/>
      <w:numFmt w:val="lowerLetter"/>
      <w:lvlText w:val="%5."/>
      <w:lvlJc w:val="left"/>
      <w:pPr>
        <w:ind w:left="3381" w:hanging="360"/>
      </w:pPr>
    </w:lvl>
    <w:lvl w:ilvl="5" w:tplc="08063D4A" w:tentative="1">
      <w:start w:val="1"/>
      <w:numFmt w:val="lowerRoman"/>
      <w:lvlText w:val="%6."/>
      <w:lvlJc w:val="right"/>
      <w:pPr>
        <w:ind w:left="4101" w:hanging="180"/>
      </w:pPr>
    </w:lvl>
    <w:lvl w:ilvl="6" w:tplc="A458755C" w:tentative="1">
      <w:start w:val="1"/>
      <w:numFmt w:val="decimal"/>
      <w:lvlText w:val="%7."/>
      <w:lvlJc w:val="left"/>
      <w:pPr>
        <w:ind w:left="4821" w:hanging="360"/>
      </w:pPr>
    </w:lvl>
    <w:lvl w:ilvl="7" w:tplc="A96C2176" w:tentative="1">
      <w:start w:val="1"/>
      <w:numFmt w:val="lowerLetter"/>
      <w:lvlText w:val="%8."/>
      <w:lvlJc w:val="left"/>
      <w:pPr>
        <w:ind w:left="5541" w:hanging="360"/>
      </w:pPr>
    </w:lvl>
    <w:lvl w:ilvl="8" w:tplc="0D8040CC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6"/>
  </w:num>
  <w:num w:numId="2">
    <w:abstractNumId w:val="5"/>
  </w:num>
  <w:num w:numId="3">
    <w:abstractNumId w:val="34"/>
  </w:num>
  <w:num w:numId="4">
    <w:abstractNumId w:val="24"/>
  </w:num>
  <w:num w:numId="5">
    <w:abstractNumId w:val="17"/>
  </w:num>
  <w:num w:numId="6">
    <w:abstractNumId w:val="35"/>
  </w:num>
  <w:num w:numId="7">
    <w:abstractNumId w:val="1"/>
  </w:num>
  <w:num w:numId="8">
    <w:abstractNumId w:val="29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2"/>
  </w:num>
  <w:num w:numId="13">
    <w:abstractNumId w:val="7"/>
  </w:num>
  <w:num w:numId="14">
    <w:abstractNumId w:val="13"/>
  </w:num>
  <w:num w:numId="15">
    <w:abstractNumId w:val="22"/>
  </w:num>
  <w:num w:numId="16">
    <w:abstractNumId w:val="14"/>
  </w:num>
  <w:num w:numId="17">
    <w:abstractNumId w:val="3"/>
  </w:num>
  <w:num w:numId="18">
    <w:abstractNumId w:val="33"/>
  </w:num>
  <w:num w:numId="19">
    <w:abstractNumId w:val="19"/>
  </w:num>
  <w:num w:numId="20">
    <w:abstractNumId w:val="12"/>
  </w:num>
  <w:num w:numId="21">
    <w:abstractNumId w:val="15"/>
  </w:num>
  <w:num w:numId="22">
    <w:abstractNumId w:val="4"/>
  </w:num>
  <w:num w:numId="23">
    <w:abstractNumId w:val="28"/>
  </w:num>
  <w:num w:numId="24">
    <w:abstractNumId w:val="26"/>
  </w:num>
  <w:num w:numId="25">
    <w:abstractNumId w:val="20"/>
  </w:num>
  <w:num w:numId="26">
    <w:abstractNumId w:val="18"/>
  </w:num>
  <w:num w:numId="27">
    <w:abstractNumId w:val="27"/>
  </w:num>
  <w:num w:numId="28">
    <w:abstractNumId w:val="31"/>
  </w:num>
  <w:num w:numId="29">
    <w:abstractNumId w:val="30"/>
  </w:num>
  <w:num w:numId="30">
    <w:abstractNumId w:val="9"/>
  </w:num>
  <w:num w:numId="31">
    <w:abstractNumId w:val="25"/>
  </w:num>
  <w:num w:numId="32">
    <w:abstractNumId w:val="10"/>
  </w:num>
  <w:num w:numId="33">
    <w:abstractNumId w:val="23"/>
  </w:num>
  <w:num w:numId="34">
    <w:abstractNumId w:val="8"/>
  </w:num>
  <w:num w:numId="35">
    <w:abstractNumId w:val="21"/>
  </w:num>
  <w:num w:numId="36">
    <w:abstractNumId w:val="32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DB"/>
    <w:rsid w:val="00004FD6"/>
    <w:rsid w:val="00011ACA"/>
    <w:rsid w:val="00011BB6"/>
    <w:rsid w:val="00014502"/>
    <w:rsid w:val="000145ED"/>
    <w:rsid w:val="000232DB"/>
    <w:rsid w:val="00026A12"/>
    <w:rsid w:val="00034089"/>
    <w:rsid w:val="0003516B"/>
    <w:rsid w:val="000410DE"/>
    <w:rsid w:val="000555DC"/>
    <w:rsid w:val="000706BA"/>
    <w:rsid w:val="00075BA1"/>
    <w:rsid w:val="00075FF6"/>
    <w:rsid w:val="0009435A"/>
    <w:rsid w:val="000A04D8"/>
    <w:rsid w:val="000A1B88"/>
    <w:rsid w:val="000A533D"/>
    <w:rsid w:val="000D3377"/>
    <w:rsid w:val="000D77E3"/>
    <w:rsid w:val="000E2C61"/>
    <w:rsid w:val="000E5167"/>
    <w:rsid w:val="000E6ACB"/>
    <w:rsid w:val="000E796B"/>
    <w:rsid w:val="000F195C"/>
    <w:rsid w:val="000F3E5F"/>
    <w:rsid w:val="001032D3"/>
    <w:rsid w:val="001051D6"/>
    <w:rsid w:val="001102D0"/>
    <w:rsid w:val="0011093A"/>
    <w:rsid w:val="00111C88"/>
    <w:rsid w:val="00122378"/>
    <w:rsid w:val="00134315"/>
    <w:rsid w:val="00136930"/>
    <w:rsid w:val="00142442"/>
    <w:rsid w:val="001446D8"/>
    <w:rsid w:val="00147EA7"/>
    <w:rsid w:val="001508D2"/>
    <w:rsid w:val="00157784"/>
    <w:rsid w:val="001602EB"/>
    <w:rsid w:val="00180808"/>
    <w:rsid w:val="0018534F"/>
    <w:rsid w:val="00192E23"/>
    <w:rsid w:val="00193BDA"/>
    <w:rsid w:val="00196B6D"/>
    <w:rsid w:val="001B4A12"/>
    <w:rsid w:val="001C06C6"/>
    <w:rsid w:val="001C79D7"/>
    <w:rsid w:val="001D0993"/>
    <w:rsid w:val="001F3F18"/>
    <w:rsid w:val="00201149"/>
    <w:rsid w:val="00216B77"/>
    <w:rsid w:val="002502B9"/>
    <w:rsid w:val="002537FA"/>
    <w:rsid w:val="00257194"/>
    <w:rsid w:val="0026322C"/>
    <w:rsid w:val="0026771F"/>
    <w:rsid w:val="00270809"/>
    <w:rsid w:val="00270EDA"/>
    <w:rsid w:val="00273628"/>
    <w:rsid w:val="002876EB"/>
    <w:rsid w:val="002917BB"/>
    <w:rsid w:val="00292B80"/>
    <w:rsid w:val="002A239A"/>
    <w:rsid w:val="002A342E"/>
    <w:rsid w:val="002B6845"/>
    <w:rsid w:val="002C169D"/>
    <w:rsid w:val="002C3CC4"/>
    <w:rsid w:val="002C6891"/>
    <w:rsid w:val="002D356A"/>
    <w:rsid w:val="002D554E"/>
    <w:rsid w:val="002E1779"/>
    <w:rsid w:val="002E4B58"/>
    <w:rsid w:val="002F69FB"/>
    <w:rsid w:val="00300EA3"/>
    <w:rsid w:val="00301199"/>
    <w:rsid w:val="00303D90"/>
    <w:rsid w:val="003231F7"/>
    <w:rsid w:val="003247F8"/>
    <w:rsid w:val="00324A96"/>
    <w:rsid w:val="00325FCC"/>
    <w:rsid w:val="00333531"/>
    <w:rsid w:val="003344AB"/>
    <w:rsid w:val="00337857"/>
    <w:rsid w:val="00337D49"/>
    <w:rsid w:val="003429F3"/>
    <w:rsid w:val="0035051E"/>
    <w:rsid w:val="00356623"/>
    <w:rsid w:val="00360ADE"/>
    <w:rsid w:val="003620C9"/>
    <w:rsid w:val="003837BA"/>
    <w:rsid w:val="003841FD"/>
    <w:rsid w:val="003859DC"/>
    <w:rsid w:val="00394A1E"/>
    <w:rsid w:val="003A532D"/>
    <w:rsid w:val="003B3763"/>
    <w:rsid w:val="003B7736"/>
    <w:rsid w:val="003C275B"/>
    <w:rsid w:val="003D0173"/>
    <w:rsid w:val="003D72CF"/>
    <w:rsid w:val="003D7A8F"/>
    <w:rsid w:val="003E0B1C"/>
    <w:rsid w:val="003F6D75"/>
    <w:rsid w:val="003F6F1A"/>
    <w:rsid w:val="0040230E"/>
    <w:rsid w:val="00403FDD"/>
    <w:rsid w:val="0041597F"/>
    <w:rsid w:val="00416026"/>
    <w:rsid w:val="00435318"/>
    <w:rsid w:val="00444755"/>
    <w:rsid w:val="00447887"/>
    <w:rsid w:val="0045569B"/>
    <w:rsid w:val="004602B7"/>
    <w:rsid w:val="00472EFF"/>
    <w:rsid w:val="00476616"/>
    <w:rsid w:val="00484030"/>
    <w:rsid w:val="0048511E"/>
    <w:rsid w:val="00496C94"/>
    <w:rsid w:val="0049755B"/>
    <w:rsid w:val="0049761F"/>
    <w:rsid w:val="004A15D9"/>
    <w:rsid w:val="004B0B31"/>
    <w:rsid w:val="004B414B"/>
    <w:rsid w:val="004B4910"/>
    <w:rsid w:val="004B703B"/>
    <w:rsid w:val="004C0803"/>
    <w:rsid w:val="004D03D9"/>
    <w:rsid w:val="004D3877"/>
    <w:rsid w:val="004D7491"/>
    <w:rsid w:val="004F642D"/>
    <w:rsid w:val="005109B9"/>
    <w:rsid w:val="005174E9"/>
    <w:rsid w:val="005222BC"/>
    <w:rsid w:val="005226FC"/>
    <w:rsid w:val="00525A18"/>
    <w:rsid w:val="00531B63"/>
    <w:rsid w:val="00534F80"/>
    <w:rsid w:val="00542455"/>
    <w:rsid w:val="00545853"/>
    <w:rsid w:val="00552122"/>
    <w:rsid w:val="00552B5B"/>
    <w:rsid w:val="00566B76"/>
    <w:rsid w:val="0057290C"/>
    <w:rsid w:val="00586C88"/>
    <w:rsid w:val="005B68C9"/>
    <w:rsid w:val="005B70C8"/>
    <w:rsid w:val="005B7AF0"/>
    <w:rsid w:val="005C5751"/>
    <w:rsid w:val="005C7CB7"/>
    <w:rsid w:val="005C7D22"/>
    <w:rsid w:val="005D5410"/>
    <w:rsid w:val="005E11D8"/>
    <w:rsid w:val="005E1ED7"/>
    <w:rsid w:val="005E23EA"/>
    <w:rsid w:val="005E392F"/>
    <w:rsid w:val="005E48B5"/>
    <w:rsid w:val="005F6967"/>
    <w:rsid w:val="005F7665"/>
    <w:rsid w:val="005F7EAF"/>
    <w:rsid w:val="005F7EF9"/>
    <w:rsid w:val="00610C3F"/>
    <w:rsid w:val="00612001"/>
    <w:rsid w:val="00624AFF"/>
    <w:rsid w:val="00624E45"/>
    <w:rsid w:val="00627D4D"/>
    <w:rsid w:val="00630347"/>
    <w:rsid w:val="00634347"/>
    <w:rsid w:val="0063569A"/>
    <w:rsid w:val="00635F14"/>
    <w:rsid w:val="00641766"/>
    <w:rsid w:val="0064215F"/>
    <w:rsid w:val="0064623D"/>
    <w:rsid w:val="00647C77"/>
    <w:rsid w:val="00651F5C"/>
    <w:rsid w:val="00655418"/>
    <w:rsid w:val="006560B5"/>
    <w:rsid w:val="006640F6"/>
    <w:rsid w:val="006737D5"/>
    <w:rsid w:val="006743C9"/>
    <w:rsid w:val="006948EE"/>
    <w:rsid w:val="006A54C4"/>
    <w:rsid w:val="006A6684"/>
    <w:rsid w:val="006A7E6A"/>
    <w:rsid w:val="006B06D9"/>
    <w:rsid w:val="006B1884"/>
    <w:rsid w:val="006C1BD7"/>
    <w:rsid w:val="006C7F9F"/>
    <w:rsid w:val="006D6A16"/>
    <w:rsid w:val="006E027F"/>
    <w:rsid w:val="006E36CA"/>
    <w:rsid w:val="006E5308"/>
    <w:rsid w:val="006F6D94"/>
    <w:rsid w:val="006F7E6C"/>
    <w:rsid w:val="0070168A"/>
    <w:rsid w:val="0071633C"/>
    <w:rsid w:val="007232A0"/>
    <w:rsid w:val="0072640B"/>
    <w:rsid w:val="00731824"/>
    <w:rsid w:val="00741003"/>
    <w:rsid w:val="00743CFC"/>
    <w:rsid w:val="00747CE7"/>
    <w:rsid w:val="00761BDB"/>
    <w:rsid w:val="00763338"/>
    <w:rsid w:val="00766C5C"/>
    <w:rsid w:val="007705ED"/>
    <w:rsid w:val="0077255D"/>
    <w:rsid w:val="00772F63"/>
    <w:rsid w:val="00773343"/>
    <w:rsid w:val="007746C6"/>
    <w:rsid w:val="00782102"/>
    <w:rsid w:val="007871FE"/>
    <w:rsid w:val="00790B70"/>
    <w:rsid w:val="0079503D"/>
    <w:rsid w:val="007A1249"/>
    <w:rsid w:val="007A4F9E"/>
    <w:rsid w:val="007A599A"/>
    <w:rsid w:val="007B50BF"/>
    <w:rsid w:val="007D20F0"/>
    <w:rsid w:val="007D66AC"/>
    <w:rsid w:val="007D7D32"/>
    <w:rsid w:val="007E3DCA"/>
    <w:rsid w:val="007E6464"/>
    <w:rsid w:val="007E7811"/>
    <w:rsid w:val="007F012B"/>
    <w:rsid w:val="007F0706"/>
    <w:rsid w:val="007F3AAE"/>
    <w:rsid w:val="007F5F07"/>
    <w:rsid w:val="00806FA5"/>
    <w:rsid w:val="008154C9"/>
    <w:rsid w:val="00824225"/>
    <w:rsid w:val="00825AC8"/>
    <w:rsid w:val="00827956"/>
    <w:rsid w:val="008377E7"/>
    <w:rsid w:val="0084317F"/>
    <w:rsid w:val="00843344"/>
    <w:rsid w:val="008512BB"/>
    <w:rsid w:val="00855F0E"/>
    <w:rsid w:val="0086382C"/>
    <w:rsid w:val="00873166"/>
    <w:rsid w:val="00874943"/>
    <w:rsid w:val="00881A5F"/>
    <w:rsid w:val="008821B5"/>
    <w:rsid w:val="00891B52"/>
    <w:rsid w:val="008A11F6"/>
    <w:rsid w:val="008B73DB"/>
    <w:rsid w:val="008D33C9"/>
    <w:rsid w:val="008D5113"/>
    <w:rsid w:val="008E094E"/>
    <w:rsid w:val="008E3DE8"/>
    <w:rsid w:val="008E42BF"/>
    <w:rsid w:val="008F31FD"/>
    <w:rsid w:val="008F4DA9"/>
    <w:rsid w:val="009054AF"/>
    <w:rsid w:val="009054CB"/>
    <w:rsid w:val="009145FD"/>
    <w:rsid w:val="00916AB5"/>
    <w:rsid w:val="00925E64"/>
    <w:rsid w:val="00942493"/>
    <w:rsid w:val="009601A8"/>
    <w:rsid w:val="00972654"/>
    <w:rsid w:val="00980511"/>
    <w:rsid w:val="00984801"/>
    <w:rsid w:val="0099154E"/>
    <w:rsid w:val="009B25D4"/>
    <w:rsid w:val="009B5369"/>
    <w:rsid w:val="009B740A"/>
    <w:rsid w:val="009C5718"/>
    <w:rsid w:val="009D0685"/>
    <w:rsid w:val="009D2E3A"/>
    <w:rsid w:val="009D4BA6"/>
    <w:rsid w:val="00A02277"/>
    <w:rsid w:val="00A03F4C"/>
    <w:rsid w:val="00A0622F"/>
    <w:rsid w:val="00A15C33"/>
    <w:rsid w:val="00A24AF1"/>
    <w:rsid w:val="00A259DE"/>
    <w:rsid w:val="00A30D35"/>
    <w:rsid w:val="00A32808"/>
    <w:rsid w:val="00A3614E"/>
    <w:rsid w:val="00A36E00"/>
    <w:rsid w:val="00A42400"/>
    <w:rsid w:val="00A452E5"/>
    <w:rsid w:val="00A45BDF"/>
    <w:rsid w:val="00A533C0"/>
    <w:rsid w:val="00A666E5"/>
    <w:rsid w:val="00A705B8"/>
    <w:rsid w:val="00A94831"/>
    <w:rsid w:val="00A97010"/>
    <w:rsid w:val="00AA442D"/>
    <w:rsid w:val="00AA6FE7"/>
    <w:rsid w:val="00AB1F06"/>
    <w:rsid w:val="00AB6690"/>
    <w:rsid w:val="00AC121F"/>
    <w:rsid w:val="00AC4060"/>
    <w:rsid w:val="00AD03B3"/>
    <w:rsid w:val="00AD1746"/>
    <w:rsid w:val="00AD485E"/>
    <w:rsid w:val="00AD48E5"/>
    <w:rsid w:val="00AE2AD3"/>
    <w:rsid w:val="00AE7ABC"/>
    <w:rsid w:val="00B16B45"/>
    <w:rsid w:val="00B17193"/>
    <w:rsid w:val="00B307C9"/>
    <w:rsid w:val="00B31C4F"/>
    <w:rsid w:val="00B36DFD"/>
    <w:rsid w:val="00B45010"/>
    <w:rsid w:val="00B61731"/>
    <w:rsid w:val="00B62CD4"/>
    <w:rsid w:val="00B8121B"/>
    <w:rsid w:val="00B84C2C"/>
    <w:rsid w:val="00B96058"/>
    <w:rsid w:val="00B978E0"/>
    <w:rsid w:val="00BA364F"/>
    <w:rsid w:val="00BA4D76"/>
    <w:rsid w:val="00BB06C4"/>
    <w:rsid w:val="00BD0A82"/>
    <w:rsid w:val="00BE0E9A"/>
    <w:rsid w:val="00BF105F"/>
    <w:rsid w:val="00C05C41"/>
    <w:rsid w:val="00C064B1"/>
    <w:rsid w:val="00C1320F"/>
    <w:rsid w:val="00C15015"/>
    <w:rsid w:val="00C155D1"/>
    <w:rsid w:val="00C173ED"/>
    <w:rsid w:val="00C21737"/>
    <w:rsid w:val="00C275F9"/>
    <w:rsid w:val="00C36E13"/>
    <w:rsid w:val="00C43266"/>
    <w:rsid w:val="00C45272"/>
    <w:rsid w:val="00C54572"/>
    <w:rsid w:val="00C5756C"/>
    <w:rsid w:val="00C576BC"/>
    <w:rsid w:val="00C6729F"/>
    <w:rsid w:val="00C6731E"/>
    <w:rsid w:val="00C74948"/>
    <w:rsid w:val="00C80447"/>
    <w:rsid w:val="00C90254"/>
    <w:rsid w:val="00C9246D"/>
    <w:rsid w:val="00CA50A8"/>
    <w:rsid w:val="00CB0FC8"/>
    <w:rsid w:val="00CC2B37"/>
    <w:rsid w:val="00CC3B17"/>
    <w:rsid w:val="00CC7D9D"/>
    <w:rsid w:val="00CD7646"/>
    <w:rsid w:val="00CD7D15"/>
    <w:rsid w:val="00CE144E"/>
    <w:rsid w:val="00CE2CE9"/>
    <w:rsid w:val="00CF41AD"/>
    <w:rsid w:val="00D003B4"/>
    <w:rsid w:val="00D02902"/>
    <w:rsid w:val="00D03008"/>
    <w:rsid w:val="00D122F7"/>
    <w:rsid w:val="00D1320A"/>
    <w:rsid w:val="00D37645"/>
    <w:rsid w:val="00D41527"/>
    <w:rsid w:val="00D434BB"/>
    <w:rsid w:val="00D57A84"/>
    <w:rsid w:val="00D61531"/>
    <w:rsid w:val="00D67033"/>
    <w:rsid w:val="00D86FFA"/>
    <w:rsid w:val="00D87932"/>
    <w:rsid w:val="00DA5760"/>
    <w:rsid w:val="00DA5F56"/>
    <w:rsid w:val="00DB0F89"/>
    <w:rsid w:val="00DB20EE"/>
    <w:rsid w:val="00DB2E73"/>
    <w:rsid w:val="00DC771A"/>
    <w:rsid w:val="00DD051A"/>
    <w:rsid w:val="00DD6B84"/>
    <w:rsid w:val="00DD7E05"/>
    <w:rsid w:val="00DE06B5"/>
    <w:rsid w:val="00DE20BA"/>
    <w:rsid w:val="00DF745B"/>
    <w:rsid w:val="00DF7BCD"/>
    <w:rsid w:val="00E009E5"/>
    <w:rsid w:val="00E00D3D"/>
    <w:rsid w:val="00E041B8"/>
    <w:rsid w:val="00E075BD"/>
    <w:rsid w:val="00E159C8"/>
    <w:rsid w:val="00E21BA9"/>
    <w:rsid w:val="00E45146"/>
    <w:rsid w:val="00E45F7A"/>
    <w:rsid w:val="00E47C5F"/>
    <w:rsid w:val="00E53FD3"/>
    <w:rsid w:val="00E61BA2"/>
    <w:rsid w:val="00E627D4"/>
    <w:rsid w:val="00E657B8"/>
    <w:rsid w:val="00E82A61"/>
    <w:rsid w:val="00E964C2"/>
    <w:rsid w:val="00EA1A2F"/>
    <w:rsid w:val="00EA6009"/>
    <w:rsid w:val="00EB09DB"/>
    <w:rsid w:val="00EE7BBE"/>
    <w:rsid w:val="00EF0B83"/>
    <w:rsid w:val="00EF270E"/>
    <w:rsid w:val="00F012D0"/>
    <w:rsid w:val="00F01A48"/>
    <w:rsid w:val="00F02B21"/>
    <w:rsid w:val="00F045D0"/>
    <w:rsid w:val="00F05EA4"/>
    <w:rsid w:val="00F103A6"/>
    <w:rsid w:val="00F13C40"/>
    <w:rsid w:val="00F32999"/>
    <w:rsid w:val="00F56F20"/>
    <w:rsid w:val="00F67043"/>
    <w:rsid w:val="00F713D6"/>
    <w:rsid w:val="00F7258E"/>
    <w:rsid w:val="00F77BE1"/>
    <w:rsid w:val="00F86167"/>
    <w:rsid w:val="00FA7E6F"/>
    <w:rsid w:val="00FB1122"/>
    <w:rsid w:val="00FB265E"/>
    <w:rsid w:val="00FB33E0"/>
    <w:rsid w:val="00FB4974"/>
    <w:rsid w:val="00FD74B8"/>
    <w:rsid w:val="00FE0A1C"/>
    <w:rsid w:val="00FE61A9"/>
    <w:rsid w:val="00FF0B26"/>
    <w:rsid w:val="00FF231A"/>
    <w:rsid w:val="00FF2E61"/>
    <w:rsid w:val="00FF3A09"/>
    <w:rsid w:val="00FF3AC6"/>
    <w:rsid w:val="00FF406F"/>
    <w:rsid w:val="00FF5DDF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9B2B4"/>
  <w15:chartTrackingRefBased/>
  <w15:docId w15:val="{0082FECA-398F-4299-8B9E-A86FE9BA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85E"/>
    <w:pPr>
      <w:spacing w:after="200" w:line="276" w:lineRule="auto"/>
    </w:pPr>
    <w:rPr>
      <w:rFonts w:ascii="Arial" w:eastAsia="Times New Roman" w:hAnsi="Arial"/>
      <w:sz w:val="24"/>
      <w:szCs w:val="22"/>
      <w:lang w:val="en-GB"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F6967"/>
    <w:pPr>
      <w:keepNext/>
      <w:keepLines/>
      <w:spacing w:before="480" w:after="0"/>
      <w:outlineLvl w:val="0"/>
    </w:pPr>
    <w:rPr>
      <w:b/>
      <w:bCs/>
      <w:color w:val="0A77B3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5F6967"/>
    <w:pPr>
      <w:keepNext/>
      <w:keepLines/>
      <w:spacing w:before="200" w:after="0"/>
      <w:outlineLvl w:val="1"/>
    </w:pPr>
    <w:rPr>
      <w:b/>
      <w:bCs/>
      <w:color w:val="0A77B3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5F6967"/>
    <w:pPr>
      <w:keepNext/>
      <w:keepLines/>
      <w:spacing w:before="200" w:after="0"/>
      <w:outlineLvl w:val="2"/>
    </w:pPr>
    <w:rPr>
      <w:b/>
      <w:bCs/>
      <w:color w:val="E22B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Titre2Car">
    <w:name w:val="Titre 2 Car"/>
    <w:link w:val="Titre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Titre3Car">
    <w:name w:val="Titre 3 Car"/>
    <w:link w:val="Titre3"/>
    <w:uiPriority w:val="9"/>
    <w:semiHidden/>
    <w:rsid w:val="005F6967"/>
    <w:rPr>
      <w:rFonts w:ascii="Arial" w:eastAsia="Times New Roman" w:hAnsi="Arial" w:cs="Times New Roman"/>
      <w:b/>
      <w:bCs/>
      <w:color w:val="E22B21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5F6967"/>
    <w:pPr>
      <w:spacing w:after="300" w:line="240" w:lineRule="auto"/>
      <w:contextualSpacing/>
    </w:pPr>
    <w:rPr>
      <w:color w:val="0070C0"/>
      <w:spacing w:val="5"/>
      <w:kern w:val="28"/>
      <w:szCs w:val="52"/>
    </w:rPr>
  </w:style>
  <w:style w:type="character" w:customStyle="1" w:styleId="TitreCar">
    <w:name w:val="Titre Car"/>
    <w:link w:val="Titre"/>
    <w:uiPriority w:val="10"/>
    <w:rsid w:val="005F6967"/>
    <w:rPr>
      <w:rFonts w:ascii="Arial" w:eastAsia="Times New Roman" w:hAnsi="Arial" w:cs="Times New Roman"/>
      <w:color w:val="0070C0"/>
      <w:spacing w:val="5"/>
      <w:kern w:val="28"/>
      <w:sz w:val="24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F6967"/>
    <w:pPr>
      <w:numPr>
        <w:ilvl w:val="1"/>
      </w:numPr>
    </w:pPr>
    <w:rPr>
      <w:b/>
      <w:iCs/>
      <w:color w:val="4F81BD"/>
      <w:spacing w:val="15"/>
      <w:szCs w:val="24"/>
    </w:rPr>
  </w:style>
  <w:style w:type="character" w:customStyle="1" w:styleId="Sous-titreCar">
    <w:name w:val="Sous-titre Car"/>
    <w:link w:val="Sous-titre"/>
    <w:uiPriority w:val="11"/>
    <w:rsid w:val="005F6967"/>
    <w:rPr>
      <w:rFonts w:ascii="Arial" w:eastAsia="Times New Roman" w:hAnsi="Arial" w:cs="Times New Roman"/>
      <w:b/>
      <w:iCs/>
      <w:color w:val="4F81BD"/>
      <w:spacing w:val="15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Titre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86167"/>
    <w:pPr>
      <w:spacing w:after="160" w:line="240" w:lineRule="auto"/>
    </w:pPr>
    <w:rPr>
      <w:rFonts w:ascii="Calibri" w:eastAsia="Calibri" w:hAnsi="Calibri"/>
      <w:sz w:val="20"/>
      <w:szCs w:val="20"/>
      <w:lang w:val="en-US" w:bidi="ar-SA"/>
    </w:rPr>
  </w:style>
  <w:style w:type="character" w:customStyle="1" w:styleId="CommentaireCar">
    <w:name w:val="Commentaire Car"/>
    <w:link w:val="Commentaire"/>
    <w:uiPriority w:val="99"/>
    <w:semiHidden/>
    <w:rsid w:val="00F86167"/>
    <w:rPr>
      <w:sz w:val="20"/>
      <w:szCs w:val="20"/>
      <w:lang w:val="en-US"/>
    </w:rPr>
  </w:style>
  <w:style w:type="character" w:styleId="Marquedecommentair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En-tte">
    <w:name w:val="header"/>
    <w:basedOn w:val="Normal"/>
    <w:link w:val="En-tteC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ObjetducommentaireCar">
    <w:name w:val="Objet du commentaire Car"/>
    <w:link w:val="Objetducommentaire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lev">
    <w:name w:val="Strong"/>
    <w:uiPriority w:val="22"/>
    <w:qFormat/>
    <w:rsid w:val="009B25D4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CitationintenseCar">
    <w:name w:val="Citation intense Car"/>
    <w:link w:val="Citationintens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Titredulivre">
    <w:name w:val="Book Title"/>
    <w:uiPriority w:val="33"/>
    <w:qFormat/>
    <w:rsid w:val="006D6A16"/>
    <w:rPr>
      <w:b/>
      <w:bCs/>
      <w:smallCaps/>
      <w:spacing w:val="5"/>
    </w:rPr>
  </w:style>
  <w:style w:type="character" w:styleId="Lienhypertexte">
    <w:name w:val="Hyperlink"/>
    <w:uiPriority w:val="99"/>
    <w:unhideWhenUsed/>
    <w:rsid w:val="006D6A16"/>
    <w:rPr>
      <w:color w:val="0000FF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F3A09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FF3A09"/>
  </w:style>
  <w:style w:type="paragraph" w:styleId="TM2">
    <w:name w:val="toc 2"/>
    <w:basedOn w:val="Normal"/>
    <w:next w:val="Normal"/>
    <w:autoRedefine/>
    <w:uiPriority w:val="39"/>
    <w:unhideWhenUsed/>
    <w:rsid w:val="00FF3A09"/>
    <w:pPr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FF3A09"/>
    <w:pPr>
      <w:ind w:left="440"/>
    </w:pPr>
  </w:style>
  <w:style w:type="paragraph" w:styleId="Paragraphedeliste">
    <w:name w:val="List Paragraph"/>
    <w:basedOn w:val="Normal"/>
    <w:uiPriority w:val="34"/>
    <w:qFormat/>
    <w:rsid w:val="00881A5F"/>
    <w:pPr>
      <w:ind w:left="720"/>
      <w:contextualSpacing/>
    </w:pPr>
  </w:style>
  <w:style w:type="paragraph" w:styleId="Rvision">
    <w:name w:val="Revision"/>
    <w:hidden/>
    <w:uiPriority w:val="99"/>
    <w:semiHidden/>
    <w:rsid w:val="00F01A48"/>
    <w:rPr>
      <w:rFonts w:ascii="Arial" w:eastAsia="Times New Roman" w:hAnsi="Arial"/>
      <w:sz w:val="24"/>
      <w:szCs w:val="22"/>
      <w:lang w:val="en-GB" w:eastAsia="en-US" w:bidi="en-US"/>
    </w:rPr>
  </w:style>
  <w:style w:type="paragraph" w:customStyle="1" w:styleId="xxxmsonormal">
    <w:name w:val="x_xxmsonormal"/>
    <w:basedOn w:val="Normal"/>
    <w:rsid w:val="00790B70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eastAsia="en-GB" w:bidi="ar-SA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34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f-feph.org/events-slug/beyond-international-womens-day-gender-roles-responsibilities-and-recommendation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Governing%20Bodies,%20Committees%20and%20WG\Executive%20Committee\Meetings\2019\Brussels%20January\DO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04134-89BF-4606-88ED-E5A31D78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 template</Template>
  <TotalTime>110</TotalTime>
  <Pages>13</Pages>
  <Words>1683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Naughton</dc:creator>
  <cp:lastModifiedBy>CH</cp:lastModifiedBy>
  <cp:revision>48</cp:revision>
  <cp:lastPrinted>2019-11-05T12:13:00Z</cp:lastPrinted>
  <dcterms:created xsi:type="dcterms:W3CDTF">2020-06-10T09:38:00Z</dcterms:created>
  <dcterms:modified xsi:type="dcterms:W3CDTF">2021-07-02T09:03:00Z</dcterms:modified>
</cp:coreProperties>
</file>