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2F42EC38" w:rsidR="008054A7" w:rsidRPr="00586F05" w:rsidRDefault="00850EE6"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264" behindDoc="1" locked="0" layoutInCell="1" allowOverlap="1" wp14:anchorId="0C463329" wp14:editId="38B752CB">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6174ED"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731240CB">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F01768A">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8D1BBFD" w14:textId="77777777" w:rsidR="00B47DB6" w:rsidRPr="00586F05" w:rsidRDefault="00B47DB6" w:rsidP="00CD424F">
      <w:pPr>
        <w:pStyle w:val="Title"/>
        <w:spacing w:before="360"/>
        <w:rPr>
          <w:rFonts w:ascii="Verdana" w:hAnsi="Verdana"/>
          <w:sz w:val="92"/>
          <w:szCs w:val="92"/>
          <w:lang w:val="en-GB"/>
        </w:rPr>
      </w:pPr>
    </w:p>
    <w:p w14:paraId="64114E8E" w14:textId="0EEF2E59"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Toolkit </w:t>
      </w:r>
    </w:p>
    <w:p w14:paraId="66633F60" w14:textId="27DB918B"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Accessible </w:t>
      </w:r>
      <w:r w:rsidR="005451CC">
        <w:rPr>
          <w:rFonts w:ascii="Verdana" w:hAnsi="Verdana"/>
          <w:sz w:val="92"/>
          <w:szCs w:val="92"/>
          <w:lang w:val="en-GB"/>
        </w:rPr>
        <w:t xml:space="preserve">PowerPoint </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2F725C0C"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5451CC">
        <w:rPr>
          <w:rFonts w:ascii="Verdana" w:hAnsi="Verdana"/>
          <w:sz w:val="32"/>
          <w:szCs w:val="32"/>
          <w:lang w:val="en-GB"/>
        </w:rPr>
        <w:t xml:space="preserve">June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40E52582" w:rsidR="00E62CBF" w:rsidRPr="00586F05" w:rsidRDefault="00C33C98" w:rsidP="00B47DB6">
      <w:pPr>
        <w:pStyle w:val="Subtitle"/>
        <w:tabs>
          <w:tab w:val="left" w:pos="7530"/>
        </w:tabs>
        <w:spacing w:after="360"/>
        <w:rPr>
          <w:rFonts w:ascii="Verdana" w:hAnsi="Verdana"/>
          <w:sz w:val="32"/>
          <w:szCs w:val="32"/>
          <w:lang w:val="en-GB"/>
        </w:rPr>
      </w:pPr>
      <w:r>
        <w:rPr>
          <w:noProof/>
          <w:lang w:val="en-GB" w:eastAsia="zh-CN" w:bidi="hi-IN"/>
        </w:rPr>
        <w:drawing>
          <wp:anchor distT="0" distB="0" distL="114300" distR="114300" simplePos="0" relativeHeight="251665408" behindDoc="0" locked="0" layoutInCell="1" allowOverlap="1" wp14:anchorId="55D056DC" wp14:editId="1A2A5C51">
            <wp:simplePos x="0" y="0"/>
            <wp:positionH relativeFrom="margin">
              <wp:posOffset>-247651</wp:posOffset>
            </wp:positionH>
            <wp:positionV relativeFrom="paragraph">
              <wp:posOffset>1903730</wp:posOffset>
            </wp:positionV>
            <wp:extent cx="6334125" cy="1002030"/>
            <wp:effectExtent l="0" t="0" r="952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318" cy="1006490"/>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1E0F08" w:rsidRPr="00586F05" w14:paraId="18E8BE2C" w14:textId="77777777" w:rsidTr="00396253">
        <w:trPr>
          <w:trHeight w:val="1349"/>
        </w:trPr>
        <w:tc>
          <w:tcPr>
            <w:tcW w:w="2330" w:type="dxa"/>
          </w:tcPr>
          <w:p w14:paraId="5DFDD4D9" w14:textId="2AC9EBD1" w:rsidR="001E0F08" w:rsidRPr="00586F05" w:rsidRDefault="00AB03C1" w:rsidP="001E0F08">
            <w:pPr>
              <w:rPr>
                <w:color w:val="FFFFFF" w:themeColor="background1"/>
                <w:lang w:val="en-GB" w:eastAsia="zh-CN" w:bidi="hi-IN"/>
              </w:rPr>
            </w:pPr>
            <w:r>
              <w:rPr>
                <w:noProof/>
                <w:color w:val="FFFFFF" w:themeColor="background1"/>
                <w:lang w:val="en-GB" w:eastAsia="zh-CN" w:bidi="hi-IN"/>
              </w:rPr>
              <w:drawing>
                <wp:inline distT="0" distB="0" distL="0" distR="0" wp14:anchorId="5A081F48" wp14:editId="1812F83D">
                  <wp:extent cx="1542415" cy="9696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pic:spPr>
                      </pic:pic>
                    </a:graphicData>
                  </a:graphic>
                </wp:inline>
              </w:drawing>
            </w:r>
          </w:p>
        </w:tc>
        <w:tc>
          <w:tcPr>
            <w:tcW w:w="7030" w:type="dxa"/>
          </w:tcPr>
          <w:p w14:paraId="196A52BB" w14:textId="56A6DCED" w:rsidR="00C33C98" w:rsidRDefault="00AB03C1" w:rsidP="001E0F08">
            <w:pPr>
              <w:rPr>
                <w:color w:val="FFFFFF" w:themeColor="background1"/>
                <w:lang w:val="en-GB" w:eastAsia="zh-CN" w:bidi="hi-IN"/>
              </w:rPr>
            </w:pPr>
            <w:r w:rsidRPr="00AB03C1">
              <w:rPr>
                <w:color w:val="FFFFFF" w:themeColor="background1"/>
                <w:lang w:val="en-GB" w:eastAsia="zh-CN" w:bidi="hi-IN"/>
              </w:rPr>
              <w:t>This publication has received financial support of the EU Aid Volunteers initiative of the European Union. The information contained in this publication does not necessarily reflect the official position of the European Commission.</w:t>
            </w:r>
          </w:p>
          <w:p w14:paraId="271FB0C6" w14:textId="464BF62B" w:rsidR="00C33C98" w:rsidRDefault="00C33C98" w:rsidP="001E0F08">
            <w:pPr>
              <w:rPr>
                <w:color w:val="FFFFFF" w:themeColor="background1"/>
                <w:lang w:val="en-GB" w:eastAsia="zh-CN" w:bidi="hi-IN"/>
              </w:rPr>
            </w:pPr>
          </w:p>
          <w:p w14:paraId="325D6415" w14:textId="77777777" w:rsidR="00C33C98" w:rsidRDefault="00C33C98" w:rsidP="001E0F08">
            <w:pPr>
              <w:rPr>
                <w:color w:val="FFFFFF" w:themeColor="background1"/>
                <w:lang w:val="en-GB" w:eastAsia="zh-CN" w:bidi="hi-IN"/>
              </w:rPr>
            </w:pPr>
          </w:p>
          <w:p w14:paraId="6DDB80CA" w14:textId="43702917" w:rsidR="00C33C98" w:rsidRPr="00586F05" w:rsidRDefault="00C33C98" w:rsidP="00C33C98">
            <w:pPr>
              <w:ind w:firstLine="720"/>
              <w:rPr>
                <w:color w:val="FFFFFF" w:themeColor="background1"/>
                <w:lang w:val="en-GB" w:eastAsia="zh-CN" w:bidi="hi-IN"/>
              </w:rPr>
            </w:pPr>
          </w:p>
        </w:tc>
      </w:tr>
    </w:tbl>
    <w:p w14:paraId="55B181FA" w14:textId="7B9920DB" w:rsidR="003440D6" w:rsidRPr="003440D6" w:rsidRDefault="001E0F08" w:rsidP="003440D6">
      <w:pPr>
        <w:pStyle w:val="Heading1"/>
        <w:pageBreakBefore/>
        <w:rPr>
          <w:rFonts w:ascii="Verdana" w:hAnsi="Verdana"/>
          <w:sz w:val="44"/>
          <w:szCs w:val="44"/>
          <w:lang w:val="en-GB"/>
        </w:rPr>
      </w:pPr>
      <w:bookmarkStart w:id="0" w:name="_Toc64897225"/>
      <w:r w:rsidRPr="00586F05">
        <w:rPr>
          <w:rFonts w:ascii="Verdana" w:hAnsi="Verdana"/>
          <w:sz w:val="44"/>
          <w:szCs w:val="44"/>
          <w:lang w:val="en-GB"/>
        </w:rPr>
        <w:lastRenderedPageBreak/>
        <w:t>Introduction</w:t>
      </w:r>
      <w:bookmarkEnd w:id="0"/>
    </w:p>
    <w:p w14:paraId="461C961E" w14:textId="69D2C3E1" w:rsidR="00BA648B" w:rsidRPr="00BA648B" w:rsidRDefault="00BA648B" w:rsidP="00BA648B">
      <w:pPr>
        <w:spacing w:line="360" w:lineRule="auto"/>
        <w:rPr>
          <w:lang w:val="en-GB"/>
        </w:rPr>
      </w:pPr>
      <w:r w:rsidRPr="004E77C7">
        <w:rPr>
          <w:b/>
          <w:bCs/>
          <w:lang w:val="en-GB"/>
        </w:rPr>
        <w:t>Accessible PowerPoint</w:t>
      </w:r>
      <w:r w:rsidRPr="00BA648B">
        <w:rPr>
          <w:lang w:val="en-GB"/>
        </w:rPr>
        <w:t xml:space="preserve"> means that your entire audience is going to be able to fully engage with it and learn from the content you are creating.</w:t>
      </w:r>
    </w:p>
    <w:p w14:paraId="51B7C6A1" w14:textId="77777777" w:rsidR="00BA648B" w:rsidRPr="00BA648B" w:rsidRDefault="00BA648B" w:rsidP="00BA648B">
      <w:pPr>
        <w:pStyle w:val="ListParagraph"/>
        <w:numPr>
          <w:ilvl w:val="0"/>
          <w:numId w:val="22"/>
        </w:numPr>
        <w:spacing w:line="360" w:lineRule="auto"/>
        <w:rPr>
          <w:lang w:val="en-GB"/>
        </w:rPr>
      </w:pPr>
      <w:r w:rsidRPr="00BA648B">
        <w:rPr>
          <w:lang w:val="en-GB"/>
        </w:rPr>
        <w:t>Not create them for you but for your audience</w:t>
      </w:r>
    </w:p>
    <w:p w14:paraId="124BDE24" w14:textId="0D0E20C9" w:rsidR="00BA648B" w:rsidRPr="00BA648B" w:rsidRDefault="00BA648B" w:rsidP="00BA648B">
      <w:pPr>
        <w:pStyle w:val="ListParagraph"/>
        <w:numPr>
          <w:ilvl w:val="0"/>
          <w:numId w:val="22"/>
        </w:numPr>
        <w:spacing w:line="360" w:lineRule="auto"/>
        <w:rPr>
          <w:lang w:val="en-GB"/>
        </w:rPr>
      </w:pPr>
      <w:r w:rsidRPr="00BA648B">
        <w:rPr>
          <w:lang w:val="en-GB"/>
        </w:rPr>
        <w:t>PowerPoint slides are not notecards</w:t>
      </w:r>
      <w:r>
        <w:rPr>
          <w:lang w:val="en-GB"/>
        </w:rPr>
        <w:t xml:space="preserve"> </w:t>
      </w:r>
    </w:p>
    <w:p w14:paraId="09FF2604" w14:textId="03690F4F" w:rsidR="003440D6" w:rsidRPr="00586F05" w:rsidRDefault="00BA648B" w:rsidP="00BA648B">
      <w:pPr>
        <w:spacing w:line="360" w:lineRule="auto"/>
        <w:rPr>
          <w:lang w:val="en-GB"/>
        </w:rPr>
      </w:pPr>
      <w:r w:rsidRPr="00BA648B">
        <w:rPr>
          <w:lang w:val="en-GB"/>
        </w:rPr>
        <w:t>They are not for you at all. They are for your audience!</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6A0F41B8" w14:textId="1CC246AA" w:rsidR="000B7D32" w:rsidRDefault="009B6A81" w:rsidP="000B7D32">
      <w:pPr>
        <w:pStyle w:val="Heading2"/>
        <w:rPr>
          <w:rFonts w:ascii="Verdana" w:hAnsi="Verdana"/>
          <w:lang w:val="en-GB"/>
        </w:rPr>
      </w:pPr>
      <w:r w:rsidRPr="009B6A81">
        <w:rPr>
          <w:rFonts w:ascii="Verdana" w:hAnsi="Verdana"/>
          <w:lang w:val="en-GB"/>
        </w:rPr>
        <w:t>Is my PowerPoint accessible to all people who might use it?</w:t>
      </w:r>
    </w:p>
    <w:p w14:paraId="641D9683" w14:textId="77777777" w:rsidR="000B7D32" w:rsidRPr="000B7D32" w:rsidRDefault="000B7D32" w:rsidP="000B7D32">
      <w:pPr>
        <w:rPr>
          <w:lang w:val="en-GB"/>
        </w:rPr>
      </w:pPr>
    </w:p>
    <w:p w14:paraId="6690FE52" w14:textId="0730FF41" w:rsidR="003440D6" w:rsidRDefault="000B7D32" w:rsidP="000B7D32">
      <w:pPr>
        <w:spacing w:line="480" w:lineRule="auto"/>
        <w:rPr>
          <w:lang w:val="en-GB"/>
        </w:rPr>
      </w:pPr>
      <w:r w:rsidRPr="000B7D32">
        <w:rPr>
          <w:lang w:val="en-GB"/>
        </w:rPr>
        <w:t xml:space="preserve">The following </w:t>
      </w:r>
      <w:r>
        <w:rPr>
          <w:lang w:val="en-GB"/>
        </w:rPr>
        <w:t>list</w:t>
      </w:r>
      <w:r w:rsidRPr="000B7D32">
        <w:rPr>
          <w:lang w:val="en-GB"/>
        </w:rPr>
        <w:t xml:space="preserve"> includes</w:t>
      </w:r>
      <w:r w:rsidR="00B143F2">
        <w:rPr>
          <w:lang w:val="en-GB"/>
        </w:rPr>
        <w:t xml:space="preserve"> the</w:t>
      </w:r>
      <w:r w:rsidR="00652C26">
        <w:rPr>
          <w:lang w:val="en-GB"/>
        </w:rPr>
        <w:t xml:space="preserve"> important </w:t>
      </w:r>
      <w:r w:rsidR="00B143F2" w:rsidRPr="003440D6">
        <w:rPr>
          <w:b/>
          <w:bCs/>
          <w:lang w:val="en-GB"/>
        </w:rPr>
        <w:t>elements and actions</w:t>
      </w:r>
      <w:r w:rsidR="00B143F2">
        <w:rPr>
          <w:lang w:val="en-GB"/>
        </w:rPr>
        <w:t xml:space="preserve"> you </w:t>
      </w:r>
      <w:r w:rsidR="00652C26">
        <w:rPr>
          <w:lang w:val="en-GB"/>
        </w:rPr>
        <w:t xml:space="preserve">should </w:t>
      </w:r>
      <w:r w:rsidR="00B143F2">
        <w:rPr>
          <w:lang w:val="en-GB"/>
        </w:rPr>
        <w:t xml:space="preserve">consider </w:t>
      </w:r>
      <w:r w:rsidR="00652C26">
        <w:rPr>
          <w:lang w:val="en-GB"/>
        </w:rPr>
        <w:t xml:space="preserve">when </w:t>
      </w:r>
      <w:r w:rsidR="00E504E5">
        <w:rPr>
          <w:lang w:val="en-GB"/>
        </w:rPr>
        <w:t>you</w:t>
      </w:r>
      <w:r w:rsidR="00652C26">
        <w:rPr>
          <w:lang w:val="en-GB"/>
        </w:rPr>
        <w:t xml:space="preserve"> create</w:t>
      </w:r>
      <w:r w:rsidR="00E504E5">
        <w:rPr>
          <w:lang w:val="en-GB"/>
        </w:rPr>
        <w:t xml:space="preserve"> </w:t>
      </w:r>
      <w:r w:rsidRPr="000B7D32">
        <w:rPr>
          <w:lang w:val="en-GB"/>
        </w:rPr>
        <w:t>PowerPoint presentations</w:t>
      </w:r>
      <w:r w:rsidR="00652C26">
        <w:rPr>
          <w:lang w:val="en-GB"/>
        </w:rPr>
        <w:t xml:space="preserve">. </w:t>
      </w:r>
      <w:r w:rsidRPr="000B7D32">
        <w:rPr>
          <w:lang w:val="en-GB"/>
        </w:rPr>
        <w:t xml:space="preserve"> </w:t>
      </w:r>
    </w:p>
    <w:p w14:paraId="7DBD2518" w14:textId="7964F39D" w:rsidR="006F4638" w:rsidRPr="000B7D32" w:rsidRDefault="006F4638" w:rsidP="000B7D32">
      <w:pPr>
        <w:spacing w:line="480" w:lineRule="auto"/>
        <w:rPr>
          <w:lang w:val="en-GB"/>
        </w:rPr>
      </w:pPr>
      <w:r w:rsidRPr="00586F05">
        <w:rPr>
          <w:noProof/>
          <w:lang w:val="en-GB"/>
        </w:rPr>
        <w:drawing>
          <wp:inline distT="0" distB="0" distL="0" distR="0" wp14:anchorId="30E2BAFB" wp14:editId="64E6791E">
            <wp:extent cx="1123950" cy="11239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767C344" w14:textId="1C2FAFF4" w:rsidR="009B6A81" w:rsidRDefault="009B6A81" w:rsidP="00EA7B16">
      <w:pPr>
        <w:pStyle w:val="ListParagraph"/>
        <w:numPr>
          <w:ilvl w:val="0"/>
          <w:numId w:val="41"/>
        </w:numPr>
        <w:spacing w:line="480" w:lineRule="auto"/>
        <w:rPr>
          <w:lang w:val="en-GB"/>
        </w:rPr>
      </w:pPr>
      <w:r w:rsidRPr="000B7D32">
        <w:rPr>
          <w:lang w:val="en-GB"/>
        </w:rPr>
        <w:t>Organise your content</w:t>
      </w:r>
      <w:r w:rsidR="00EA7B16">
        <w:rPr>
          <w:lang w:val="en-GB"/>
        </w:rPr>
        <w:t xml:space="preserve"> and make it accessible </w:t>
      </w:r>
    </w:p>
    <w:p w14:paraId="22BAE7D7" w14:textId="15F8A4AA" w:rsidR="009B6A81" w:rsidRPr="009B6A81" w:rsidRDefault="009B6A81" w:rsidP="00EA7B16">
      <w:pPr>
        <w:pStyle w:val="ListParagraph"/>
        <w:numPr>
          <w:ilvl w:val="0"/>
          <w:numId w:val="41"/>
        </w:numPr>
        <w:spacing w:line="480" w:lineRule="auto"/>
        <w:rPr>
          <w:lang w:val="en-GB"/>
        </w:rPr>
      </w:pPr>
      <w:r w:rsidRPr="009B6A81">
        <w:rPr>
          <w:lang w:val="en-GB"/>
        </w:rPr>
        <w:t>Consider slide design/layout templates</w:t>
      </w:r>
    </w:p>
    <w:p w14:paraId="775CD84D" w14:textId="07975B04" w:rsidR="009B6A81" w:rsidRPr="009B6A81" w:rsidRDefault="009B6A81" w:rsidP="00EA7B16">
      <w:pPr>
        <w:pStyle w:val="ListParagraph"/>
        <w:numPr>
          <w:ilvl w:val="0"/>
          <w:numId w:val="41"/>
        </w:numPr>
        <w:spacing w:line="480" w:lineRule="auto"/>
        <w:rPr>
          <w:lang w:val="en-GB"/>
        </w:rPr>
      </w:pPr>
      <w:r w:rsidRPr="009B6A81">
        <w:rPr>
          <w:lang w:val="en-GB"/>
        </w:rPr>
        <w:t>Fonts and size fonts</w:t>
      </w:r>
    </w:p>
    <w:p w14:paraId="3FE300D4" w14:textId="3D61D02C"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Check Colour contrast </w:t>
      </w:r>
    </w:p>
    <w:p w14:paraId="02A38C6D" w14:textId="62A8CD40"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Meaningful Hyperlink </w:t>
      </w:r>
    </w:p>
    <w:p w14:paraId="574EE90B" w14:textId="77777777" w:rsidR="009B6A81" w:rsidRPr="009B6A81" w:rsidRDefault="009B6A81" w:rsidP="009B6A81">
      <w:pPr>
        <w:pStyle w:val="ListParagraph"/>
        <w:numPr>
          <w:ilvl w:val="0"/>
          <w:numId w:val="23"/>
        </w:numPr>
        <w:spacing w:line="480" w:lineRule="auto"/>
        <w:ind w:left="714" w:hanging="357"/>
        <w:rPr>
          <w:lang w:val="en-GB"/>
        </w:rPr>
      </w:pPr>
      <w:r w:rsidRPr="009B6A81">
        <w:rPr>
          <w:lang w:val="en-GB"/>
        </w:rPr>
        <w:t>Images, tables and charts with AL TEXT</w:t>
      </w:r>
    </w:p>
    <w:p w14:paraId="538E7BC9" w14:textId="5D2375E0" w:rsidR="00BB1E9F" w:rsidRPr="00B76471" w:rsidRDefault="009B6A81" w:rsidP="00B76471">
      <w:pPr>
        <w:pStyle w:val="ListParagraph"/>
        <w:numPr>
          <w:ilvl w:val="0"/>
          <w:numId w:val="23"/>
        </w:numPr>
        <w:spacing w:line="480" w:lineRule="auto"/>
        <w:ind w:left="714" w:hanging="357"/>
        <w:rPr>
          <w:lang w:val="en-GB"/>
        </w:rPr>
      </w:pPr>
      <w:r w:rsidRPr="009B6A81">
        <w:rPr>
          <w:lang w:val="en-GB"/>
        </w:rPr>
        <w:t>Use Accessibility checke</w:t>
      </w:r>
      <w:r w:rsidR="00FA7795">
        <w:rPr>
          <w:lang w:val="en-GB"/>
        </w:rPr>
        <w:t>r</w:t>
      </w:r>
    </w:p>
    <w:p w14:paraId="5A80F774" w14:textId="556D2734" w:rsidR="00E41A2E" w:rsidRPr="00E41A2E" w:rsidRDefault="009B6A81" w:rsidP="00E41A2E">
      <w:pPr>
        <w:pStyle w:val="Heading1"/>
        <w:rPr>
          <w:rFonts w:ascii="Verdana" w:hAnsi="Verdana"/>
          <w:sz w:val="44"/>
          <w:szCs w:val="44"/>
          <w:lang w:val="en-GB"/>
        </w:rPr>
      </w:pPr>
      <w:r w:rsidRPr="009B6A81">
        <w:rPr>
          <w:rFonts w:ascii="Verdana" w:hAnsi="Verdana"/>
          <w:sz w:val="44"/>
          <w:szCs w:val="44"/>
          <w:lang w:val="en-GB"/>
        </w:rPr>
        <w:lastRenderedPageBreak/>
        <w:t>Accessible content</w:t>
      </w:r>
    </w:p>
    <w:p w14:paraId="0A9CC1DA" w14:textId="5D381D3D" w:rsidR="00E41A2E" w:rsidRPr="00E41A2E" w:rsidRDefault="00E41A2E" w:rsidP="009B6A81">
      <w:pPr>
        <w:spacing w:line="360" w:lineRule="auto"/>
        <w:rPr>
          <w:szCs w:val="24"/>
          <w:lang w:val="en-GB"/>
        </w:rPr>
      </w:pPr>
      <w:r w:rsidRPr="00E41A2E">
        <w:rPr>
          <w:szCs w:val="24"/>
          <w:lang w:val="en-GB"/>
        </w:rPr>
        <w:t xml:space="preserve">The slides </w:t>
      </w:r>
      <w:r w:rsidRPr="00E41A2E">
        <w:rPr>
          <w:b/>
          <w:bCs/>
          <w:szCs w:val="24"/>
          <w:lang w:val="en-GB"/>
        </w:rPr>
        <w:t>are a supplement</w:t>
      </w:r>
      <w:r w:rsidRPr="00E41A2E">
        <w:rPr>
          <w:szCs w:val="24"/>
          <w:lang w:val="en-GB"/>
        </w:rPr>
        <w:t xml:space="preserve"> to your speech, </w:t>
      </w:r>
      <w:r w:rsidRPr="00E41A2E">
        <w:rPr>
          <w:b/>
          <w:bCs/>
          <w:szCs w:val="24"/>
          <w:lang w:val="en-GB"/>
        </w:rPr>
        <w:t>not a transcript.</w:t>
      </w:r>
    </w:p>
    <w:p w14:paraId="4EFC1D29" w14:textId="639CA411" w:rsidR="009B6A81" w:rsidRPr="004E77C7" w:rsidRDefault="009B6A81" w:rsidP="009B6A81">
      <w:pPr>
        <w:spacing w:line="360" w:lineRule="auto"/>
        <w:rPr>
          <w:b/>
          <w:bCs/>
          <w:sz w:val="28"/>
          <w:szCs w:val="28"/>
          <w:lang w:val="en-GB"/>
        </w:rPr>
      </w:pPr>
      <w:r w:rsidRPr="004E77C7">
        <w:rPr>
          <w:b/>
          <w:bCs/>
          <w:color w:val="C00000"/>
          <w:sz w:val="28"/>
          <w:szCs w:val="28"/>
          <w:lang w:val="en-GB"/>
        </w:rPr>
        <w:t>Less is more!</w:t>
      </w:r>
    </w:p>
    <w:p w14:paraId="38F79958"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Do not overcrowd your slides with text</w:t>
      </w:r>
    </w:p>
    <w:p w14:paraId="0DC28A95"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Highlight ‘bullet’ points </w:t>
      </w:r>
    </w:p>
    <w:p w14:paraId="7B4B1FC9"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Use clear and concise language  </w:t>
      </w:r>
    </w:p>
    <w:p w14:paraId="0C0F61ED"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Support text with images</w:t>
      </w:r>
    </w:p>
    <w:p w14:paraId="1250F229" w14:textId="3EE18F2D" w:rsidR="009B6A81" w:rsidRDefault="009B6A81" w:rsidP="0032019E">
      <w:pPr>
        <w:pStyle w:val="ListParagraph"/>
        <w:numPr>
          <w:ilvl w:val="0"/>
          <w:numId w:val="24"/>
        </w:numPr>
        <w:spacing w:line="360" w:lineRule="auto"/>
        <w:ind w:left="714" w:hanging="357"/>
        <w:rPr>
          <w:szCs w:val="24"/>
          <w:lang w:val="en-GB"/>
        </w:rPr>
      </w:pPr>
      <w:r w:rsidRPr="009B6A81">
        <w:rPr>
          <w:szCs w:val="24"/>
          <w:lang w:val="en-GB"/>
        </w:rPr>
        <w:t>Copy all text into the notes below</w:t>
      </w:r>
    </w:p>
    <w:p w14:paraId="6E3E9380" w14:textId="77777777" w:rsidR="009B6A81" w:rsidRPr="009B6A81" w:rsidRDefault="009B6A81" w:rsidP="009B6A81">
      <w:pPr>
        <w:pStyle w:val="ListParagraph"/>
        <w:spacing w:line="360" w:lineRule="auto"/>
        <w:rPr>
          <w:szCs w:val="24"/>
          <w:lang w:val="en-GB"/>
        </w:rPr>
      </w:pPr>
    </w:p>
    <w:p w14:paraId="46191892" w14:textId="517F1FFA" w:rsidR="009B6A81" w:rsidRPr="00586F05" w:rsidRDefault="009B6A81" w:rsidP="009B6A81">
      <w:pPr>
        <w:spacing w:line="360" w:lineRule="auto"/>
        <w:rPr>
          <w:szCs w:val="24"/>
          <w:lang w:val="en-GB"/>
        </w:rPr>
      </w:pPr>
      <w:r>
        <w:rPr>
          <w:noProof/>
        </w:rPr>
        <w:drawing>
          <wp:inline distT="0" distB="0" distL="0" distR="0" wp14:anchorId="006D8FCC" wp14:editId="0A2B27E8">
            <wp:extent cx="4952365" cy="2962275"/>
            <wp:effectExtent l="0" t="0" r="635" b="9525"/>
            <wp:docPr id="3" name="Picture 3" descr="Example of the overcrowding text in the slides.&#10;So much information / Crowded text ">
              <a:extLst xmlns:a="http://schemas.openxmlformats.org/drawingml/2006/main">
                <a:ext uri="{FF2B5EF4-FFF2-40B4-BE49-F238E27FC236}">
                  <a16:creationId xmlns:a16="http://schemas.microsoft.com/office/drawing/2014/main" id="{B16CC1B6-F383-41BB-9DD7-69679B1B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the overcrowding text in the slides.&#10;So much information / Crowded text ">
                      <a:extLst>
                        <a:ext uri="{FF2B5EF4-FFF2-40B4-BE49-F238E27FC236}">
                          <a16:creationId xmlns:a16="http://schemas.microsoft.com/office/drawing/2014/main" id="{B16CC1B6-F383-41BB-9DD7-69679B1BF556}"/>
                        </a:ext>
                      </a:extLst>
                    </pic:cNvPr>
                    <pic:cNvPicPr>
                      <a:picLocks noChangeAspect="1"/>
                    </pic:cNvPicPr>
                  </pic:nvPicPr>
                  <pic:blipFill rotWithShape="1">
                    <a:blip r:embed="rId12"/>
                    <a:srcRect l="7693" t="5172" r="8005" b="5172"/>
                    <a:stretch/>
                  </pic:blipFill>
                  <pic:spPr>
                    <a:xfrm>
                      <a:off x="0" y="0"/>
                      <a:ext cx="4993166" cy="2986680"/>
                    </a:xfrm>
                    <a:prstGeom prst="rect">
                      <a:avLst/>
                    </a:prstGeom>
                  </pic:spPr>
                </pic:pic>
              </a:graphicData>
            </a:graphic>
          </wp:inline>
        </w:drawing>
      </w:r>
    </w:p>
    <w:p w14:paraId="751BE9F9" w14:textId="77777777" w:rsidR="00E41A2E" w:rsidRDefault="00E41A2E" w:rsidP="006B46CB">
      <w:pPr>
        <w:spacing w:line="360" w:lineRule="auto"/>
        <w:rPr>
          <w:b/>
          <w:bCs/>
          <w:noProof/>
          <w:color w:val="C00000"/>
          <w:lang w:val="en-GB"/>
        </w:rPr>
      </w:pPr>
    </w:p>
    <w:p w14:paraId="45A01B44" w14:textId="037C950F" w:rsidR="0029560A" w:rsidRPr="006B46CB" w:rsidRDefault="00E41A2E" w:rsidP="006B46CB">
      <w:pPr>
        <w:spacing w:line="360" w:lineRule="auto"/>
        <w:rPr>
          <w:noProof/>
          <w:lang w:val="en-GB"/>
        </w:rPr>
      </w:pPr>
      <w:r w:rsidRPr="00E41A2E">
        <w:rPr>
          <w:b/>
          <w:bCs/>
          <w:noProof/>
          <w:color w:val="C00000"/>
          <w:lang w:val="en-GB"/>
        </w:rPr>
        <w:t>Did you know…</w:t>
      </w:r>
      <w:r w:rsidRPr="00E41A2E">
        <w:rPr>
          <w:noProof/>
          <w:color w:val="C00000"/>
          <w:lang w:val="en-GB"/>
        </w:rPr>
        <w:t xml:space="preserve"> </w:t>
      </w:r>
      <w:r w:rsidR="0029560A" w:rsidRPr="006B46CB">
        <w:rPr>
          <w:noProof/>
          <w:lang w:val="en-GB"/>
        </w:rPr>
        <w:t>Sharing slides in advance with your audience</w:t>
      </w:r>
      <w:r>
        <w:rPr>
          <w:noProof/>
          <w:lang w:val="en-GB"/>
        </w:rPr>
        <w:t xml:space="preserve"> is very important. </w:t>
      </w:r>
      <w:r w:rsidR="0029560A" w:rsidRPr="006B46CB">
        <w:rPr>
          <w:noProof/>
          <w:lang w:val="en-GB"/>
        </w:rPr>
        <w:t>They can use them for:</w:t>
      </w:r>
    </w:p>
    <w:p w14:paraId="2A42D7BF"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Preparatory reading </w:t>
      </w:r>
    </w:p>
    <w:p w14:paraId="615B7E45"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Printed handouts </w:t>
      </w:r>
    </w:p>
    <w:p w14:paraId="0E080CA3"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Preload slides on laptop</w:t>
      </w:r>
    </w:p>
    <w:p w14:paraId="7633FD17" w14:textId="401606CF" w:rsidR="00E622FC" w:rsidRPr="004E77C7" w:rsidRDefault="0029560A" w:rsidP="00FE023D">
      <w:pPr>
        <w:pStyle w:val="ListParagraph"/>
        <w:numPr>
          <w:ilvl w:val="0"/>
          <w:numId w:val="25"/>
        </w:numPr>
        <w:spacing w:line="360" w:lineRule="auto"/>
        <w:rPr>
          <w:noProof/>
          <w:lang w:val="en-GB"/>
        </w:rPr>
      </w:pPr>
      <w:r w:rsidRPr="0029560A">
        <w:rPr>
          <w:noProof/>
          <w:lang w:val="en-GB"/>
        </w:rPr>
        <w:t>Preparation of Sign Language Interpreter and Caption</w:t>
      </w:r>
      <w:r w:rsidR="006F5EA3">
        <w:rPr>
          <w:noProof/>
          <w:lang w:val="en-GB"/>
        </w:rPr>
        <w:t xml:space="preserve">ing </w:t>
      </w:r>
    </w:p>
    <w:p w14:paraId="776BFD95" w14:textId="07DE3191" w:rsidR="00FE023D" w:rsidRPr="00586F05" w:rsidRDefault="006B46CB" w:rsidP="00FE023D">
      <w:pPr>
        <w:pStyle w:val="Heading1"/>
        <w:rPr>
          <w:rFonts w:ascii="Verdana" w:hAnsi="Verdana"/>
          <w:sz w:val="44"/>
          <w:szCs w:val="44"/>
          <w:lang w:val="en-GB"/>
        </w:rPr>
      </w:pPr>
      <w:r w:rsidRPr="0029560A">
        <w:rPr>
          <w:rFonts w:ascii="Verdana" w:hAnsi="Verdana"/>
          <w:sz w:val="44"/>
          <w:szCs w:val="44"/>
          <w:lang w:val="en-GB"/>
        </w:rPr>
        <w:lastRenderedPageBreak/>
        <w:t>Slide’s</w:t>
      </w:r>
      <w:r w:rsidR="0029560A" w:rsidRPr="0029560A">
        <w:rPr>
          <w:rFonts w:ascii="Verdana" w:hAnsi="Verdana"/>
          <w:sz w:val="44"/>
          <w:szCs w:val="44"/>
          <w:lang w:val="en-GB"/>
        </w:rPr>
        <w:t xml:space="preserve"> design and structure</w:t>
      </w:r>
    </w:p>
    <w:p w14:paraId="3766A99D" w14:textId="2B8616EB" w:rsidR="0029560A" w:rsidRPr="0029560A" w:rsidRDefault="0029560A" w:rsidP="0029560A">
      <w:pPr>
        <w:spacing w:line="360" w:lineRule="auto"/>
        <w:rPr>
          <w:lang w:val="en-GB"/>
        </w:rPr>
      </w:pPr>
      <w:bookmarkStart w:id="1" w:name="_Hlk73088599"/>
      <w:r w:rsidRPr="0029560A">
        <w:rPr>
          <w:lang w:val="en-GB"/>
        </w:rPr>
        <w:t xml:space="preserve">The correct slide layout is probably the most significant step that can be taken to ensure that the slideshow will be accessible. </w:t>
      </w:r>
    </w:p>
    <w:p w14:paraId="7885AD38" w14:textId="77777777" w:rsidR="0029560A" w:rsidRPr="0029560A" w:rsidRDefault="0029560A" w:rsidP="0029560A">
      <w:pPr>
        <w:pStyle w:val="ListParagraph"/>
        <w:numPr>
          <w:ilvl w:val="0"/>
          <w:numId w:val="26"/>
        </w:numPr>
        <w:spacing w:line="360" w:lineRule="auto"/>
        <w:rPr>
          <w:lang w:val="en-GB"/>
        </w:rPr>
      </w:pPr>
      <w:r w:rsidRPr="0029560A">
        <w:rPr>
          <w:b/>
          <w:bCs/>
          <w:lang w:val="en-GB"/>
        </w:rPr>
        <w:t>Pre-set layouts</w:t>
      </w:r>
      <w:r w:rsidRPr="0029560A">
        <w:rPr>
          <w:lang w:val="en-GB"/>
        </w:rPr>
        <w:t xml:space="preserve"> on PowerPoint are designed with accessibility in mind. They are pre-approved for screen readers and can be easily navigated.</w:t>
      </w:r>
    </w:p>
    <w:p w14:paraId="3DB3E3B5" w14:textId="77777777" w:rsidR="004E77C7" w:rsidRDefault="0029560A" w:rsidP="0029560A">
      <w:pPr>
        <w:pStyle w:val="ListParagraph"/>
        <w:numPr>
          <w:ilvl w:val="0"/>
          <w:numId w:val="26"/>
        </w:numPr>
        <w:spacing w:line="360" w:lineRule="auto"/>
        <w:rPr>
          <w:lang w:val="en-GB"/>
        </w:rPr>
        <w:sectPr w:rsidR="004E77C7" w:rsidSect="006D0B23">
          <w:footerReference w:type="default" r:id="rId13"/>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lang w:val="en-GB"/>
        </w:rPr>
        <w:t xml:space="preserve">There is </w:t>
      </w:r>
      <w:r w:rsidRPr="0029560A">
        <w:rPr>
          <w:b/>
          <w:bCs/>
          <w:lang w:val="en-GB"/>
        </w:rPr>
        <w:t>no need to create a custom template</w:t>
      </w:r>
      <w:r w:rsidRPr="0029560A">
        <w:rPr>
          <w:lang w:val="en-GB"/>
        </w:rPr>
        <w:t xml:space="preserve"> when there are </w:t>
      </w:r>
    </w:p>
    <w:p w14:paraId="49D8B237" w14:textId="1A2FFAC4" w:rsidR="0029560A" w:rsidRPr="0029560A" w:rsidRDefault="0029560A" w:rsidP="00E41A2E">
      <w:pPr>
        <w:pStyle w:val="ListParagraph"/>
        <w:spacing w:line="360" w:lineRule="auto"/>
        <w:rPr>
          <w:lang w:val="en-GB"/>
        </w:rPr>
      </w:pPr>
      <w:r w:rsidRPr="0029560A">
        <w:rPr>
          <w:lang w:val="en-GB"/>
        </w:rPr>
        <w:t>already many to choose from.</w:t>
      </w:r>
    </w:p>
    <w:bookmarkEnd w:id="1"/>
    <w:p w14:paraId="169746EC" w14:textId="1A6BB08B" w:rsidR="00A51E20" w:rsidRPr="0029560A" w:rsidRDefault="0029560A" w:rsidP="0029560A">
      <w:pPr>
        <w:pStyle w:val="Heading1"/>
        <w:rPr>
          <w:rFonts w:ascii="Verdana" w:hAnsi="Verdana"/>
          <w:sz w:val="44"/>
          <w:szCs w:val="44"/>
          <w:lang w:val="en-GB"/>
        </w:rPr>
        <w:sectPr w:rsidR="00A51E20"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rFonts w:ascii="Verdana" w:hAnsi="Verdana"/>
          <w:sz w:val="44"/>
          <w:szCs w:val="44"/>
          <w:lang w:val="en-GB"/>
        </w:rPr>
        <w:t>Accessible Layo</w:t>
      </w:r>
      <w:r w:rsidR="004E77C7">
        <w:rPr>
          <w:rFonts w:ascii="Verdana" w:hAnsi="Verdana"/>
          <w:sz w:val="44"/>
          <w:szCs w:val="44"/>
          <w:lang w:val="en-GB"/>
        </w:rPr>
        <w:t xml:space="preserve">ut </w:t>
      </w:r>
    </w:p>
    <w:p w14:paraId="5CB0FD87" w14:textId="77777777" w:rsidR="0029560A" w:rsidRPr="0029560A" w:rsidRDefault="0029560A" w:rsidP="00FE023D">
      <w:pPr>
        <w:rPr>
          <w:szCs w:val="24"/>
          <w:lang w:val="en-GB"/>
        </w:rPr>
        <w:sectPr w:rsidR="0029560A"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E6F3399" w14:textId="41ACD782" w:rsidR="0029560A" w:rsidRDefault="00F35EB5" w:rsidP="0029560A">
      <w:pPr>
        <w:rPr>
          <w:szCs w:val="24"/>
          <w:lang w:val="en-GB"/>
        </w:rPr>
      </w:pPr>
      <w:r w:rsidRPr="00F35EB5">
        <w:rPr>
          <w:b/>
          <w:bCs/>
          <w:szCs w:val="24"/>
          <w:lang w:val="en-GB"/>
        </w:rPr>
        <w:t>To use a pre-set slide layout</w:t>
      </w:r>
      <w:r w:rsidRPr="00F35EB5">
        <w:rPr>
          <w:szCs w:val="24"/>
          <w:lang w:val="en-GB"/>
        </w:rPr>
        <w:t xml:space="preserve">, in the Home tab, choose </w:t>
      </w:r>
      <w:r w:rsidR="0029560A" w:rsidRPr="00F35EB5">
        <w:rPr>
          <w:b/>
          <w:bCs/>
          <w:szCs w:val="24"/>
          <w:lang w:val="en-GB"/>
        </w:rPr>
        <w:t>New Slide</w:t>
      </w:r>
      <w:r w:rsidR="0029560A" w:rsidRPr="0029560A">
        <w:rPr>
          <w:szCs w:val="24"/>
          <w:lang w:val="en-GB"/>
        </w:rPr>
        <w:t xml:space="preserve">, then pick one of the layouts that makes sense for that slide. </w:t>
      </w:r>
    </w:p>
    <w:p w14:paraId="1ED4632E" w14:textId="77777777" w:rsidR="00F35EB5" w:rsidRPr="0029560A" w:rsidRDefault="00F35EB5" w:rsidP="0029560A">
      <w:pPr>
        <w:rPr>
          <w:szCs w:val="24"/>
          <w:lang w:val="en-GB"/>
        </w:rPr>
      </w:pPr>
    </w:p>
    <w:p w14:paraId="238B8C8C" w14:textId="03F34CDE" w:rsidR="0029560A" w:rsidRPr="007E2CC3" w:rsidRDefault="0029560A" w:rsidP="0029560A">
      <w:pPr>
        <w:rPr>
          <w:b/>
          <w:bCs/>
          <w:szCs w:val="24"/>
          <w:lang w:val="en-GB"/>
        </w:rPr>
      </w:pPr>
      <w:r w:rsidRPr="007E2CC3">
        <w:rPr>
          <w:b/>
          <w:bCs/>
          <w:szCs w:val="24"/>
          <w:lang w:val="en-GB"/>
        </w:rPr>
        <w:t xml:space="preserve">Home tab&gt; New slide </w:t>
      </w:r>
      <w:bookmarkStart w:id="2" w:name="_Hlk76232439"/>
      <w:r w:rsidRPr="007E2CC3">
        <w:rPr>
          <w:b/>
          <w:bCs/>
          <w:szCs w:val="24"/>
          <w:lang w:val="en-GB"/>
        </w:rPr>
        <w:t>&gt;</w:t>
      </w:r>
      <w:bookmarkEnd w:id="2"/>
    </w:p>
    <w:p w14:paraId="3B9BA22A" w14:textId="77777777" w:rsidR="0029560A" w:rsidRPr="0029560A" w:rsidRDefault="0029560A" w:rsidP="0029560A">
      <w:pPr>
        <w:rPr>
          <w:szCs w:val="24"/>
          <w:lang w:val="en-GB"/>
        </w:rPr>
      </w:pPr>
      <w:r w:rsidRPr="0029560A">
        <w:rPr>
          <w:szCs w:val="24"/>
          <w:lang w:val="en-GB"/>
        </w:rPr>
        <w:t>Title and content</w:t>
      </w:r>
    </w:p>
    <w:p w14:paraId="02262EEB" w14:textId="0351AFF6" w:rsidR="004E77C7" w:rsidRDefault="0029560A" w:rsidP="0029560A">
      <w:pPr>
        <w:rPr>
          <w:szCs w:val="24"/>
          <w:lang w:val="en-GB"/>
        </w:rPr>
        <w:sectPr w:rsidR="004E77C7"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szCs w:val="24"/>
          <w:lang w:val="en-GB"/>
        </w:rPr>
        <w:t>(Placeholders</w:t>
      </w:r>
      <w:r w:rsidR="00E41A2E">
        <w:rPr>
          <w:szCs w:val="24"/>
          <w:lang w:val="en-GB"/>
        </w:rPr>
        <w:t>)</w:t>
      </w:r>
    </w:p>
    <w:p w14:paraId="55E4A7F7" w14:textId="39335A91" w:rsidR="00F35EB5" w:rsidRPr="0029560A" w:rsidRDefault="00F35EB5" w:rsidP="0029560A">
      <w:pPr>
        <w:rPr>
          <w:szCs w:val="24"/>
          <w:lang w:val="en-GB"/>
        </w:rPr>
      </w:pPr>
    </w:p>
    <w:p w14:paraId="222BEBAB" w14:textId="77777777" w:rsidR="00F35EB5" w:rsidRDefault="00F35EB5" w:rsidP="00FE023D">
      <w:pPr>
        <w:rPr>
          <w:sz w:val="32"/>
          <w:szCs w:val="32"/>
          <w:lang w:val="en-GB"/>
        </w:rPr>
      </w:pPr>
      <w:r>
        <w:rPr>
          <w:noProof/>
        </w:rPr>
        <w:drawing>
          <wp:inline distT="0" distB="0" distL="0" distR="0" wp14:anchorId="3B9ABD66" wp14:editId="68EA4723">
            <wp:extent cx="5886450" cy="3048000"/>
            <wp:effectExtent l="0" t="0" r="0" b="9525"/>
            <wp:docPr id="5" name="Picture 3" descr="Example of powerpoint accessible Layout.&#10;Go to Home and new slides. Choose the rights layout. ">
              <a:extLst xmlns:a="http://schemas.openxmlformats.org/drawingml/2006/main">
                <a:ext uri="{FF2B5EF4-FFF2-40B4-BE49-F238E27FC236}">
                  <a16:creationId xmlns:a16="http://schemas.microsoft.com/office/drawing/2014/main" id="{5A074F1E-DCBD-44D1-A171-9E22FBEA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powerpoint accessible Layout.&#10;Go to Home and new slides. Choose the rights layout. ">
                      <a:extLst>
                        <a:ext uri="{FF2B5EF4-FFF2-40B4-BE49-F238E27FC236}">
                          <a16:creationId xmlns:a16="http://schemas.microsoft.com/office/drawing/2014/main" id="{5A074F1E-DCBD-44D1-A171-9E22FBEA280C}"/>
                        </a:ext>
                      </a:extLst>
                    </pic:cNvPr>
                    <pic:cNvPicPr>
                      <a:picLocks noChangeAspect="1"/>
                    </pic:cNvPicPr>
                  </pic:nvPicPr>
                  <pic:blipFill>
                    <a:blip r:embed="rId14"/>
                    <a:stretch>
                      <a:fillRect/>
                    </a:stretch>
                  </pic:blipFill>
                  <pic:spPr>
                    <a:xfrm>
                      <a:off x="0" y="0"/>
                      <a:ext cx="5886450" cy="3048000"/>
                    </a:xfrm>
                    <a:prstGeom prst="rect">
                      <a:avLst/>
                    </a:prstGeom>
                  </pic:spPr>
                </pic:pic>
              </a:graphicData>
            </a:graphic>
          </wp:inline>
        </w:drawing>
      </w:r>
    </w:p>
    <w:p w14:paraId="527A318C" w14:textId="09FCCE66" w:rsidR="004E77C7" w:rsidRPr="00586F05" w:rsidRDefault="004E77C7" w:rsidP="00FE023D">
      <w:pPr>
        <w:rPr>
          <w:sz w:val="32"/>
          <w:szCs w:val="32"/>
          <w:lang w:val="en-GB"/>
        </w:rPr>
        <w:sectPr w:rsidR="004E77C7" w:rsidRPr="00586F05" w:rsidSect="0029560A">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153529E7" w14:textId="77777777" w:rsidR="0029560A" w:rsidRDefault="0029560A" w:rsidP="00FE023D">
      <w:pPr>
        <w:rPr>
          <w:lang w:val="en-GB"/>
        </w:rPr>
        <w:sectPr w:rsidR="0029560A"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268B86DB" w:rsidR="00756DC1"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Titles and Content Placeholders</w:t>
      </w:r>
    </w:p>
    <w:p w14:paraId="74CBEAC9" w14:textId="77777777" w:rsidR="00A54505" w:rsidRDefault="00A54505" w:rsidP="00F35EB5">
      <w:pPr>
        <w:spacing w:line="360" w:lineRule="auto"/>
        <w:rPr>
          <w:lang w:val="en-GB"/>
        </w:rPr>
      </w:pPr>
    </w:p>
    <w:p w14:paraId="105381DF" w14:textId="3240A377" w:rsidR="00F35EB5" w:rsidRPr="00F35EB5" w:rsidRDefault="00F35EB5" w:rsidP="00F35EB5">
      <w:pPr>
        <w:spacing w:line="360" w:lineRule="auto"/>
        <w:rPr>
          <w:lang w:val="en-GB"/>
        </w:rPr>
      </w:pPr>
      <w:r w:rsidRPr="00E41A2E">
        <w:rPr>
          <w:b/>
          <w:bCs/>
          <w:lang w:val="en-GB"/>
        </w:rPr>
        <w:t>Slide titles provide heading structure.</w:t>
      </w:r>
      <w:r w:rsidRPr="00F35EB5">
        <w:rPr>
          <w:lang w:val="en-GB"/>
        </w:rPr>
        <w:t xml:space="preserve"> They are essential for screen reader users to navigate the slides and find the information they need. </w:t>
      </w:r>
    </w:p>
    <w:p w14:paraId="6EA9FF15" w14:textId="63437BCA" w:rsidR="00F35EB5" w:rsidRPr="00F35EB5" w:rsidRDefault="00F35EB5" w:rsidP="00F35EB5">
      <w:pPr>
        <w:pStyle w:val="ListParagraph"/>
        <w:numPr>
          <w:ilvl w:val="0"/>
          <w:numId w:val="27"/>
        </w:numPr>
        <w:spacing w:line="360" w:lineRule="auto"/>
        <w:rPr>
          <w:lang w:val="en-GB"/>
        </w:rPr>
      </w:pPr>
      <w:r w:rsidRPr="00F35EB5">
        <w:rPr>
          <w:lang w:val="en-GB"/>
        </w:rPr>
        <w:t xml:space="preserve">Each </w:t>
      </w:r>
      <w:r w:rsidR="00183DC1" w:rsidRPr="00F35EB5">
        <w:rPr>
          <w:lang w:val="en-GB"/>
        </w:rPr>
        <w:t>slide</w:t>
      </w:r>
      <w:r w:rsidRPr="00F35EB5">
        <w:rPr>
          <w:lang w:val="en-GB"/>
        </w:rPr>
        <w:t xml:space="preserve"> should have a unique title </w:t>
      </w:r>
    </w:p>
    <w:p w14:paraId="0AABB5E1"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Avoid duplicates titles </w:t>
      </w:r>
    </w:p>
    <w:p w14:paraId="786D25EB"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If multiple slides refer to the same topic, add Title 1. Title 2. </w:t>
      </w:r>
    </w:p>
    <w:p w14:paraId="4FBB51D4" w14:textId="722E7A07" w:rsidR="00F35EB5" w:rsidRPr="00F35EB5" w:rsidRDefault="00F35EB5" w:rsidP="00F35EB5">
      <w:pPr>
        <w:pStyle w:val="ListParagraph"/>
        <w:numPr>
          <w:ilvl w:val="0"/>
          <w:numId w:val="27"/>
        </w:numPr>
        <w:spacing w:line="360" w:lineRule="auto"/>
        <w:rPr>
          <w:lang w:val="en-GB"/>
        </w:rPr>
      </w:pPr>
      <w:r w:rsidRPr="00F35EB5">
        <w:rPr>
          <w:lang w:val="en-GB"/>
        </w:rPr>
        <w:t>Single text Placeholders per slide makes content more compatible with external software</w:t>
      </w:r>
      <w:r w:rsidR="007E2CC3">
        <w:rPr>
          <w:lang w:val="en-GB"/>
        </w:rPr>
        <w:t>.</w:t>
      </w:r>
    </w:p>
    <w:p w14:paraId="4990FAE8" w14:textId="1F6CF6B1" w:rsidR="004E77C7" w:rsidRPr="00A54505" w:rsidRDefault="00F35EB5" w:rsidP="00A54505">
      <w:pPr>
        <w:pStyle w:val="Heading2"/>
        <w:rPr>
          <w:rFonts w:ascii="Verdana" w:hAnsi="Verdana"/>
          <w:lang w:val="en-GB"/>
        </w:rPr>
      </w:pPr>
      <w:r w:rsidRPr="00F35EB5">
        <w:rPr>
          <w:rFonts w:ascii="Verdana" w:hAnsi="Verdana"/>
          <w:lang w:val="en-GB"/>
        </w:rPr>
        <w:t>Use Outline View</w:t>
      </w:r>
    </w:p>
    <w:p w14:paraId="37898A32" w14:textId="77777777" w:rsidR="00A54505" w:rsidRDefault="00A54505" w:rsidP="00F35EB5">
      <w:pPr>
        <w:spacing w:line="360" w:lineRule="auto"/>
        <w:rPr>
          <w:lang w:val="en-GB"/>
        </w:rPr>
      </w:pPr>
    </w:p>
    <w:p w14:paraId="0DE30744" w14:textId="4DFB2A10" w:rsidR="00F35EB5" w:rsidRPr="00F35EB5" w:rsidRDefault="00F35EB5" w:rsidP="00F35EB5">
      <w:pPr>
        <w:spacing w:line="360" w:lineRule="auto"/>
        <w:rPr>
          <w:lang w:val="en-GB"/>
        </w:rPr>
      </w:pPr>
      <w:r w:rsidRPr="00F35EB5">
        <w:rPr>
          <w:lang w:val="en-GB"/>
        </w:rPr>
        <w:t xml:space="preserve">To ensure that the Title and body text are identified correctly in each slide check the </w:t>
      </w:r>
      <w:r w:rsidRPr="00A54505">
        <w:rPr>
          <w:b/>
          <w:bCs/>
          <w:lang w:val="en-GB"/>
        </w:rPr>
        <w:t>Outline view.</w:t>
      </w:r>
      <w:r w:rsidRPr="00F35EB5">
        <w:rPr>
          <w:lang w:val="en-GB"/>
        </w:rPr>
        <w:t xml:space="preserve"> </w:t>
      </w:r>
    </w:p>
    <w:p w14:paraId="599A6BCE" w14:textId="6F29B045" w:rsidR="00F35EB5" w:rsidRDefault="00F35EB5" w:rsidP="00F35EB5">
      <w:pPr>
        <w:spacing w:line="360" w:lineRule="auto"/>
        <w:rPr>
          <w:b/>
          <w:bCs/>
          <w:lang w:val="en-GB"/>
        </w:rPr>
      </w:pPr>
      <w:r w:rsidRPr="00A54505">
        <w:rPr>
          <w:b/>
          <w:bCs/>
          <w:lang w:val="en-GB"/>
        </w:rPr>
        <w:t>View &gt; Outline view</w:t>
      </w:r>
    </w:p>
    <w:p w14:paraId="7DCB4C10" w14:textId="198A070A" w:rsidR="00A54505" w:rsidRPr="00A54505" w:rsidRDefault="00A54505" w:rsidP="00F35EB5">
      <w:pPr>
        <w:spacing w:line="360" w:lineRule="auto"/>
        <w:rPr>
          <w:b/>
          <w:bCs/>
          <w:lang w:val="en-GB"/>
        </w:rPr>
      </w:pPr>
      <w:r>
        <w:rPr>
          <w:noProof/>
        </w:rPr>
        <w:drawing>
          <wp:inline distT="0" distB="0" distL="0" distR="0" wp14:anchorId="488BD9AB" wp14:editId="5F3EFC6F">
            <wp:extent cx="6276975" cy="2000250"/>
            <wp:effectExtent l="0" t="0" r="9525" b="0"/>
            <wp:docPr id="25" name="Picture 25" descr="Screenshot of the main tab showing the section View  and outli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ain tab showing the section View  and outline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995" cy="2002487"/>
                    </a:xfrm>
                    <a:prstGeom prst="rect">
                      <a:avLst/>
                    </a:prstGeom>
                    <a:noFill/>
                    <a:ln>
                      <a:noFill/>
                    </a:ln>
                  </pic:spPr>
                </pic:pic>
              </a:graphicData>
            </a:graphic>
          </wp:inline>
        </w:drawing>
      </w:r>
    </w:p>
    <w:p w14:paraId="1426AF35"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Outline view showing only title and text </w:t>
      </w:r>
    </w:p>
    <w:p w14:paraId="2B1C30EA"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The screen reader will follow this reading order </w:t>
      </w:r>
    </w:p>
    <w:p w14:paraId="738D3E5F"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Text can also be changed directly in the Outline view</w:t>
      </w:r>
    </w:p>
    <w:p w14:paraId="7E80E275" w14:textId="7C0C54C7" w:rsidR="004E77C7" w:rsidRPr="00A54505" w:rsidRDefault="00F35EB5" w:rsidP="00A54505">
      <w:pPr>
        <w:pStyle w:val="ListParagraph"/>
        <w:numPr>
          <w:ilvl w:val="0"/>
          <w:numId w:val="35"/>
        </w:numPr>
        <w:spacing w:line="360" w:lineRule="auto"/>
        <w:ind w:left="714" w:hanging="357"/>
        <w:rPr>
          <w:lang w:val="en-GB"/>
        </w:rPr>
      </w:pPr>
      <w:r w:rsidRPr="00A54505">
        <w:rPr>
          <w:lang w:val="en-GB"/>
        </w:rPr>
        <w:t>Any text not in pre-existing Content Placeholders will not appear in the Outline view</w:t>
      </w:r>
      <w:r w:rsidR="007E2CC3">
        <w:rPr>
          <w:lang w:val="en-GB"/>
        </w:rPr>
        <w:t>.</w:t>
      </w:r>
    </w:p>
    <w:p w14:paraId="3DFF581A" w14:textId="3AC3BE9F" w:rsidR="00756DC1" w:rsidRPr="00586F05"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 xml:space="preserve">Accessible Styles  </w:t>
      </w:r>
    </w:p>
    <w:p w14:paraId="0FA226D9" w14:textId="28523E88" w:rsidR="00A7680F" w:rsidRPr="00A7680F" w:rsidRDefault="00A7680F" w:rsidP="00A7680F">
      <w:pPr>
        <w:pStyle w:val="ListParagraph"/>
        <w:spacing w:line="360" w:lineRule="auto"/>
        <w:jc w:val="both"/>
        <w:rPr>
          <w:lang w:val="en-GB"/>
        </w:rPr>
      </w:pPr>
      <w:r>
        <w:rPr>
          <w:noProof/>
          <w:lang w:val="en-GB"/>
        </w:rPr>
        <w:drawing>
          <wp:inline distT="0" distB="0" distL="0" distR="0" wp14:anchorId="687DEDFC" wp14:editId="7493B8AB">
            <wp:extent cx="2218055" cy="981075"/>
            <wp:effectExtent l="0" t="0" r="0" b="9525"/>
            <wp:docPr id="30" name="Picture 30" descr="A a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a and a question mar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1227" cy="995747"/>
                    </a:xfrm>
                    <a:prstGeom prst="rect">
                      <a:avLst/>
                    </a:prstGeom>
                  </pic:spPr>
                </pic:pic>
              </a:graphicData>
            </a:graphic>
          </wp:inline>
        </w:drawing>
      </w:r>
    </w:p>
    <w:p w14:paraId="22FE7CFD" w14:textId="64656A03" w:rsidR="00F35EB5" w:rsidRPr="00F35EB5" w:rsidRDefault="00F35EB5" w:rsidP="00F35EB5">
      <w:pPr>
        <w:pStyle w:val="ListParagraph"/>
        <w:numPr>
          <w:ilvl w:val="0"/>
          <w:numId w:val="28"/>
        </w:numPr>
        <w:spacing w:line="360" w:lineRule="auto"/>
        <w:rPr>
          <w:lang w:val="en-GB"/>
        </w:rPr>
      </w:pPr>
      <w:r w:rsidRPr="00F35EB5">
        <w:rPr>
          <w:lang w:val="en-GB"/>
        </w:rPr>
        <w:t>Font size for titles should be between 32 and 44</w:t>
      </w:r>
    </w:p>
    <w:p w14:paraId="180DB4C7" w14:textId="77777777" w:rsidR="00F35EB5" w:rsidRPr="00F35EB5" w:rsidRDefault="00F35EB5" w:rsidP="00F35EB5">
      <w:pPr>
        <w:pStyle w:val="ListParagraph"/>
        <w:numPr>
          <w:ilvl w:val="0"/>
          <w:numId w:val="28"/>
        </w:numPr>
        <w:spacing w:line="360" w:lineRule="auto"/>
        <w:rPr>
          <w:lang w:val="en-GB"/>
        </w:rPr>
      </w:pPr>
      <w:r w:rsidRPr="00F35EB5">
        <w:rPr>
          <w:lang w:val="en-GB"/>
        </w:rPr>
        <w:t>Content font size should be between 24 and 30</w:t>
      </w:r>
    </w:p>
    <w:p w14:paraId="60DCF8FA" w14:textId="77777777" w:rsidR="00F35EB5" w:rsidRPr="00F35EB5" w:rsidRDefault="00F35EB5" w:rsidP="00F35EB5">
      <w:pPr>
        <w:pStyle w:val="ListParagraph"/>
        <w:numPr>
          <w:ilvl w:val="0"/>
          <w:numId w:val="28"/>
        </w:numPr>
        <w:spacing w:line="360" w:lineRule="auto"/>
        <w:rPr>
          <w:lang w:val="en-GB"/>
        </w:rPr>
      </w:pPr>
      <w:r w:rsidRPr="00F35EB5">
        <w:rPr>
          <w:lang w:val="en-GB"/>
        </w:rPr>
        <w:t>Use sans serif fonts like Verdana and Arial</w:t>
      </w:r>
    </w:p>
    <w:p w14:paraId="184881FD" w14:textId="77777777" w:rsidR="00F35EB5" w:rsidRPr="00F35EB5" w:rsidRDefault="00F35EB5" w:rsidP="00F35EB5">
      <w:pPr>
        <w:pStyle w:val="ListParagraph"/>
        <w:numPr>
          <w:ilvl w:val="0"/>
          <w:numId w:val="28"/>
        </w:numPr>
        <w:spacing w:line="360" w:lineRule="auto"/>
        <w:rPr>
          <w:lang w:val="en-GB"/>
        </w:rPr>
      </w:pPr>
      <w:r w:rsidRPr="00F35EB5">
        <w:rPr>
          <w:lang w:val="en-GB"/>
        </w:rPr>
        <w:t xml:space="preserve">Do not use CAPITALS and italics / use bold </w:t>
      </w:r>
    </w:p>
    <w:p w14:paraId="30AF815B" w14:textId="77777777" w:rsidR="00F35EB5" w:rsidRPr="00F35EB5" w:rsidRDefault="00F35EB5" w:rsidP="00F35EB5">
      <w:pPr>
        <w:pStyle w:val="ListParagraph"/>
        <w:numPr>
          <w:ilvl w:val="0"/>
          <w:numId w:val="28"/>
        </w:numPr>
        <w:spacing w:line="360" w:lineRule="auto"/>
        <w:rPr>
          <w:lang w:val="en-GB"/>
        </w:rPr>
      </w:pPr>
      <w:r w:rsidRPr="00F35EB5">
        <w:rPr>
          <w:lang w:val="en-GB"/>
        </w:rPr>
        <w:t>Avoid abbreviations and acronyms</w:t>
      </w:r>
    </w:p>
    <w:p w14:paraId="464FEEC6" w14:textId="58024D9C" w:rsidR="00E94207" w:rsidRPr="00F35EB5" w:rsidRDefault="00F35EB5" w:rsidP="00F35EB5">
      <w:pPr>
        <w:pStyle w:val="ListParagraph"/>
        <w:numPr>
          <w:ilvl w:val="0"/>
          <w:numId w:val="28"/>
        </w:numPr>
        <w:spacing w:line="360" w:lineRule="auto"/>
        <w:rPr>
          <w:lang w:val="en-GB"/>
        </w:rPr>
      </w:pPr>
      <w:r w:rsidRPr="00F35EB5">
        <w:rPr>
          <w:lang w:val="en-GB"/>
        </w:rPr>
        <w:t xml:space="preserve">Left /align the content – avoid justified text  </w:t>
      </w:r>
    </w:p>
    <w:p w14:paraId="2EEC84A5" w14:textId="7BF2504E" w:rsidR="00695013" w:rsidRPr="00586F05" w:rsidRDefault="00FB353B" w:rsidP="00695013">
      <w:pPr>
        <w:pStyle w:val="Heading1"/>
        <w:rPr>
          <w:rFonts w:ascii="Verdana" w:hAnsi="Verdana"/>
          <w:sz w:val="44"/>
          <w:szCs w:val="44"/>
          <w:lang w:val="en-GB"/>
        </w:rPr>
      </w:pPr>
      <w:r w:rsidRPr="00FB353B">
        <w:rPr>
          <w:rFonts w:ascii="Verdana" w:hAnsi="Verdana"/>
          <w:sz w:val="44"/>
          <w:szCs w:val="44"/>
          <w:lang w:val="en-GB"/>
        </w:rPr>
        <w:t>Animations and Transitions</w:t>
      </w:r>
    </w:p>
    <w:p w14:paraId="4883A9AD" w14:textId="3AE17151" w:rsidR="007C09F1" w:rsidRPr="007C09F1" w:rsidRDefault="007C09F1" w:rsidP="007C09F1">
      <w:pPr>
        <w:pStyle w:val="ListParagraph"/>
        <w:numPr>
          <w:ilvl w:val="0"/>
          <w:numId w:val="29"/>
        </w:numPr>
        <w:spacing w:line="360" w:lineRule="auto"/>
        <w:rPr>
          <w:lang w:val="en-GB"/>
        </w:rPr>
      </w:pPr>
      <w:r w:rsidRPr="007C09F1">
        <w:rPr>
          <w:lang w:val="en-GB"/>
        </w:rPr>
        <w:t>Limit the use of animation and transitions</w:t>
      </w:r>
    </w:p>
    <w:p w14:paraId="7E1134AD"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They can be distracting to the reader </w:t>
      </w:r>
    </w:p>
    <w:p w14:paraId="751EC116"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Screen reader might get confused and re/read animated text </w:t>
      </w:r>
    </w:p>
    <w:p w14:paraId="37E26D17" w14:textId="77777777" w:rsidR="007C09F1" w:rsidRPr="007C09F1" w:rsidRDefault="007C09F1" w:rsidP="007C09F1">
      <w:pPr>
        <w:pStyle w:val="ListParagraph"/>
        <w:numPr>
          <w:ilvl w:val="0"/>
          <w:numId w:val="29"/>
        </w:numPr>
        <w:spacing w:line="360" w:lineRule="auto"/>
        <w:rPr>
          <w:lang w:val="en-GB"/>
        </w:rPr>
      </w:pPr>
      <w:r w:rsidRPr="007C09F1">
        <w:rPr>
          <w:lang w:val="en-GB"/>
        </w:rPr>
        <w:t>Can read parts of the slide out of order</w:t>
      </w:r>
    </w:p>
    <w:p w14:paraId="2F1B4EBF" w14:textId="047FEE31" w:rsidR="00695013" w:rsidRPr="007C09F1" w:rsidRDefault="007C09F1" w:rsidP="007C09F1">
      <w:pPr>
        <w:pStyle w:val="ListParagraph"/>
        <w:numPr>
          <w:ilvl w:val="0"/>
          <w:numId w:val="29"/>
        </w:numPr>
        <w:spacing w:line="360" w:lineRule="auto"/>
        <w:rPr>
          <w:lang w:val="en-GB"/>
        </w:rPr>
      </w:pPr>
      <w:r w:rsidRPr="007C09F1">
        <w:rPr>
          <w:lang w:val="en-GB"/>
        </w:rPr>
        <w:t>Animations and transitions can go too quickly</w:t>
      </w:r>
    </w:p>
    <w:p w14:paraId="7D6768D7" w14:textId="7C532F79" w:rsidR="00695013" w:rsidRPr="00586F05" w:rsidRDefault="007C09F1" w:rsidP="00695013">
      <w:pPr>
        <w:pStyle w:val="Heading1"/>
        <w:rPr>
          <w:rFonts w:ascii="Verdana" w:hAnsi="Verdana"/>
          <w:sz w:val="44"/>
          <w:szCs w:val="44"/>
          <w:lang w:val="en-GB"/>
        </w:rPr>
      </w:pPr>
      <w:r w:rsidRPr="007C09F1">
        <w:rPr>
          <w:rFonts w:ascii="Verdana" w:hAnsi="Verdana"/>
          <w:sz w:val="44"/>
          <w:szCs w:val="44"/>
          <w:lang w:val="en-GB"/>
        </w:rPr>
        <w:t>Check colour contrast</w:t>
      </w:r>
    </w:p>
    <w:p w14:paraId="664F0A48" w14:textId="109A1E7A"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Provide sufficient </w:t>
      </w:r>
      <w:r w:rsidR="00A7680F" w:rsidRPr="004359B7">
        <w:rPr>
          <w:lang w:val="en-GB"/>
        </w:rPr>
        <w:t>colour</w:t>
      </w:r>
      <w:r w:rsidRPr="004359B7">
        <w:rPr>
          <w:lang w:val="en-GB"/>
        </w:rPr>
        <w:t xml:space="preserve"> contrast on all of the slides</w:t>
      </w:r>
    </w:p>
    <w:p w14:paraId="014A5AAE" w14:textId="77777777" w:rsidR="004359B7" w:rsidRPr="004359B7" w:rsidRDefault="004359B7" w:rsidP="00A7680F">
      <w:pPr>
        <w:pStyle w:val="ListParagraph"/>
        <w:numPr>
          <w:ilvl w:val="0"/>
          <w:numId w:val="30"/>
        </w:numPr>
        <w:spacing w:line="360" w:lineRule="auto"/>
        <w:ind w:left="714" w:hanging="357"/>
        <w:rPr>
          <w:lang w:val="en-GB"/>
        </w:rPr>
      </w:pPr>
      <w:r w:rsidRPr="004359B7">
        <w:rPr>
          <w:lang w:val="en-GB"/>
        </w:rPr>
        <w:t>Simple background allows high contrast differentiation with the text making it easier to read</w:t>
      </w:r>
    </w:p>
    <w:p w14:paraId="1C85759E" w14:textId="1DC75605"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Text and background </w:t>
      </w:r>
      <w:r w:rsidR="007E2CC3" w:rsidRPr="004359B7">
        <w:rPr>
          <w:lang w:val="en-GB"/>
        </w:rPr>
        <w:t>colours</w:t>
      </w:r>
      <w:r w:rsidRPr="004359B7">
        <w:rPr>
          <w:lang w:val="en-GB"/>
        </w:rPr>
        <w:t xml:space="preserve"> have a contrast ratio of at least 4.5:1</w:t>
      </w:r>
    </w:p>
    <w:p w14:paraId="2BCF572D" w14:textId="18106EB3" w:rsidR="004359B7" w:rsidRDefault="004359B7" w:rsidP="00A7680F">
      <w:pPr>
        <w:pStyle w:val="ListParagraph"/>
        <w:numPr>
          <w:ilvl w:val="0"/>
          <w:numId w:val="30"/>
        </w:numPr>
        <w:spacing w:line="360" w:lineRule="auto"/>
        <w:ind w:left="714" w:hanging="357"/>
        <w:rPr>
          <w:lang w:val="en-GB"/>
        </w:rPr>
      </w:pPr>
      <w:r w:rsidRPr="004359B7">
        <w:rPr>
          <w:lang w:val="en-GB"/>
        </w:rPr>
        <w:t>Use a free colour contrast analyser. This is software that measures whether the contrast is adequate for people with colour-blindness</w:t>
      </w:r>
      <w:r w:rsidR="00A7680F">
        <w:rPr>
          <w:lang w:val="en-GB"/>
        </w:rPr>
        <w:t>.</w:t>
      </w:r>
    </w:p>
    <w:p w14:paraId="497378E8" w14:textId="0077B069" w:rsidR="00A7680F" w:rsidRPr="004359B7" w:rsidRDefault="00A7680F" w:rsidP="00A7680F">
      <w:pPr>
        <w:pStyle w:val="ListParagraph"/>
        <w:spacing w:line="360" w:lineRule="auto"/>
        <w:ind w:left="714"/>
        <w:rPr>
          <w:lang w:val="en-GB"/>
        </w:rPr>
      </w:pPr>
      <w:r>
        <w:rPr>
          <w:noProof/>
          <w:lang w:val="en-GB"/>
        </w:rPr>
        <w:drawing>
          <wp:inline distT="0" distB="0" distL="0" distR="0" wp14:anchorId="0AB76877" wp14:editId="69D26255">
            <wp:extent cx="2223430" cy="742950"/>
            <wp:effectExtent l="0" t="0" r="5715" b="0"/>
            <wp:docPr id="31" name="Picture 31" descr="Square icon with different colours.&#10;Red, blue and g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quare icon with different colours.&#10;Red, blue and green. &#10;&#10;"/>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2241864" cy="749110"/>
                    </a:xfrm>
                    <a:prstGeom prst="rect">
                      <a:avLst/>
                    </a:prstGeom>
                  </pic:spPr>
                </pic:pic>
              </a:graphicData>
            </a:graphic>
          </wp:inline>
        </w:drawing>
      </w:r>
    </w:p>
    <w:p w14:paraId="77102692" w14:textId="78CC2B71" w:rsidR="00695013" w:rsidRPr="00586F05" w:rsidRDefault="004359B7" w:rsidP="00695013">
      <w:pPr>
        <w:pStyle w:val="Heading1"/>
        <w:rPr>
          <w:rFonts w:ascii="Verdana" w:hAnsi="Verdana"/>
          <w:sz w:val="44"/>
          <w:szCs w:val="44"/>
          <w:lang w:val="en-GB"/>
        </w:rPr>
      </w:pPr>
      <w:r w:rsidRPr="004359B7">
        <w:rPr>
          <w:rFonts w:ascii="Verdana" w:hAnsi="Verdana"/>
          <w:sz w:val="44"/>
          <w:szCs w:val="44"/>
          <w:lang w:val="en-GB"/>
        </w:rPr>
        <w:lastRenderedPageBreak/>
        <w:t>Images and Alt Text</w:t>
      </w:r>
    </w:p>
    <w:p w14:paraId="483E3FB1" w14:textId="745FE757" w:rsidR="00B47DB6" w:rsidRDefault="004359B7" w:rsidP="00603781">
      <w:pPr>
        <w:spacing w:line="360" w:lineRule="auto"/>
        <w:rPr>
          <w:lang w:val="en-GB"/>
        </w:rPr>
      </w:pPr>
      <w:bookmarkStart w:id="3" w:name="_Hlk73088783"/>
      <w:r>
        <w:rPr>
          <w:noProof/>
          <w:lang w:val="en-GB"/>
        </w:rPr>
        <w:drawing>
          <wp:inline distT="0" distB="0" distL="0" distR="0" wp14:anchorId="26257C96" wp14:editId="7F058553">
            <wp:extent cx="3114675" cy="1781119"/>
            <wp:effectExtent l="0" t="0" r="0" b="0"/>
            <wp:docPr id="9" name="Picture 9" descr="Access City Award 2020 poster&#10;&#10;Poster of the Access Citi Award 2020 &#10;with an image of a guide dog, the hashtag #EUAccessCity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 City Award 2020 poster&#10;&#10;Poster of the Access Citi Award 2020 &#10;with an image of a guide dog, the hashtag #EUAccessCity and th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063" cy="1788203"/>
                    </a:xfrm>
                    <a:prstGeom prst="rect">
                      <a:avLst/>
                    </a:prstGeom>
                    <a:noFill/>
                  </pic:spPr>
                </pic:pic>
              </a:graphicData>
            </a:graphic>
          </wp:inline>
        </w:drawing>
      </w:r>
    </w:p>
    <w:p w14:paraId="74ECD958" w14:textId="37B7D4E2" w:rsidR="004359B7" w:rsidRPr="004359B7" w:rsidRDefault="004359B7" w:rsidP="004359B7">
      <w:pPr>
        <w:spacing w:line="360" w:lineRule="auto"/>
        <w:rPr>
          <w:lang w:val="en-GB"/>
        </w:rPr>
      </w:pPr>
      <w:r w:rsidRPr="004359B7">
        <w:rPr>
          <w:lang w:val="en-GB"/>
        </w:rPr>
        <w:t>Add the Alternative Text (including text in the image) and copy it into the notes</w:t>
      </w:r>
      <w:r w:rsidR="00A7680F">
        <w:rPr>
          <w:lang w:val="en-GB"/>
        </w:rPr>
        <w:t>.</w:t>
      </w:r>
    </w:p>
    <w:p w14:paraId="3D5AEA6C" w14:textId="77777777" w:rsidR="004359B7" w:rsidRPr="004E77C7" w:rsidRDefault="004359B7" w:rsidP="004E77C7">
      <w:pPr>
        <w:pStyle w:val="ListParagraph"/>
        <w:numPr>
          <w:ilvl w:val="0"/>
          <w:numId w:val="34"/>
        </w:numPr>
        <w:spacing w:line="360" w:lineRule="auto"/>
        <w:rPr>
          <w:lang w:val="en-GB"/>
        </w:rPr>
      </w:pPr>
      <w:r w:rsidRPr="004E77C7">
        <w:rPr>
          <w:lang w:val="en-GB"/>
        </w:rPr>
        <w:t>Do not overlap the image with other elements</w:t>
      </w:r>
    </w:p>
    <w:p w14:paraId="1E3AD890" w14:textId="63E008F9" w:rsidR="004359B7" w:rsidRPr="004E77C7" w:rsidRDefault="004359B7" w:rsidP="004E77C7">
      <w:pPr>
        <w:pStyle w:val="ListParagraph"/>
        <w:numPr>
          <w:ilvl w:val="0"/>
          <w:numId w:val="34"/>
        </w:numPr>
        <w:spacing w:line="360" w:lineRule="auto"/>
        <w:rPr>
          <w:lang w:val="en-GB"/>
        </w:rPr>
      </w:pPr>
      <w:r w:rsidRPr="004E77C7">
        <w:rPr>
          <w:lang w:val="en-GB"/>
        </w:rPr>
        <w:t>Verbally describe all meaningful visual content</w:t>
      </w:r>
    </w:p>
    <w:bookmarkEnd w:id="3"/>
    <w:p w14:paraId="0A342612" w14:textId="050AF692" w:rsidR="000A72D4" w:rsidRPr="00586F05" w:rsidRDefault="004359B7" w:rsidP="000A72D4">
      <w:pPr>
        <w:pStyle w:val="Heading2"/>
        <w:rPr>
          <w:rFonts w:ascii="Verdana" w:hAnsi="Verdana"/>
          <w:szCs w:val="28"/>
          <w:lang w:val="en-GB"/>
        </w:rPr>
      </w:pPr>
      <w:r w:rsidRPr="004359B7">
        <w:rPr>
          <w:rFonts w:ascii="Verdana" w:hAnsi="Verdana"/>
          <w:szCs w:val="28"/>
          <w:lang w:val="en-GB"/>
        </w:rPr>
        <w:t>Do not confuse the audience</w:t>
      </w:r>
      <w:r w:rsidR="00A54505">
        <w:rPr>
          <w:rFonts w:ascii="Verdana" w:hAnsi="Verdana"/>
          <w:szCs w:val="28"/>
          <w:lang w:val="en-GB"/>
        </w:rPr>
        <w:t>!</w:t>
      </w:r>
    </w:p>
    <w:p w14:paraId="2E7002F1" w14:textId="77777777" w:rsidR="00E46452" w:rsidRDefault="00E46452" w:rsidP="00E46452">
      <w:pPr>
        <w:pStyle w:val="ListParagraph"/>
        <w:spacing w:line="360" w:lineRule="auto"/>
        <w:rPr>
          <w:lang w:val="en-GB"/>
        </w:rPr>
      </w:pPr>
    </w:p>
    <w:p w14:paraId="53FF6859" w14:textId="394F334E" w:rsidR="004359B7" w:rsidRPr="00E46452" w:rsidRDefault="004359B7" w:rsidP="00E46452">
      <w:pPr>
        <w:pStyle w:val="ListParagraph"/>
        <w:numPr>
          <w:ilvl w:val="0"/>
          <w:numId w:val="31"/>
        </w:numPr>
        <w:spacing w:line="360" w:lineRule="auto"/>
        <w:rPr>
          <w:lang w:val="en-GB"/>
        </w:rPr>
      </w:pPr>
      <w:r w:rsidRPr="00E46452">
        <w:rPr>
          <w:lang w:val="en-GB"/>
        </w:rPr>
        <w:t>Use relevant images that fit the context of the slide and caption them if necessary.</w:t>
      </w:r>
    </w:p>
    <w:p w14:paraId="2F4D3242" w14:textId="54E6DCF7" w:rsidR="0098112D" w:rsidRPr="004359B7" w:rsidRDefault="004359B7" w:rsidP="004359B7">
      <w:pPr>
        <w:pStyle w:val="ListParagraph"/>
        <w:numPr>
          <w:ilvl w:val="0"/>
          <w:numId w:val="31"/>
        </w:numPr>
        <w:spacing w:line="360" w:lineRule="auto"/>
        <w:rPr>
          <w:lang w:val="en-GB"/>
        </w:rPr>
      </w:pPr>
      <w:r w:rsidRPr="004359B7">
        <w:rPr>
          <w:lang w:val="en-GB"/>
        </w:rPr>
        <w:t>This is a photo of a Quiz about nature and agriculture added to show how confusing images can be without context</w:t>
      </w:r>
      <w:r w:rsidR="00A7680F">
        <w:rPr>
          <w:lang w:val="en-GB"/>
        </w:rPr>
        <w:t>.</w:t>
      </w:r>
    </w:p>
    <w:p w14:paraId="4E7C61F4" w14:textId="1A2D9598" w:rsidR="002C2675" w:rsidRPr="00E46452" w:rsidRDefault="004359B7" w:rsidP="000A72D4">
      <w:pPr>
        <w:spacing w:line="360" w:lineRule="auto"/>
        <w:rPr>
          <w:b/>
          <w:bCs/>
          <w:color w:val="C00000"/>
          <w:lang w:val="en-GB"/>
        </w:rPr>
      </w:pPr>
      <w:r>
        <w:rPr>
          <w:b/>
          <w:bCs/>
          <w:noProof/>
          <w:color w:val="C00000"/>
          <w:lang w:val="en-GB"/>
        </w:rPr>
        <w:drawing>
          <wp:inline distT="0" distB="0" distL="0" distR="0" wp14:anchorId="0810068B" wp14:editId="3241A45F">
            <wp:extent cx="2752725" cy="2673932"/>
            <wp:effectExtent l="0" t="0" r="0" b="0"/>
            <wp:docPr id="11" name="Picture 11" descr="Poster of Eurostat show the questions:&#10;Ready for a quiz ?&#10;Man and woman ar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ster of Eurostat show the questions:&#10;Ready for a quiz ?&#10;Man and woman are holding pla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684" cy="2683606"/>
                    </a:xfrm>
                    <a:prstGeom prst="rect">
                      <a:avLst/>
                    </a:prstGeom>
                    <a:noFill/>
                  </pic:spPr>
                </pic:pic>
              </a:graphicData>
            </a:graphic>
          </wp:inline>
        </w:drawing>
      </w:r>
    </w:p>
    <w:p w14:paraId="047215D9" w14:textId="6E8F9F99" w:rsidR="00C43B7E" w:rsidRPr="00586F05" w:rsidRDefault="009C3630" w:rsidP="00C43B7E">
      <w:pPr>
        <w:pStyle w:val="Heading1"/>
        <w:rPr>
          <w:rFonts w:ascii="Verdana" w:hAnsi="Verdana"/>
          <w:sz w:val="44"/>
          <w:szCs w:val="44"/>
          <w:lang w:val="en-GB"/>
        </w:rPr>
      </w:pPr>
      <w:r w:rsidRPr="009C3630">
        <w:rPr>
          <w:rFonts w:ascii="Verdana" w:hAnsi="Verdana"/>
          <w:sz w:val="44"/>
          <w:szCs w:val="44"/>
          <w:lang w:val="en-GB"/>
        </w:rPr>
        <w:lastRenderedPageBreak/>
        <w:t>Statistics and tables</w:t>
      </w:r>
    </w:p>
    <w:p w14:paraId="28062CCD" w14:textId="3C6DDEFA" w:rsidR="009C3630" w:rsidRPr="009C3630" w:rsidRDefault="009C3630" w:rsidP="009C3630">
      <w:pPr>
        <w:spacing w:line="360" w:lineRule="auto"/>
        <w:rPr>
          <w:lang w:val="en-GB"/>
        </w:rPr>
      </w:pPr>
      <w:bookmarkStart w:id="4" w:name="_Toc64897227"/>
      <w:r w:rsidRPr="009C3630">
        <w:rPr>
          <w:lang w:val="en-GB"/>
        </w:rPr>
        <w:t xml:space="preserve">Good to use </w:t>
      </w:r>
      <w:r w:rsidR="00A54505">
        <w:rPr>
          <w:lang w:val="en-GB"/>
        </w:rPr>
        <w:t>statistics and tables</w:t>
      </w:r>
      <w:r w:rsidRPr="009C3630">
        <w:rPr>
          <w:lang w:val="en-GB"/>
        </w:rPr>
        <w:t xml:space="preserve"> to transmit information and numbers</w:t>
      </w:r>
      <w:r w:rsidR="00A54505">
        <w:rPr>
          <w:lang w:val="en-GB"/>
        </w:rPr>
        <w:t>.</w:t>
      </w:r>
      <w:r w:rsidRPr="009C3630">
        <w:rPr>
          <w:lang w:val="en-GB"/>
        </w:rPr>
        <w:t xml:space="preserve"> </w:t>
      </w:r>
    </w:p>
    <w:p w14:paraId="0FF183D3" w14:textId="251A8735" w:rsidR="009C3630" w:rsidRPr="00A54505" w:rsidRDefault="009C3630" w:rsidP="00A54505">
      <w:pPr>
        <w:pStyle w:val="ListParagraph"/>
        <w:numPr>
          <w:ilvl w:val="0"/>
          <w:numId w:val="36"/>
        </w:numPr>
        <w:spacing w:line="360" w:lineRule="auto"/>
        <w:rPr>
          <w:lang w:val="en-GB"/>
        </w:rPr>
      </w:pPr>
      <w:r w:rsidRPr="00A54505">
        <w:rPr>
          <w:lang w:val="en-GB"/>
        </w:rPr>
        <w:t>Avoid complicated data tables and charts</w:t>
      </w:r>
    </w:p>
    <w:p w14:paraId="3F5AF6D7" w14:textId="77777777" w:rsidR="009C3630" w:rsidRPr="00A54505" w:rsidRDefault="009C3630" w:rsidP="00A54505">
      <w:pPr>
        <w:pStyle w:val="ListParagraph"/>
        <w:numPr>
          <w:ilvl w:val="0"/>
          <w:numId w:val="36"/>
        </w:numPr>
        <w:spacing w:line="360" w:lineRule="auto"/>
        <w:rPr>
          <w:lang w:val="en-GB"/>
        </w:rPr>
      </w:pPr>
      <w:r w:rsidRPr="00A54505">
        <w:rPr>
          <w:lang w:val="en-GB"/>
        </w:rPr>
        <w:t>Keep them as simple as possible</w:t>
      </w:r>
    </w:p>
    <w:p w14:paraId="1FBC70FF" w14:textId="77777777" w:rsidR="009C3630" w:rsidRPr="00A54505" w:rsidRDefault="009C3630" w:rsidP="00A54505">
      <w:pPr>
        <w:pStyle w:val="ListParagraph"/>
        <w:numPr>
          <w:ilvl w:val="0"/>
          <w:numId w:val="36"/>
        </w:numPr>
        <w:spacing w:line="360" w:lineRule="auto"/>
        <w:rPr>
          <w:lang w:val="en-GB"/>
        </w:rPr>
      </w:pPr>
      <w:r w:rsidRPr="00A54505">
        <w:rPr>
          <w:lang w:val="en-GB"/>
        </w:rPr>
        <w:t xml:space="preserve">Add links to more information </w:t>
      </w:r>
    </w:p>
    <w:p w14:paraId="1B47A6C7" w14:textId="04898CAF" w:rsidR="009C3630" w:rsidRPr="00A54505" w:rsidRDefault="009C3630" w:rsidP="00A54505">
      <w:pPr>
        <w:pStyle w:val="ListParagraph"/>
        <w:numPr>
          <w:ilvl w:val="0"/>
          <w:numId w:val="36"/>
        </w:numPr>
        <w:spacing w:line="360" w:lineRule="auto"/>
        <w:rPr>
          <w:lang w:val="en-GB"/>
        </w:rPr>
      </w:pPr>
      <w:r w:rsidRPr="00A54505">
        <w:rPr>
          <w:lang w:val="en-GB"/>
        </w:rPr>
        <w:t xml:space="preserve">Verbally transmitting the information </w:t>
      </w:r>
      <w:r w:rsidR="00A54505">
        <w:rPr>
          <w:lang w:val="en-GB"/>
        </w:rPr>
        <w:t>when you present them</w:t>
      </w:r>
    </w:p>
    <w:p w14:paraId="7EB72164" w14:textId="0DB810F1" w:rsidR="00395FAD" w:rsidRPr="00A54505" w:rsidRDefault="009C3630" w:rsidP="00A54505">
      <w:pPr>
        <w:pStyle w:val="ListParagraph"/>
        <w:numPr>
          <w:ilvl w:val="0"/>
          <w:numId w:val="36"/>
        </w:numPr>
        <w:spacing w:line="360" w:lineRule="auto"/>
        <w:rPr>
          <w:lang w:val="en-GB"/>
        </w:rPr>
      </w:pPr>
      <w:r w:rsidRPr="00A54505">
        <w:rPr>
          <w:lang w:val="en-GB"/>
        </w:rPr>
        <w:t>For every chart, map, or table write alternative text</w:t>
      </w:r>
    </w:p>
    <w:p w14:paraId="59761B27" w14:textId="5735F680" w:rsidR="00395FAD" w:rsidRDefault="009C3630" w:rsidP="00715028">
      <w:pPr>
        <w:pStyle w:val="Heading2"/>
        <w:spacing w:line="360" w:lineRule="auto"/>
        <w:rPr>
          <w:rFonts w:ascii="Verdana" w:hAnsi="Verdana"/>
          <w:lang w:val="en-GB"/>
        </w:rPr>
      </w:pPr>
      <w:r w:rsidRPr="009C3630">
        <w:rPr>
          <w:rFonts w:ascii="Verdana" w:hAnsi="Verdana"/>
          <w:lang w:val="en-GB"/>
        </w:rPr>
        <w:t>Statistics and tables example</w:t>
      </w:r>
    </w:p>
    <w:p w14:paraId="630B0296" w14:textId="13FB4F5B" w:rsidR="00715028" w:rsidRDefault="00715028" w:rsidP="00715028">
      <w:pPr>
        <w:rPr>
          <w:lang w:val="en-GB"/>
        </w:rPr>
      </w:pPr>
    </w:p>
    <w:p w14:paraId="154D4313" w14:textId="5121BD20" w:rsidR="004A2011" w:rsidRDefault="009C3630" w:rsidP="00F228B7">
      <w:pPr>
        <w:rPr>
          <w:lang w:val="en-GB"/>
        </w:rPr>
      </w:pPr>
      <w:r>
        <w:rPr>
          <w:noProof/>
        </w:rPr>
        <w:drawing>
          <wp:inline distT="0" distB="0" distL="0" distR="0" wp14:anchorId="44EA6DA6" wp14:editId="757B1532">
            <wp:extent cx="3571875" cy="1753635"/>
            <wp:effectExtent l="0" t="0" r="0" b="0"/>
            <wp:docPr id="13" name="Picture 4" descr="Messy and not clear graphics">
              <a:extLst xmlns:a="http://schemas.openxmlformats.org/drawingml/2006/main">
                <a:ext uri="{FF2B5EF4-FFF2-40B4-BE49-F238E27FC236}">
                  <a16:creationId xmlns:a16="http://schemas.microsoft.com/office/drawing/2014/main" id="{3D035045-E5B1-4A71-9939-C2C2B937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ssy and not clear graphics">
                      <a:extLst>
                        <a:ext uri="{FF2B5EF4-FFF2-40B4-BE49-F238E27FC236}">
                          <a16:creationId xmlns:a16="http://schemas.microsoft.com/office/drawing/2014/main" id="{3D035045-E5B1-4A71-9939-C2C2B93783B0}"/>
                        </a:ext>
                      </a:extLst>
                    </pic:cNvPr>
                    <pic:cNvPicPr>
                      <a:picLocks noChangeAspect="1"/>
                    </pic:cNvPicPr>
                  </pic:nvPicPr>
                  <pic:blipFill>
                    <a:blip r:embed="rId20"/>
                    <a:stretch>
                      <a:fillRect/>
                    </a:stretch>
                  </pic:blipFill>
                  <pic:spPr>
                    <a:xfrm>
                      <a:off x="0" y="0"/>
                      <a:ext cx="3602716" cy="1768776"/>
                    </a:xfrm>
                    <a:prstGeom prst="rect">
                      <a:avLst/>
                    </a:prstGeom>
                  </pic:spPr>
                </pic:pic>
              </a:graphicData>
            </a:graphic>
          </wp:inline>
        </w:drawing>
      </w:r>
      <w:r w:rsidR="004A2011">
        <w:rPr>
          <w:lang w:val="en-GB"/>
        </w:rPr>
        <w:t xml:space="preserve">      </w:t>
      </w:r>
      <w:r w:rsidR="004A2011">
        <w:rPr>
          <w:noProof/>
          <w:lang w:val="en-GB"/>
        </w:rPr>
        <w:drawing>
          <wp:inline distT="0" distB="0" distL="0" distR="0" wp14:anchorId="48C8D180" wp14:editId="498B05E6">
            <wp:extent cx="1115367" cy="751840"/>
            <wp:effectExtent l="0" t="0" r="8890" b="0"/>
            <wp:docPr id="26" name="Picture 26" descr="Red cross indicating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ndicating avoi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845" cy="758903"/>
                    </a:xfrm>
                    <a:prstGeom prst="rect">
                      <a:avLst/>
                    </a:prstGeom>
                    <a:noFill/>
                  </pic:spPr>
                </pic:pic>
              </a:graphicData>
            </a:graphic>
          </wp:inline>
        </w:drawing>
      </w:r>
      <w:r w:rsidR="004A2011">
        <w:rPr>
          <w:lang w:val="en-GB"/>
        </w:rPr>
        <w:t xml:space="preserve"> </w:t>
      </w:r>
    </w:p>
    <w:p w14:paraId="2826EFBE" w14:textId="77777777" w:rsidR="004A2011" w:rsidRDefault="004A2011" w:rsidP="00F228B7">
      <w:pPr>
        <w:rPr>
          <w:lang w:val="en-GB"/>
        </w:rPr>
      </w:pPr>
    </w:p>
    <w:p w14:paraId="1E2547EA" w14:textId="29673C7B" w:rsidR="00395FAD" w:rsidRPr="00586F05" w:rsidRDefault="009C3630" w:rsidP="00F228B7">
      <w:pPr>
        <w:rPr>
          <w:lang w:val="en-GB"/>
        </w:rPr>
      </w:pPr>
      <w:r>
        <w:rPr>
          <w:noProof/>
          <w:lang w:val="en-GB"/>
        </w:rPr>
        <w:drawing>
          <wp:inline distT="0" distB="0" distL="0" distR="0" wp14:anchorId="6FEC0795" wp14:editId="1F924E27">
            <wp:extent cx="3076575" cy="3115396"/>
            <wp:effectExtent l="0" t="0" r="0" b="8890"/>
            <wp:docPr id="14" name="Picture 14" descr="Accessible Graphics about People with Disability at higher risk of poverty or social exclus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le Graphics about People with Disability at higher risk of poverty or social exclusion 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186" cy="3131204"/>
                    </a:xfrm>
                    <a:prstGeom prst="rect">
                      <a:avLst/>
                    </a:prstGeom>
                    <a:noFill/>
                  </pic:spPr>
                </pic:pic>
              </a:graphicData>
            </a:graphic>
          </wp:inline>
        </w:drawing>
      </w:r>
      <w:r w:rsidR="004A2011">
        <w:rPr>
          <w:lang w:val="en-GB"/>
        </w:rPr>
        <w:t xml:space="preserve">   </w:t>
      </w:r>
      <w:r w:rsidR="004A2011">
        <w:rPr>
          <w:noProof/>
          <w:lang w:val="en-GB"/>
        </w:rPr>
        <w:drawing>
          <wp:inline distT="0" distB="0" distL="0" distR="0" wp14:anchorId="24A24A03" wp14:editId="36D25F3F">
            <wp:extent cx="1295400" cy="983615"/>
            <wp:effectExtent l="0" t="0" r="0" b="0"/>
            <wp:docPr id="27" name="Picture 2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en Checkm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9230" cy="994116"/>
                    </a:xfrm>
                    <a:prstGeom prst="rect">
                      <a:avLst/>
                    </a:prstGeom>
                    <a:noFill/>
                  </pic:spPr>
                </pic:pic>
              </a:graphicData>
            </a:graphic>
          </wp:inline>
        </w:drawing>
      </w:r>
    </w:p>
    <w:bookmarkEnd w:id="4"/>
    <w:p w14:paraId="6C5CC52A" w14:textId="34A4F18C" w:rsidR="00EA0988" w:rsidRPr="00EA0988" w:rsidRDefault="006B46CB" w:rsidP="00EA0988">
      <w:pPr>
        <w:pStyle w:val="Heading1"/>
        <w:rPr>
          <w:sz w:val="44"/>
          <w:szCs w:val="44"/>
          <w:lang w:val="en-GB"/>
        </w:rPr>
      </w:pPr>
      <w:r w:rsidRPr="006B46CB">
        <w:rPr>
          <w:sz w:val="44"/>
          <w:szCs w:val="44"/>
          <w:lang w:val="en-GB"/>
        </w:rPr>
        <w:lastRenderedPageBreak/>
        <w:t>Meaningful Hyperlink Text</w:t>
      </w:r>
    </w:p>
    <w:p w14:paraId="55AA339F" w14:textId="0ABF71C2" w:rsidR="00EA0988" w:rsidRDefault="00EA0988" w:rsidP="006B46CB">
      <w:pPr>
        <w:rPr>
          <w:rFonts w:ascii="Segoe UI Emoji" w:hAnsi="Segoe UI Emoji" w:cs="Segoe UI Emoji"/>
          <w:lang w:val="en-GB"/>
        </w:rPr>
      </w:pPr>
      <w:r>
        <w:rPr>
          <w:rFonts w:ascii="Segoe UI Emoji" w:hAnsi="Segoe UI Emoji" w:cs="Segoe UI Emoji"/>
          <w:noProof/>
          <w:lang w:val="en-GB"/>
        </w:rPr>
        <w:drawing>
          <wp:inline distT="0" distB="0" distL="0" distR="0" wp14:anchorId="6D7BD75F" wp14:editId="6DEA10B2">
            <wp:extent cx="1314450" cy="1314450"/>
            <wp:effectExtent l="0" t="0" r="0" b="0"/>
            <wp:docPr id="29" name="Picture 29"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k icon"/>
                    <pic:cNvPicPr/>
                  </pic:nvPicPr>
                  <pic:blipFill>
                    <a:blip r:embed="rId24">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14:paraId="6D00CC7D" w14:textId="1E7AE981"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Text link should be descriptive and meaningful</w:t>
      </w:r>
    </w:p>
    <w:p w14:paraId="52B1C2C8" w14:textId="5BE0AED9"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Keep it concise and clear</w:t>
      </w:r>
    </w:p>
    <w:p w14:paraId="266B1750" w14:textId="756A2409" w:rsidR="004709C0" w:rsidRPr="006B46CB" w:rsidRDefault="004709C0" w:rsidP="006B46CB">
      <w:pPr>
        <w:rPr>
          <w:lang w:val="en-GB"/>
        </w:rPr>
      </w:pPr>
      <w:bookmarkStart w:id="5" w:name="_Hlk76234770"/>
      <w:r w:rsidRPr="004709C0">
        <w:rPr>
          <w:rFonts w:ascii="Segoe UI Emoji" w:hAnsi="Segoe UI Emoji" w:cs="Segoe UI Emoji"/>
          <w:lang w:val="en-GB"/>
        </w:rPr>
        <w:t>✔</w:t>
      </w:r>
      <w:bookmarkEnd w:id="5"/>
      <w:r w:rsidRPr="004709C0">
        <w:rPr>
          <w:lang w:val="en-GB"/>
        </w:rPr>
        <w:t xml:space="preserve"> </w:t>
      </w:r>
      <w:r w:rsidR="006B46CB" w:rsidRPr="006B46CB">
        <w:rPr>
          <w:lang w:val="en-GB"/>
        </w:rPr>
        <w:t>Should be visual distinct (</w:t>
      </w:r>
      <w:r w:rsidR="006B46CB" w:rsidRPr="004709C0">
        <w:rPr>
          <w:color w:val="0070C0"/>
          <w:lang w:val="en-GB"/>
        </w:rPr>
        <w:t>blue</w:t>
      </w:r>
      <w:r w:rsidR="006B46CB" w:rsidRPr="006B46CB">
        <w:rPr>
          <w:lang w:val="en-GB"/>
        </w:rPr>
        <w:t xml:space="preserve"> and </w:t>
      </w:r>
      <w:r w:rsidR="006B46CB" w:rsidRPr="004709C0">
        <w:rPr>
          <w:u w:val="single"/>
          <w:lang w:val="en-GB"/>
        </w:rPr>
        <w:t>underlined</w:t>
      </w:r>
      <w:r w:rsidR="006B46CB" w:rsidRPr="006B46CB">
        <w:rPr>
          <w:lang w:val="en-GB"/>
        </w:rPr>
        <w:t>)</w:t>
      </w:r>
    </w:p>
    <w:p w14:paraId="3E54A269" w14:textId="5D7F5F9F" w:rsidR="006B46CB" w:rsidRPr="006B46CB"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words: Click here; Read more; Learn more, More info</w:t>
      </w:r>
    </w:p>
    <w:p w14:paraId="305D1DEF" w14:textId="3E04D6A7" w:rsidR="004709C0"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the word “Link” in your link and naked URL:</w:t>
      </w:r>
    </w:p>
    <w:p w14:paraId="5AABA699" w14:textId="77777777" w:rsidR="00EA0988" w:rsidRPr="006B46CB" w:rsidRDefault="00EA0988" w:rsidP="006B46CB">
      <w:pPr>
        <w:rPr>
          <w:lang w:val="en-GB"/>
        </w:rPr>
      </w:pPr>
    </w:p>
    <w:p w14:paraId="7C07F07E" w14:textId="57B68352" w:rsidR="006B46CB" w:rsidRPr="00703DB4" w:rsidRDefault="006B46CB" w:rsidP="004709C0">
      <w:pPr>
        <w:pStyle w:val="ListParagraph"/>
        <w:numPr>
          <w:ilvl w:val="0"/>
          <w:numId w:val="39"/>
        </w:numPr>
        <w:spacing w:line="360" w:lineRule="auto"/>
        <w:ind w:left="714" w:hanging="357"/>
        <w:rPr>
          <w:lang w:val="en-GB"/>
        </w:rPr>
      </w:pPr>
      <w:r w:rsidRPr="00703DB4">
        <w:rPr>
          <w:lang w:val="en-GB"/>
        </w:rPr>
        <w:t xml:space="preserve">Link to </w:t>
      </w:r>
      <w:hyperlink r:id="rId25" w:history="1">
        <w:r w:rsidRPr="00703DB4">
          <w:rPr>
            <w:rStyle w:val="Hyperlink"/>
            <w:lang w:val="en-GB"/>
          </w:rPr>
          <w:t>https://www.edf-feph.org/</w:t>
        </w:r>
      </w:hyperlink>
      <w:r w:rsidRPr="00703DB4">
        <w:rPr>
          <w:lang w:val="en-GB"/>
        </w:rPr>
        <w:t xml:space="preserve"> </w:t>
      </w:r>
    </w:p>
    <w:p w14:paraId="01D8E495" w14:textId="2C522BE7" w:rsidR="00EA0988" w:rsidRPr="00EA0988" w:rsidRDefault="004709C0" w:rsidP="00EA0988">
      <w:pPr>
        <w:pStyle w:val="ListParagraph"/>
        <w:numPr>
          <w:ilvl w:val="0"/>
          <w:numId w:val="39"/>
        </w:numPr>
        <w:spacing w:line="360" w:lineRule="auto"/>
        <w:ind w:left="714" w:hanging="357"/>
        <w:rPr>
          <w:lang w:val="en-GB"/>
        </w:rPr>
      </w:pPr>
      <w:r w:rsidRPr="00703DB4">
        <w:rPr>
          <w:lang w:val="en-GB"/>
        </w:rPr>
        <w:t>Do not</w:t>
      </w:r>
      <w:r w:rsidR="006B46CB" w:rsidRPr="00703DB4">
        <w:rPr>
          <w:lang w:val="en-GB"/>
        </w:rPr>
        <w:t xml:space="preserve"> capitalize links: </w:t>
      </w:r>
      <w:hyperlink r:id="rId26" w:history="1">
        <w:r w:rsidR="006B46CB" w:rsidRPr="00703DB4">
          <w:rPr>
            <w:rStyle w:val="Hyperlink"/>
            <w:lang w:val="en-GB"/>
          </w:rPr>
          <w:t>WWW.EDF-FEPH.ORG</w:t>
        </w:r>
      </w:hyperlink>
      <w:r w:rsidR="006B46CB" w:rsidRPr="00703DB4">
        <w:rPr>
          <w:lang w:val="en-GB"/>
        </w:rPr>
        <w:t xml:space="preserve"> </w:t>
      </w:r>
    </w:p>
    <w:p w14:paraId="138D97BF" w14:textId="417D4E9C" w:rsidR="00703DB4" w:rsidRPr="00EA0988" w:rsidRDefault="00EA0988" w:rsidP="00EA0988">
      <w:pPr>
        <w:pStyle w:val="Heading2"/>
        <w:rPr>
          <w:rFonts w:ascii="Verdana" w:hAnsi="Verdana"/>
          <w:lang w:val="en-GB"/>
        </w:rPr>
      </w:pPr>
      <w:r w:rsidRPr="00EA0988">
        <w:rPr>
          <w:rFonts w:ascii="Verdana" w:hAnsi="Verdana"/>
          <w:lang w:val="en-GB"/>
        </w:rPr>
        <w:t>Example of hyperlinks</w:t>
      </w:r>
    </w:p>
    <w:p w14:paraId="74BEA736" w14:textId="77777777" w:rsidR="00EA0988" w:rsidRDefault="00EA0988" w:rsidP="004709C0">
      <w:pPr>
        <w:rPr>
          <w:b/>
          <w:bCs/>
          <w:color w:val="C00000"/>
          <w:lang w:val="en-GB"/>
        </w:rPr>
      </w:pPr>
    </w:p>
    <w:p w14:paraId="78A74F8A" w14:textId="7F3D7BAD"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Pr>
          <w:color w:val="C00000"/>
          <w:lang w:val="en-GB"/>
        </w:rPr>
        <w:t xml:space="preserve">  </w:t>
      </w:r>
      <w:bookmarkStart w:id="6" w:name="_Hlk76234920"/>
      <w:r w:rsidR="00D857D2" w:rsidRPr="00D857D2">
        <w:rPr>
          <w:rFonts w:ascii="Segoe UI Emoji" w:hAnsi="Segoe UI Emoji" w:cs="Segoe UI Emoji"/>
          <w:color w:val="C00000"/>
          <w:lang w:val="en-GB"/>
        </w:rPr>
        <w:t>✖</w:t>
      </w:r>
      <w:bookmarkEnd w:id="6"/>
      <w:r>
        <w:rPr>
          <w:color w:val="C00000"/>
          <w:lang w:val="en-GB"/>
        </w:rPr>
        <w:t xml:space="preserve"> </w:t>
      </w:r>
      <w:hyperlink r:id="rId27" w:history="1">
        <w:r w:rsidRPr="004709C0">
          <w:rPr>
            <w:rStyle w:val="Hyperlink"/>
            <w:lang w:val="en-GB"/>
          </w:rPr>
          <w:t>Click here</w:t>
        </w:r>
      </w:hyperlink>
      <w:r w:rsidRPr="004709C0">
        <w:rPr>
          <w:lang w:val="en-GB"/>
        </w:rPr>
        <w:t xml:space="preserve"> for a EDF article on accessible links</w:t>
      </w:r>
    </w:p>
    <w:p w14:paraId="45A36562" w14:textId="6895F7C7" w:rsidR="004709C0" w:rsidRPr="004709C0" w:rsidRDefault="004709C0" w:rsidP="004709C0">
      <w:pPr>
        <w:rPr>
          <w:lang w:val="en-GB"/>
        </w:rPr>
      </w:pPr>
      <w:r w:rsidRPr="00D857D2">
        <w:rPr>
          <w:b/>
          <w:bCs/>
          <w:color w:val="0070C0"/>
          <w:lang w:val="en-GB"/>
        </w:rPr>
        <w:t>Accessible</w:t>
      </w:r>
      <w:r w:rsidRPr="00D857D2">
        <w:rPr>
          <w:color w:val="0070C0"/>
          <w:lang w:val="en-GB"/>
        </w:rPr>
        <w:t xml:space="preserve"> </w:t>
      </w:r>
      <w:r w:rsidRPr="004709C0">
        <w:rPr>
          <w:color w:val="4472C4" w:themeColor="accent1"/>
          <w:lang w:val="en-GB"/>
        </w:rPr>
        <w:t xml:space="preserve">  </w:t>
      </w:r>
      <w:r w:rsidRPr="004709C0">
        <w:rPr>
          <w:lang w:val="en-GB"/>
        </w:rPr>
        <w:t xml:space="preserve">  </w:t>
      </w:r>
      <w:r>
        <w:rPr>
          <w:lang w:val="en-GB"/>
        </w:rPr>
        <w:t xml:space="preserve">    </w:t>
      </w:r>
      <w:r w:rsidR="00D857D2" w:rsidRPr="00D857D2">
        <w:rPr>
          <w:rFonts w:ascii="Segoe UI Emoji" w:hAnsi="Segoe UI Emoji" w:cs="Segoe UI Emoji"/>
          <w:lang w:val="en-GB"/>
        </w:rPr>
        <w:t>✔</w:t>
      </w:r>
      <w:r>
        <w:rPr>
          <w:lang w:val="en-GB"/>
        </w:rPr>
        <w:t xml:space="preserve">  </w:t>
      </w:r>
      <w:hyperlink r:id="rId28" w:history="1">
        <w:r w:rsidRPr="004709C0">
          <w:rPr>
            <w:rStyle w:val="Hyperlink"/>
            <w:lang w:val="en-GB"/>
          </w:rPr>
          <w:t>EDF’s article on accessible links</w:t>
        </w:r>
      </w:hyperlink>
    </w:p>
    <w:p w14:paraId="28752B02" w14:textId="77777777" w:rsidR="004709C0" w:rsidRPr="004709C0" w:rsidRDefault="004709C0" w:rsidP="004709C0">
      <w:pPr>
        <w:rPr>
          <w:lang w:val="en-GB"/>
        </w:rPr>
      </w:pPr>
    </w:p>
    <w:p w14:paraId="31FFAD5D" w14:textId="5342EC69"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Pr="004709C0">
        <w:rPr>
          <w:color w:val="C00000"/>
          <w:lang w:val="en-GB"/>
        </w:rPr>
        <w:t xml:space="preserve"> </w:t>
      </w:r>
      <w:r w:rsidRPr="004709C0">
        <w:rPr>
          <w:lang w:val="en-GB"/>
        </w:rPr>
        <w:t>Read more about accessible link requirements:</w:t>
      </w:r>
    </w:p>
    <w:p w14:paraId="38AAA71F" w14:textId="2DA7E9C2" w:rsidR="004709C0" w:rsidRPr="004709C0" w:rsidRDefault="00AB03C1" w:rsidP="004709C0">
      <w:pPr>
        <w:rPr>
          <w:lang w:val="en-GB"/>
        </w:rPr>
      </w:pPr>
      <w:hyperlink r:id="rId29" w:anchor="link-purpose-in-context" w:history="1">
        <w:r w:rsidR="004709C0" w:rsidRPr="005C1D41">
          <w:rPr>
            <w:rStyle w:val="Hyperlink"/>
            <w:lang w:val="en-GB"/>
          </w:rPr>
          <w:t>https://www.w3.org/WAI/WCAG21/quickref/#link-purpose-in-context</w:t>
        </w:r>
      </w:hyperlink>
      <w:r w:rsidR="004709C0">
        <w:rPr>
          <w:lang w:val="en-GB"/>
        </w:rPr>
        <w:t xml:space="preserve"> </w:t>
      </w:r>
    </w:p>
    <w:p w14:paraId="05DA1E0B" w14:textId="1C1D3FB7" w:rsidR="004709C0" w:rsidRPr="004709C0" w:rsidRDefault="004709C0" w:rsidP="004709C0">
      <w:pPr>
        <w:rPr>
          <w:lang w:val="en-GB"/>
        </w:rPr>
      </w:pPr>
      <w:r w:rsidRPr="004709C0">
        <w:rPr>
          <w:b/>
          <w:bCs/>
          <w:color w:val="0070C0"/>
          <w:lang w:val="en-GB"/>
        </w:rPr>
        <w:t xml:space="preserve">Accessible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Pr="004709C0">
        <w:rPr>
          <w:lang w:val="en-GB"/>
        </w:rPr>
        <w:t xml:space="preserve"> </w:t>
      </w:r>
      <w:r>
        <w:rPr>
          <w:lang w:val="en-GB"/>
        </w:rPr>
        <w:t xml:space="preserve"> </w:t>
      </w:r>
      <w:hyperlink r:id="rId30" w:anchor="link-purpose-in-context" w:history="1">
        <w:r w:rsidRPr="00D857D2">
          <w:rPr>
            <w:rStyle w:val="Hyperlink"/>
            <w:lang w:val="en-GB"/>
          </w:rPr>
          <w:t>WCAG accessible link requirements</w:t>
        </w:r>
      </w:hyperlink>
    </w:p>
    <w:p w14:paraId="1BBF2DF1" w14:textId="77777777" w:rsidR="004709C0" w:rsidRPr="004709C0" w:rsidRDefault="004709C0" w:rsidP="004709C0">
      <w:pPr>
        <w:rPr>
          <w:lang w:val="en-GB"/>
        </w:rPr>
      </w:pPr>
    </w:p>
    <w:p w14:paraId="3CC3ED77" w14:textId="79606EA7" w:rsidR="004709C0" w:rsidRPr="004709C0" w:rsidRDefault="004709C0" w:rsidP="004709C0">
      <w:pPr>
        <w:rPr>
          <w:lang w:val="en-GB"/>
        </w:rPr>
      </w:pPr>
      <w:r w:rsidRPr="00D857D2">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00D857D2">
        <w:rPr>
          <w:rFonts w:ascii="Segoe UI Emoji" w:hAnsi="Segoe UI Emoji" w:cs="Segoe UI Emoji"/>
          <w:color w:val="C00000"/>
          <w:lang w:val="en-GB"/>
        </w:rPr>
        <w:t xml:space="preserve"> </w:t>
      </w:r>
      <w:r w:rsidR="00D857D2">
        <w:rPr>
          <w:color w:val="C00000"/>
          <w:lang w:val="en-GB"/>
        </w:rPr>
        <w:t xml:space="preserve"> </w:t>
      </w:r>
      <w:hyperlink r:id="rId31" w:history="1">
        <w:r w:rsidRPr="00D857D2">
          <w:rPr>
            <w:rStyle w:val="Hyperlink"/>
            <w:lang w:val="en-GB"/>
          </w:rPr>
          <w:t>EDF's website</w:t>
        </w:r>
      </w:hyperlink>
      <w:r w:rsidRPr="004709C0">
        <w:rPr>
          <w:lang w:val="en-GB"/>
        </w:rPr>
        <w:t xml:space="preserve"> has tips for writing good headings</w:t>
      </w:r>
    </w:p>
    <w:p w14:paraId="4379B184" w14:textId="3E23AAE8" w:rsidR="004709C0" w:rsidRPr="004709C0" w:rsidRDefault="004709C0" w:rsidP="004709C0">
      <w:pPr>
        <w:rPr>
          <w:lang w:val="en-GB"/>
        </w:rPr>
      </w:pPr>
      <w:r w:rsidRPr="00D857D2">
        <w:rPr>
          <w:b/>
          <w:bCs/>
          <w:color w:val="0070C0"/>
          <w:lang w:val="en-GB"/>
        </w:rPr>
        <w:t xml:space="preserve">Accessible </w:t>
      </w:r>
      <w:r w:rsidRPr="004709C0">
        <w:rPr>
          <w:color w:val="0070C0"/>
          <w:lang w:val="en-GB"/>
        </w:rPr>
        <w:t xml:space="preserv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00D857D2">
        <w:rPr>
          <w:lang w:val="en-GB"/>
        </w:rPr>
        <w:t xml:space="preserve"> EDF’s</w:t>
      </w:r>
      <w:r w:rsidRPr="004709C0">
        <w:rPr>
          <w:lang w:val="en-GB"/>
        </w:rPr>
        <w:t xml:space="preserve"> website has tips for writing </w:t>
      </w:r>
      <w:hyperlink r:id="rId32" w:history="1">
        <w:r w:rsidRPr="00D857D2">
          <w:rPr>
            <w:rStyle w:val="Hyperlink"/>
            <w:lang w:val="en-GB"/>
          </w:rPr>
          <w:t>good headings</w:t>
        </w:r>
      </w:hyperlink>
      <w:r w:rsidRPr="004709C0">
        <w:rPr>
          <w:lang w:val="en-GB"/>
        </w:rPr>
        <w:t xml:space="preserve"> </w:t>
      </w:r>
    </w:p>
    <w:p w14:paraId="5542AA3E" w14:textId="14C8C1C1" w:rsidR="00703DB4" w:rsidRPr="00D34C71" w:rsidRDefault="004709C0" w:rsidP="00D34C71">
      <w:pPr>
        <w:rPr>
          <w:lang w:val="en-GB"/>
        </w:rPr>
      </w:pPr>
      <w:r w:rsidRPr="004709C0">
        <w:rPr>
          <w:lang w:val="en-GB"/>
        </w:rPr>
        <w:t>(</w:t>
      </w:r>
      <w:r w:rsidR="00D857D2" w:rsidRPr="004709C0">
        <w:rPr>
          <w:lang w:val="en-GB"/>
        </w:rPr>
        <w:t>Here</w:t>
      </w:r>
      <w:r w:rsidRPr="004709C0">
        <w:rPr>
          <w:lang w:val="en-GB"/>
        </w:rPr>
        <w:t xml:space="preserve"> it is better to link the last part).</w:t>
      </w:r>
    </w:p>
    <w:p w14:paraId="48B31437" w14:textId="191B6E41" w:rsidR="00EA0988" w:rsidRPr="00EA0988" w:rsidRDefault="006B46CB" w:rsidP="00EA0988">
      <w:pPr>
        <w:pStyle w:val="Heading1"/>
        <w:rPr>
          <w:sz w:val="44"/>
          <w:szCs w:val="44"/>
          <w:lang w:val="en-GB"/>
        </w:rPr>
      </w:pPr>
      <w:r w:rsidRPr="00E46452">
        <w:rPr>
          <w:sz w:val="44"/>
          <w:szCs w:val="44"/>
          <w:lang w:val="en-GB"/>
        </w:rPr>
        <w:lastRenderedPageBreak/>
        <w:t>Use the Accessibility Checker</w:t>
      </w:r>
    </w:p>
    <w:p w14:paraId="20FFE624" w14:textId="6203D945" w:rsidR="006B46CB" w:rsidRPr="006B46CB" w:rsidRDefault="006B46CB" w:rsidP="00A54505">
      <w:pPr>
        <w:spacing w:line="360" w:lineRule="auto"/>
        <w:rPr>
          <w:lang w:val="en-GB"/>
        </w:rPr>
      </w:pPr>
      <w:r w:rsidRPr="006B46CB">
        <w:rPr>
          <w:lang w:val="en-GB"/>
        </w:rPr>
        <w:t xml:space="preserve">PowerPoint has a </w:t>
      </w:r>
      <w:r w:rsidRPr="00395229">
        <w:rPr>
          <w:b/>
          <w:bCs/>
          <w:lang w:val="en-GB"/>
        </w:rPr>
        <w:t>built-in</w:t>
      </w:r>
      <w:r w:rsidRPr="006B46CB">
        <w:rPr>
          <w:lang w:val="en-GB"/>
        </w:rPr>
        <w:t xml:space="preserve"> </w:t>
      </w:r>
      <w:r w:rsidRPr="00395229">
        <w:rPr>
          <w:b/>
          <w:bCs/>
          <w:lang w:val="en-GB"/>
        </w:rPr>
        <w:t>accessibility feature</w:t>
      </w:r>
      <w:r w:rsidRPr="006B46CB">
        <w:rPr>
          <w:lang w:val="en-GB"/>
        </w:rPr>
        <w:t xml:space="preserve"> that you can find under the </w:t>
      </w:r>
      <w:r w:rsidRPr="00EA0988">
        <w:rPr>
          <w:lang w:val="en-GB"/>
        </w:rPr>
        <w:t>Review tab</w:t>
      </w:r>
      <w:r w:rsidR="00395229" w:rsidRPr="00EA0988">
        <w:rPr>
          <w:lang w:val="en-GB"/>
        </w:rPr>
        <w:t xml:space="preserve"> &gt;Accessibility Checker.</w:t>
      </w:r>
    </w:p>
    <w:p w14:paraId="142CAE6D" w14:textId="77777777" w:rsidR="006B46CB" w:rsidRPr="006B46CB" w:rsidRDefault="006B46CB" w:rsidP="00A54505">
      <w:pPr>
        <w:spacing w:line="360" w:lineRule="auto"/>
        <w:rPr>
          <w:lang w:val="en-GB"/>
        </w:rPr>
      </w:pPr>
      <w:r w:rsidRPr="006B46CB">
        <w:rPr>
          <w:lang w:val="en-GB"/>
        </w:rPr>
        <w:t>It will highlight elements including:</w:t>
      </w:r>
    </w:p>
    <w:p w14:paraId="112C39AF" w14:textId="77777777" w:rsidR="006B46CB" w:rsidRPr="00A54505" w:rsidRDefault="006B46CB" w:rsidP="00A54505">
      <w:pPr>
        <w:pStyle w:val="ListParagraph"/>
        <w:numPr>
          <w:ilvl w:val="0"/>
          <w:numId w:val="38"/>
        </w:numPr>
        <w:spacing w:line="360" w:lineRule="auto"/>
        <w:rPr>
          <w:lang w:val="en-GB"/>
        </w:rPr>
      </w:pPr>
      <w:r w:rsidRPr="00A54505">
        <w:rPr>
          <w:lang w:val="en-GB"/>
        </w:rPr>
        <w:t>Missing alternative text for images</w:t>
      </w:r>
    </w:p>
    <w:p w14:paraId="68AD96E2" w14:textId="77777777" w:rsidR="006B46CB" w:rsidRPr="00A54505" w:rsidRDefault="006B46CB" w:rsidP="00A54505">
      <w:pPr>
        <w:pStyle w:val="ListParagraph"/>
        <w:numPr>
          <w:ilvl w:val="0"/>
          <w:numId w:val="38"/>
        </w:numPr>
        <w:spacing w:line="360" w:lineRule="auto"/>
        <w:rPr>
          <w:lang w:val="en-GB"/>
        </w:rPr>
      </w:pPr>
      <w:r w:rsidRPr="00A54505">
        <w:rPr>
          <w:lang w:val="en-GB"/>
        </w:rPr>
        <w:t>Missing slide titles</w:t>
      </w:r>
    </w:p>
    <w:p w14:paraId="45195FD7" w14:textId="23F8AB84" w:rsidR="00A54505" w:rsidRDefault="006B46CB" w:rsidP="00A54505">
      <w:pPr>
        <w:pStyle w:val="ListParagraph"/>
        <w:numPr>
          <w:ilvl w:val="0"/>
          <w:numId w:val="38"/>
        </w:numPr>
        <w:spacing w:line="360" w:lineRule="auto"/>
        <w:rPr>
          <w:lang w:val="en-GB"/>
        </w:rPr>
      </w:pPr>
      <w:r w:rsidRPr="00A54505">
        <w:rPr>
          <w:lang w:val="en-GB"/>
        </w:rPr>
        <w:t>Th</w:t>
      </w:r>
      <w:r w:rsidR="00A54505" w:rsidRPr="00A54505">
        <w:rPr>
          <w:lang w:val="en-GB"/>
        </w:rPr>
        <w:t>e</w:t>
      </w:r>
      <w:r w:rsidRPr="00A54505">
        <w:rPr>
          <w:lang w:val="en-GB"/>
        </w:rPr>
        <w:t xml:space="preserve"> reading order of the elements for screen readers</w:t>
      </w:r>
    </w:p>
    <w:p w14:paraId="15D8BF99" w14:textId="77777777" w:rsidR="003F3E32" w:rsidRDefault="003F3E32" w:rsidP="003F3E32">
      <w:pPr>
        <w:pStyle w:val="ListParagraph"/>
        <w:spacing w:line="360" w:lineRule="auto"/>
        <w:rPr>
          <w:lang w:val="en-GB"/>
        </w:rPr>
      </w:pPr>
    </w:p>
    <w:p w14:paraId="19FA783D" w14:textId="7A24B2E2" w:rsidR="00EA0988" w:rsidRPr="00A54505" w:rsidRDefault="003F3E32" w:rsidP="00EA0988">
      <w:pPr>
        <w:pStyle w:val="ListParagraph"/>
        <w:spacing w:line="360" w:lineRule="auto"/>
        <w:rPr>
          <w:lang w:val="en-GB"/>
        </w:rPr>
      </w:pPr>
      <w:r>
        <w:rPr>
          <w:noProof/>
        </w:rPr>
        <w:drawing>
          <wp:inline distT="0" distB="0" distL="0" distR="0" wp14:anchorId="6CEF8E4C" wp14:editId="3D32DFBD">
            <wp:extent cx="2943225" cy="1388643"/>
            <wp:effectExtent l="0" t="0" r="0" b="2540"/>
            <wp:docPr id="24" name="Picture 3" descr="Screenshot of the check accessibility on the ribbon ">
              <a:extLst xmlns:a="http://schemas.openxmlformats.org/drawingml/2006/main">
                <a:ext uri="{FF2B5EF4-FFF2-40B4-BE49-F238E27FC236}">
                  <a16:creationId xmlns:a16="http://schemas.microsoft.com/office/drawing/2014/main" id="{3647AAA1-05C6-4976-8900-16AD59075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check accessibility on the ribbon ">
                      <a:extLst>
                        <a:ext uri="{FF2B5EF4-FFF2-40B4-BE49-F238E27FC236}">
                          <a16:creationId xmlns:a16="http://schemas.microsoft.com/office/drawing/2014/main" id="{3647AAA1-05C6-4976-8900-16AD59075D72}"/>
                        </a:ext>
                      </a:extLst>
                    </pic:cNvPr>
                    <pic:cNvPicPr>
                      <a:picLocks noChangeAspect="1"/>
                    </pic:cNvPicPr>
                  </pic:nvPicPr>
                  <pic:blipFill>
                    <a:blip r:embed="rId33"/>
                    <a:stretch>
                      <a:fillRect/>
                    </a:stretch>
                  </pic:blipFill>
                  <pic:spPr>
                    <a:xfrm>
                      <a:off x="0" y="0"/>
                      <a:ext cx="2975645" cy="1403939"/>
                    </a:xfrm>
                    <a:prstGeom prst="rect">
                      <a:avLst/>
                    </a:prstGeom>
                  </pic:spPr>
                </pic:pic>
              </a:graphicData>
            </a:graphic>
          </wp:inline>
        </w:drawing>
      </w:r>
    </w:p>
    <w:p w14:paraId="14145144" w14:textId="1B47B51F" w:rsidR="003F3E32" w:rsidRPr="003F3E32" w:rsidRDefault="00287E53" w:rsidP="003F3E32">
      <w:pPr>
        <w:pStyle w:val="Heading1"/>
        <w:rPr>
          <w:sz w:val="44"/>
          <w:szCs w:val="44"/>
          <w:lang w:val="en-GB"/>
        </w:rPr>
      </w:pPr>
      <w:r w:rsidRPr="00287E53">
        <w:rPr>
          <w:sz w:val="44"/>
          <w:szCs w:val="44"/>
          <w:lang w:val="en-GB"/>
        </w:rPr>
        <w:t>Keyboard Shortcuts</w:t>
      </w:r>
    </w:p>
    <w:p w14:paraId="750334F5" w14:textId="77777777" w:rsidR="003F3E32" w:rsidRPr="003F3E32" w:rsidRDefault="003F3E32" w:rsidP="003F3E32">
      <w:pPr>
        <w:spacing w:line="360" w:lineRule="auto"/>
        <w:rPr>
          <w:rFonts w:eastAsia="Times New Roman" w:cs="Arial"/>
          <w:lang w:val="en-GB"/>
        </w:rPr>
      </w:pPr>
      <w:r w:rsidRPr="003F3E32">
        <w:rPr>
          <w:rFonts w:eastAsia="Times New Roman" w:cs="Arial"/>
          <w:b/>
          <w:bCs/>
          <w:lang w:val="en-GB"/>
        </w:rPr>
        <w:t>Keyboard shortcuts</w:t>
      </w:r>
      <w:r w:rsidRPr="003F3E32">
        <w:rPr>
          <w:rFonts w:eastAsia="Times New Roman" w:cs="Arial"/>
          <w:lang w:val="en-GB"/>
        </w:rPr>
        <w:t xml:space="preserve"> are keys or combinations of keys that provide an alternative way to do something that you'd typically do with a mouse.</w:t>
      </w:r>
    </w:p>
    <w:p w14:paraId="17138A46" w14:textId="77777777" w:rsidR="003F3E32" w:rsidRPr="003F3E32" w:rsidRDefault="003F3E32" w:rsidP="003F3E32">
      <w:pPr>
        <w:spacing w:line="360" w:lineRule="auto"/>
        <w:rPr>
          <w:rFonts w:eastAsia="Times New Roman" w:cs="Arial"/>
          <w:lang w:val="en-GB"/>
        </w:rPr>
      </w:pPr>
      <w:r w:rsidRPr="003F3E32">
        <w:rPr>
          <w:rFonts w:eastAsia="Times New Roman" w:cs="Arial"/>
          <w:lang w:val="en-GB"/>
        </w:rPr>
        <w:t>Not all people are using a mouse to work with their computer. It is important that what they make is operable with a keyboard.</w:t>
      </w:r>
    </w:p>
    <w:p w14:paraId="63AC6F3A" w14:textId="77777777" w:rsidR="003F3E32" w:rsidRPr="003F3E32" w:rsidRDefault="003F3E32" w:rsidP="003F3E32">
      <w:pPr>
        <w:spacing w:line="360" w:lineRule="auto"/>
        <w:rPr>
          <w:rFonts w:eastAsia="Times New Roman" w:cs="Arial"/>
          <w:b/>
          <w:bCs/>
          <w:lang w:val="en-GB"/>
        </w:rPr>
      </w:pPr>
      <w:r w:rsidRPr="003F3E32">
        <w:rPr>
          <w:rFonts w:eastAsia="Times New Roman" w:cs="Arial"/>
          <w:b/>
          <w:bCs/>
          <w:color w:val="C00000"/>
          <w:lang w:val="en-GB"/>
        </w:rPr>
        <w:t xml:space="preserve">Important: </w:t>
      </w:r>
      <w:r w:rsidRPr="003F3E32">
        <w:rPr>
          <w:rFonts w:eastAsia="Times New Roman" w:cs="Arial"/>
          <w:lang w:val="en-GB"/>
        </w:rPr>
        <w:t>Shortcuts may be different from language to language.</w:t>
      </w:r>
    </w:p>
    <w:p w14:paraId="1DEA0373" w14:textId="42DE4038" w:rsidR="00703DB4" w:rsidRPr="005D2A4C" w:rsidRDefault="001D41BA" w:rsidP="005D2A4C">
      <w:pPr>
        <w:pStyle w:val="Heading2"/>
        <w:rPr>
          <w:rFonts w:ascii="Verdana" w:hAnsi="Verdana"/>
          <w:lang w:val="en-GB"/>
        </w:rPr>
      </w:pPr>
      <w:r w:rsidRPr="003A5011">
        <w:rPr>
          <w:rFonts w:ascii="Verdana" w:hAnsi="Verdana"/>
          <w:lang w:val="en-GB"/>
        </w:rPr>
        <w:t>Short</w:t>
      </w:r>
      <w:r w:rsidR="003A5011" w:rsidRPr="003A5011">
        <w:rPr>
          <w:rFonts w:ascii="Verdana" w:hAnsi="Verdana"/>
          <w:lang w:val="en-GB"/>
        </w:rPr>
        <w:t>cuts in PowerPoint</w:t>
      </w:r>
    </w:p>
    <w:p w14:paraId="6729BD57" w14:textId="3E7A47C0" w:rsidR="00703DB4" w:rsidRDefault="005D2A4C" w:rsidP="00F75456">
      <w:pPr>
        <w:rPr>
          <w:lang w:val="en-GB"/>
        </w:rPr>
      </w:pPr>
      <w:r w:rsidRPr="00876BB1">
        <w:rPr>
          <w:b/>
          <w:bCs/>
          <w:lang w:val="en-GB"/>
        </w:rPr>
        <w:t>Create a new presentation</w:t>
      </w:r>
      <w:r w:rsidR="00876BB1">
        <w:rPr>
          <w:lang w:val="en-GB"/>
        </w:rPr>
        <w:t xml:space="preserve">: </w:t>
      </w:r>
      <w:r w:rsidR="00073A7C">
        <w:rPr>
          <w:lang w:val="en-GB"/>
        </w:rPr>
        <w:t xml:space="preserve">press </w:t>
      </w:r>
      <w:r w:rsidR="0097298C" w:rsidRPr="0097298C">
        <w:rPr>
          <w:lang w:val="en-GB"/>
        </w:rPr>
        <w:t>Ctrl + N</w:t>
      </w:r>
    </w:p>
    <w:p w14:paraId="3931D790" w14:textId="43877C11" w:rsidR="00073A7C" w:rsidRDefault="00073A7C" w:rsidP="00F75456">
      <w:pPr>
        <w:rPr>
          <w:lang w:val="en-GB"/>
        </w:rPr>
      </w:pPr>
      <w:r w:rsidRPr="00073A7C">
        <w:rPr>
          <w:b/>
          <w:bCs/>
          <w:lang w:val="en-GB"/>
        </w:rPr>
        <w:t>Save a presentation</w:t>
      </w:r>
      <w:r>
        <w:rPr>
          <w:lang w:val="en-GB"/>
        </w:rPr>
        <w:t xml:space="preserve">: press </w:t>
      </w:r>
      <w:r w:rsidRPr="00073A7C">
        <w:rPr>
          <w:lang w:val="en-GB"/>
        </w:rPr>
        <w:t>Ctrl + S</w:t>
      </w:r>
    </w:p>
    <w:p w14:paraId="39C47B68" w14:textId="335BE154" w:rsidR="00C64755" w:rsidRPr="00C64755" w:rsidRDefault="00C64755" w:rsidP="00C64755">
      <w:pPr>
        <w:rPr>
          <w:lang w:val="en-GB"/>
        </w:rPr>
      </w:pPr>
      <w:r w:rsidRPr="00537976">
        <w:rPr>
          <w:lang w:val="en-GB"/>
        </w:rPr>
        <w:t>Play the presentation from the start:</w:t>
      </w:r>
      <w:r>
        <w:rPr>
          <w:lang w:val="en-GB"/>
        </w:rPr>
        <w:t xml:space="preserve"> press </w:t>
      </w:r>
      <w:r w:rsidRPr="00C64755">
        <w:rPr>
          <w:lang w:val="en-GB"/>
        </w:rPr>
        <w:t xml:space="preserve">F5 </w:t>
      </w:r>
    </w:p>
    <w:p w14:paraId="2D9702ED" w14:textId="6A7B5EB7" w:rsidR="00D34C71" w:rsidRPr="00537976" w:rsidRDefault="00C64755" w:rsidP="00F75456">
      <w:pPr>
        <w:rPr>
          <w:lang w:val="en-GB"/>
        </w:rPr>
      </w:pPr>
      <w:r w:rsidRPr="00537976">
        <w:rPr>
          <w:lang w:val="en-GB"/>
        </w:rPr>
        <w:t>Play the presentation from the current slide:</w:t>
      </w:r>
      <w:r>
        <w:rPr>
          <w:lang w:val="en-GB"/>
        </w:rPr>
        <w:t xml:space="preserve"> </w:t>
      </w:r>
      <w:r w:rsidR="001C4A96">
        <w:rPr>
          <w:lang w:val="en-GB"/>
        </w:rPr>
        <w:t xml:space="preserve">press </w:t>
      </w:r>
      <w:r w:rsidRPr="00C64755">
        <w:rPr>
          <w:lang w:val="en-GB"/>
        </w:rPr>
        <w:t xml:space="preserve">Shift + F5 </w:t>
      </w:r>
    </w:p>
    <w:p w14:paraId="483611E4" w14:textId="77777777" w:rsidR="00D34C71" w:rsidRDefault="00D34C71" w:rsidP="00F75456">
      <w:pPr>
        <w:rPr>
          <w:b/>
          <w:bCs/>
          <w:lang w:val="en-GB"/>
        </w:rPr>
      </w:pPr>
    </w:p>
    <w:p w14:paraId="49A0D0CD" w14:textId="7D6047F7"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771E4DFA" w14:textId="55C2646C" w:rsidR="00C04BE6" w:rsidRPr="00C04BE6" w:rsidRDefault="00AB03C1" w:rsidP="00B67E6B">
      <w:pPr>
        <w:pStyle w:val="ListParagraph"/>
        <w:numPr>
          <w:ilvl w:val="0"/>
          <w:numId w:val="33"/>
        </w:numPr>
        <w:autoSpaceDE w:val="0"/>
        <w:autoSpaceDN w:val="0"/>
        <w:adjustRightInd w:val="0"/>
        <w:spacing w:after="0" w:line="360" w:lineRule="auto"/>
        <w:rPr>
          <w:rFonts w:eastAsia="Times New Roman" w:hAnsi="Times New Roman" w:cs="Verdana"/>
          <w:color w:val="000000"/>
          <w:kern w:val="24"/>
          <w:szCs w:val="24"/>
          <w:lang w:val="en-GB"/>
        </w:rPr>
      </w:pPr>
      <w:hyperlink r:id="rId34" w:history="1">
        <w:r w:rsidR="00C04BE6" w:rsidRPr="008A4A1F">
          <w:rPr>
            <w:rStyle w:val="Hyperlink"/>
            <w:rFonts w:eastAsia="Times New Roman" w:hAnsi="Times New Roman" w:cs="Verdana"/>
            <w:kern w:val="24"/>
            <w:szCs w:val="24"/>
            <w:lang w:val="en-GB"/>
          </w:rPr>
          <w:t>How to create accessible PowerPoints</w:t>
        </w:r>
      </w:hyperlink>
      <w:r w:rsidR="00C04BE6">
        <w:rPr>
          <w:rFonts w:eastAsia="Times New Roman" w:hAnsi="Times New Roman" w:cs="Verdana"/>
          <w:color w:val="000000"/>
          <w:kern w:val="24"/>
          <w:szCs w:val="24"/>
          <w:lang w:val="en-GB"/>
        </w:rPr>
        <w:t xml:space="preserve"> by </w:t>
      </w:r>
      <w:r w:rsidR="008A4A1F" w:rsidRPr="008A4A1F">
        <w:rPr>
          <w:rFonts w:eastAsia="Times New Roman" w:hAnsi="Times New Roman" w:cs="Verdana"/>
          <w:color w:val="000000"/>
          <w:kern w:val="24"/>
          <w:szCs w:val="24"/>
          <w:lang w:val="en-GB"/>
        </w:rPr>
        <w:t>Perkins School for the Blind</w:t>
      </w:r>
    </w:p>
    <w:p w14:paraId="6BC82A66" w14:textId="77777777" w:rsidR="00EF775D" w:rsidRDefault="00AB03C1" w:rsidP="00B67E6B">
      <w:pPr>
        <w:numPr>
          <w:ilvl w:val="0"/>
          <w:numId w:val="18"/>
        </w:numPr>
        <w:spacing w:line="360" w:lineRule="auto"/>
        <w:ind w:left="714" w:hanging="357"/>
        <w:contextualSpacing/>
        <w:rPr>
          <w:rFonts w:eastAsia="Times New Roman" w:cs="Arial"/>
          <w:lang w:val="en-GB"/>
        </w:rPr>
      </w:pPr>
      <w:hyperlink r:id="rId35" w:history="1">
        <w:r w:rsidR="00EF775D" w:rsidRPr="00EF775D">
          <w:rPr>
            <w:rFonts w:eastAsia="Times New Roman" w:cs="Arial"/>
            <w:color w:val="0563C1" w:themeColor="hyperlink"/>
            <w:u w:val="single"/>
            <w:lang w:val="en-GB"/>
          </w:rPr>
          <w:t>Digital Accessibility Toolkit</w:t>
        </w:r>
      </w:hyperlink>
      <w:r w:rsidR="00EF775D" w:rsidRPr="00EF775D">
        <w:rPr>
          <w:rFonts w:eastAsia="Times New Roman" w:cs="Arial"/>
          <w:lang w:val="en-GB"/>
        </w:rPr>
        <w:t xml:space="preserve"> by CB</w:t>
      </w:r>
      <w:r w:rsidR="00EF775D">
        <w:rPr>
          <w:rFonts w:eastAsia="Times New Roman" w:cs="Arial"/>
          <w:lang w:val="en-GB"/>
        </w:rPr>
        <w:t>M</w:t>
      </w:r>
    </w:p>
    <w:p w14:paraId="3108076C" w14:textId="3D3FD3E7" w:rsidR="001C7E2E" w:rsidRPr="007170EB" w:rsidRDefault="00AB03C1" w:rsidP="001C7E2E">
      <w:pPr>
        <w:numPr>
          <w:ilvl w:val="0"/>
          <w:numId w:val="18"/>
        </w:numPr>
        <w:spacing w:line="360" w:lineRule="auto"/>
        <w:ind w:left="714" w:hanging="357"/>
        <w:contextualSpacing/>
        <w:rPr>
          <w:rFonts w:eastAsia="Times New Roman" w:cs="Arial"/>
          <w:lang w:val="en-GB"/>
        </w:rPr>
      </w:pPr>
      <w:hyperlink r:id="rId36" w:history="1">
        <w:r w:rsidR="006B46CB" w:rsidRPr="00EF775D">
          <w:rPr>
            <w:rStyle w:val="Hyperlink"/>
            <w:rFonts w:eastAsia="Times New Roman" w:hAnsi="Times New Roman" w:cs="Verdana"/>
            <w:kern w:val="24"/>
            <w:szCs w:val="24"/>
            <w:lang w:val="en-GB"/>
          </w:rPr>
          <w:t>Make your PowerPoint presentations accessible to people with disabilities</w:t>
        </w:r>
      </w:hyperlink>
      <w:r w:rsidR="006B46CB" w:rsidRPr="00EF775D">
        <w:rPr>
          <w:rFonts w:eastAsia="Times New Roman" w:hAnsi="Times New Roman" w:cs="Verdana"/>
          <w:color w:val="000000"/>
          <w:kern w:val="24"/>
          <w:szCs w:val="24"/>
          <w:lang w:val="en-GB"/>
        </w:rPr>
        <w:t xml:space="preserve"> </w:t>
      </w:r>
      <w:r w:rsidR="008764AC" w:rsidRPr="00EF775D">
        <w:rPr>
          <w:rFonts w:eastAsia="Times New Roman" w:hAnsi="Times New Roman" w:cs="Verdana"/>
          <w:color w:val="000000"/>
          <w:kern w:val="24"/>
          <w:szCs w:val="24"/>
          <w:lang w:val="en-GB"/>
        </w:rPr>
        <w:t xml:space="preserve">by </w:t>
      </w:r>
      <w:r w:rsidR="006B46CB" w:rsidRPr="00EF775D">
        <w:rPr>
          <w:rFonts w:eastAsia="Times New Roman" w:hAnsi="Times New Roman" w:cs="Verdana"/>
          <w:color w:val="000000"/>
          <w:kern w:val="24"/>
          <w:szCs w:val="24"/>
          <w:lang w:val="en-GB"/>
        </w:rPr>
        <w:t>Microsoft Office</w:t>
      </w:r>
    </w:p>
    <w:p w14:paraId="54B12BCB" w14:textId="702217F9" w:rsidR="007170EB" w:rsidRPr="00FF3FED" w:rsidRDefault="00AB03C1" w:rsidP="001C7E2E">
      <w:pPr>
        <w:numPr>
          <w:ilvl w:val="0"/>
          <w:numId w:val="18"/>
        </w:numPr>
        <w:spacing w:line="360" w:lineRule="auto"/>
        <w:ind w:left="714" w:hanging="357"/>
        <w:contextualSpacing/>
        <w:rPr>
          <w:rFonts w:eastAsia="Times New Roman" w:cs="Arial"/>
          <w:lang w:val="en-GB"/>
        </w:rPr>
      </w:pPr>
      <w:hyperlink r:id="rId37" w:history="1">
        <w:r w:rsidR="002B7494" w:rsidRPr="006E0D91">
          <w:rPr>
            <w:rStyle w:val="Hyperlink"/>
            <w:rFonts w:eastAsia="Times New Roman" w:cs="Arial"/>
            <w:lang w:val="en-GB"/>
          </w:rPr>
          <w:t>Creating and delivering PowerPoint Presentations,</w:t>
        </w:r>
      </w:hyperlink>
      <w:r w:rsidR="002B7494">
        <w:rPr>
          <w:rFonts w:eastAsia="Times New Roman" w:cs="Arial"/>
          <w:lang w:val="en-GB"/>
        </w:rPr>
        <w:t xml:space="preserve"> By </w:t>
      </w:r>
      <w:r w:rsidR="006E0D91">
        <w:rPr>
          <w:rFonts w:eastAsia="Times New Roman" w:cs="Arial"/>
          <w:lang w:val="en-GB"/>
        </w:rPr>
        <w:t>Ahead</w:t>
      </w:r>
    </w:p>
    <w:p w14:paraId="203CCD2D" w14:textId="7F42C6C3" w:rsidR="00FF3FED" w:rsidRDefault="00AB03C1" w:rsidP="001C7E2E">
      <w:pPr>
        <w:numPr>
          <w:ilvl w:val="0"/>
          <w:numId w:val="18"/>
        </w:numPr>
        <w:spacing w:line="360" w:lineRule="auto"/>
        <w:ind w:left="714" w:hanging="357"/>
        <w:contextualSpacing/>
        <w:rPr>
          <w:rFonts w:eastAsia="Times New Roman" w:cs="Arial"/>
          <w:lang w:val="en-GB"/>
        </w:rPr>
      </w:pPr>
      <w:hyperlink r:id="rId38" w:history="1">
        <w:r w:rsidR="00FF3FED" w:rsidRPr="005D13B6">
          <w:rPr>
            <w:rStyle w:val="Hyperlink"/>
            <w:rFonts w:eastAsia="Times New Roman" w:cs="Arial"/>
            <w:lang w:val="en-GB"/>
          </w:rPr>
          <w:t>How to Make Your Presentations Accessible to All</w:t>
        </w:r>
      </w:hyperlink>
      <w:r w:rsidR="00FF3FED">
        <w:rPr>
          <w:rFonts w:eastAsia="Times New Roman" w:cs="Arial"/>
          <w:lang w:val="en-GB"/>
        </w:rPr>
        <w:t xml:space="preserve">, </w:t>
      </w:r>
      <w:r w:rsidR="00C7754E">
        <w:rPr>
          <w:rFonts w:eastAsia="Times New Roman" w:cs="Arial"/>
          <w:lang w:val="en-GB"/>
        </w:rPr>
        <w:t>by W3C</w:t>
      </w:r>
    </w:p>
    <w:p w14:paraId="529E44E0" w14:textId="77777777" w:rsidR="001C7E2E" w:rsidRDefault="00AB03C1" w:rsidP="001C7E2E">
      <w:pPr>
        <w:numPr>
          <w:ilvl w:val="0"/>
          <w:numId w:val="18"/>
        </w:numPr>
        <w:spacing w:line="360" w:lineRule="auto"/>
        <w:ind w:left="714" w:hanging="357"/>
        <w:contextualSpacing/>
        <w:rPr>
          <w:rFonts w:eastAsia="Times New Roman" w:cs="Arial"/>
          <w:lang w:val="en-GB"/>
        </w:rPr>
      </w:pPr>
      <w:hyperlink r:id="rId39" w:history="1">
        <w:r w:rsidR="00DB0741" w:rsidRPr="001C7E2E">
          <w:rPr>
            <w:rStyle w:val="Hyperlink"/>
            <w:rFonts w:cs="Arial"/>
            <w:lang w:val="en-GB"/>
          </w:rPr>
          <w:t>WebAIM contrast checker</w:t>
        </w:r>
      </w:hyperlink>
      <w:r w:rsidR="00DB0741" w:rsidRPr="001C7E2E">
        <w:rPr>
          <w:lang w:val="en-GB"/>
        </w:rPr>
        <w:t xml:space="preserve"> for testing text colors for accessibility.</w:t>
      </w:r>
    </w:p>
    <w:p w14:paraId="49175F95" w14:textId="4D41065F" w:rsidR="00DB0741" w:rsidRPr="001C7E2E" w:rsidRDefault="00AB03C1" w:rsidP="001C7E2E">
      <w:pPr>
        <w:numPr>
          <w:ilvl w:val="0"/>
          <w:numId w:val="18"/>
        </w:numPr>
        <w:spacing w:line="360" w:lineRule="auto"/>
        <w:ind w:left="714" w:hanging="357"/>
        <w:contextualSpacing/>
        <w:rPr>
          <w:rFonts w:eastAsia="Times New Roman" w:cs="Arial"/>
          <w:lang w:val="en-GB"/>
        </w:rPr>
      </w:pPr>
      <w:hyperlink r:id="rId40"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AB03C1" w:rsidP="001C7E2E">
      <w:pPr>
        <w:numPr>
          <w:ilvl w:val="0"/>
          <w:numId w:val="18"/>
        </w:numPr>
        <w:spacing w:line="360" w:lineRule="auto"/>
        <w:ind w:left="714" w:hanging="357"/>
        <w:contextualSpacing/>
        <w:rPr>
          <w:rFonts w:eastAsia="Times New Roman" w:cs="Arial"/>
          <w:lang w:val="en-GB"/>
        </w:rPr>
      </w:pPr>
      <w:hyperlink r:id="rId41"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r w:rsidR="00971DC8">
        <w:rPr>
          <w:rFonts w:eastAsia="Times New Roman" w:cs="Arial"/>
          <w:lang w:val="en-GB"/>
        </w:rPr>
        <w:t xml:space="preserve">FontSmith </w:t>
      </w:r>
    </w:p>
    <w:p w14:paraId="504074FD" w14:textId="77777777" w:rsidR="00C7754E" w:rsidRPr="00C7754E" w:rsidRDefault="00AB03C1" w:rsidP="00C7754E">
      <w:pPr>
        <w:numPr>
          <w:ilvl w:val="0"/>
          <w:numId w:val="18"/>
        </w:numPr>
        <w:spacing w:line="360" w:lineRule="auto"/>
        <w:ind w:left="714" w:hanging="357"/>
        <w:contextualSpacing/>
        <w:rPr>
          <w:rFonts w:eastAsia="Times New Roman" w:cs="Arial"/>
          <w:lang w:val="en-GB"/>
        </w:rPr>
      </w:pPr>
      <w:hyperlink r:id="rId42"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WebAIM</w:t>
      </w:r>
    </w:p>
    <w:p w14:paraId="53D4DC95" w14:textId="77777777" w:rsidR="00C7754E" w:rsidRPr="00C7754E" w:rsidRDefault="00AB03C1" w:rsidP="00C7754E">
      <w:pPr>
        <w:numPr>
          <w:ilvl w:val="0"/>
          <w:numId w:val="18"/>
        </w:numPr>
        <w:spacing w:line="360" w:lineRule="auto"/>
        <w:ind w:left="714" w:hanging="357"/>
        <w:contextualSpacing/>
        <w:rPr>
          <w:rFonts w:eastAsia="Times New Roman" w:cs="Arial"/>
          <w:lang w:val="en-GB"/>
        </w:rPr>
      </w:pPr>
      <w:hyperlink r:id="rId43" w:history="1">
        <w:r w:rsidR="00C7754E" w:rsidRPr="00C7754E">
          <w:rPr>
            <w:rStyle w:val="Hyperlink"/>
            <w:rFonts w:eastAsia="Times New Roman" w:cs="Arial"/>
            <w:lang w:val="en-GB"/>
          </w:rPr>
          <w:t>WebAIM contrast checker</w:t>
        </w:r>
      </w:hyperlink>
      <w:r w:rsidR="00C7754E" w:rsidRPr="00C7754E">
        <w:rPr>
          <w:rFonts w:eastAsia="Times New Roman" w:cs="Arial"/>
          <w:lang w:val="en-GB"/>
        </w:rPr>
        <w:t xml:space="preserve"> for testing text colors for accessibility.</w:t>
      </w:r>
    </w:p>
    <w:p w14:paraId="281F35B1" w14:textId="77777777" w:rsidR="00C7754E" w:rsidRPr="00C7754E" w:rsidRDefault="00AB03C1" w:rsidP="00C7754E">
      <w:pPr>
        <w:numPr>
          <w:ilvl w:val="0"/>
          <w:numId w:val="18"/>
        </w:numPr>
        <w:spacing w:line="360" w:lineRule="auto"/>
        <w:ind w:left="714" w:hanging="357"/>
        <w:contextualSpacing/>
        <w:rPr>
          <w:rFonts w:eastAsia="Times New Roman" w:cs="Arial"/>
          <w:lang w:val="en-GB"/>
        </w:rPr>
      </w:pPr>
      <w:hyperlink r:id="rId44"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AB03C1" w:rsidP="00C7754E">
      <w:pPr>
        <w:numPr>
          <w:ilvl w:val="0"/>
          <w:numId w:val="18"/>
        </w:numPr>
        <w:spacing w:line="360" w:lineRule="auto"/>
        <w:ind w:left="714" w:hanging="357"/>
        <w:contextualSpacing/>
        <w:rPr>
          <w:rFonts w:eastAsia="Times New Roman" w:cs="Arial"/>
          <w:lang w:val="en-GB"/>
        </w:rPr>
      </w:pPr>
      <w:hyperlink r:id="rId45" w:history="1">
        <w:r w:rsidR="00C7754E" w:rsidRPr="00C7754E">
          <w:rPr>
            <w:rStyle w:val="Hyperlink"/>
            <w:rFonts w:eastAsia="Times New Roman" w:cs="Arial"/>
            <w:lang w:val="en-GB"/>
          </w:rPr>
          <w:t>Color Oracle</w:t>
        </w:r>
      </w:hyperlink>
      <w:r w:rsidR="00C7754E" w:rsidRPr="00C7754E">
        <w:rPr>
          <w:rFonts w:eastAsia="Times New Roman" w:cs="Arial"/>
          <w:lang w:val="en-GB"/>
        </w:rPr>
        <w:t xml:space="preserve"> a colour blindness simulator.</w:t>
      </w:r>
    </w:p>
    <w:p w14:paraId="66391423" w14:textId="77777777" w:rsidR="00C7754E" w:rsidRPr="00C7754E" w:rsidRDefault="00AB03C1" w:rsidP="00C7754E">
      <w:pPr>
        <w:numPr>
          <w:ilvl w:val="0"/>
          <w:numId w:val="18"/>
        </w:numPr>
        <w:spacing w:line="360" w:lineRule="auto"/>
        <w:ind w:left="714" w:hanging="357"/>
        <w:contextualSpacing/>
        <w:rPr>
          <w:rFonts w:eastAsia="Times New Roman" w:cs="Arial"/>
          <w:lang w:val="en-GB"/>
        </w:rPr>
      </w:pPr>
      <w:hyperlink r:id="rId46" w:anchor="readability" w:history="1">
        <w:r w:rsidR="00C7754E" w:rsidRPr="00C7754E">
          <w:rPr>
            <w:rStyle w:val="Hyperlink"/>
            <w:rFonts w:eastAsia="Times New Roman" w:cs="Arial"/>
            <w:lang w:val="en-GB"/>
          </w:rPr>
          <w:t>Fonts readability</w:t>
        </w:r>
      </w:hyperlink>
      <w:r w:rsidR="00C7754E" w:rsidRPr="00C7754E">
        <w:rPr>
          <w:rFonts w:eastAsia="Times New Roman" w:cs="Arial"/>
          <w:lang w:val="en-GB"/>
        </w:rPr>
        <w:t xml:space="preserve"> by WebAIM</w:t>
      </w:r>
    </w:p>
    <w:p w14:paraId="33648B0A" w14:textId="77777777" w:rsidR="007E2CC3" w:rsidRPr="00C7754E" w:rsidRDefault="007E2CC3" w:rsidP="00C7754E">
      <w:pPr>
        <w:spacing w:line="360" w:lineRule="auto"/>
        <w:ind w:left="357"/>
        <w:contextualSpacing/>
        <w:rPr>
          <w:rFonts w:eastAsia="Times New Roman" w:cs="Arial"/>
          <w:lang w:val="en-GB"/>
        </w:rPr>
      </w:pPr>
    </w:p>
    <w:p w14:paraId="5A2298A1" w14:textId="77777777" w:rsidR="006B46CB" w:rsidRDefault="006B46CB" w:rsidP="00F75456">
      <w:pPr>
        <w:rPr>
          <w:b/>
          <w:bCs/>
          <w:lang w:val="en-GB"/>
        </w:rPr>
      </w:pPr>
    </w:p>
    <w:p w14:paraId="3F5706FD" w14:textId="7C463B8A"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AB03C1" w:rsidP="00F75456">
      <w:pPr>
        <w:rPr>
          <w:lang w:val="en-GB"/>
        </w:rPr>
      </w:pPr>
      <w:hyperlink r:id="rId47"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AB03C1" w:rsidP="00F75456">
      <w:pPr>
        <w:rPr>
          <w:lang w:val="en-GB"/>
        </w:rPr>
      </w:pPr>
      <w:hyperlink r:id="rId48" w:history="1">
        <w:r w:rsidR="00A9576D" w:rsidRPr="00586F05">
          <w:rPr>
            <w:rStyle w:val="Hyperlink"/>
            <w:lang w:val="en-GB"/>
          </w:rPr>
          <w:t>www.edf-feph.org</w:t>
        </w:r>
      </w:hyperlink>
    </w:p>
    <w:p w14:paraId="7B572B14" w14:textId="5A1C910E" w:rsidR="009277BC" w:rsidRPr="009277BC" w:rsidRDefault="00AB03C1" w:rsidP="00F75456">
      <w:hyperlink r:id="rId49"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3950DF0"/>
    <w:multiLevelType w:val="hybridMultilevel"/>
    <w:tmpl w:val="DB70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7A4BC1"/>
    <w:multiLevelType w:val="hybridMultilevel"/>
    <w:tmpl w:val="EB98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CF2ECE"/>
    <w:multiLevelType w:val="hybridMultilevel"/>
    <w:tmpl w:val="8A2E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80ADD"/>
    <w:multiLevelType w:val="hybridMultilevel"/>
    <w:tmpl w:val="FC6A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A12E2C"/>
    <w:multiLevelType w:val="hybridMultilevel"/>
    <w:tmpl w:val="FF66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61D09EA"/>
    <w:multiLevelType w:val="hybridMultilevel"/>
    <w:tmpl w:val="F962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35EA1"/>
    <w:multiLevelType w:val="hybridMultilevel"/>
    <w:tmpl w:val="349E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133F7"/>
    <w:multiLevelType w:val="hybridMultilevel"/>
    <w:tmpl w:val="9634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EA55397"/>
    <w:multiLevelType w:val="hybridMultilevel"/>
    <w:tmpl w:val="0AF0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A1CD5"/>
    <w:multiLevelType w:val="hybridMultilevel"/>
    <w:tmpl w:val="A23C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21" w15:restartNumberingAfterBreak="0">
    <w:nsid w:val="2BE64E87"/>
    <w:multiLevelType w:val="hybridMultilevel"/>
    <w:tmpl w:val="B576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17C1629"/>
    <w:multiLevelType w:val="hybridMultilevel"/>
    <w:tmpl w:val="D34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870F77"/>
    <w:multiLevelType w:val="hybridMultilevel"/>
    <w:tmpl w:val="038E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54DBF"/>
    <w:multiLevelType w:val="hybridMultilevel"/>
    <w:tmpl w:val="DB9C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972E4"/>
    <w:multiLevelType w:val="hybridMultilevel"/>
    <w:tmpl w:val="B8B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E479C"/>
    <w:multiLevelType w:val="hybridMultilevel"/>
    <w:tmpl w:val="E18A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5D088B"/>
    <w:multiLevelType w:val="hybridMultilevel"/>
    <w:tmpl w:val="F48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5"/>
  </w:num>
  <w:num w:numId="4">
    <w:abstractNumId w:val="31"/>
  </w:num>
  <w:num w:numId="5">
    <w:abstractNumId w:val="28"/>
  </w:num>
  <w:num w:numId="6">
    <w:abstractNumId w:val="23"/>
  </w:num>
  <w:num w:numId="7">
    <w:abstractNumId w:val="12"/>
  </w:num>
  <w:num w:numId="8">
    <w:abstractNumId w:val="10"/>
  </w:num>
  <w:num w:numId="9">
    <w:abstractNumId w:val="16"/>
  </w:num>
  <w:num w:numId="10">
    <w:abstractNumId w:val="40"/>
  </w:num>
  <w:num w:numId="11">
    <w:abstractNumId w:val="32"/>
  </w:num>
  <w:num w:numId="12">
    <w:abstractNumId w:val="2"/>
  </w:num>
  <w:num w:numId="13">
    <w:abstractNumId w:val="37"/>
  </w:num>
  <w:num w:numId="14">
    <w:abstractNumId w:val="11"/>
  </w:num>
  <w:num w:numId="15">
    <w:abstractNumId w:val="39"/>
  </w:num>
  <w:num w:numId="16">
    <w:abstractNumId w:val="22"/>
  </w:num>
  <w:num w:numId="17">
    <w:abstractNumId w:val="27"/>
  </w:num>
  <w:num w:numId="18">
    <w:abstractNumId w:val="20"/>
  </w:num>
  <w:num w:numId="19">
    <w:abstractNumId w:val="30"/>
  </w:num>
  <w:num w:numId="20">
    <w:abstractNumId w:val="8"/>
  </w:num>
  <w:num w:numId="21">
    <w:abstractNumId w:val="29"/>
  </w:num>
  <w:num w:numId="22">
    <w:abstractNumId w:val="6"/>
  </w:num>
  <w:num w:numId="23">
    <w:abstractNumId w:val="13"/>
  </w:num>
  <w:num w:numId="24">
    <w:abstractNumId w:val="35"/>
  </w:num>
  <w:num w:numId="25">
    <w:abstractNumId w:val="34"/>
  </w:num>
  <w:num w:numId="26">
    <w:abstractNumId w:val="1"/>
  </w:num>
  <w:num w:numId="27">
    <w:abstractNumId w:val="15"/>
  </w:num>
  <w:num w:numId="28">
    <w:abstractNumId w:val="17"/>
  </w:num>
  <w:num w:numId="29">
    <w:abstractNumId w:val="38"/>
  </w:num>
  <w:num w:numId="30">
    <w:abstractNumId w:val="14"/>
  </w:num>
  <w:num w:numId="31">
    <w:abstractNumId w:val="36"/>
  </w:num>
  <w:num w:numId="32">
    <w:abstractNumId w:val="0"/>
    <w:lvlOverride w:ilvl="0">
      <w:lvl w:ilvl="0">
        <w:numFmt w:val="bullet"/>
        <w:lvlText w:val="•"/>
        <w:legacy w:legacy="1" w:legacySpace="0" w:legacyIndent="0"/>
        <w:lvlJc w:val="left"/>
        <w:rPr>
          <w:rFonts w:ascii="Arial" w:hAnsi="Arial" w:cs="Arial" w:hint="default"/>
          <w:sz w:val="56"/>
        </w:rPr>
      </w:lvl>
    </w:lvlOverride>
  </w:num>
  <w:num w:numId="33">
    <w:abstractNumId w:val="26"/>
  </w:num>
  <w:num w:numId="34">
    <w:abstractNumId w:val="24"/>
  </w:num>
  <w:num w:numId="35">
    <w:abstractNumId w:val="25"/>
  </w:num>
  <w:num w:numId="36">
    <w:abstractNumId w:val="9"/>
  </w:num>
  <w:num w:numId="37">
    <w:abstractNumId w:val="21"/>
  </w:num>
  <w:num w:numId="38">
    <w:abstractNumId w:val="19"/>
  </w:num>
  <w:num w:numId="39">
    <w:abstractNumId w:val="7"/>
  </w:num>
  <w:num w:numId="40">
    <w:abstractNumId w:val="33"/>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61A65"/>
    <w:rsid w:val="00072DE4"/>
    <w:rsid w:val="00073A7C"/>
    <w:rsid w:val="0008516E"/>
    <w:rsid w:val="00085C87"/>
    <w:rsid w:val="000A72D4"/>
    <w:rsid w:val="000B7D32"/>
    <w:rsid w:val="000D37E5"/>
    <w:rsid w:val="000D548D"/>
    <w:rsid w:val="000E6657"/>
    <w:rsid w:val="00114D33"/>
    <w:rsid w:val="00125191"/>
    <w:rsid w:val="0015410B"/>
    <w:rsid w:val="001563E3"/>
    <w:rsid w:val="00172910"/>
    <w:rsid w:val="00183DC1"/>
    <w:rsid w:val="00187E62"/>
    <w:rsid w:val="00196C43"/>
    <w:rsid w:val="001C4A96"/>
    <w:rsid w:val="001C7E2E"/>
    <w:rsid w:val="001D41BA"/>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87E53"/>
    <w:rsid w:val="002920CF"/>
    <w:rsid w:val="0029560A"/>
    <w:rsid w:val="002A25CE"/>
    <w:rsid w:val="002B46B9"/>
    <w:rsid w:val="002B7494"/>
    <w:rsid w:val="002B7B75"/>
    <w:rsid w:val="002C2675"/>
    <w:rsid w:val="003008E8"/>
    <w:rsid w:val="003137AC"/>
    <w:rsid w:val="0032019E"/>
    <w:rsid w:val="0032744C"/>
    <w:rsid w:val="003440D6"/>
    <w:rsid w:val="00352DAB"/>
    <w:rsid w:val="00355289"/>
    <w:rsid w:val="0036082E"/>
    <w:rsid w:val="003617EE"/>
    <w:rsid w:val="00370B9D"/>
    <w:rsid w:val="00395229"/>
    <w:rsid w:val="00395FAD"/>
    <w:rsid w:val="00396253"/>
    <w:rsid w:val="003A5011"/>
    <w:rsid w:val="003B0697"/>
    <w:rsid w:val="003C78D1"/>
    <w:rsid w:val="003D1BF3"/>
    <w:rsid w:val="003D1F84"/>
    <w:rsid w:val="003E631F"/>
    <w:rsid w:val="003F3E32"/>
    <w:rsid w:val="003F7762"/>
    <w:rsid w:val="003F7FB2"/>
    <w:rsid w:val="00404EB5"/>
    <w:rsid w:val="004136FE"/>
    <w:rsid w:val="00432FC3"/>
    <w:rsid w:val="004359B7"/>
    <w:rsid w:val="00440372"/>
    <w:rsid w:val="004709C0"/>
    <w:rsid w:val="00472C59"/>
    <w:rsid w:val="00497348"/>
    <w:rsid w:val="004A2011"/>
    <w:rsid w:val="004A3E3E"/>
    <w:rsid w:val="004D2072"/>
    <w:rsid w:val="004D713E"/>
    <w:rsid w:val="004E77C7"/>
    <w:rsid w:val="004F0A33"/>
    <w:rsid w:val="0050179F"/>
    <w:rsid w:val="00505844"/>
    <w:rsid w:val="005159C9"/>
    <w:rsid w:val="00517D7F"/>
    <w:rsid w:val="00534624"/>
    <w:rsid w:val="00537976"/>
    <w:rsid w:val="00541EBA"/>
    <w:rsid w:val="005451CC"/>
    <w:rsid w:val="005472D9"/>
    <w:rsid w:val="00560D38"/>
    <w:rsid w:val="00573E19"/>
    <w:rsid w:val="00586F05"/>
    <w:rsid w:val="005B01F0"/>
    <w:rsid w:val="005C5D50"/>
    <w:rsid w:val="005D13B6"/>
    <w:rsid w:val="005D2A4C"/>
    <w:rsid w:val="005D414D"/>
    <w:rsid w:val="005D4495"/>
    <w:rsid w:val="005F49D3"/>
    <w:rsid w:val="00603781"/>
    <w:rsid w:val="00606390"/>
    <w:rsid w:val="006174ED"/>
    <w:rsid w:val="00623A60"/>
    <w:rsid w:val="00632815"/>
    <w:rsid w:val="006410B7"/>
    <w:rsid w:val="00652C26"/>
    <w:rsid w:val="00695013"/>
    <w:rsid w:val="006A4A56"/>
    <w:rsid w:val="006A6BD9"/>
    <w:rsid w:val="006A6FE0"/>
    <w:rsid w:val="006A70BE"/>
    <w:rsid w:val="006B160D"/>
    <w:rsid w:val="006B46CB"/>
    <w:rsid w:val="006C1A26"/>
    <w:rsid w:val="006C3FF1"/>
    <w:rsid w:val="006D0B23"/>
    <w:rsid w:val="006E0D91"/>
    <w:rsid w:val="006E6EC4"/>
    <w:rsid w:val="006F4638"/>
    <w:rsid w:val="006F5259"/>
    <w:rsid w:val="006F5EA3"/>
    <w:rsid w:val="006F62DC"/>
    <w:rsid w:val="00703DB4"/>
    <w:rsid w:val="00715028"/>
    <w:rsid w:val="007152F2"/>
    <w:rsid w:val="007170EB"/>
    <w:rsid w:val="0073153B"/>
    <w:rsid w:val="00735F8D"/>
    <w:rsid w:val="007364DE"/>
    <w:rsid w:val="0074015F"/>
    <w:rsid w:val="00740262"/>
    <w:rsid w:val="007472AC"/>
    <w:rsid w:val="00751EC6"/>
    <w:rsid w:val="00753D4D"/>
    <w:rsid w:val="0075464A"/>
    <w:rsid w:val="00754AB2"/>
    <w:rsid w:val="00756DC1"/>
    <w:rsid w:val="00762351"/>
    <w:rsid w:val="0076272A"/>
    <w:rsid w:val="00773425"/>
    <w:rsid w:val="007815E2"/>
    <w:rsid w:val="0079688E"/>
    <w:rsid w:val="007A1AC9"/>
    <w:rsid w:val="007A4ABB"/>
    <w:rsid w:val="007C09F1"/>
    <w:rsid w:val="007C7CD3"/>
    <w:rsid w:val="007E0421"/>
    <w:rsid w:val="007E1DEB"/>
    <w:rsid w:val="007E2CC3"/>
    <w:rsid w:val="007E5A76"/>
    <w:rsid w:val="00802A1B"/>
    <w:rsid w:val="008054A7"/>
    <w:rsid w:val="008065A5"/>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C1855"/>
    <w:rsid w:val="008E2B19"/>
    <w:rsid w:val="008E32AC"/>
    <w:rsid w:val="00907AC9"/>
    <w:rsid w:val="00912BD6"/>
    <w:rsid w:val="009277BC"/>
    <w:rsid w:val="0093008B"/>
    <w:rsid w:val="00953E67"/>
    <w:rsid w:val="00962104"/>
    <w:rsid w:val="00963AC0"/>
    <w:rsid w:val="00965D5F"/>
    <w:rsid w:val="009676F1"/>
    <w:rsid w:val="00970807"/>
    <w:rsid w:val="00971DC8"/>
    <w:rsid w:val="0097298C"/>
    <w:rsid w:val="009774A7"/>
    <w:rsid w:val="0098112D"/>
    <w:rsid w:val="00994E7C"/>
    <w:rsid w:val="009A0BDE"/>
    <w:rsid w:val="009A103F"/>
    <w:rsid w:val="009B6A81"/>
    <w:rsid w:val="009C1477"/>
    <w:rsid w:val="009C1840"/>
    <w:rsid w:val="009C3630"/>
    <w:rsid w:val="00A266AE"/>
    <w:rsid w:val="00A275BF"/>
    <w:rsid w:val="00A30D0B"/>
    <w:rsid w:val="00A47681"/>
    <w:rsid w:val="00A50459"/>
    <w:rsid w:val="00A51E20"/>
    <w:rsid w:val="00A54505"/>
    <w:rsid w:val="00A7680F"/>
    <w:rsid w:val="00A867C9"/>
    <w:rsid w:val="00A9576D"/>
    <w:rsid w:val="00AA175E"/>
    <w:rsid w:val="00AA4037"/>
    <w:rsid w:val="00AB03C1"/>
    <w:rsid w:val="00AD55B8"/>
    <w:rsid w:val="00AE4DF0"/>
    <w:rsid w:val="00AF7330"/>
    <w:rsid w:val="00B03CEC"/>
    <w:rsid w:val="00B11381"/>
    <w:rsid w:val="00B143F2"/>
    <w:rsid w:val="00B278B0"/>
    <w:rsid w:val="00B30927"/>
    <w:rsid w:val="00B47DB6"/>
    <w:rsid w:val="00B515CD"/>
    <w:rsid w:val="00B6020D"/>
    <w:rsid w:val="00B67E6B"/>
    <w:rsid w:val="00B76471"/>
    <w:rsid w:val="00B91117"/>
    <w:rsid w:val="00BA648B"/>
    <w:rsid w:val="00BA71C3"/>
    <w:rsid w:val="00BB1E9F"/>
    <w:rsid w:val="00BC6DB9"/>
    <w:rsid w:val="00BD03EF"/>
    <w:rsid w:val="00BE07AA"/>
    <w:rsid w:val="00C01908"/>
    <w:rsid w:val="00C04BE6"/>
    <w:rsid w:val="00C110B5"/>
    <w:rsid w:val="00C24977"/>
    <w:rsid w:val="00C30062"/>
    <w:rsid w:val="00C33C98"/>
    <w:rsid w:val="00C35BDD"/>
    <w:rsid w:val="00C43B7E"/>
    <w:rsid w:val="00C609E5"/>
    <w:rsid w:val="00C64755"/>
    <w:rsid w:val="00C7754E"/>
    <w:rsid w:val="00C95A7E"/>
    <w:rsid w:val="00CA38C9"/>
    <w:rsid w:val="00CB0E1B"/>
    <w:rsid w:val="00CB4BA2"/>
    <w:rsid w:val="00CC393A"/>
    <w:rsid w:val="00CD424F"/>
    <w:rsid w:val="00CD5C83"/>
    <w:rsid w:val="00CE30DC"/>
    <w:rsid w:val="00D01F3C"/>
    <w:rsid w:val="00D11DAB"/>
    <w:rsid w:val="00D14509"/>
    <w:rsid w:val="00D1639B"/>
    <w:rsid w:val="00D2264C"/>
    <w:rsid w:val="00D23A88"/>
    <w:rsid w:val="00D26FC4"/>
    <w:rsid w:val="00D34C71"/>
    <w:rsid w:val="00D44632"/>
    <w:rsid w:val="00D52568"/>
    <w:rsid w:val="00D533D0"/>
    <w:rsid w:val="00D54545"/>
    <w:rsid w:val="00D71493"/>
    <w:rsid w:val="00D71C17"/>
    <w:rsid w:val="00D76639"/>
    <w:rsid w:val="00D844A9"/>
    <w:rsid w:val="00D857D2"/>
    <w:rsid w:val="00DB0741"/>
    <w:rsid w:val="00DB4C68"/>
    <w:rsid w:val="00DD661B"/>
    <w:rsid w:val="00DE49B5"/>
    <w:rsid w:val="00DF7CFF"/>
    <w:rsid w:val="00E20892"/>
    <w:rsid w:val="00E20B5E"/>
    <w:rsid w:val="00E34EF3"/>
    <w:rsid w:val="00E404CA"/>
    <w:rsid w:val="00E41423"/>
    <w:rsid w:val="00E41A2E"/>
    <w:rsid w:val="00E46452"/>
    <w:rsid w:val="00E47FF5"/>
    <w:rsid w:val="00E504E5"/>
    <w:rsid w:val="00E55FA0"/>
    <w:rsid w:val="00E622FC"/>
    <w:rsid w:val="00E62CBF"/>
    <w:rsid w:val="00E750F4"/>
    <w:rsid w:val="00E94207"/>
    <w:rsid w:val="00E968B8"/>
    <w:rsid w:val="00E96E59"/>
    <w:rsid w:val="00E96F24"/>
    <w:rsid w:val="00EA0706"/>
    <w:rsid w:val="00EA0988"/>
    <w:rsid w:val="00EA7B16"/>
    <w:rsid w:val="00EC688E"/>
    <w:rsid w:val="00EF0CE6"/>
    <w:rsid w:val="00EF40B7"/>
    <w:rsid w:val="00EF775D"/>
    <w:rsid w:val="00F00E3F"/>
    <w:rsid w:val="00F167E7"/>
    <w:rsid w:val="00F21A90"/>
    <w:rsid w:val="00F228B7"/>
    <w:rsid w:val="00F23507"/>
    <w:rsid w:val="00F23A8D"/>
    <w:rsid w:val="00F33FF7"/>
    <w:rsid w:val="00F34A74"/>
    <w:rsid w:val="00F34E57"/>
    <w:rsid w:val="00F35EB5"/>
    <w:rsid w:val="00F5051D"/>
    <w:rsid w:val="00F52FE9"/>
    <w:rsid w:val="00F67814"/>
    <w:rsid w:val="00F75456"/>
    <w:rsid w:val="00F8451F"/>
    <w:rsid w:val="00F93A68"/>
    <w:rsid w:val="00FA7795"/>
    <w:rsid w:val="00FB12DE"/>
    <w:rsid w:val="00FB353B"/>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hyperlink" Target="http://WWW.EDF-FEPH.ORG" TargetMode="External"/><Relationship Id="rId39" Type="http://schemas.openxmlformats.org/officeDocument/2006/relationships/hyperlink" Target="https://webaim.org/resources/contrastchecker/" TargetMode="External"/><Relationship Id="rId21" Type="http://schemas.openxmlformats.org/officeDocument/2006/relationships/image" Target="media/image14.png"/><Relationship Id="rId34" Type="http://schemas.openxmlformats.org/officeDocument/2006/relationships/hyperlink" Target="http://www.perkinselearning.org/technology/blog/how-create-accessible-powerpoints" TargetMode="External"/><Relationship Id="rId42" Type="http://schemas.openxmlformats.org/officeDocument/2006/relationships/hyperlink" Target="https://webaim.org/techniques/alttext/" TargetMode="External"/><Relationship Id="rId47" Type="http://schemas.openxmlformats.org/officeDocument/2006/relationships/hyperlink" Target="mailto:Roberta.lulli@edf-feph.org"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w3.org/WAI/WCAG21/quickref/"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edf-feph.org/" TargetMode="External"/><Relationship Id="rId37" Type="http://schemas.openxmlformats.org/officeDocument/2006/relationships/hyperlink" Target="https://www.youtube.com/watch?v=SGOgJBkRLos" TargetMode="External"/><Relationship Id="rId40" Type="http://schemas.openxmlformats.org/officeDocument/2006/relationships/hyperlink" Target="https://contrastchecker.com/" TargetMode="External"/><Relationship Id="rId45" Type="http://schemas.openxmlformats.org/officeDocument/2006/relationships/hyperlink" Target="http://colororacle.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edf-feph.org/" TargetMode="External"/><Relationship Id="rId36" Type="http://schemas.openxmlformats.org/officeDocument/2006/relationships/hyperlink" Target="https://support.office.com/en-us/article/make-your-powerpoint-presentations-accessible-to-people-with-disabilities-6f7772b2-2f33-4bd2-8ca7-dae3b2b3ef25" TargetMode="External"/><Relationship Id="rId49" Type="http://schemas.openxmlformats.org/officeDocument/2006/relationships/hyperlink" Target="mailto:info@edf-feph.or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edf-feph.org/" TargetMode="External"/><Relationship Id="rId44" Type="http://schemas.openxmlformats.org/officeDocument/2006/relationships/hyperlink" Target="https://contrastcheck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edf-feph.org/" TargetMode="External"/><Relationship Id="rId30" Type="http://schemas.openxmlformats.org/officeDocument/2006/relationships/hyperlink" Target="https://www.w3.org/WAI/WCAG21/quickref/" TargetMode="External"/><Relationship Id="rId35" Type="http://schemas.openxmlformats.org/officeDocument/2006/relationships/hyperlink" Target="https://www.cbm.org/fileadmin/user_upload/Publications/CBM-Digital-Accessibility-Toolkit.pdf" TargetMode="External"/><Relationship Id="rId43" Type="http://schemas.openxmlformats.org/officeDocument/2006/relationships/hyperlink" Target="https://webaim.org/resources/contrastchecker/" TargetMode="External"/><Relationship Id="rId48" Type="http://schemas.openxmlformats.org/officeDocument/2006/relationships/hyperlink" Target="http://www.edf-feph.org"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edf-feph.org/" TargetMode="External"/><Relationship Id="rId33" Type="http://schemas.openxmlformats.org/officeDocument/2006/relationships/image" Target="media/image18.png"/><Relationship Id="rId38" Type="http://schemas.openxmlformats.org/officeDocument/2006/relationships/hyperlink" Target="https://www.w3.org/WAI/teach-advocate/accessible-presentations/" TargetMode="External"/><Relationship Id="rId46" Type="http://schemas.openxmlformats.org/officeDocument/2006/relationships/hyperlink" Target="http://www.webaim.org/techniques/fonts/" TargetMode="External"/><Relationship Id="rId20" Type="http://schemas.openxmlformats.org/officeDocument/2006/relationships/image" Target="media/image13.png"/><Relationship Id="rId41" Type="http://schemas.openxmlformats.org/officeDocument/2006/relationships/hyperlink" Target="https://www.fontsmith.com/blog/2015/10/01/10-tips-on-choosing-an-accessible-typefac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3228</TotalTime>
  <Pages>11</Pages>
  <Words>1367</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Toolkit on Accessible Word Document</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Roberta Lulli</cp:lastModifiedBy>
  <cp:revision>258</cp:revision>
  <dcterms:created xsi:type="dcterms:W3CDTF">2021-02-22T09:45:00Z</dcterms:created>
  <dcterms:modified xsi:type="dcterms:W3CDTF">2022-02-18T11:11:00Z</dcterms:modified>
</cp:coreProperties>
</file>