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3574B994" w14:textId="77777777" w:rsidR="00F15626" w:rsidRDefault="00F15626"/>
    <w:p w14:paraId="0FE23AA7" w14:textId="5457F185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 xml:space="preserve">EDF </w:t>
      </w:r>
      <w:r w:rsidR="00AB183E">
        <w:rPr>
          <w:rFonts w:eastAsia="Times New Roman" w:cs="Arial"/>
        </w:rPr>
        <w:t>Board meeting</w:t>
      </w:r>
      <w:r w:rsidR="00A01C8A">
        <w:rPr>
          <w:rFonts w:eastAsia="Times New Roman" w:cs="Arial"/>
        </w:rPr>
        <w:t xml:space="preserve"> Online</w:t>
      </w:r>
    </w:p>
    <w:p w14:paraId="6C57D60E" w14:textId="0BAC2627" w:rsidR="0033793C" w:rsidRPr="0033793C" w:rsidRDefault="0061387A" w:rsidP="00A01C8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November </w:t>
      </w:r>
      <w:r w:rsidR="00AB183E">
        <w:rPr>
          <w:rFonts w:eastAsia="Times New Roman" w:cs="Arial"/>
        </w:rPr>
        <w:t>18</w:t>
      </w:r>
      <w:r w:rsidR="00AB183E" w:rsidRPr="00AB183E">
        <w:rPr>
          <w:rFonts w:eastAsia="Times New Roman" w:cs="Arial"/>
          <w:vertAlign w:val="superscript"/>
        </w:rPr>
        <w:t>th</w:t>
      </w:r>
      <w:r w:rsidR="00AB183E">
        <w:rPr>
          <w:rFonts w:eastAsia="Times New Roman" w:cs="Arial"/>
        </w:rPr>
        <w:t xml:space="preserve"> </w:t>
      </w:r>
      <w:r w:rsidR="00302C85">
        <w:rPr>
          <w:rFonts w:eastAsia="Times New Roman" w:cs="Arial"/>
        </w:rPr>
        <w:t>2021</w:t>
      </w:r>
      <w:r w:rsidR="00A01C8A">
        <w:rPr>
          <w:rFonts w:eastAsia="Times New Roman" w:cs="Arial"/>
        </w:rPr>
        <w:t>, 10:00 – 16:00 CEST</w:t>
      </w:r>
    </w:p>
    <w:p w14:paraId="772BC8C8" w14:textId="77777777" w:rsidR="00AB183E" w:rsidRDefault="00AB183E" w:rsidP="00AB183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AA4F9D7" w14:textId="77777777" w:rsidR="007832F6" w:rsidRPr="00EC22FB" w:rsidRDefault="007832F6" w:rsidP="007832F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Zoom platform with International sign interpretation and real-time captioning in English. </w:t>
      </w:r>
    </w:p>
    <w:p w14:paraId="36118F43" w14:textId="77777777" w:rsidR="007832F6" w:rsidRPr="00EC22FB" w:rsidRDefault="007832F6" w:rsidP="007832F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Audio interpretation into French and real-time captioning in other languages will be available on request through the registration form.  </w:t>
      </w:r>
    </w:p>
    <w:p w14:paraId="5AB1D53B" w14:textId="77777777" w:rsidR="007832F6" w:rsidRPr="00EC22FB" w:rsidRDefault="007832F6" w:rsidP="007832F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hyperlink r:id="rId7" w:history="1">
        <w:r w:rsidRPr="00EC22FB">
          <w:rPr>
            <w:rStyle w:val="Hyperlink"/>
            <w:rFonts w:ascii="Arial" w:hAnsi="Arial" w:cs="Arial"/>
            <w:sz w:val="24"/>
            <w:szCs w:val="24"/>
            <w:lang w:val="en-US"/>
          </w:rPr>
          <w:t>Link to register</w:t>
        </w:r>
      </w:hyperlink>
    </w:p>
    <w:p w14:paraId="734E14BE" w14:textId="77777777" w:rsidR="007832F6" w:rsidRDefault="007832F6" w:rsidP="007832F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For Board members and observers, on invitation.</w:t>
      </w:r>
    </w:p>
    <w:p w14:paraId="157EB4D6" w14:textId="77777777" w:rsidR="007832F6" w:rsidRPr="00EC22FB" w:rsidRDefault="007832F6" w:rsidP="007832F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8EC3A4D" w14:textId="77777777" w:rsidR="007832F6" w:rsidRPr="00EC22FB" w:rsidRDefault="007832F6" w:rsidP="007832F6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</w:rPr>
      </w:pP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>10:00 – 11:30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ab/>
      </w:r>
      <w:proofErr w:type="spellStart"/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>Board</w:t>
      </w:r>
      <w:proofErr w:type="spellEnd"/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 xml:space="preserve"> Session 1 </w:t>
      </w:r>
    </w:p>
    <w:p w14:paraId="59857D87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</w:p>
    <w:p w14:paraId="712D90E9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President and Executive Committee report (DOC-BOARD-21-11-01)</w:t>
      </w:r>
    </w:p>
    <w:p w14:paraId="7C1D37EC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Report on 2021 main achievements (DOC-BOARD-21-11-02)</w:t>
      </w:r>
    </w:p>
    <w:p w14:paraId="3566D498" w14:textId="3ABBDE97" w:rsidR="007832F6" w:rsidRPr="007832F6" w:rsidRDefault="007832F6" w:rsidP="007832F6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2022- EDF elections (DOC-BOARD-21-11-03)</w:t>
      </w:r>
    </w:p>
    <w:p w14:paraId="44F691CD" w14:textId="77777777" w:rsidR="007832F6" w:rsidRPr="00EC22FB" w:rsidRDefault="007832F6" w:rsidP="007832F6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11:30 – 12:00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Break </w:t>
      </w:r>
    </w:p>
    <w:p w14:paraId="4244435C" w14:textId="77777777" w:rsidR="007832F6" w:rsidRPr="00EC22FB" w:rsidRDefault="007832F6" w:rsidP="007832F6">
      <w:pPr>
        <w:tabs>
          <w:tab w:val="left" w:pos="1040"/>
        </w:tabs>
        <w:spacing w:line="360" w:lineRule="auto"/>
        <w:ind w:left="2160" w:hanging="2160"/>
        <w:rPr>
          <w:rStyle w:val="Heading2Char"/>
          <w:rFonts w:ascii="Arial" w:hAnsi="Arial" w:cs="Arial"/>
          <w:lang w:val="en-US"/>
        </w:rPr>
      </w:pP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>12:00 – 13:30</w:t>
      </w: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ab/>
        <w:t>Board Session 2- Policy Session</w:t>
      </w:r>
    </w:p>
    <w:p w14:paraId="4FD8EAC0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Review of the EU by the CRPD Committee</w:t>
      </w:r>
      <w:r>
        <w:rPr>
          <w:rFonts w:ascii="Arial" w:eastAsia="Times New Roman" w:hAnsi="Arial" w:cs="Arial"/>
          <w:sz w:val="24"/>
          <w:szCs w:val="28"/>
          <w:lang w:val="en-US"/>
        </w:rPr>
        <w:t xml:space="preserve"> </w:t>
      </w:r>
      <w:r w:rsidRPr="003351FB">
        <w:rPr>
          <w:rFonts w:ascii="Arial" w:eastAsia="Times New Roman" w:hAnsi="Arial" w:cs="Arial"/>
          <w:sz w:val="24"/>
          <w:szCs w:val="28"/>
          <w:lang w:val="en-US"/>
        </w:rPr>
        <w:t>(DOC-BOARD-21-11-04)</w:t>
      </w:r>
    </w:p>
    <w:p w14:paraId="4FB2A8C8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Update on ongoing EU policy files (DOC-BOARD-21-11-0</w:t>
      </w:r>
      <w:r>
        <w:rPr>
          <w:rFonts w:ascii="Arial" w:eastAsia="Times New Roman" w:hAnsi="Arial" w:cs="Arial"/>
          <w:sz w:val="24"/>
          <w:szCs w:val="28"/>
          <w:lang w:val="en-US"/>
        </w:rPr>
        <w:t>5</w:t>
      </w:r>
      <w:r w:rsidRPr="00EC22FB">
        <w:rPr>
          <w:rFonts w:ascii="Arial" w:eastAsia="Times New Roman" w:hAnsi="Arial" w:cs="Arial"/>
          <w:sz w:val="24"/>
          <w:szCs w:val="28"/>
          <w:lang w:val="en-US"/>
        </w:rPr>
        <w:t>)</w:t>
      </w:r>
    </w:p>
    <w:p w14:paraId="1401E31D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Board resolution on the “EU Digital Principles for the inclusion of persons with disabilities” (DOC-BOARD-21-11-0</w:t>
      </w:r>
      <w:r>
        <w:rPr>
          <w:rFonts w:ascii="Arial" w:eastAsia="Times New Roman" w:hAnsi="Arial" w:cs="Arial"/>
          <w:sz w:val="24"/>
          <w:szCs w:val="28"/>
          <w:lang w:val="en-US"/>
        </w:rPr>
        <w:t>6</w:t>
      </w:r>
      <w:r w:rsidRPr="00EC22FB">
        <w:rPr>
          <w:rFonts w:ascii="Arial" w:eastAsia="Times New Roman" w:hAnsi="Arial" w:cs="Arial"/>
          <w:sz w:val="24"/>
          <w:szCs w:val="28"/>
          <w:lang w:val="en-US"/>
        </w:rPr>
        <w:t>)</w:t>
      </w:r>
    </w:p>
    <w:p w14:paraId="27729CF0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Reform of EU electoral law</w:t>
      </w:r>
    </w:p>
    <w:p w14:paraId="72FB6F03" w14:textId="77777777" w:rsidR="007832F6" w:rsidRPr="00EC22FB" w:rsidRDefault="007832F6" w:rsidP="007832F6">
      <w:pPr>
        <w:pStyle w:val="ListParagraph"/>
        <w:numPr>
          <w:ilvl w:val="0"/>
          <w:numId w:val="1"/>
        </w:numPr>
        <w:tabs>
          <w:tab w:val="left" w:pos="1040"/>
        </w:tabs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Update on EU Council Presidencies (DOC</w:t>
      </w:r>
      <w:r w:rsidRPr="00EC22FB">
        <w:rPr>
          <w:rFonts w:ascii="Arial" w:hAnsi="Arial" w:cs="Arial"/>
          <w:sz w:val="24"/>
          <w:szCs w:val="24"/>
          <w:lang w:val="en-US"/>
        </w:rPr>
        <w:t>-BOARD-21-11-0</w:t>
      </w:r>
      <w:r>
        <w:rPr>
          <w:rFonts w:ascii="Arial" w:hAnsi="Arial" w:cs="Arial"/>
          <w:sz w:val="24"/>
          <w:szCs w:val="24"/>
          <w:lang w:val="en-US"/>
        </w:rPr>
        <w:t>7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32DEBF66" w14:textId="77777777" w:rsidR="007832F6" w:rsidRPr="00EC22FB" w:rsidRDefault="007832F6" w:rsidP="007832F6">
      <w:pPr>
        <w:spacing w:line="360" w:lineRule="auto"/>
        <w:rPr>
          <w:rFonts w:ascii="Arial" w:hAnsi="Arial" w:cs="Arial"/>
          <w:b/>
          <w:bCs/>
          <w:color w:val="0A77B3"/>
          <w:sz w:val="24"/>
        </w:rPr>
      </w:pPr>
      <w:r w:rsidRPr="00EC22FB">
        <w:rPr>
          <w:rFonts w:ascii="Arial" w:hAnsi="Arial" w:cs="Arial"/>
          <w:b/>
          <w:bCs/>
          <w:color w:val="0A77B3"/>
          <w:sz w:val="24"/>
        </w:rPr>
        <w:t>13:30 – 14:30</w:t>
      </w:r>
      <w:r w:rsidRPr="00EC22FB">
        <w:rPr>
          <w:rFonts w:ascii="Arial" w:hAnsi="Arial" w:cs="Arial"/>
          <w:b/>
          <w:bCs/>
          <w:color w:val="0A77B3"/>
          <w:sz w:val="24"/>
        </w:rPr>
        <w:tab/>
        <w:t xml:space="preserve">Lunch break </w:t>
      </w:r>
    </w:p>
    <w:p w14:paraId="266188E5" w14:textId="77777777" w:rsidR="007832F6" w:rsidRPr="00EC22FB" w:rsidRDefault="007832F6" w:rsidP="007832F6">
      <w:pPr>
        <w:tabs>
          <w:tab w:val="left" w:pos="1040"/>
        </w:tabs>
        <w:spacing w:before="240" w:line="360" w:lineRule="auto"/>
        <w:ind w:left="2160" w:hanging="2160"/>
        <w:rPr>
          <w:rFonts w:ascii="Arial" w:hAnsi="Arial" w:cs="Arial"/>
          <w:b/>
          <w:bCs/>
          <w:color w:val="0A77B3"/>
          <w:sz w:val="24"/>
        </w:rPr>
      </w:pPr>
      <w:r w:rsidRPr="00EC22FB">
        <w:rPr>
          <w:rFonts w:ascii="Arial" w:hAnsi="Arial" w:cs="Arial"/>
          <w:b/>
          <w:bCs/>
          <w:color w:val="0A77B3"/>
          <w:sz w:val="24"/>
        </w:rPr>
        <w:t>14:30 – 16:00</w:t>
      </w:r>
      <w:r w:rsidRPr="00EC22FB">
        <w:rPr>
          <w:rFonts w:ascii="Arial" w:hAnsi="Arial" w:cs="Arial"/>
          <w:b/>
          <w:bCs/>
          <w:color w:val="0A77B3"/>
          <w:sz w:val="24"/>
        </w:rPr>
        <w:tab/>
      </w:r>
      <w:proofErr w:type="spellStart"/>
      <w:r w:rsidRPr="00EC22FB">
        <w:rPr>
          <w:rFonts w:ascii="Arial" w:hAnsi="Arial" w:cs="Arial"/>
          <w:b/>
          <w:bCs/>
          <w:color w:val="0A77B3"/>
          <w:sz w:val="24"/>
        </w:rPr>
        <w:t>Board</w:t>
      </w:r>
      <w:proofErr w:type="spellEnd"/>
      <w:r w:rsidRPr="00EC22FB">
        <w:rPr>
          <w:rFonts w:ascii="Arial" w:hAnsi="Arial" w:cs="Arial"/>
          <w:b/>
          <w:bCs/>
          <w:color w:val="0A77B3"/>
          <w:sz w:val="24"/>
        </w:rPr>
        <w:t xml:space="preserve"> Session 3</w:t>
      </w:r>
    </w:p>
    <w:p w14:paraId="06CD6EB2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EDF 25</w:t>
      </w:r>
      <w:r w:rsidRPr="00EC22FB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EC22FB">
        <w:rPr>
          <w:rFonts w:ascii="Arial" w:hAnsi="Arial" w:cs="Arial"/>
          <w:sz w:val="24"/>
          <w:szCs w:val="24"/>
          <w:lang w:val="en-US"/>
        </w:rPr>
        <w:t xml:space="preserve"> Anniversary (DOC-BOARD-21-11-0</w:t>
      </w:r>
      <w:r>
        <w:rPr>
          <w:rFonts w:ascii="Arial" w:hAnsi="Arial" w:cs="Arial"/>
          <w:sz w:val="24"/>
          <w:szCs w:val="24"/>
          <w:lang w:val="en-US"/>
        </w:rPr>
        <w:t>8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121C4A4E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8"/>
          <w:lang w:val="en-US"/>
        </w:rPr>
        <w:t xml:space="preserve">EDF Finances </w:t>
      </w:r>
      <w:r w:rsidRPr="00EC22FB">
        <w:rPr>
          <w:rFonts w:ascii="Arial" w:hAnsi="Arial" w:cs="Arial"/>
          <w:sz w:val="24"/>
          <w:szCs w:val="24"/>
          <w:lang w:val="en-US"/>
        </w:rPr>
        <w:t>(DOC-BOARD-21-11-0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625B492F" w14:textId="54572304" w:rsidR="007832F6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Membership update (DOC-BOARD-21-11-</w:t>
      </w:r>
      <w:r>
        <w:rPr>
          <w:rFonts w:ascii="Arial" w:hAnsi="Arial" w:cs="Arial"/>
          <w:sz w:val="24"/>
          <w:szCs w:val="24"/>
          <w:lang w:val="en-US"/>
        </w:rPr>
        <w:t>10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2DE73A54" w14:textId="77777777" w:rsidR="007832F6" w:rsidRPr="00EC22FB" w:rsidRDefault="007832F6" w:rsidP="007832F6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6313686A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Upcoming meetings (DOC-BOARD-21-11-1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7A998A43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Any other business</w:t>
      </w:r>
    </w:p>
    <w:p w14:paraId="6F5A31C9" w14:textId="77777777" w:rsidR="007832F6" w:rsidRPr="00EC22FB" w:rsidRDefault="007832F6" w:rsidP="007832F6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Belgian Disability Forum work on SDGs </w:t>
      </w:r>
    </w:p>
    <w:p w14:paraId="7234D930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Evaluation of the Board</w:t>
      </w:r>
    </w:p>
    <w:p w14:paraId="707CF94D" w14:textId="77777777" w:rsidR="007832F6" w:rsidRPr="00EC22FB" w:rsidRDefault="007832F6" w:rsidP="007832F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Date of the next Board meeting</w:t>
      </w:r>
    </w:p>
    <w:p w14:paraId="0F9CE382" w14:textId="4C9371E5" w:rsidR="007F045C" w:rsidRPr="007F045C" w:rsidRDefault="007F045C" w:rsidP="001B3204">
      <w:pPr>
        <w:pStyle w:val="Heading2"/>
        <w:spacing w:after="240" w:line="360" w:lineRule="auto"/>
        <w:rPr>
          <w:lang w:val="en-US"/>
        </w:rPr>
      </w:pPr>
    </w:p>
    <w:sectPr w:rsidR="007F045C" w:rsidRPr="007F045C" w:rsidSect="00F05552">
      <w:headerReference w:type="default" r:id="rId8"/>
      <w:footerReference w:type="default" r:id="rId9"/>
      <w:pgSz w:w="11906" w:h="16838"/>
      <w:pgMar w:top="1701" w:right="833" w:bottom="1440" w:left="992" w:header="27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434D" w14:textId="77777777" w:rsidR="00F4595E" w:rsidRDefault="00F4595E" w:rsidP="007F045C">
      <w:pPr>
        <w:spacing w:after="0" w:line="240" w:lineRule="auto"/>
      </w:pPr>
      <w:r>
        <w:separator/>
      </w:r>
    </w:p>
  </w:endnote>
  <w:endnote w:type="continuationSeparator" w:id="0">
    <w:p w14:paraId="29D29783" w14:textId="77777777" w:rsidR="00F4595E" w:rsidRDefault="00F4595E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2A5D" w14:textId="77777777" w:rsidR="00F4595E" w:rsidRDefault="00F4595E" w:rsidP="007F045C">
      <w:pPr>
        <w:spacing w:after="0" w:line="240" w:lineRule="auto"/>
      </w:pPr>
      <w:r>
        <w:separator/>
      </w:r>
    </w:p>
  </w:footnote>
  <w:footnote w:type="continuationSeparator" w:id="0">
    <w:p w14:paraId="4EEB4B50" w14:textId="77777777" w:rsidR="00F4595E" w:rsidRDefault="00F4595E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B0CAE92">
          <wp:simplePos x="0" y="0"/>
          <wp:positionH relativeFrom="column">
            <wp:posOffset>5283200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06774345"/>
    <w:multiLevelType w:val="hybridMultilevel"/>
    <w:tmpl w:val="2BCA6CEA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4855" w:hanging="360"/>
      </w:pPr>
    </w:lvl>
    <w:lvl w:ilvl="4" w:tplc="08090019">
      <w:start w:val="1"/>
      <w:numFmt w:val="lowerLetter"/>
      <w:lvlText w:val="%5."/>
      <w:lvlJc w:val="left"/>
      <w:pPr>
        <w:ind w:left="5575" w:hanging="360"/>
      </w:pPr>
    </w:lvl>
    <w:lvl w:ilvl="5" w:tplc="0809001B">
      <w:start w:val="1"/>
      <w:numFmt w:val="lowerRoman"/>
      <w:lvlText w:val="%6."/>
      <w:lvlJc w:val="right"/>
      <w:pPr>
        <w:ind w:left="6295" w:hanging="180"/>
      </w:pPr>
    </w:lvl>
    <w:lvl w:ilvl="6" w:tplc="0809000F">
      <w:start w:val="1"/>
      <w:numFmt w:val="decimal"/>
      <w:lvlText w:val="%7."/>
      <w:lvlJc w:val="left"/>
      <w:pPr>
        <w:ind w:left="7015" w:hanging="360"/>
      </w:pPr>
    </w:lvl>
    <w:lvl w:ilvl="7" w:tplc="08090019">
      <w:start w:val="1"/>
      <w:numFmt w:val="lowerLetter"/>
      <w:lvlText w:val="%8."/>
      <w:lvlJc w:val="left"/>
      <w:pPr>
        <w:ind w:left="7735" w:hanging="360"/>
      </w:pPr>
    </w:lvl>
    <w:lvl w:ilvl="8" w:tplc="0809001B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7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8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10FD3"/>
    <w:rsid w:val="00021D4F"/>
    <w:rsid w:val="00026B86"/>
    <w:rsid w:val="00045E75"/>
    <w:rsid w:val="000567CE"/>
    <w:rsid w:val="000D1DCA"/>
    <w:rsid w:val="000D5505"/>
    <w:rsid w:val="000E1309"/>
    <w:rsid w:val="000F1CE3"/>
    <w:rsid w:val="000F7F3C"/>
    <w:rsid w:val="0010007D"/>
    <w:rsid w:val="00115232"/>
    <w:rsid w:val="00193C07"/>
    <w:rsid w:val="001A268D"/>
    <w:rsid w:val="001B3204"/>
    <w:rsid w:val="001B3C8D"/>
    <w:rsid w:val="001C1267"/>
    <w:rsid w:val="001D4C45"/>
    <w:rsid w:val="001D6DB1"/>
    <w:rsid w:val="001E0545"/>
    <w:rsid w:val="001E6245"/>
    <w:rsid w:val="001E7551"/>
    <w:rsid w:val="0020686F"/>
    <w:rsid w:val="00216D48"/>
    <w:rsid w:val="00230405"/>
    <w:rsid w:val="00234E41"/>
    <w:rsid w:val="00235F22"/>
    <w:rsid w:val="002804AA"/>
    <w:rsid w:val="002C7A3D"/>
    <w:rsid w:val="002D2CCF"/>
    <w:rsid w:val="002D634C"/>
    <w:rsid w:val="002D6CE9"/>
    <w:rsid w:val="002F6D49"/>
    <w:rsid w:val="00302C85"/>
    <w:rsid w:val="00332693"/>
    <w:rsid w:val="0033793C"/>
    <w:rsid w:val="00350AF1"/>
    <w:rsid w:val="003579F1"/>
    <w:rsid w:val="003717E4"/>
    <w:rsid w:val="003939EC"/>
    <w:rsid w:val="003C39FB"/>
    <w:rsid w:val="0044742A"/>
    <w:rsid w:val="004728BB"/>
    <w:rsid w:val="00483919"/>
    <w:rsid w:val="00502890"/>
    <w:rsid w:val="0053238E"/>
    <w:rsid w:val="00554460"/>
    <w:rsid w:val="00577F63"/>
    <w:rsid w:val="0058693C"/>
    <w:rsid w:val="005902D5"/>
    <w:rsid w:val="00595BED"/>
    <w:rsid w:val="005B4AFC"/>
    <w:rsid w:val="005C4CF3"/>
    <w:rsid w:val="005D4A11"/>
    <w:rsid w:val="00610CB0"/>
    <w:rsid w:val="0061387A"/>
    <w:rsid w:val="006139EC"/>
    <w:rsid w:val="00626AAF"/>
    <w:rsid w:val="00647557"/>
    <w:rsid w:val="00662E8E"/>
    <w:rsid w:val="0069708A"/>
    <w:rsid w:val="006F3F6E"/>
    <w:rsid w:val="00704451"/>
    <w:rsid w:val="0073145B"/>
    <w:rsid w:val="0073613F"/>
    <w:rsid w:val="00761309"/>
    <w:rsid w:val="007832F6"/>
    <w:rsid w:val="007E46D3"/>
    <w:rsid w:val="007E4875"/>
    <w:rsid w:val="007E718D"/>
    <w:rsid w:val="007F045C"/>
    <w:rsid w:val="007F46DD"/>
    <w:rsid w:val="008063F1"/>
    <w:rsid w:val="00843D2E"/>
    <w:rsid w:val="00853383"/>
    <w:rsid w:val="0085497F"/>
    <w:rsid w:val="00864D6E"/>
    <w:rsid w:val="00866044"/>
    <w:rsid w:val="0086642A"/>
    <w:rsid w:val="00884652"/>
    <w:rsid w:val="008A2CC5"/>
    <w:rsid w:val="008B7B05"/>
    <w:rsid w:val="008D2739"/>
    <w:rsid w:val="00904BD5"/>
    <w:rsid w:val="00906D5F"/>
    <w:rsid w:val="0092724F"/>
    <w:rsid w:val="00935D9F"/>
    <w:rsid w:val="0097356F"/>
    <w:rsid w:val="00980407"/>
    <w:rsid w:val="009B3039"/>
    <w:rsid w:val="009E266C"/>
    <w:rsid w:val="009F3604"/>
    <w:rsid w:val="009F59D7"/>
    <w:rsid w:val="00A01C8A"/>
    <w:rsid w:val="00A06F72"/>
    <w:rsid w:val="00A154FB"/>
    <w:rsid w:val="00A1727B"/>
    <w:rsid w:val="00A25923"/>
    <w:rsid w:val="00A278B3"/>
    <w:rsid w:val="00A3703F"/>
    <w:rsid w:val="00A37192"/>
    <w:rsid w:val="00A53780"/>
    <w:rsid w:val="00A54B7B"/>
    <w:rsid w:val="00A65109"/>
    <w:rsid w:val="00A707FB"/>
    <w:rsid w:val="00AA385C"/>
    <w:rsid w:val="00AB183E"/>
    <w:rsid w:val="00AB27ED"/>
    <w:rsid w:val="00AC217E"/>
    <w:rsid w:val="00AC6702"/>
    <w:rsid w:val="00AD122C"/>
    <w:rsid w:val="00B43244"/>
    <w:rsid w:val="00BD7E48"/>
    <w:rsid w:val="00C038D7"/>
    <w:rsid w:val="00C1303E"/>
    <w:rsid w:val="00C14359"/>
    <w:rsid w:val="00C2023F"/>
    <w:rsid w:val="00C22451"/>
    <w:rsid w:val="00C26D78"/>
    <w:rsid w:val="00C2769F"/>
    <w:rsid w:val="00C36A86"/>
    <w:rsid w:val="00C37B3B"/>
    <w:rsid w:val="00C42C6D"/>
    <w:rsid w:val="00C468A9"/>
    <w:rsid w:val="00C94AD6"/>
    <w:rsid w:val="00C94DD9"/>
    <w:rsid w:val="00CA6608"/>
    <w:rsid w:val="00CC24E8"/>
    <w:rsid w:val="00CC77B1"/>
    <w:rsid w:val="00CF2427"/>
    <w:rsid w:val="00CF7ADF"/>
    <w:rsid w:val="00D24B40"/>
    <w:rsid w:val="00D36396"/>
    <w:rsid w:val="00D56C4B"/>
    <w:rsid w:val="00D6499D"/>
    <w:rsid w:val="00D76AE3"/>
    <w:rsid w:val="00E13CC0"/>
    <w:rsid w:val="00E240F9"/>
    <w:rsid w:val="00E337CE"/>
    <w:rsid w:val="00E7209C"/>
    <w:rsid w:val="00E830BD"/>
    <w:rsid w:val="00E8708E"/>
    <w:rsid w:val="00EC48BD"/>
    <w:rsid w:val="00EE3A57"/>
    <w:rsid w:val="00F05552"/>
    <w:rsid w:val="00F1386C"/>
    <w:rsid w:val="00F15626"/>
    <w:rsid w:val="00F4595E"/>
    <w:rsid w:val="00F8395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Urd-quqDgtEtbAPrm8ioVcAIxdhCHw1T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6</cp:revision>
  <dcterms:created xsi:type="dcterms:W3CDTF">2021-09-28T09:31:00Z</dcterms:created>
  <dcterms:modified xsi:type="dcterms:W3CDTF">2021-11-08T11:51:00Z</dcterms:modified>
</cp:coreProperties>
</file>