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BEB4" w14:textId="0403F1D4" w:rsidR="0099597F" w:rsidRDefault="00F00833" w:rsidP="4F8EF9C8">
      <w:pPr>
        <w:tabs>
          <w:tab w:val="left" w:pos="6379"/>
        </w:tabs>
        <w:spacing w:after="0" w:line="240" w:lineRule="auto"/>
      </w:pPr>
      <w:r>
        <w:rPr>
          <w:rFonts w:ascii="Calibri" w:hAnsi="Calibri" w:cs="Calibri"/>
          <w:noProof/>
        </w:rPr>
        <w:drawing>
          <wp:inline distT="0" distB="0" distL="0" distR="0" wp14:anchorId="69674D79" wp14:editId="3B13FDA3">
            <wp:extent cx="1969132" cy="841376"/>
            <wp:effectExtent l="0" t="0" r="0" b="0"/>
            <wp:docPr id="2" name="Picture 6" descr="Logo of the WHO Euro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9132" cy="8413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70A98D5F">
        <w:t xml:space="preserve">     </w:t>
      </w:r>
      <w:r>
        <w:rPr>
          <w:noProof/>
        </w:rPr>
        <w:drawing>
          <wp:inline distT="0" distB="0" distL="0" distR="0" wp14:anchorId="0C1057FF" wp14:editId="5B59CF56">
            <wp:extent cx="895350" cy="1000125"/>
            <wp:effectExtent l="0" t="0" r="0" b="9525"/>
            <wp:docPr id="1" name="Picture 25" descr="Title: EDF logo - Description: This is the logo of ED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842" cy="1000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4F8EF9C8">
        <w:t xml:space="preserve">        </w:t>
      </w:r>
      <w:r>
        <w:rPr>
          <w:noProof/>
        </w:rPr>
        <w:drawing>
          <wp:inline distT="0" distB="0" distL="0" distR="0" wp14:anchorId="220C494F" wp14:editId="4759DA8D">
            <wp:extent cx="1123950" cy="1123950"/>
            <wp:effectExtent l="0" t="0" r="0" b="0"/>
            <wp:docPr id="190859120" name="Picture 190859120" descr="Logo uni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59120" name="Picture 190859120" descr="Logo unice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F8EF9C8">
        <w:t xml:space="preserve">            </w:t>
      </w:r>
      <w:r>
        <w:rPr>
          <w:noProof/>
        </w:rPr>
        <w:drawing>
          <wp:inline distT="0" distB="0" distL="0" distR="0" wp14:anchorId="56AAA068" wp14:editId="76161F42">
            <wp:extent cx="628650" cy="1257299"/>
            <wp:effectExtent l="0" t="0" r="0" b="635"/>
            <wp:docPr id="403520888" name="Picture 403520888" descr="Logo UNDP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520888" name="Picture 403520888" descr="Logo UNDP 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398" cy="126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D6289" w14:textId="5F427550" w:rsidR="0099597F" w:rsidRDefault="0099597F" w:rsidP="4F8EF9C8">
      <w:pPr>
        <w:tabs>
          <w:tab w:val="left" w:pos="6379"/>
        </w:tabs>
        <w:spacing w:after="0" w:line="240" w:lineRule="auto"/>
      </w:pPr>
    </w:p>
    <w:p w14:paraId="4D60177F" w14:textId="6F6BB3AC" w:rsidR="0099597F" w:rsidRDefault="00554A3B" w:rsidP="4F8EF9C8">
      <w:pPr>
        <w:tabs>
          <w:tab w:val="left" w:pos="6379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BB5192" wp14:editId="11D8D2EF">
            <wp:simplePos x="0" y="0"/>
            <wp:positionH relativeFrom="margin">
              <wp:align>left</wp:align>
            </wp:positionH>
            <wp:positionV relativeFrom="paragraph">
              <wp:posOffset>348615</wp:posOffset>
            </wp:positionV>
            <wp:extent cx="2083279" cy="514350"/>
            <wp:effectExtent l="0" t="0" r="0" b="0"/>
            <wp:wrapSquare wrapText="bothSides"/>
            <wp:docPr id="3" name="Picture 3" descr="Logo UN PRP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 UN PRP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279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833">
        <w:rPr>
          <w:noProof/>
        </w:rPr>
        <w:drawing>
          <wp:inline distT="0" distB="0" distL="0" distR="0" wp14:anchorId="4ADA6202" wp14:editId="07CCAA69">
            <wp:extent cx="1847850" cy="923925"/>
            <wp:effectExtent l="0" t="0" r="0" b="0"/>
            <wp:docPr id="1951409003" name="Picture 1951409003" descr="Logo of 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409003" name="Picture 1951409003" descr="Logo of IDA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F8EF9C8" w:rsidRPr="4F8EF9C8">
        <w:t xml:space="preserve"> </w:t>
      </w:r>
      <w:r w:rsidR="00F00833">
        <w:rPr>
          <w:noProof/>
        </w:rPr>
        <w:drawing>
          <wp:inline distT="0" distB="0" distL="0" distR="0" wp14:anchorId="04F68B82" wp14:editId="707148F8">
            <wp:extent cx="1640801" cy="675718"/>
            <wp:effectExtent l="0" t="0" r="0" b="0"/>
            <wp:docPr id="1317447246" name="Picture 1317447246" descr="Logo of the Atlas Allian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47246" name="Picture 1317447246" descr="Logo of the Atlas Alliance 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801" cy="67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F8EF9C8" w:rsidRPr="4F8EF9C8">
        <w:t xml:space="preserve">   </w:t>
      </w:r>
      <w:r w:rsidR="00F00833">
        <w:rPr>
          <w:noProof/>
        </w:rPr>
        <w:drawing>
          <wp:inline distT="0" distB="0" distL="0" distR="0" wp14:anchorId="3C2FDE14" wp14:editId="0AB57EB1">
            <wp:extent cx="2236932" cy="721591"/>
            <wp:effectExtent l="0" t="0" r="0" b="0"/>
            <wp:docPr id="336178497" name="Picture 336178497" descr="Logo of F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178497" name="Picture 336178497" descr="Logo of FF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932" cy="72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1861B" w14:textId="6B13BDF8" w:rsidR="0099597F" w:rsidRDefault="0099597F" w:rsidP="4F8EF9C8">
      <w:pPr>
        <w:tabs>
          <w:tab w:val="left" w:pos="6379"/>
        </w:tabs>
        <w:spacing w:after="0" w:line="240" w:lineRule="auto"/>
      </w:pPr>
    </w:p>
    <w:p w14:paraId="6A8AE6CF" w14:textId="77638369" w:rsidR="0099597F" w:rsidRDefault="00F00833" w:rsidP="4F8EF9C8">
      <w:pPr>
        <w:tabs>
          <w:tab w:val="left" w:pos="6379"/>
        </w:tabs>
        <w:spacing w:after="0" w:line="240" w:lineRule="auto"/>
      </w:pPr>
      <w:r>
        <w:rPr>
          <w:noProof/>
        </w:rPr>
        <w:drawing>
          <wp:inline distT="0" distB="0" distL="0" distR="0" wp14:anchorId="65816EA1" wp14:editId="54E2693C">
            <wp:extent cx="1471029" cy="600670"/>
            <wp:effectExtent l="0" t="0" r="0" b="0"/>
            <wp:docPr id="1234065157" name="Picture 1234065157" descr="Logo of the Global Disability Summ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065157" name="Picture 1234065157" descr="Logo of the Global Disability Summit 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029" cy="60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F8EF9C8">
        <w:t xml:space="preserve">  </w:t>
      </w:r>
      <w:r>
        <w:rPr>
          <w:noProof/>
        </w:rPr>
        <w:drawing>
          <wp:inline distT="0" distB="0" distL="0" distR="0" wp14:anchorId="27EE717D" wp14:editId="5D9FDBC2">
            <wp:extent cx="2030523" cy="1047750"/>
            <wp:effectExtent l="0" t="0" r="0" b="0"/>
            <wp:docPr id="437535668" name="Picture 437535668" descr="Logo of the UNCHR Europe Regional Offi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535668" name="Picture 437535668" descr="Logo of the UNCHR Europe Regional Office 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523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623B">
        <w:t xml:space="preserve">  </w:t>
      </w:r>
      <w:r>
        <w:rPr>
          <w:noProof/>
        </w:rPr>
        <w:drawing>
          <wp:inline distT="0" distB="0" distL="0" distR="0" wp14:anchorId="34E46BB7" wp14:editId="22050F07">
            <wp:extent cx="952500" cy="952500"/>
            <wp:effectExtent l="0" t="0" r="0" b="0"/>
            <wp:docPr id="1028208202" name="Picture 1028208202" descr="Logo of IL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08202" name="Picture 1028208202" descr="Logo of ILO 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508A6" w14:textId="33CAE217" w:rsidR="0099597F" w:rsidRDefault="0099597F" w:rsidP="4F8EF9C8">
      <w:pPr>
        <w:tabs>
          <w:tab w:val="left" w:pos="6379"/>
        </w:tabs>
        <w:spacing w:after="0" w:line="240" w:lineRule="auto"/>
      </w:pPr>
    </w:p>
    <w:p w14:paraId="757623D1" w14:textId="69EFA155" w:rsidR="722D4525" w:rsidRDefault="4F8EF9C8" w:rsidP="722D4525">
      <w:pPr>
        <w:pStyle w:val="Heading1"/>
        <w:rPr>
          <w:szCs w:val="32"/>
        </w:rPr>
      </w:pPr>
      <w:r>
        <w:t xml:space="preserve">Concept note </w:t>
      </w:r>
      <w:r w:rsidR="722D4525">
        <w:br/>
      </w:r>
      <w:r w:rsidRPr="4F8EF9C8">
        <w:t xml:space="preserve">High-level European Regional Disability Summit </w:t>
      </w:r>
      <w:r w:rsidR="722D4525">
        <w:br/>
      </w:r>
      <w:r w:rsidRPr="4F8EF9C8">
        <w:t xml:space="preserve">Perspectives on </w:t>
      </w:r>
      <w:r w:rsidR="00A6416A">
        <w:t>p</w:t>
      </w:r>
      <w:r w:rsidRPr="4F8EF9C8">
        <w:t>an</w:t>
      </w:r>
      <w:r w:rsidR="00A6416A">
        <w:t>-</w:t>
      </w:r>
      <w:r w:rsidRPr="4F8EF9C8">
        <w:t>European international cooperation</w:t>
      </w:r>
    </w:p>
    <w:p w14:paraId="4C90F11D" w14:textId="77777777" w:rsidR="0099597F" w:rsidRDefault="0099597F">
      <w:pPr>
        <w:pStyle w:val="NoSpacing"/>
        <w:rPr>
          <w:rFonts w:ascii="Calibri" w:hAnsi="Calibri" w:cs="Calibri"/>
        </w:rPr>
      </w:pPr>
    </w:p>
    <w:p w14:paraId="6D3E4F02" w14:textId="290D324A" w:rsidR="0099597F" w:rsidRDefault="70A98D5F">
      <w:pPr>
        <w:pStyle w:val="Heading2"/>
      </w:pPr>
      <w:r>
        <w:t xml:space="preserve">Background </w:t>
      </w:r>
    </w:p>
    <w:p w14:paraId="5EED4CD0" w14:textId="7A4F16BF" w:rsidR="70A98D5F" w:rsidRDefault="70A98D5F" w:rsidP="009646EF">
      <w:pPr>
        <w:spacing w:line="240" w:lineRule="auto"/>
        <w:rPr>
          <w:rFonts w:asciiTheme="minorHAnsi" w:eastAsiaTheme="minorEastAsia" w:hAnsiTheme="minorHAnsi" w:cstheme="minorBidi"/>
        </w:rPr>
      </w:pPr>
      <w:r w:rsidRPr="70A98D5F">
        <w:rPr>
          <w:rFonts w:asciiTheme="minorHAnsi" w:eastAsiaTheme="minorEastAsia" w:hAnsiTheme="minorHAnsi" w:cstheme="minorBidi"/>
        </w:rPr>
        <w:t>The 2007 U</w:t>
      </w:r>
      <w:r w:rsidR="00AA6A1C">
        <w:rPr>
          <w:rFonts w:asciiTheme="minorHAnsi" w:eastAsiaTheme="minorEastAsia" w:hAnsiTheme="minorHAnsi" w:cstheme="minorBidi"/>
        </w:rPr>
        <w:t xml:space="preserve">nited </w:t>
      </w:r>
      <w:r w:rsidRPr="70A98D5F">
        <w:rPr>
          <w:rFonts w:asciiTheme="minorHAnsi" w:eastAsiaTheme="minorEastAsia" w:hAnsiTheme="minorHAnsi" w:cstheme="minorBidi"/>
        </w:rPr>
        <w:t>N</w:t>
      </w:r>
      <w:r w:rsidR="00AA6A1C">
        <w:rPr>
          <w:rFonts w:asciiTheme="minorHAnsi" w:eastAsiaTheme="minorEastAsia" w:hAnsiTheme="minorHAnsi" w:cstheme="minorBidi"/>
        </w:rPr>
        <w:t>ations</w:t>
      </w:r>
      <w:r w:rsidRPr="70A98D5F">
        <w:rPr>
          <w:rFonts w:asciiTheme="minorHAnsi" w:eastAsiaTheme="minorEastAsia" w:hAnsiTheme="minorHAnsi" w:cstheme="minorBidi"/>
        </w:rPr>
        <w:t xml:space="preserve"> Convention on the Rights of Persons with Disabilities (CRPD) </w:t>
      </w:r>
      <w:r w:rsidR="00AA6A1C">
        <w:rPr>
          <w:rFonts w:asciiTheme="minorHAnsi" w:eastAsiaTheme="minorEastAsia" w:hAnsiTheme="minorHAnsi" w:cstheme="minorBidi"/>
        </w:rPr>
        <w:t>gives</w:t>
      </w:r>
      <w:r w:rsidRPr="70A98D5F">
        <w:rPr>
          <w:rFonts w:asciiTheme="minorHAnsi" w:eastAsiaTheme="minorEastAsia" w:hAnsiTheme="minorHAnsi" w:cstheme="minorBidi"/>
        </w:rPr>
        <w:t xml:space="preserve"> the disability movement a strong legal framework to advocate for the rights of persons with disabilities, including during the COVID-19 pandemic. </w:t>
      </w:r>
    </w:p>
    <w:p w14:paraId="45963015" w14:textId="4AFE38B9" w:rsidR="70A98D5F" w:rsidRDefault="4F8EF9C8" w:rsidP="009646EF">
      <w:pPr>
        <w:spacing w:line="240" w:lineRule="auto"/>
        <w:rPr>
          <w:rFonts w:asciiTheme="minorHAnsi" w:eastAsiaTheme="minorEastAsia" w:hAnsiTheme="minorHAnsi" w:cstheme="minorBidi"/>
        </w:rPr>
      </w:pPr>
      <w:r w:rsidRPr="4F8EF9C8">
        <w:rPr>
          <w:rFonts w:asciiTheme="minorHAnsi" w:eastAsiaTheme="minorEastAsia" w:hAnsiTheme="minorHAnsi" w:cstheme="minorBidi"/>
        </w:rPr>
        <w:t xml:space="preserve">In </w:t>
      </w:r>
      <w:r w:rsidR="0014465F">
        <w:rPr>
          <w:rFonts w:asciiTheme="minorHAnsi" w:eastAsiaTheme="minorEastAsia" w:hAnsiTheme="minorHAnsi" w:cstheme="minorBidi"/>
        </w:rPr>
        <w:t xml:space="preserve">the WHO </w:t>
      </w:r>
      <w:r w:rsidRPr="4F8EF9C8">
        <w:rPr>
          <w:rFonts w:asciiTheme="minorHAnsi" w:eastAsiaTheme="minorEastAsia" w:hAnsiTheme="minorHAnsi" w:cstheme="minorBidi"/>
        </w:rPr>
        <w:t>Europe</w:t>
      </w:r>
      <w:r w:rsidR="0014465F">
        <w:rPr>
          <w:rFonts w:asciiTheme="minorHAnsi" w:eastAsiaTheme="minorEastAsia" w:hAnsiTheme="minorHAnsi" w:cstheme="minorBidi"/>
        </w:rPr>
        <w:t>an Region</w:t>
      </w:r>
      <w:r w:rsidRPr="4F8EF9C8">
        <w:rPr>
          <w:rFonts w:asciiTheme="minorHAnsi" w:eastAsiaTheme="minorEastAsia" w:hAnsiTheme="minorHAnsi" w:cstheme="minorBidi"/>
        </w:rPr>
        <w:t xml:space="preserve">, policies related to inclusive international cooperation remain complicated, due in part </w:t>
      </w:r>
      <w:r w:rsidR="00AA6A1C">
        <w:rPr>
          <w:rFonts w:asciiTheme="minorHAnsi" w:eastAsiaTheme="minorEastAsia" w:hAnsiTheme="minorHAnsi" w:cstheme="minorBidi"/>
        </w:rPr>
        <w:t>to</w:t>
      </w:r>
      <w:r w:rsidR="00AA6A1C" w:rsidRPr="4F8EF9C8">
        <w:rPr>
          <w:rFonts w:asciiTheme="minorHAnsi" w:eastAsiaTheme="minorEastAsia" w:hAnsiTheme="minorHAnsi" w:cstheme="minorBidi"/>
        </w:rPr>
        <w:t xml:space="preserve"> </w:t>
      </w:r>
      <w:r w:rsidRPr="4F8EF9C8">
        <w:rPr>
          <w:rFonts w:asciiTheme="minorHAnsi" w:eastAsiaTheme="minorEastAsia" w:hAnsiTheme="minorHAnsi" w:cstheme="minorBidi"/>
        </w:rPr>
        <w:t xml:space="preserve">the complex </w:t>
      </w:r>
      <w:r w:rsidR="00AA6A1C" w:rsidRPr="4F8EF9C8">
        <w:rPr>
          <w:rFonts w:asciiTheme="minorHAnsi" w:eastAsiaTheme="minorEastAsia" w:hAnsiTheme="minorHAnsi" w:cstheme="minorBidi"/>
        </w:rPr>
        <w:t xml:space="preserve">geographical </w:t>
      </w:r>
      <w:r w:rsidRPr="4F8EF9C8">
        <w:rPr>
          <w:rFonts w:asciiTheme="minorHAnsi" w:eastAsiaTheme="minorEastAsia" w:hAnsiTheme="minorHAnsi" w:cstheme="minorBidi"/>
        </w:rPr>
        <w:t xml:space="preserve">landscape of </w:t>
      </w:r>
      <w:r w:rsidR="00AA6A1C">
        <w:rPr>
          <w:rFonts w:asciiTheme="minorHAnsi" w:eastAsiaTheme="minorEastAsia" w:hAnsiTheme="minorHAnsi" w:cstheme="minorBidi"/>
        </w:rPr>
        <w:t>the</w:t>
      </w:r>
      <w:r w:rsidR="00AA6A1C" w:rsidRPr="4F8EF9C8">
        <w:rPr>
          <w:rFonts w:asciiTheme="minorHAnsi" w:eastAsiaTheme="minorEastAsia" w:hAnsiTheme="minorHAnsi" w:cstheme="minorBidi"/>
        </w:rPr>
        <w:t xml:space="preserve"> </w:t>
      </w:r>
      <w:r w:rsidR="0014465F">
        <w:rPr>
          <w:rFonts w:asciiTheme="minorHAnsi" w:eastAsiaTheme="minorEastAsia" w:hAnsiTheme="minorHAnsi" w:cstheme="minorBidi"/>
        </w:rPr>
        <w:t>R</w:t>
      </w:r>
      <w:r w:rsidRPr="4F8EF9C8">
        <w:rPr>
          <w:rFonts w:asciiTheme="minorHAnsi" w:eastAsiaTheme="minorEastAsia" w:hAnsiTheme="minorHAnsi" w:cstheme="minorBidi"/>
        </w:rPr>
        <w:t xml:space="preserve">egion. </w:t>
      </w:r>
      <w:r w:rsidR="00AA6A1C">
        <w:rPr>
          <w:rFonts w:asciiTheme="minorHAnsi" w:eastAsiaTheme="minorEastAsia" w:hAnsiTheme="minorHAnsi" w:cstheme="minorBidi"/>
        </w:rPr>
        <w:t>Fifty-</w:t>
      </w:r>
      <w:r w:rsidR="00B47550">
        <w:rPr>
          <w:rFonts w:asciiTheme="minorHAnsi" w:eastAsiaTheme="minorEastAsia" w:hAnsiTheme="minorHAnsi" w:cstheme="minorBidi"/>
        </w:rPr>
        <w:t>three</w:t>
      </w:r>
      <w:r w:rsidR="00AA6A1C" w:rsidRPr="4F8EF9C8">
        <w:rPr>
          <w:rFonts w:asciiTheme="minorHAnsi" w:eastAsiaTheme="minorEastAsia" w:hAnsiTheme="minorHAnsi" w:cstheme="minorBidi"/>
        </w:rPr>
        <w:t xml:space="preserve"> </w:t>
      </w:r>
      <w:r w:rsidR="0014465F">
        <w:rPr>
          <w:rFonts w:asciiTheme="minorHAnsi" w:eastAsiaTheme="minorEastAsia" w:hAnsiTheme="minorHAnsi" w:cstheme="minorBidi"/>
        </w:rPr>
        <w:t>M</w:t>
      </w:r>
      <w:r w:rsidRPr="4F8EF9C8">
        <w:rPr>
          <w:rFonts w:asciiTheme="minorHAnsi" w:eastAsiaTheme="minorEastAsia" w:hAnsiTheme="minorHAnsi" w:cstheme="minorBidi"/>
        </w:rPr>
        <w:t xml:space="preserve">ember </w:t>
      </w:r>
      <w:r w:rsidR="0014465F">
        <w:rPr>
          <w:rFonts w:asciiTheme="minorHAnsi" w:eastAsiaTheme="minorEastAsia" w:hAnsiTheme="minorHAnsi" w:cstheme="minorBidi"/>
        </w:rPr>
        <w:t>S</w:t>
      </w:r>
      <w:r w:rsidRPr="4F8EF9C8">
        <w:rPr>
          <w:rFonts w:asciiTheme="minorHAnsi" w:eastAsiaTheme="minorEastAsia" w:hAnsiTheme="minorHAnsi" w:cstheme="minorBidi"/>
        </w:rPr>
        <w:t xml:space="preserve">tates constitute the </w:t>
      </w:r>
      <w:r w:rsidR="00B47550">
        <w:rPr>
          <w:rFonts w:asciiTheme="minorHAnsi" w:eastAsiaTheme="minorEastAsia" w:hAnsiTheme="minorHAnsi" w:cstheme="minorBidi"/>
        </w:rPr>
        <w:t xml:space="preserve">WHO </w:t>
      </w:r>
      <w:r w:rsidRPr="4F8EF9C8">
        <w:rPr>
          <w:rFonts w:asciiTheme="minorHAnsi" w:eastAsiaTheme="minorEastAsia" w:hAnsiTheme="minorHAnsi" w:cstheme="minorBidi"/>
        </w:rPr>
        <w:t xml:space="preserve">European </w:t>
      </w:r>
      <w:r w:rsidR="00B47550">
        <w:rPr>
          <w:rFonts w:asciiTheme="minorHAnsi" w:eastAsiaTheme="minorEastAsia" w:hAnsiTheme="minorHAnsi" w:cstheme="minorBidi"/>
        </w:rPr>
        <w:t>region</w:t>
      </w:r>
      <w:r w:rsidR="0014465F">
        <w:rPr>
          <w:rFonts w:asciiTheme="minorHAnsi" w:eastAsiaTheme="minorEastAsia" w:hAnsiTheme="minorHAnsi" w:cstheme="minorBidi"/>
        </w:rPr>
        <w:t>, comprising</w:t>
      </w:r>
      <w:r w:rsidRPr="4F8EF9C8">
        <w:rPr>
          <w:rFonts w:asciiTheme="minorHAnsi" w:eastAsiaTheme="minorEastAsia" w:hAnsiTheme="minorHAnsi" w:cstheme="minorBidi"/>
        </w:rPr>
        <w:t xml:space="preserve"> 27 </w:t>
      </w:r>
      <w:r w:rsidR="0014465F" w:rsidRPr="4F8EF9C8">
        <w:rPr>
          <w:rFonts w:asciiTheme="minorHAnsi" w:eastAsiaTheme="minorEastAsia" w:hAnsiTheme="minorHAnsi" w:cstheme="minorBidi"/>
        </w:rPr>
        <w:t>European Union (EU)</w:t>
      </w:r>
      <w:r w:rsidR="0014465F">
        <w:rPr>
          <w:rFonts w:asciiTheme="minorHAnsi" w:eastAsiaTheme="minorEastAsia" w:hAnsiTheme="minorHAnsi" w:cstheme="minorBidi"/>
        </w:rPr>
        <w:t xml:space="preserve"> </w:t>
      </w:r>
      <w:r w:rsidRPr="4F8EF9C8">
        <w:rPr>
          <w:rFonts w:asciiTheme="minorHAnsi" w:eastAsiaTheme="minorEastAsia" w:hAnsiTheme="minorHAnsi" w:cstheme="minorBidi"/>
        </w:rPr>
        <w:t>countries</w:t>
      </w:r>
      <w:r w:rsidR="0014465F">
        <w:rPr>
          <w:rFonts w:asciiTheme="minorHAnsi" w:eastAsiaTheme="minorEastAsia" w:hAnsiTheme="minorHAnsi" w:cstheme="minorBidi"/>
        </w:rPr>
        <w:t>,</w:t>
      </w:r>
      <w:r w:rsidRPr="4F8EF9C8">
        <w:rPr>
          <w:rFonts w:asciiTheme="minorHAnsi" w:eastAsiaTheme="minorEastAsia" w:hAnsiTheme="minorHAnsi" w:cstheme="minorBidi"/>
        </w:rPr>
        <w:t xml:space="preserve"> Nordic and </w:t>
      </w:r>
      <w:r w:rsidR="0014465F">
        <w:rPr>
          <w:rFonts w:asciiTheme="minorHAnsi" w:eastAsiaTheme="minorEastAsia" w:hAnsiTheme="minorHAnsi" w:cstheme="minorBidi"/>
        </w:rPr>
        <w:t>w</w:t>
      </w:r>
      <w:r w:rsidRPr="4F8EF9C8">
        <w:rPr>
          <w:rFonts w:asciiTheme="minorHAnsi" w:eastAsiaTheme="minorEastAsia" w:hAnsiTheme="minorHAnsi" w:cstheme="minorBidi"/>
        </w:rPr>
        <w:t xml:space="preserve">estern European countries that are not part of the EU, </w:t>
      </w:r>
      <w:r w:rsidR="0014465F">
        <w:rPr>
          <w:rFonts w:asciiTheme="minorHAnsi" w:eastAsiaTheme="minorEastAsia" w:hAnsiTheme="minorHAnsi" w:cstheme="minorBidi"/>
        </w:rPr>
        <w:t>and e</w:t>
      </w:r>
      <w:r w:rsidRPr="4F8EF9C8">
        <w:rPr>
          <w:rFonts w:asciiTheme="minorHAnsi" w:eastAsiaTheme="minorEastAsia" w:hAnsiTheme="minorHAnsi" w:cstheme="minorBidi"/>
        </w:rPr>
        <w:t xml:space="preserve">astern European and </w:t>
      </w:r>
      <w:r w:rsidR="0014465F">
        <w:rPr>
          <w:rFonts w:asciiTheme="minorHAnsi" w:eastAsiaTheme="minorEastAsia" w:hAnsiTheme="minorHAnsi" w:cstheme="minorBidi"/>
        </w:rPr>
        <w:t>c</w:t>
      </w:r>
      <w:r w:rsidRPr="4F8EF9C8">
        <w:rPr>
          <w:rFonts w:asciiTheme="minorHAnsi" w:eastAsiaTheme="minorEastAsia" w:hAnsiTheme="minorHAnsi" w:cstheme="minorBidi"/>
        </w:rPr>
        <w:t xml:space="preserve">entral Asian countries, which are located both on the European and Asian continents. </w:t>
      </w:r>
    </w:p>
    <w:p w14:paraId="094455A6" w14:textId="3AE04FB9" w:rsidR="70A98D5F" w:rsidRDefault="4F8EF9C8" w:rsidP="009646EF">
      <w:pPr>
        <w:spacing w:line="240" w:lineRule="auto"/>
        <w:rPr>
          <w:rFonts w:asciiTheme="minorHAnsi" w:eastAsiaTheme="minorEastAsia" w:hAnsiTheme="minorHAnsi" w:cstheme="minorBidi"/>
        </w:rPr>
      </w:pPr>
      <w:r w:rsidRPr="4F8EF9C8">
        <w:rPr>
          <w:rFonts w:asciiTheme="minorHAnsi" w:eastAsiaTheme="minorEastAsia" w:hAnsiTheme="minorHAnsi" w:cstheme="minorBidi"/>
        </w:rPr>
        <w:t xml:space="preserve">European data on disability </w:t>
      </w:r>
      <w:r w:rsidR="00D913CC">
        <w:rPr>
          <w:rFonts w:asciiTheme="minorHAnsi" w:eastAsiaTheme="minorEastAsia" w:hAnsiTheme="minorHAnsi" w:cstheme="minorBidi"/>
        </w:rPr>
        <w:t>are</w:t>
      </w:r>
      <w:r w:rsidR="00D913CC" w:rsidRPr="4F8EF9C8">
        <w:rPr>
          <w:rFonts w:asciiTheme="minorHAnsi" w:eastAsiaTheme="minorEastAsia" w:hAnsiTheme="minorHAnsi" w:cstheme="minorBidi"/>
        </w:rPr>
        <w:t xml:space="preserve"> </w:t>
      </w:r>
      <w:r w:rsidRPr="4F8EF9C8">
        <w:rPr>
          <w:rFonts w:asciiTheme="minorHAnsi" w:eastAsiaTheme="minorEastAsia" w:hAnsiTheme="minorHAnsi" w:cstheme="minorBidi"/>
        </w:rPr>
        <w:t xml:space="preserve">limited. </w:t>
      </w:r>
      <w:r w:rsidR="00D913CC">
        <w:rPr>
          <w:rFonts w:asciiTheme="minorHAnsi" w:eastAsiaTheme="minorEastAsia" w:hAnsiTheme="minorHAnsi" w:cstheme="minorBidi"/>
        </w:rPr>
        <w:t>A</w:t>
      </w:r>
      <w:r w:rsidRPr="4F8EF9C8">
        <w:rPr>
          <w:rFonts w:asciiTheme="minorHAnsi" w:eastAsiaTheme="minorEastAsia" w:hAnsiTheme="minorHAnsi" w:cstheme="minorBidi"/>
        </w:rPr>
        <w:t>n estimated 100 million persons with disabilities</w:t>
      </w:r>
      <w:r w:rsidR="70A98D5F" w:rsidRPr="4F8EF9C8">
        <w:rPr>
          <w:rStyle w:val="FootnoteReference"/>
          <w:rFonts w:asciiTheme="minorHAnsi" w:eastAsiaTheme="minorEastAsia" w:hAnsiTheme="minorHAnsi" w:cstheme="minorBidi"/>
        </w:rPr>
        <w:footnoteReference w:id="1"/>
      </w:r>
      <w:r w:rsidRPr="4F8EF9C8">
        <w:rPr>
          <w:rFonts w:asciiTheme="minorHAnsi" w:eastAsiaTheme="minorEastAsia" w:hAnsiTheme="minorHAnsi" w:cstheme="minorBidi"/>
        </w:rPr>
        <w:t xml:space="preserve"> </w:t>
      </w:r>
      <w:r w:rsidR="00D913CC">
        <w:rPr>
          <w:rFonts w:asciiTheme="minorHAnsi" w:eastAsiaTheme="minorEastAsia" w:hAnsiTheme="minorHAnsi" w:cstheme="minorBidi"/>
        </w:rPr>
        <w:t xml:space="preserve">live in EU countries, </w:t>
      </w:r>
      <w:r w:rsidRPr="4F8EF9C8">
        <w:rPr>
          <w:rFonts w:asciiTheme="minorHAnsi" w:eastAsiaTheme="minorEastAsia" w:hAnsiTheme="minorHAnsi" w:cstheme="minorBidi"/>
        </w:rPr>
        <w:t>while 6</w:t>
      </w:r>
      <w:r w:rsidR="001A3C9A">
        <w:rPr>
          <w:rFonts w:asciiTheme="minorHAnsi" w:eastAsiaTheme="minorEastAsia" w:hAnsiTheme="minorHAnsi" w:cstheme="minorBidi"/>
        </w:rPr>
        <w:t>–</w:t>
      </w:r>
      <w:r w:rsidRPr="4F8EF9C8">
        <w:rPr>
          <w:rFonts w:asciiTheme="minorHAnsi" w:eastAsiaTheme="minorEastAsia" w:hAnsiTheme="minorHAnsi" w:cstheme="minorBidi"/>
        </w:rPr>
        <w:t xml:space="preserve">10 of every 100 people </w:t>
      </w:r>
      <w:r w:rsidR="001A3C9A" w:rsidRPr="4F8EF9C8">
        <w:rPr>
          <w:rFonts w:asciiTheme="minorHAnsi" w:eastAsiaTheme="minorEastAsia" w:hAnsiTheme="minorHAnsi" w:cstheme="minorBidi"/>
        </w:rPr>
        <w:t xml:space="preserve">in the 53 Member States of the WHO European </w:t>
      </w:r>
      <w:r w:rsidR="001A3C9A" w:rsidRPr="4F8EF9C8">
        <w:rPr>
          <w:rFonts w:asciiTheme="minorHAnsi" w:eastAsiaTheme="minorEastAsia" w:hAnsiTheme="minorHAnsi" w:cstheme="minorBidi"/>
        </w:rPr>
        <w:lastRenderedPageBreak/>
        <w:t xml:space="preserve">Region </w:t>
      </w:r>
      <w:r w:rsidR="000F0507">
        <w:rPr>
          <w:rFonts w:asciiTheme="minorHAnsi" w:eastAsiaTheme="minorEastAsia" w:hAnsiTheme="minorHAnsi" w:cstheme="minorBidi"/>
        </w:rPr>
        <w:t xml:space="preserve">– </w:t>
      </w:r>
      <w:r w:rsidR="000F0507" w:rsidRPr="4F8EF9C8">
        <w:rPr>
          <w:rFonts w:asciiTheme="minorHAnsi" w:eastAsiaTheme="minorEastAsia" w:hAnsiTheme="minorHAnsi" w:cstheme="minorBidi"/>
        </w:rPr>
        <w:t xml:space="preserve">approximatively 135 million people </w:t>
      </w:r>
      <w:r w:rsidR="000F0507">
        <w:rPr>
          <w:rFonts w:asciiTheme="minorHAnsi" w:eastAsiaTheme="minorEastAsia" w:hAnsiTheme="minorHAnsi" w:cstheme="minorBidi"/>
        </w:rPr>
        <w:t xml:space="preserve">– </w:t>
      </w:r>
      <w:r w:rsidRPr="4F8EF9C8">
        <w:rPr>
          <w:rFonts w:asciiTheme="minorHAnsi" w:eastAsiaTheme="minorEastAsia" w:hAnsiTheme="minorHAnsi" w:cstheme="minorBidi"/>
        </w:rPr>
        <w:t>live with disability.</w:t>
      </w:r>
      <w:r w:rsidR="70A98D5F" w:rsidRPr="4F8EF9C8">
        <w:rPr>
          <w:rStyle w:val="FootnoteReference"/>
          <w:rFonts w:asciiTheme="minorHAnsi" w:eastAsiaTheme="minorEastAsia" w:hAnsiTheme="minorHAnsi" w:cstheme="minorBidi"/>
        </w:rPr>
        <w:footnoteReference w:id="2"/>
      </w:r>
      <w:r w:rsidRPr="4F8EF9C8">
        <w:rPr>
          <w:rFonts w:asciiTheme="minorHAnsi" w:eastAsiaTheme="minorEastAsia" w:hAnsiTheme="minorHAnsi" w:cstheme="minorBidi"/>
        </w:rPr>
        <w:t xml:space="preserve"> With population ageing and the rising prevalence of noncommunicable conditions, including injuries, this number is set to increase in the future.</w:t>
      </w:r>
    </w:p>
    <w:p w14:paraId="40EE2144" w14:textId="44A37562" w:rsidR="70A98D5F" w:rsidRDefault="4F8EF9C8" w:rsidP="009646EF">
      <w:pPr>
        <w:spacing w:line="240" w:lineRule="auto"/>
        <w:rPr>
          <w:rFonts w:asciiTheme="minorHAnsi" w:eastAsiaTheme="minorEastAsia" w:hAnsiTheme="minorHAnsi" w:cstheme="minorBidi"/>
        </w:rPr>
      </w:pPr>
      <w:r w:rsidRPr="4F8EF9C8">
        <w:rPr>
          <w:rFonts w:asciiTheme="minorHAnsi" w:eastAsiaTheme="minorEastAsia" w:hAnsiTheme="minorHAnsi" w:cstheme="minorBidi"/>
        </w:rPr>
        <w:t xml:space="preserve">When it comes to international cooperation, the EU is one of the biggest donors of development aid in the world (with a focus on Africa and Asia), while </w:t>
      </w:r>
      <w:r w:rsidR="00B60680">
        <w:rPr>
          <w:rFonts w:asciiTheme="minorHAnsi" w:eastAsiaTheme="minorEastAsia" w:hAnsiTheme="minorHAnsi" w:cstheme="minorBidi"/>
        </w:rPr>
        <w:t>e</w:t>
      </w:r>
      <w:r w:rsidRPr="4F8EF9C8">
        <w:rPr>
          <w:rFonts w:asciiTheme="minorHAnsi" w:eastAsiaTheme="minorEastAsia" w:hAnsiTheme="minorHAnsi" w:cstheme="minorBidi"/>
        </w:rPr>
        <w:t xml:space="preserve">astern </w:t>
      </w:r>
      <w:r w:rsidR="00287669">
        <w:rPr>
          <w:rFonts w:asciiTheme="minorHAnsi" w:eastAsiaTheme="minorEastAsia" w:hAnsiTheme="minorHAnsi" w:cstheme="minorBidi"/>
        </w:rPr>
        <w:t xml:space="preserve">European </w:t>
      </w:r>
      <w:r w:rsidRPr="4F8EF9C8">
        <w:rPr>
          <w:rFonts w:asciiTheme="minorHAnsi" w:eastAsiaTheme="minorEastAsia" w:hAnsiTheme="minorHAnsi" w:cstheme="minorBidi"/>
        </w:rPr>
        <w:t xml:space="preserve">and </w:t>
      </w:r>
      <w:r w:rsidR="00B60680">
        <w:rPr>
          <w:rFonts w:asciiTheme="minorHAnsi" w:eastAsiaTheme="minorEastAsia" w:hAnsiTheme="minorHAnsi" w:cstheme="minorBidi"/>
        </w:rPr>
        <w:t>c</w:t>
      </w:r>
      <w:r w:rsidRPr="4F8EF9C8">
        <w:rPr>
          <w:rFonts w:asciiTheme="minorHAnsi" w:eastAsiaTheme="minorEastAsia" w:hAnsiTheme="minorHAnsi" w:cstheme="minorBidi"/>
        </w:rPr>
        <w:t xml:space="preserve">entral Asian countries receive disproportionally lower financial and technical assistance support. </w:t>
      </w:r>
      <w:r w:rsidR="004E7F12">
        <w:rPr>
          <w:rFonts w:asciiTheme="minorHAnsi" w:eastAsiaTheme="minorEastAsia" w:hAnsiTheme="minorHAnsi" w:cstheme="minorBidi"/>
        </w:rPr>
        <w:t>This</w:t>
      </w:r>
      <w:r w:rsidR="004E7F12" w:rsidRPr="4F8EF9C8">
        <w:rPr>
          <w:rFonts w:asciiTheme="minorHAnsi" w:eastAsiaTheme="minorEastAsia" w:hAnsiTheme="minorHAnsi" w:cstheme="minorBidi"/>
        </w:rPr>
        <w:t xml:space="preserve"> </w:t>
      </w:r>
      <w:r w:rsidRPr="4F8EF9C8">
        <w:rPr>
          <w:rFonts w:asciiTheme="minorHAnsi" w:eastAsiaTheme="minorEastAsia" w:hAnsiTheme="minorHAnsi" w:cstheme="minorBidi"/>
        </w:rPr>
        <w:t>means p</w:t>
      </w:r>
      <w:r w:rsidRPr="4F8EF9C8">
        <w:rPr>
          <w:rFonts w:ascii="Calibri" w:hAnsi="Calibri" w:cs="Calibri"/>
        </w:rPr>
        <w:t>ersons with disabilities in these countries, particular</w:t>
      </w:r>
      <w:r w:rsidR="004E7F12">
        <w:rPr>
          <w:rFonts w:ascii="Calibri" w:hAnsi="Calibri" w:cs="Calibri"/>
        </w:rPr>
        <w:t>ly</w:t>
      </w:r>
      <w:r w:rsidRPr="4F8EF9C8">
        <w:rPr>
          <w:rFonts w:ascii="Calibri" w:hAnsi="Calibri" w:cs="Calibri"/>
        </w:rPr>
        <w:t xml:space="preserve"> women, girls and children with disabilities, face high rates of poverty</w:t>
      </w:r>
      <w:r w:rsidR="00024F37">
        <w:rPr>
          <w:rFonts w:ascii="Calibri" w:hAnsi="Calibri" w:cs="Calibri"/>
        </w:rPr>
        <w:t>,</w:t>
      </w:r>
      <w:r w:rsidR="00320E37">
        <w:rPr>
          <w:rFonts w:ascii="Calibri" w:hAnsi="Calibri" w:cs="Calibri"/>
        </w:rPr>
        <w:t xml:space="preserve"> </w:t>
      </w:r>
      <w:r w:rsidRPr="4F8EF9C8">
        <w:rPr>
          <w:rFonts w:ascii="Calibri" w:hAnsi="Calibri" w:cs="Calibri"/>
        </w:rPr>
        <w:t>discrimination</w:t>
      </w:r>
      <w:r w:rsidR="00024F37">
        <w:rPr>
          <w:rFonts w:ascii="Calibri" w:hAnsi="Calibri" w:cs="Calibri"/>
        </w:rPr>
        <w:t xml:space="preserve"> and </w:t>
      </w:r>
      <w:r w:rsidR="004E7F12">
        <w:rPr>
          <w:rFonts w:ascii="Calibri" w:hAnsi="Calibri" w:cs="Calibri"/>
        </w:rPr>
        <w:t xml:space="preserve">limited </w:t>
      </w:r>
      <w:r w:rsidR="00024F37">
        <w:rPr>
          <w:rFonts w:ascii="Calibri" w:hAnsi="Calibri" w:cs="Calibri"/>
        </w:rPr>
        <w:t xml:space="preserve">access to universal </w:t>
      </w:r>
      <w:r w:rsidR="004E7F12">
        <w:rPr>
          <w:rFonts w:ascii="Calibri" w:hAnsi="Calibri" w:cs="Calibri"/>
        </w:rPr>
        <w:t xml:space="preserve">health </w:t>
      </w:r>
      <w:r w:rsidR="00024F37">
        <w:rPr>
          <w:rFonts w:ascii="Calibri" w:hAnsi="Calibri" w:cs="Calibri"/>
        </w:rPr>
        <w:t>coverage</w:t>
      </w:r>
      <w:r w:rsidRPr="4F8EF9C8">
        <w:rPr>
          <w:rFonts w:ascii="Calibri" w:hAnsi="Calibri" w:cs="Calibri"/>
        </w:rPr>
        <w:t xml:space="preserve">. Persons with disabilities have poorer health outcomes, lower education achievements and are less </w:t>
      </w:r>
      <w:r w:rsidR="00EF6016">
        <w:rPr>
          <w:rFonts w:ascii="Calibri" w:hAnsi="Calibri" w:cs="Calibri"/>
        </w:rPr>
        <w:t xml:space="preserve">likely </w:t>
      </w:r>
      <w:r w:rsidRPr="4F8EF9C8">
        <w:rPr>
          <w:rFonts w:ascii="Calibri" w:hAnsi="Calibri" w:cs="Calibri"/>
        </w:rPr>
        <w:t xml:space="preserve">to be </w:t>
      </w:r>
      <w:r w:rsidR="00024F37">
        <w:rPr>
          <w:rFonts w:ascii="Calibri" w:hAnsi="Calibri" w:cs="Calibri"/>
        </w:rPr>
        <w:t>included in the labour market</w:t>
      </w:r>
      <w:r w:rsidR="00C061CA">
        <w:rPr>
          <w:rFonts w:ascii="Calibri" w:hAnsi="Calibri" w:cs="Calibri"/>
        </w:rPr>
        <w:t xml:space="preserve"> </w:t>
      </w:r>
      <w:r w:rsidRPr="4F8EF9C8">
        <w:rPr>
          <w:rFonts w:ascii="Calibri" w:hAnsi="Calibri" w:cs="Calibri"/>
        </w:rPr>
        <w:t xml:space="preserve">than peers without disabilities. Access to health, education, employment, transport and information is limited, </w:t>
      </w:r>
      <w:r w:rsidR="00EF6016">
        <w:rPr>
          <w:rFonts w:ascii="Calibri" w:hAnsi="Calibri" w:cs="Calibri"/>
        </w:rPr>
        <w:t>and there is</w:t>
      </w:r>
      <w:r w:rsidRPr="4F8EF9C8">
        <w:rPr>
          <w:rFonts w:ascii="Calibri" w:hAnsi="Calibri" w:cs="Calibri"/>
        </w:rPr>
        <w:t xml:space="preserve"> little or no representative organi</w:t>
      </w:r>
      <w:r w:rsidR="00EF6016">
        <w:rPr>
          <w:rFonts w:ascii="Calibri" w:hAnsi="Calibri" w:cs="Calibri"/>
        </w:rPr>
        <w:t>z</w:t>
      </w:r>
      <w:r w:rsidRPr="4F8EF9C8">
        <w:rPr>
          <w:rFonts w:ascii="Calibri" w:hAnsi="Calibri" w:cs="Calibri"/>
        </w:rPr>
        <w:t>ations of persons with disabilities (</w:t>
      </w:r>
      <w:r w:rsidR="00E1488B">
        <w:rPr>
          <w:rFonts w:ascii="Calibri" w:hAnsi="Calibri" w:cs="Calibri"/>
        </w:rPr>
        <w:t>OPDs</w:t>
      </w:r>
      <w:r w:rsidRPr="4F8EF9C8">
        <w:rPr>
          <w:rFonts w:ascii="Calibri" w:hAnsi="Calibri" w:cs="Calibri"/>
        </w:rPr>
        <w:t xml:space="preserve">) to strengthen the disability movement. </w:t>
      </w:r>
    </w:p>
    <w:p w14:paraId="7E68A0CE" w14:textId="511C3270" w:rsidR="70A98D5F" w:rsidRDefault="70A98D5F" w:rsidP="70A98D5F">
      <w:pPr>
        <w:pStyle w:val="Heading2"/>
      </w:pPr>
      <w:r w:rsidRPr="70A98D5F">
        <w:t>The Global Disability Summit</w:t>
      </w:r>
    </w:p>
    <w:p w14:paraId="12698FA5" w14:textId="27E6EB3C" w:rsidR="70A98D5F" w:rsidRDefault="001D117F" w:rsidP="70A98D5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70A98D5F" w:rsidRPr="70A98D5F">
        <w:rPr>
          <w:rFonts w:ascii="Calibri" w:hAnsi="Calibri" w:cs="Calibri"/>
        </w:rPr>
        <w:t>he first Global Disability Summit (GDS) was organi</w:t>
      </w:r>
      <w:r>
        <w:rPr>
          <w:rFonts w:ascii="Calibri" w:hAnsi="Calibri" w:cs="Calibri"/>
        </w:rPr>
        <w:t>z</w:t>
      </w:r>
      <w:r w:rsidR="70A98D5F" w:rsidRPr="70A98D5F">
        <w:rPr>
          <w:rFonts w:ascii="Calibri" w:hAnsi="Calibri" w:cs="Calibri"/>
        </w:rPr>
        <w:t xml:space="preserve">ed by the </w:t>
      </w:r>
      <w:r>
        <w:rPr>
          <w:rFonts w:ascii="Calibri" w:hAnsi="Calibri" w:cs="Calibri"/>
        </w:rPr>
        <w:t xml:space="preserve">governments of the </w:t>
      </w:r>
      <w:r w:rsidR="70A98D5F" w:rsidRPr="70A98D5F">
        <w:rPr>
          <w:rFonts w:ascii="Calibri" w:hAnsi="Calibri" w:cs="Calibri"/>
        </w:rPr>
        <w:t>United Kingdom</w:t>
      </w:r>
      <w:r>
        <w:rPr>
          <w:rFonts w:ascii="Calibri" w:hAnsi="Calibri" w:cs="Calibri"/>
        </w:rPr>
        <w:t xml:space="preserve"> and</w:t>
      </w:r>
      <w:r w:rsidR="70A98D5F" w:rsidRPr="70A98D5F">
        <w:rPr>
          <w:rFonts w:ascii="Calibri" w:hAnsi="Calibri" w:cs="Calibri"/>
        </w:rPr>
        <w:t xml:space="preserve"> Kenya and the International Disability Alliance (IDA)</w:t>
      </w:r>
      <w:r>
        <w:rPr>
          <w:rFonts w:ascii="Calibri" w:hAnsi="Calibri" w:cs="Calibri"/>
        </w:rPr>
        <w:t xml:space="preserve"> i</w:t>
      </w:r>
      <w:r w:rsidRPr="70A98D5F">
        <w:rPr>
          <w:rFonts w:ascii="Calibri" w:hAnsi="Calibri" w:cs="Calibri"/>
        </w:rPr>
        <w:t>n 2018</w:t>
      </w:r>
      <w:r w:rsidR="70A98D5F" w:rsidRPr="70A98D5F">
        <w:rPr>
          <w:rFonts w:ascii="Calibri" w:hAnsi="Calibri" w:cs="Calibri"/>
        </w:rPr>
        <w:t>. It was a</w:t>
      </w:r>
      <w:r w:rsidR="004D0315">
        <w:rPr>
          <w:rFonts w:ascii="Calibri" w:hAnsi="Calibri" w:cs="Calibri"/>
        </w:rPr>
        <w:t>n</w:t>
      </w:r>
      <w:r w:rsidR="70A98D5F" w:rsidRPr="70A98D5F">
        <w:rPr>
          <w:rFonts w:ascii="Calibri" w:hAnsi="Calibri" w:cs="Calibri"/>
        </w:rPr>
        <w:t xml:space="preserve"> historic moment for the global disability movement and the rights of persons with disabilities. The GDS “</w:t>
      </w:r>
      <w:r w:rsidR="70A98D5F" w:rsidRPr="4F8EF9C8">
        <w:rPr>
          <w:rFonts w:ascii="Calibri" w:hAnsi="Calibri" w:cs="Calibri"/>
          <w:i/>
          <w:iCs/>
        </w:rPr>
        <w:t>inspired unprecedented engagement in disability inclusion and generated commitments that will help deliver Agenda 2030’s vision to ‘Leave No One Behind’ as well as existing obligations under the CRPD</w:t>
      </w:r>
      <w:r w:rsidR="70A98D5F" w:rsidRPr="70A98D5F">
        <w:rPr>
          <w:rFonts w:ascii="Calibri" w:hAnsi="Calibri" w:cs="Calibri"/>
        </w:rPr>
        <w:t>”</w:t>
      </w:r>
      <w:r w:rsidR="004A09C9">
        <w:rPr>
          <w:rFonts w:ascii="Calibri" w:hAnsi="Calibri" w:cs="Calibri"/>
        </w:rPr>
        <w:t>.</w:t>
      </w:r>
      <w:r w:rsidR="70A98D5F" w:rsidRPr="70A98D5F">
        <w:rPr>
          <w:rStyle w:val="FootnoteReference"/>
          <w:rFonts w:ascii="Calibri" w:hAnsi="Calibri" w:cs="Calibri"/>
        </w:rPr>
        <w:footnoteReference w:id="3"/>
      </w:r>
      <w:r w:rsidR="70A98D5F" w:rsidRPr="70A98D5F">
        <w:rPr>
          <w:rFonts w:ascii="Calibri" w:hAnsi="Calibri" w:cs="Calibri"/>
        </w:rPr>
        <w:t xml:space="preserve"> More than 1000 delegates from governments, donors, private sector organi</w:t>
      </w:r>
      <w:r w:rsidR="004A09C9">
        <w:rPr>
          <w:rFonts w:ascii="Calibri" w:hAnsi="Calibri" w:cs="Calibri"/>
        </w:rPr>
        <w:t>z</w:t>
      </w:r>
      <w:r w:rsidR="70A98D5F" w:rsidRPr="70A98D5F">
        <w:rPr>
          <w:rFonts w:ascii="Calibri" w:hAnsi="Calibri" w:cs="Calibri"/>
        </w:rPr>
        <w:t xml:space="preserve">ations, </w:t>
      </w:r>
      <w:r w:rsidR="004A09C9" w:rsidRPr="70A98D5F">
        <w:rPr>
          <w:rFonts w:ascii="Calibri" w:hAnsi="Calibri" w:cs="Calibri"/>
        </w:rPr>
        <w:t>civil society organi</w:t>
      </w:r>
      <w:r w:rsidR="004A09C9">
        <w:rPr>
          <w:rFonts w:ascii="Calibri" w:hAnsi="Calibri" w:cs="Calibri"/>
        </w:rPr>
        <w:t>z</w:t>
      </w:r>
      <w:r w:rsidR="004A09C9" w:rsidRPr="70A98D5F">
        <w:rPr>
          <w:rFonts w:ascii="Calibri" w:hAnsi="Calibri" w:cs="Calibri"/>
        </w:rPr>
        <w:t xml:space="preserve">ations </w:t>
      </w:r>
      <w:r w:rsidR="70A98D5F" w:rsidRPr="70A98D5F">
        <w:rPr>
          <w:rFonts w:ascii="Calibri" w:hAnsi="Calibri" w:cs="Calibri"/>
        </w:rPr>
        <w:t xml:space="preserve">(CSOs) and </w:t>
      </w:r>
      <w:r w:rsidR="00E1488B">
        <w:rPr>
          <w:rFonts w:ascii="Calibri" w:hAnsi="Calibri" w:cs="Calibri"/>
        </w:rPr>
        <w:t>OPDs</w:t>
      </w:r>
      <w:r w:rsidR="70A98D5F" w:rsidRPr="70A98D5F">
        <w:rPr>
          <w:rFonts w:ascii="Calibri" w:hAnsi="Calibri" w:cs="Calibri"/>
        </w:rPr>
        <w:t xml:space="preserve"> participated in the GDS in London</w:t>
      </w:r>
      <w:r w:rsidR="004A09C9">
        <w:rPr>
          <w:rFonts w:ascii="Calibri" w:hAnsi="Calibri" w:cs="Calibri"/>
        </w:rPr>
        <w:t>, United Kingdom</w:t>
      </w:r>
      <w:r w:rsidR="70A98D5F" w:rsidRPr="70A98D5F">
        <w:rPr>
          <w:rFonts w:ascii="Calibri" w:hAnsi="Calibri" w:cs="Calibri"/>
        </w:rPr>
        <w:t xml:space="preserve">. </w:t>
      </w:r>
      <w:r w:rsidR="007C5EBE">
        <w:rPr>
          <w:rFonts w:ascii="Calibri" w:hAnsi="Calibri" w:cs="Calibri"/>
        </w:rPr>
        <w:t>T</w:t>
      </w:r>
      <w:r w:rsidR="007C5EBE" w:rsidRPr="70A98D5F">
        <w:rPr>
          <w:rFonts w:ascii="Calibri" w:hAnsi="Calibri" w:cs="Calibri"/>
        </w:rPr>
        <w:t>he principal legacy document of the GDS</w:t>
      </w:r>
      <w:r w:rsidR="70A98D5F" w:rsidRPr="70A98D5F">
        <w:rPr>
          <w:rFonts w:ascii="Calibri" w:hAnsi="Calibri" w:cs="Calibri"/>
        </w:rPr>
        <w:t xml:space="preserve">, the </w:t>
      </w:r>
      <w:r w:rsidR="005B7E27" w:rsidRPr="00646081">
        <w:rPr>
          <w:rFonts w:ascii="Calibri" w:hAnsi="Calibri" w:cs="Calibri"/>
        </w:rPr>
        <w:t>Charter for Change</w:t>
      </w:r>
      <w:r w:rsidR="70A98D5F" w:rsidRPr="70A98D5F">
        <w:rPr>
          <w:rFonts w:ascii="Calibri" w:hAnsi="Calibri" w:cs="Calibri"/>
        </w:rPr>
        <w:t>,</w:t>
      </w:r>
      <w:r w:rsidR="005B7E27">
        <w:rPr>
          <w:rStyle w:val="FootnoteReference"/>
          <w:rFonts w:ascii="Calibri" w:hAnsi="Calibri" w:cs="Calibri"/>
        </w:rPr>
        <w:footnoteReference w:id="4"/>
      </w:r>
      <w:r w:rsidR="70A98D5F" w:rsidRPr="70A98D5F">
        <w:rPr>
          <w:rFonts w:ascii="Calibri" w:hAnsi="Calibri" w:cs="Calibri"/>
        </w:rPr>
        <w:t xml:space="preserve"> was launched</w:t>
      </w:r>
      <w:r w:rsidR="009F0113">
        <w:rPr>
          <w:rFonts w:ascii="Calibri" w:hAnsi="Calibri" w:cs="Calibri"/>
        </w:rPr>
        <w:t xml:space="preserve"> and</w:t>
      </w:r>
      <w:r w:rsidR="70A98D5F" w:rsidRPr="70A98D5F">
        <w:rPr>
          <w:rFonts w:ascii="Calibri" w:hAnsi="Calibri" w:cs="Calibri"/>
        </w:rPr>
        <w:t xml:space="preserve"> </w:t>
      </w:r>
      <w:r w:rsidR="00702C37" w:rsidRPr="00646081">
        <w:rPr>
          <w:rFonts w:ascii="Calibri" w:hAnsi="Calibri" w:cs="Calibri"/>
        </w:rPr>
        <w:t>170 commitments</w:t>
      </w:r>
      <w:r w:rsidR="70A98D5F" w:rsidRPr="70A98D5F">
        <w:rPr>
          <w:rFonts w:ascii="Calibri" w:hAnsi="Calibri" w:cs="Calibri"/>
        </w:rPr>
        <w:t xml:space="preserve"> were made.</w:t>
      </w:r>
      <w:r w:rsidR="00AE2D7B">
        <w:rPr>
          <w:rStyle w:val="FootnoteReference"/>
          <w:rFonts w:ascii="Calibri" w:hAnsi="Calibri" w:cs="Calibri"/>
        </w:rPr>
        <w:footnoteReference w:id="5"/>
      </w:r>
      <w:r w:rsidR="70A98D5F" w:rsidRPr="70A98D5F">
        <w:rPr>
          <w:rFonts w:ascii="Calibri" w:hAnsi="Calibri" w:cs="Calibri"/>
        </w:rPr>
        <w:t xml:space="preserve"> </w:t>
      </w:r>
    </w:p>
    <w:p w14:paraId="02A4A399" w14:textId="3B40B464" w:rsidR="70A98D5F" w:rsidRDefault="70A98D5F" w:rsidP="70A98D5F">
      <w:pPr>
        <w:pStyle w:val="NoSpacing"/>
        <w:rPr>
          <w:rFonts w:ascii="Calibri" w:hAnsi="Calibri" w:cs="Calibri"/>
        </w:rPr>
      </w:pPr>
    </w:p>
    <w:p w14:paraId="1D1C1E93" w14:textId="35DA5712" w:rsidR="4F8EF9C8" w:rsidRDefault="4F8EF9C8" w:rsidP="4F8EF9C8">
      <w:pPr>
        <w:pStyle w:val="NoSpacing"/>
        <w:rPr>
          <w:rFonts w:ascii="Calibri" w:hAnsi="Calibri" w:cs="Calibri"/>
        </w:rPr>
      </w:pPr>
      <w:r w:rsidRPr="4F8EF9C8">
        <w:rPr>
          <w:rFonts w:ascii="Calibri" w:hAnsi="Calibri" w:cs="Calibri"/>
        </w:rPr>
        <w:t xml:space="preserve">The </w:t>
      </w:r>
      <w:r w:rsidR="00271466">
        <w:rPr>
          <w:rFonts w:ascii="Calibri" w:hAnsi="Calibri" w:cs="Calibri"/>
        </w:rPr>
        <w:t>g</w:t>
      </w:r>
      <w:r w:rsidRPr="4F8EF9C8">
        <w:rPr>
          <w:rFonts w:ascii="Calibri" w:hAnsi="Calibri" w:cs="Calibri"/>
        </w:rPr>
        <w:t>overnment</w:t>
      </w:r>
      <w:r w:rsidR="00E1488B">
        <w:rPr>
          <w:rFonts w:ascii="Calibri" w:hAnsi="Calibri" w:cs="Calibri"/>
        </w:rPr>
        <w:t>s</w:t>
      </w:r>
      <w:r w:rsidRPr="4F8EF9C8">
        <w:rPr>
          <w:rFonts w:ascii="Calibri" w:hAnsi="Calibri" w:cs="Calibri"/>
        </w:rPr>
        <w:t xml:space="preserve"> of Norway</w:t>
      </w:r>
      <w:r w:rsidR="00E1488B">
        <w:rPr>
          <w:rFonts w:ascii="Calibri" w:hAnsi="Calibri" w:cs="Calibri"/>
        </w:rPr>
        <w:t xml:space="preserve"> and Ghana</w:t>
      </w:r>
      <w:r w:rsidR="00D11927">
        <w:rPr>
          <w:rFonts w:ascii="Calibri" w:hAnsi="Calibri" w:cs="Calibri"/>
        </w:rPr>
        <w:t xml:space="preserve"> as well as</w:t>
      </w:r>
      <w:r w:rsidR="00E1488B">
        <w:rPr>
          <w:rFonts w:ascii="Calibri" w:hAnsi="Calibri" w:cs="Calibri"/>
        </w:rPr>
        <w:t xml:space="preserve"> </w:t>
      </w:r>
      <w:r w:rsidRPr="4F8EF9C8">
        <w:rPr>
          <w:rFonts w:ascii="Calibri" w:hAnsi="Calibri" w:cs="Calibri"/>
        </w:rPr>
        <w:t>IDA will now co-host the second Global Disability Summit (GDS</w:t>
      </w:r>
      <w:r w:rsidR="003A674A" w:rsidRPr="4F8EF9C8">
        <w:rPr>
          <w:rFonts w:ascii="Calibri" w:hAnsi="Calibri" w:cs="Calibri"/>
        </w:rPr>
        <w:t>22</w:t>
      </w:r>
      <w:r w:rsidRPr="4F8EF9C8">
        <w:rPr>
          <w:rFonts w:ascii="Calibri" w:hAnsi="Calibri" w:cs="Calibri"/>
        </w:rPr>
        <w:t xml:space="preserve">) </w:t>
      </w:r>
      <w:r w:rsidR="003A674A">
        <w:rPr>
          <w:rFonts w:ascii="Calibri" w:hAnsi="Calibri" w:cs="Calibri"/>
        </w:rPr>
        <w:t xml:space="preserve">on </w:t>
      </w:r>
      <w:r w:rsidRPr="4F8EF9C8">
        <w:rPr>
          <w:rFonts w:ascii="Calibri" w:hAnsi="Calibri" w:cs="Calibri"/>
        </w:rPr>
        <w:t>16</w:t>
      </w:r>
      <w:r w:rsidR="00271466">
        <w:rPr>
          <w:rFonts w:ascii="Calibri" w:hAnsi="Calibri" w:cs="Calibri"/>
        </w:rPr>
        <w:t>–1</w:t>
      </w:r>
      <w:r w:rsidRPr="4F8EF9C8">
        <w:rPr>
          <w:rFonts w:ascii="Calibri" w:hAnsi="Calibri" w:cs="Calibri"/>
        </w:rPr>
        <w:t xml:space="preserve">7 February 2022. Another successful GDS </w:t>
      </w:r>
      <w:r w:rsidR="000C7CC9">
        <w:rPr>
          <w:rFonts w:ascii="Calibri" w:hAnsi="Calibri" w:cs="Calibri"/>
        </w:rPr>
        <w:t>has the potential to</w:t>
      </w:r>
      <w:r w:rsidR="000C7CC9" w:rsidRPr="4F8EF9C8">
        <w:rPr>
          <w:rFonts w:ascii="Calibri" w:hAnsi="Calibri" w:cs="Calibri"/>
        </w:rPr>
        <w:t xml:space="preserve"> </w:t>
      </w:r>
      <w:r w:rsidRPr="4F8EF9C8">
        <w:rPr>
          <w:rFonts w:ascii="Calibri" w:hAnsi="Calibri" w:cs="Calibri"/>
        </w:rPr>
        <w:t xml:space="preserve">further accelerate implementation of the CRPD </w:t>
      </w:r>
      <w:r w:rsidR="00271466">
        <w:rPr>
          <w:rFonts w:ascii="Calibri" w:hAnsi="Calibri" w:cs="Calibri"/>
        </w:rPr>
        <w:t xml:space="preserve">and </w:t>
      </w:r>
      <w:r w:rsidR="000C7CC9">
        <w:rPr>
          <w:rFonts w:ascii="Calibri" w:hAnsi="Calibri" w:cs="Calibri"/>
        </w:rPr>
        <w:t xml:space="preserve">promote </w:t>
      </w:r>
      <w:r w:rsidRPr="4F8EF9C8">
        <w:rPr>
          <w:rFonts w:ascii="Calibri" w:hAnsi="Calibri" w:cs="Calibri"/>
        </w:rPr>
        <w:t xml:space="preserve">successful achievement of the </w:t>
      </w:r>
      <w:r w:rsidR="00337636">
        <w:rPr>
          <w:rFonts w:ascii="Calibri" w:hAnsi="Calibri" w:cs="Calibri"/>
        </w:rPr>
        <w:t xml:space="preserve">United Nations </w:t>
      </w:r>
      <w:r w:rsidRPr="4F8EF9C8">
        <w:rPr>
          <w:rFonts w:ascii="Calibri" w:hAnsi="Calibri" w:cs="Calibri"/>
        </w:rPr>
        <w:t xml:space="preserve">Sustainable Development Goals </w:t>
      </w:r>
      <w:r w:rsidR="000C7CC9">
        <w:rPr>
          <w:rFonts w:ascii="Calibri" w:hAnsi="Calibri" w:cs="Calibri"/>
        </w:rPr>
        <w:t>and</w:t>
      </w:r>
      <w:r w:rsidRPr="4F8EF9C8">
        <w:rPr>
          <w:rFonts w:ascii="Calibri" w:hAnsi="Calibri" w:cs="Calibri"/>
        </w:rPr>
        <w:t xml:space="preserve"> the commitments made during the first GDS. </w:t>
      </w:r>
      <w:r w:rsidR="000C7CC9">
        <w:rPr>
          <w:rFonts w:ascii="Calibri" w:hAnsi="Calibri" w:cs="Calibri"/>
        </w:rPr>
        <w:t>U</w:t>
      </w:r>
      <w:r w:rsidR="000C7CC9" w:rsidRPr="4F8EF9C8">
        <w:rPr>
          <w:rFonts w:ascii="Calibri" w:hAnsi="Calibri" w:cs="Calibri"/>
        </w:rPr>
        <w:t>ltimately</w:t>
      </w:r>
      <w:r w:rsidR="000C7CC9">
        <w:rPr>
          <w:rFonts w:ascii="Calibri" w:hAnsi="Calibri" w:cs="Calibri"/>
        </w:rPr>
        <w:t>,</w:t>
      </w:r>
      <w:r w:rsidR="000C7CC9" w:rsidRPr="4F8EF9C8">
        <w:rPr>
          <w:rFonts w:ascii="Calibri" w:hAnsi="Calibri" w:cs="Calibri"/>
        </w:rPr>
        <w:t xml:space="preserve"> </w:t>
      </w:r>
      <w:r w:rsidR="000C7CC9">
        <w:rPr>
          <w:rFonts w:ascii="Calibri" w:hAnsi="Calibri" w:cs="Calibri"/>
        </w:rPr>
        <w:t>i</w:t>
      </w:r>
      <w:r w:rsidRPr="4F8EF9C8">
        <w:rPr>
          <w:rFonts w:ascii="Calibri" w:hAnsi="Calibri" w:cs="Calibri"/>
        </w:rPr>
        <w:t xml:space="preserve">t can deliver real and lasting change in the lives of persons with disabilities around the world, </w:t>
      </w:r>
      <w:r w:rsidR="00337636">
        <w:rPr>
          <w:rFonts w:ascii="Calibri" w:hAnsi="Calibri" w:cs="Calibri"/>
        </w:rPr>
        <w:t>including</w:t>
      </w:r>
      <w:r w:rsidR="00337636" w:rsidRPr="4F8EF9C8">
        <w:rPr>
          <w:rFonts w:ascii="Calibri" w:hAnsi="Calibri" w:cs="Calibri"/>
        </w:rPr>
        <w:t xml:space="preserve"> </w:t>
      </w:r>
      <w:r w:rsidRPr="4F8EF9C8">
        <w:rPr>
          <w:rFonts w:ascii="Calibri" w:hAnsi="Calibri" w:cs="Calibri"/>
        </w:rPr>
        <w:t xml:space="preserve">new strong commitments to </w:t>
      </w:r>
      <w:r w:rsidR="00697AB6">
        <w:rPr>
          <w:rFonts w:ascii="Calibri" w:hAnsi="Calibri" w:cs="Calibri"/>
        </w:rPr>
        <w:t xml:space="preserve">support </w:t>
      </w:r>
      <w:r w:rsidRPr="4F8EF9C8">
        <w:rPr>
          <w:rFonts w:ascii="Calibri" w:hAnsi="Calibri" w:cs="Calibri"/>
        </w:rPr>
        <w:t>recover</w:t>
      </w:r>
      <w:r w:rsidR="00697AB6">
        <w:rPr>
          <w:rFonts w:ascii="Calibri" w:hAnsi="Calibri" w:cs="Calibri"/>
        </w:rPr>
        <w:t>y</w:t>
      </w:r>
      <w:r w:rsidRPr="4F8EF9C8">
        <w:rPr>
          <w:rFonts w:ascii="Calibri" w:hAnsi="Calibri" w:cs="Calibri"/>
        </w:rPr>
        <w:t xml:space="preserve"> from the </w:t>
      </w:r>
      <w:r w:rsidR="00337636">
        <w:rPr>
          <w:rFonts w:ascii="Calibri" w:hAnsi="Calibri" w:cs="Calibri"/>
        </w:rPr>
        <w:t xml:space="preserve">COVID-19 </w:t>
      </w:r>
      <w:r w:rsidRPr="4F8EF9C8">
        <w:rPr>
          <w:rFonts w:ascii="Calibri" w:hAnsi="Calibri" w:cs="Calibri"/>
        </w:rPr>
        <w:t xml:space="preserve">pandemic. </w:t>
      </w:r>
    </w:p>
    <w:p w14:paraId="733CCA2A" w14:textId="6C06FB43" w:rsidR="4F8EF9C8" w:rsidRDefault="4F8EF9C8" w:rsidP="4F8EF9C8">
      <w:pPr>
        <w:pStyle w:val="Heading2"/>
      </w:pPr>
      <w:r>
        <w:t>High-level European Regional Disability Summit</w:t>
      </w:r>
    </w:p>
    <w:p w14:paraId="2E4AAC4D" w14:textId="7DE00E55" w:rsidR="70A98D5F" w:rsidRDefault="4F8EF9C8" w:rsidP="70A98D5F">
      <w:pPr>
        <w:pStyle w:val="NoSpacing"/>
        <w:rPr>
          <w:rFonts w:ascii="Calibri" w:hAnsi="Calibri" w:cs="Calibri"/>
        </w:rPr>
      </w:pPr>
      <w:r w:rsidRPr="4F8EF9C8">
        <w:rPr>
          <w:rFonts w:ascii="Calibri" w:hAnsi="Calibri" w:cs="Calibri"/>
        </w:rPr>
        <w:t xml:space="preserve">The </w:t>
      </w:r>
      <w:r w:rsidR="003A674A">
        <w:rPr>
          <w:rFonts w:ascii="Calibri" w:hAnsi="Calibri" w:cs="Calibri"/>
        </w:rPr>
        <w:t xml:space="preserve">co-hosts of the </w:t>
      </w:r>
      <w:r w:rsidRPr="4F8EF9C8">
        <w:rPr>
          <w:rFonts w:ascii="Calibri" w:hAnsi="Calibri" w:cs="Calibri"/>
        </w:rPr>
        <w:t>GDS</w:t>
      </w:r>
      <w:r w:rsidR="003A674A" w:rsidRPr="4F8EF9C8">
        <w:rPr>
          <w:rFonts w:ascii="Calibri" w:hAnsi="Calibri" w:cs="Calibri"/>
        </w:rPr>
        <w:t>22</w:t>
      </w:r>
      <w:r w:rsidRPr="4F8EF9C8">
        <w:rPr>
          <w:rFonts w:ascii="Calibri" w:hAnsi="Calibri" w:cs="Calibri"/>
        </w:rPr>
        <w:t xml:space="preserve"> have encouraged development partners, U</w:t>
      </w:r>
      <w:r w:rsidR="00D47C30">
        <w:rPr>
          <w:rFonts w:ascii="Calibri" w:hAnsi="Calibri" w:cs="Calibri"/>
        </w:rPr>
        <w:t xml:space="preserve">nited </w:t>
      </w:r>
      <w:r w:rsidRPr="4F8EF9C8">
        <w:rPr>
          <w:rFonts w:ascii="Calibri" w:hAnsi="Calibri" w:cs="Calibri"/>
        </w:rPr>
        <w:t>N</w:t>
      </w:r>
      <w:r w:rsidR="00D47C30">
        <w:rPr>
          <w:rFonts w:ascii="Calibri" w:hAnsi="Calibri" w:cs="Calibri"/>
        </w:rPr>
        <w:t>ations</w:t>
      </w:r>
      <w:r w:rsidRPr="4F8EF9C8">
        <w:rPr>
          <w:rFonts w:ascii="Calibri" w:hAnsi="Calibri" w:cs="Calibri"/>
        </w:rPr>
        <w:t xml:space="preserve"> agencies, </w:t>
      </w:r>
      <w:r w:rsidR="00D47C30">
        <w:rPr>
          <w:rFonts w:ascii="Calibri" w:hAnsi="Calibri" w:cs="Calibri"/>
        </w:rPr>
        <w:t>g</w:t>
      </w:r>
      <w:r w:rsidRPr="4F8EF9C8">
        <w:rPr>
          <w:rFonts w:ascii="Calibri" w:hAnsi="Calibri" w:cs="Calibri"/>
        </w:rPr>
        <w:t>overnment</w:t>
      </w:r>
      <w:r w:rsidR="00A5580A">
        <w:rPr>
          <w:rFonts w:ascii="Calibri" w:hAnsi="Calibri" w:cs="Calibri"/>
        </w:rPr>
        <w:t>s</w:t>
      </w:r>
      <w:r w:rsidRPr="4F8EF9C8">
        <w:rPr>
          <w:rFonts w:ascii="Calibri" w:hAnsi="Calibri" w:cs="Calibri"/>
        </w:rPr>
        <w:t xml:space="preserve"> and </w:t>
      </w:r>
      <w:r w:rsidR="00082D32">
        <w:rPr>
          <w:rFonts w:ascii="Calibri" w:hAnsi="Calibri" w:cs="Calibri"/>
        </w:rPr>
        <w:t>CSOs</w:t>
      </w:r>
      <w:r w:rsidR="00D47C30" w:rsidRPr="4F8EF9C8">
        <w:rPr>
          <w:rFonts w:ascii="Calibri" w:hAnsi="Calibri" w:cs="Calibri"/>
        </w:rPr>
        <w:t xml:space="preserve"> </w:t>
      </w:r>
      <w:r w:rsidRPr="4F8EF9C8">
        <w:rPr>
          <w:rFonts w:ascii="Calibri" w:hAnsi="Calibri" w:cs="Calibri"/>
        </w:rPr>
        <w:t>to organi</w:t>
      </w:r>
      <w:r w:rsidR="00D47C30">
        <w:rPr>
          <w:rFonts w:ascii="Calibri" w:hAnsi="Calibri" w:cs="Calibri"/>
        </w:rPr>
        <w:t>z</w:t>
      </w:r>
      <w:r w:rsidRPr="4F8EF9C8">
        <w:rPr>
          <w:rFonts w:ascii="Calibri" w:hAnsi="Calibri" w:cs="Calibri"/>
        </w:rPr>
        <w:t xml:space="preserve">e </w:t>
      </w:r>
      <w:r w:rsidR="00C72B45">
        <w:rPr>
          <w:rFonts w:ascii="Calibri" w:hAnsi="Calibri" w:cs="Calibri"/>
        </w:rPr>
        <w:t>r</w:t>
      </w:r>
      <w:r w:rsidRPr="4F8EF9C8">
        <w:rPr>
          <w:rFonts w:ascii="Calibri" w:hAnsi="Calibri" w:cs="Calibri"/>
        </w:rPr>
        <w:t>egional pre</w:t>
      </w:r>
      <w:r w:rsidR="00D47C30">
        <w:rPr>
          <w:rFonts w:ascii="Calibri" w:hAnsi="Calibri" w:cs="Calibri"/>
        </w:rPr>
        <w:t>-s</w:t>
      </w:r>
      <w:r w:rsidRPr="4F8EF9C8">
        <w:rPr>
          <w:rFonts w:ascii="Calibri" w:hAnsi="Calibri" w:cs="Calibri"/>
        </w:rPr>
        <w:t>ummit</w:t>
      </w:r>
      <w:r w:rsidR="00A5580A">
        <w:rPr>
          <w:rFonts w:ascii="Calibri" w:hAnsi="Calibri" w:cs="Calibri"/>
        </w:rPr>
        <w:t>s</w:t>
      </w:r>
      <w:r w:rsidRPr="4F8EF9C8">
        <w:rPr>
          <w:rFonts w:ascii="Calibri" w:hAnsi="Calibri" w:cs="Calibri"/>
        </w:rPr>
        <w:t xml:space="preserve"> to galvani</w:t>
      </w:r>
      <w:r w:rsidR="00D47C30">
        <w:rPr>
          <w:rFonts w:ascii="Calibri" w:hAnsi="Calibri" w:cs="Calibri"/>
        </w:rPr>
        <w:t>z</w:t>
      </w:r>
      <w:r w:rsidRPr="4F8EF9C8">
        <w:rPr>
          <w:rFonts w:ascii="Calibri" w:hAnsi="Calibri" w:cs="Calibri"/>
        </w:rPr>
        <w:t>e international cooperation</w:t>
      </w:r>
      <w:r w:rsidR="00D47C30">
        <w:rPr>
          <w:rFonts w:ascii="Calibri" w:hAnsi="Calibri" w:cs="Calibri"/>
        </w:rPr>
        <w:t xml:space="preserve"> </w:t>
      </w:r>
      <w:r w:rsidR="00D47C30">
        <w:rPr>
          <w:rFonts w:ascii="Calibri" w:hAnsi="Calibri" w:cs="Calibri"/>
        </w:rPr>
        <w:lastRenderedPageBreak/>
        <w:t>and</w:t>
      </w:r>
      <w:r w:rsidR="003A674A">
        <w:rPr>
          <w:rFonts w:ascii="Calibri" w:hAnsi="Calibri" w:cs="Calibri"/>
        </w:rPr>
        <w:t xml:space="preserve"> focus on region-specific discussions</w:t>
      </w:r>
      <w:r w:rsidR="00B545BE">
        <w:rPr>
          <w:rFonts w:ascii="Calibri" w:hAnsi="Calibri" w:cs="Calibri"/>
        </w:rPr>
        <w:t xml:space="preserve"> that </w:t>
      </w:r>
      <w:r w:rsidR="00D40AC1">
        <w:rPr>
          <w:rFonts w:ascii="Calibri" w:hAnsi="Calibri" w:cs="Calibri"/>
        </w:rPr>
        <w:t xml:space="preserve">will </w:t>
      </w:r>
      <w:r w:rsidR="00B545BE">
        <w:rPr>
          <w:rFonts w:ascii="Calibri" w:hAnsi="Calibri" w:cs="Calibri"/>
        </w:rPr>
        <w:t>result in</w:t>
      </w:r>
      <w:r w:rsidR="007A060F">
        <w:rPr>
          <w:rFonts w:ascii="Calibri" w:hAnsi="Calibri" w:cs="Calibri"/>
        </w:rPr>
        <w:t xml:space="preserve"> the</w:t>
      </w:r>
      <w:r w:rsidR="003A674A">
        <w:rPr>
          <w:rFonts w:ascii="Calibri" w:hAnsi="Calibri" w:cs="Calibri"/>
        </w:rPr>
        <w:t xml:space="preserve"> </w:t>
      </w:r>
      <w:r w:rsidR="004A4978" w:rsidRPr="00646081">
        <w:rPr>
          <w:rFonts w:ascii="Calibri" w:hAnsi="Calibri" w:cs="Calibri"/>
        </w:rPr>
        <w:t>formulation of commitments</w:t>
      </w:r>
      <w:r w:rsidR="004A4978">
        <w:rPr>
          <w:rStyle w:val="FootnoteReference"/>
          <w:rFonts w:ascii="Calibri" w:hAnsi="Calibri" w:cs="Calibri"/>
        </w:rPr>
        <w:footnoteReference w:id="6"/>
      </w:r>
      <w:r w:rsidR="007A060F">
        <w:rPr>
          <w:rFonts w:ascii="Calibri" w:hAnsi="Calibri" w:cs="Calibri"/>
        </w:rPr>
        <w:t xml:space="preserve"> by </w:t>
      </w:r>
      <w:r w:rsidR="00F0623B">
        <w:rPr>
          <w:rFonts w:ascii="Calibri" w:hAnsi="Calibri" w:cs="Calibri"/>
        </w:rPr>
        <w:t>26</w:t>
      </w:r>
      <w:r w:rsidR="00B545BE">
        <w:rPr>
          <w:rFonts w:ascii="Calibri" w:hAnsi="Calibri" w:cs="Calibri"/>
        </w:rPr>
        <w:t xml:space="preserve"> </w:t>
      </w:r>
      <w:r w:rsidR="007A060F">
        <w:rPr>
          <w:rFonts w:ascii="Calibri" w:hAnsi="Calibri" w:cs="Calibri"/>
        </w:rPr>
        <w:t>January 2022</w:t>
      </w:r>
      <w:r w:rsidRPr="007A060F">
        <w:rPr>
          <w:rFonts w:ascii="Calibri" w:hAnsi="Calibri" w:cs="Calibri"/>
        </w:rPr>
        <w:t>.</w:t>
      </w:r>
      <w:r w:rsidRPr="4F8EF9C8">
        <w:rPr>
          <w:rFonts w:ascii="Calibri" w:hAnsi="Calibri" w:cs="Calibri"/>
        </w:rPr>
        <w:t xml:space="preserve"> </w:t>
      </w:r>
    </w:p>
    <w:p w14:paraId="21C50672" w14:textId="77777777" w:rsidR="70A98D5F" w:rsidRDefault="70A98D5F" w:rsidP="70A98D5F">
      <w:pPr>
        <w:pStyle w:val="NoSpacing"/>
        <w:rPr>
          <w:rFonts w:ascii="Calibri" w:hAnsi="Calibri" w:cs="Calibri"/>
        </w:rPr>
      </w:pPr>
    </w:p>
    <w:p w14:paraId="2C25BCBB" w14:textId="167162B7" w:rsidR="70A98D5F" w:rsidRDefault="4F8EF9C8" w:rsidP="70A98D5F">
      <w:pPr>
        <w:pStyle w:val="NoSpacing"/>
        <w:rPr>
          <w:rFonts w:ascii="Calibri" w:hAnsi="Calibri" w:cs="Calibri"/>
        </w:rPr>
      </w:pPr>
      <w:r w:rsidRPr="4F8EF9C8">
        <w:rPr>
          <w:rFonts w:ascii="Calibri" w:hAnsi="Calibri" w:cs="Calibri"/>
        </w:rPr>
        <w:t xml:space="preserve">Based on </w:t>
      </w:r>
      <w:r w:rsidR="00D40AC1">
        <w:rPr>
          <w:rFonts w:ascii="Calibri" w:hAnsi="Calibri" w:cs="Calibri"/>
        </w:rPr>
        <w:t>this</w:t>
      </w:r>
      <w:r w:rsidRPr="4F8EF9C8">
        <w:rPr>
          <w:rFonts w:ascii="Calibri" w:hAnsi="Calibri" w:cs="Calibri"/>
        </w:rPr>
        <w:t>,</w:t>
      </w:r>
      <w:r w:rsidR="005256E3">
        <w:rPr>
          <w:rFonts w:ascii="Calibri" w:hAnsi="Calibri" w:cs="Calibri"/>
        </w:rPr>
        <w:t xml:space="preserve"> the</w:t>
      </w:r>
      <w:r w:rsidRPr="4F8EF9C8">
        <w:rPr>
          <w:rFonts w:ascii="Calibri" w:hAnsi="Calibri" w:cs="Calibri"/>
        </w:rPr>
        <w:t xml:space="preserve"> WHO Regional Office for Europe, </w:t>
      </w:r>
      <w:r w:rsidR="005256E3">
        <w:rPr>
          <w:rFonts w:ascii="Calibri" w:hAnsi="Calibri" w:cs="Calibri"/>
        </w:rPr>
        <w:t xml:space="preserve">United </w:t>
      </w:r>
      <w:r w:rsidR="00D10E3B">
        <w:rPr>
          <w:rFonts w:ascii="Calibri" w:hAnsi="Calibri" w:cs="Calibri"/>
        </w:rPr>
        <w:t>N</w:t>
      </w:r>
      <w:r w:rsidR="005256E3">
        <w:rPr>
          <w:rFonts w:ascii="Calibri" w:hAnsi="Calibri" w:cs="Calibri"/>
        </w:rPr>
        <w:t xml:space="preserve">ations Children’s Fund </w:t>
      </w:r>
      <w:r w:rsidR="00CF594C">
        <w:rPr>
          <w:rFonts w:ascii="Calibri" w:hAnsi="Calibri" w:cs="Calibri"/>
        </w:rPr>
        <w:t xml:space="preserve">(UNICEF) </w:t>
      </w:r>
      <w:r w:rsidRPr="4F8EF9C8">
        <w:rPr>
          <w:rFonts w:ascii="Calibri" w:hAnsi="Calibri" w:cs="Calibri"/>
        </w:rPr>
        <w:t>Regional Office for Europe and Central Asia</w:t>
      </w:r>
      <w:r w:rsidR="00AA575F">
        <w:rPr>
          <w:rFonts w:ascii="Calibri" w:hAnsi="Calibri" w:cs="Calibri"/>
        </w:rPr>
        <w:t xml:space="preserve">, </w:t>
      </w:r>
      <w:r w:rsidR="00130CFF" w:rsidRPr="00646081">
        <w:rPr>
          <w:rFonts w:ascii="Calibri" w:hAnsi="Calibri" w:cs="Calibri"/>
        </w:rPr>
        <w:t>United Nations Development Programme</w:t>
      </w:r>
      <w:r w:rsidR="00AA575F">
        <w:rPr>
          <w:rFonts w:ascii="Calibri" w:hAnsi="Calibri" w:cs="Calibri"/>
        </w:rPr>
        <w:t xml:space="preserve"> </w:t>
      </w:r>
      <w:r w:rsidR="00CF594C">
        <w:rPr>
          <w:rFonts w:ascii="Calibri" w:hAnsi="Calibri" w:cs="Calibri"/>
        </w:rPr>
        <w:t xml:space="preserve">(UNDP) </w:t>
      </w:r>
      <w:r w:rsidR="00AA575F">
        <w:rPr>
          <w:rFonts w:ascii="Calibri" w:hAnsi="Calibri" w:cs="Calibri"/>
        </w:rPr>
        <w:t>Regional Burea</w:t>
      </w:r>
      <w:r w:rsidR="00FE0223">
        <w:rPr>
          <w:rFonts w:ascii="Calibri" w:hAnsi="Calibri" w:cs="Calibri"/>
        </w:rPr>
        <w:t xml:space="preserve">u for Europe and </w:t>
      </w:r>
      <w:r w:rsidR="00D57231">
        <w:rPr>
          <w:rFonts w:ascii="Calibri" w:hAnsi="Calibri" w:cs="Calibri"/>
        </w:rPr>
        <w:t>the Commonwealth of Independent States</w:t>
      </w:r>
      <w:r w:rsidR="00130CFF">
        <w:rPr>
          <w:rFonts w:ascii="Calibri" w:hAnsi="Calibri" w:cs="Calibri"/>
        </w:rPr>
        <w:t>,</w:t>
      </w:r>
      <w:r w:rsidR="00B454C6">
        <w:rPr>
          <w:rFonts w:ascii="Calibri" w:hAnsi="Calibri" w:cs="Calibri"/>
        </w:rPr>
        <w:t xml:space="preserve"> </w:t>
      </w:r>
      <w:r w:rsidRPr="4F8EF9C8">
        <w:rPr>
          <w:rFonts w:ascii="Calibri" w:hAnsi="Calibri" w:cs="Calibri"/>
        </w:rPr>
        <w:t xml:space="preserve">and the European Disability Forum </w:t>
      </w:r>
      <w:r w:rsidR="000D0E03">
        <w:rPr>
          <w:rFonts w:ascii="Calibri" w:hAnsi="Calibri" w:cs="Calibri"/>
        </w:rPr>
        <w:t xml:space="preserve">(EDF) </w:t>
      </w:r>
      <w:r w:rsidRPr="4F8EF9C8">
        <w:rPr>
          <w:rFonts w:ascii="Calibri" w:hAnsi="Calibri" w:cs="Calibri"/>
        </w:rPr>
        <w:t>propose to organi</w:t>
      </w:r>
      <w:r w:rsidR="00130CFF">
        <w:rPr>
          <w:rFonts w:ascii="Calibri" w:hAnsi="Calibri" w:cs="Calibri"/>
        </w:rPr>
        <w:t>z</w:t>
      </w:r>
      <w:r w:rsidRPr="4F8EF9C8">
        <w:rPr>
          <w:rFonts w:ascii="Calibri" w:hAnsi="Calibri" w:cs="Calibri"/>
        </w:rPr>
        <w:t xml:space="preserve">e a </w:t>
      </w:r>
      <w:r w:rsidR="00130CFF">
        <w:rPr>
          <w:rFonts w:ascii="Calibri" w:hAnsi="Calibri" w:cs="Calibri"/>
        </w:rPr>
        <w:t>H</w:t>
      </w:r>
      <w:r w:rsidRPr="4F8EF9C8">
        <w:rPr>
          <w:rFonts w:ascii="Calibri" w:hAnsi="Calibri" w:cs="Calibri"/>
        </w:rPr>
        <w:t>igh-level European Regional Disability Summit</w:t>
      </w:r>
      <w:r w:rsidR="00130CFF">
        <w:rPr>
          <w:rFonts w:ascii="Calibri" w:hAnsi="Calibri" w:cs="Calibri"/>
        </w:rPr>
        <w:t xml:space="preserve"> to</w:t>
      </w:r>
      <w:r w:rsidRPr="4F8EF9C8">
        <w:rPr>
          <w:rFonts w:ascii="Calibri" w:hAnsi="Calibri" w:cs="Calibri"/>
        </w:rPr>
        <w:t xml:space="preserve"> focus on international cooperation. </w:t>
      </w:r>
    </w:p>
    <w:p w14:paraId="6F975699" w14:textId="16E4D5AF" w:rsidR="70A98D5F" w:rsidRDefault="4F8EF9C8" w:rsidP="70A98D5F">
      <w:pPr>
        <w:pStyle w:val="Heading2"/>
      </w:pPr>
      <w:r>
        <w:t xml:space="preserve">Aim of the </w:t>
      </w:r>
      <w:r w:rsidR="005256E3">
        <w:t>H</w:t>
      </w:r>
      <w:r>
        <w:t>igh-level European Regional Disability Summit</w:t>
      </w:r>
    </w:p>
    <w:p w14:paraId="1CAC0F45" w14:textId="7F273068" w:rsidR="722D4525" w:rsidRDefault="4F8EF9C8" w:rsidP="009646EF">
      <w:pPr>
        <w:pStyle w:val="NoSpacing"/>
        <w:rPr>
          <w:rFonts w:ascii="Calibri" w:hAnsi="Calibri" w:cs="Calibri"/>
        </w:rPr>
      </w:pPr>
      <w:r w:rsidRPr="4F8EF9C8">
        <w:rPr>
          <w:rFonts w:ascii="Calibri" w:hAnsi="Calibri" w:cs="Calibri"/>
        </w:rPr>
        <w:t xml:space="preserve">The aim </w:t>
      </w:r>
      <w:r w:rsidR="00D40AC1">
        <w:rPr>
          <w:rFonts w:ascii="Calibri" w:hAnsi="Calibri" w:cs="Calibri"/>
        </w:rPr>
        <w:t xml:space="preserve">of the summit </w:t>
      </w:r>
      <w:r w:rsidRPr="4F8EF9C8">
        <w:rPr>
          <w:rFonts w:ascii="Calibri" w:hAnsi="Calibri" w:cs="Calibri"/>
        </w:rPr>
        <w:t xml:space="preserve">will be to discuss how international cooperation in the broader European </w:t>
      </w:r>
      <w:r w:rsidR="00D10E3B">
        <w:rPr>
          <w:rFonts w:ascii="Calibri" w:hAnsi="Calibri" w:cs="Calibri"/>
        </w:rPr>
        <w:t>R</w:t>
      </w:r>
      <w:r w:rsidRPr="4F8EF9C8">
        <w:rPr>
          <w:rFonts w:ascii="Calibri" w:hAnsi="Calibri" w:cs="Calibri"/>
        </w:rPr>
        <w:t xml:space="preserve">egion can become inclusive of persons with disabilities. </w:t>
      </w:r>
    </w:p>
    <w:p w14:paraId="67CF3687" w14:textId="3E35C525" w:rsidR="722D4525" w:rsidRDefault="722D4525" w:rsidP="009646EF">
      <w:pPr>
        <w:pStyle w:val="NoSpacing"/>
        <w:rPr>
          <w:rFonts w:ascii="Calibri" w:hAnsi="Calibri" w:cs="Calibri"/>
        </w:rPr>
      </w:pPr>
    </w:p>
    <w:p w14:paraId="1D0AFC5A" w14:textId="2E98D1E5" w:rsidR="004A22F5" w:rsidRDefault="4F8EF9C8" w:rsidP="009646EF">
      <w:pPr>
        <w:spacing w:line="240" w:lineRule="auto"/>
        <w:rPr>
          <w:rFonts w:asciiTheme="minorHAnsi" w:eastAsiaTheme="minorEastAsia" w:hAnsiTheme="minorHAnsi" w:cstheme="minorBidi"/>
        </w:rPr>
      </w:pPr>
      <w:r w:rsidRPr="4F8EF9C8">
        <w:rPr>
          <w:rFonts w:asciiTheme="minorHAnsi" w:eastAsiaTheme="minorEastAsia" w:hAnsiTheme="minorHAnsi" w:cstheme="minorBidi"/>
        </w:rPr>
        <w:t>The high-level speakers and participants will be taking stock of the lessons learned from the COVID-19 pandemic and building on the shared experience of years of disability</w:t>
      </w:r>
      <w:r w:rsidR="00082D32">
        <w:rPr>
          <w:rFonts w:asciiTheme="minorHAnsi" w:eastAsiaTheme="minorEastAsia" w:hAnsiTheme="minorHAnsi" w:cstheme="minorBidi"/>
        </w:rPr>
        <w:t>-</w:t>
      </w:r>
      <w:r w:rsidRPr="4F8EF9C8">
        <w:rPr>
          <w:rFonts w:asciiTheme="minorHAnsi" w:eastAsiaTheme="minorEastAsia" w:hAnsiTheme="minorHAnsi" w:cstheme="minorBidi"/>
        </w:rPr>
        <w:t xml:space="preserve">inclusive development. The event will gather a range of stakeholders working on disability rights in the </w:t>
      </w:r>
      <w:r w:rsidR="00082D32">
        <w:rPr>
          <w:rFonts w:asciiTheme="minorHAnsi" w:eastAsiaTheme="minorEastAsia" w:hAnsiTheme="minorHAnsi" w:cstheme="minorBidi"/>
        </w:rPr>
        <w:t>R</w:t>
      </w:r>
      <w:r w:rsidRPr="4F8EF9C8">
        <w:rPr>
          <w:rFonts w:asciiTheme="minorHAnsi" w:eastAsiaTheme="minorEastAsia" w:hAnsiTheme="minorHAnsi" w:cstheme="minorBidi"/>
        </w:rPr>
        <w:t xml:space="preserve">egion in preparation </w:t>
      </w:r>
      <w:r w:rsidR="00082D32">
        <w:rPr>
          <w:rFonts w:asciiTheme="minorHAnsi" w:eastAsiaTheme="minorEastAsia" w:hAnsiTheme="minorHAnsi" w:cstheme="minorBidi"/>
        </w:rPr>
        <w:t>for</w:t>
      </w:r>
      <w:r w:rsidR="00082D32" w:rsidRPr="4F8EF9C8">
        <w:rPr>
          <w:rFonts w:asciiTheme="minorHAnsi" w:eastAsiaTheme="minorEastAsia" w:hAnsiTheme="minorHAnsi" w:cstheme="minorBidi"/>
        </w:rPr>
        <w:t xml:space="preserve"> </w:t>
      </w:r>
      <w:r w:rsidRPr="4F8EF9C8">
        <w:rPr>
          <w:rFonts w:asciiTheme="minorHAnsi" w:eastAsiaTheme="minorEastAsia" w:hAnsiTheme="minorHAnsi" w:cstheme="minorBidi"/>
        </w:rPr>
        <w:t>the GDS</w:t>
      </w:r>
      <w:r w:rsidR="003A674A" w:rsidRPr="4F8EF9C8">
        <w:rPr>
          <w:rFonts w:ascii="Calibri" w:hAnsi="Calibri" w:cs="Calibri"/>
        </w:rPr>
        <w:t>22</w:t>
      </w:r>
      <w:r w:rsidR="00082D32">
        <w:rPr>
          <w:rFonts w:ascii="Calibri" w:hAnsi="Calibri" w:cs="Calibri"/>
        </w:rPr>
        <w:t xml:space="preserve">, </w:t>
      </w:r>
      <w:r w:rsidR="00761A4C">
        <w:rPr>
          <w:rFonts w:asciiTheme="minorHAnsi" w:eastAsiaTheme="minorEastAsia" w:hAnsiTheme="minorHAnsi" w:cstheme="minorBidi"/>
        </w:rPr>
        <w:t>including representatives of</w:t>
      </w:r>
      <w:r w:rsidRPr="4F8EF9C8">
        <w:rPr>
          <w:rFonts w:asciiTheme="minorHAnsi" w:eastAsiaTheme="minorEastAsia" w:hAnsiTheme="minorHAnsi" w:cstheme="minorBidi"/>
        </w:rPr>
        <w:t xml:space="preserve"> government</w:t>
      </w:r>
      <w:r w:rsidR="000B1632">
        <w:rPr>
          <w:rFonts w:asciiTheme="minorHAnsi" w:eastAsiaTheme="minorEastAsia" w:hAnsiTheme="minorHAnsi" w:cstheme="minorBidi"/>
        </w:rPr>
        <w:t>s</w:t>
      </w:r>
      <w:r w:rsidRPr="4F8EF9C8">
        <w:rPr>
          <w:rFonts w:asciiTheme="minorHAnsi" w:eastAsiaTheme="minorEastAsia" w:hAnsiTheme="minorHAnsi" w:cstheme="minorBidi"/>
        </w:rPr>
        <w:t>, donors, U</w:t>
      </w:r>
      <w:r w:rsidR="00082D32">
        <w:rPr>
          <w:rFonts w:asciiTheme="minorHAnsi" w:eastAsiaTheme="minorEastAsia" w:hAnsiTheme="minorHAnsi" w:cstheme="minorBidi"/>
        </w:rPr>
        <w:t xml:space="preserve">nited </w:t>
      </w:r>
      <w:r w:rsidRPr="4F8EF9C8">
        <w:rPr>
          <w:rFonts w:asciiTheme="minorHAnsi" w:eastAsiaTheme="minorEastAsia" w:hAnsiTheme="minorHAnsi" w:cstheme="minorBidi"/>
        </w:rPr>
        <w:t>N</w:t>
      </w:r>
      <w:r w:rsidR="00082D32">
        <w:rPr>
          <w:rFonts w:asciiTheme="minorHAnsi" w:eastAsiaTheme="minorEastAsia" w:hAnsiTheme="minorHAnsi" w:cstheme="minorBidi"/>
        </w:rPr>
        <w:t>ations</w:t>
      </w:r>
      <w:r w:rsidRPr="4F8EF9C8">
        <w:rPr>
          <w:rFonts w:asciiTheme="minorHAnsi" w:eastAsiaTheme="minorEastAsia" w:hAnsiTheme="minorHAnsi" w:cstheme="minorBidi"/>
        </w:rPr>
        <w:t xml:space="preserve"> country teams, CSOs and </w:t>
      </w:r>
      <w:r w:rsidR="00E1488B">
        <w:rPr>
          <w:rFonts w:asciiTheme="minorHAnsi" w:eastAsiaTheme="minorEastAsia" w:hAnsiTheme="minorHAnsi" w:cstheme="minorBidi"/>
        </w:rPr>
        <w:t>OPD</w:t>
      </w:r>
      <w:r w:rsidRPr="4F8EF9C8">
        <w:rPr>
          <w:rFonts w:asciiTheme="minorHAnsi" w:eastAsiaTheme="minorEastAsia" w:hAnsiTheme="minorHAnsi" w:cstheme="minorBidi"/>
        </w:rPr>
        <w:t xml:space="preserve">s. </w:t>
      </w:r>
      <w:r w:rsidR="00A5580A">
        <w:rPr>
          <w:rFonts w:asciiTheme="minorHAnsi" w:eastAsiaTheme="minorEastAsia" w:hAnsiTheme="minorHAnsi" w:cstheme="minorBidi"/>
        </w:rPr>
        <w:t>T</w:t>
      </w:r>
      <w:r w:rsidRPr="4F8EF9C8">
        <w:rPr>
          <w:rFonts w:asciiTheme="minorHAnsi" w:eastAsiaTheme="minorEastAsia" w:hAnsiTheme="minorHAnsi" w:cstheme="minorBidi"/>
        </w:rPr>
        <w:t xml:space="preserve">hese stakeholders </w:t>
      </w:r>
      <w:r w:rsidR="00A5580A">
        <w:rPr>
          <w:rFonts w:asciiTheme="minorHAnsi" w:eastAsiaTheme="minorEastAsia" w:hAnsiTheme="minorHAnsi" w:cstheme="minorBidi"/>
        </w:rPr>
        <w:t xml:space="preserve">will </w:t>
      </w:r>
      <w:r w:rsidRPr="4F8EF9C8">
        <w:rPr>
          <w:rFonts w:asciiTheme="minorHAnsi" w:eastAsiaTheme="minorEastAsia" w:hAnsiTheme="minorHAnsi" w:cstheme="minorBidi"/>
        </w:rPr>
        <w:t>have full information about the GDS</w:t>
      </w:r>
      <w:r w:rsidR="003A674A" w:rsidRPr="4F8EF9C8">
        <w:rPr>
          <w:rFonts w:ascii="Calibri" w:hAnsi="Calibri" w:cs="Calibri"/>
        </w:rPr>
        <w:t>22</w:t>
      </w:r>
      <w:r w:rsidRPr="4F8EF9C8">
        <w:rPr>
          <w:rFonts w:asciiTheme="minorHAnsi" w:eastAsiaTheme="minorEastAsia" w:hAnsiTheme="minorHAnsi" w:cstheme="minorBidi"/>
        </w:rPr>
        <w:t xml:space="preserve">, including </w:t>
      </w:r>
      <w:r w:rsidR="00240D26">
        <w:rPr>
          <w:rFonts w:asciiTheme="minorHAnsi" w:eastAsiaTheme="minorEastAsia" w:hAnsiTheme="minorHAnsi" w:cstheme="minorBidi"/>
        </w:rPr>
        <w:t xml:space="preserve">updates on </w:t>
      </w:r>
      <w:r w:rsidR="006216C8">
        <w:rPr>
          <w:rFonts w:asciiTheme="minorHAnsi" w:eastAsiaTheme="minorEastAsia" w:hAnsiTheme="minorHAnsi" w:cstheme="minorBidi"/>
        </w:rPr>
        <w:t>implement</w:t>
      </w:r>
      <w:r w:rsidR="00240D26">
        <w:rPr>
          <w:rFonts w:asciiTheme="minorHAnsi" w:eastAsiaTheme="minorEastAsia" w:hAnsiTheme="minorHAnsi" w:cstheme="minorBidi"/>
        </w:rPr>
        <w:t>ation of</w:t>
      </w:r>
      <w:r w:rsidR="00C72B45">
        <w:rPr>
          <w:rFonts w:asciiTheme="minorHAnsi" w:eastAsiaTheme="minorEastAsia" w:hAnsiTheme="minorHAnsi" w:cstheme="minorBidi"/>
        </w:rPr>
        <w:t xml:space="preserve"> global</w:t>
      </w:r>
      <w:r w:rsidR="006216C8">
        <w:rPr>
          <w:rFonts w:asciiTheme="minorHAnsi" w:eastAsiaTheme="minorEastAsia" w:hAnsiTheme="minorHAnsi" w:cstheme="minorBidi"/>
        </w:rPr>
        <w:t xml:space="preserve"> </w:t>
      </w:r>
      <w:r w:rsidR="00131475">
        <w:rPr>
          <w:rFonts w:asciiTheme="minorHAnsi" w:eastAsiaTheme="minorEastAsia" w:hAnsiTheme="minorHAnsi" w:cstheme="minorBidi"/>
        </w:rPr>
        <w:t xml:space="preserve">commitments </w:t>
      </w:r>
      <w:r w:rsidR="006216C8">
        <w:rPr>
          <w:rFonts w:asciiTheme="minorHAnsi" w:eastAsiaTheme="minorEastAsia" w:hAnsiTheme="minorHAnsi" w:cstheme="minorBidi"/>
        </w:rPr>
        <w:t xml:space="preserve">in </w:t>
      </w:r>
      <w:r w:rsidR="00240D26">
        <w:rPr>
          <w:rFonts w:asciiTheme="minorHAnsi" w:eastAsiaTheme="minorEastAsia" w:hAnsiTheme="minorHAnsi" w:cstheme="minorBidi"/>
        </w:rPr>
        <w:t>the R</w:t>
      </w:r>
      <w:r w:rsidR="006216C8">
        <w:rPr>
          <w:rFonts w:asciiTheme="minorHAnsi" w:eastAsiaTheme="minorEastAsia" w:hAnsiTheme="minorHAnsi" w:cstheme="minorBidi"/>
        </w:rPr>
        <w:t>egion</w:t>
      </w:r>
      <w:r w:rsidR="00C72B45">
        <w:rPr>
          <w:rFonts w:asciiTheme="minorHAnsi" w:eastAsiaTheme="minorEastAsia" w:hAnsiTheme="minorHAnsi" w:cstheme="minorBidi"/>
        </w:rPr>
        <w:t xml:space="preserve"> and in </w:t>
      </w:r>
      <w:r w:rsidR="00433263">
        <w:rPr>
          <w:rFonts w:asciiTheme="minorHAnsi" w:eastAsiaTheme="minorEastAsia" w:hAnsiTheme="minorHAnsi" w:cstheme="minorBidi"/>
        </w:rPr>
        <w:t xml:space="preserve">European </w:t>
      </w:r>
      <w:r w:rsidR="00C72B45">
        <w:rPr>
          <w:rFonts w:asciiTheme="minorHAnsi" w:eastAsiaTheme="minorEastAsia" w:hAnsiTheme="minorHAnsi" w:cstheme="minorBidi"/>
        </w:rPr>
        <w:t>international cooperation</w:t>
      </w:r>
      <w:r w:rsidR="006216C8">
        <w:rPr>
          <w:rFonts w:asciiTheme="minorHAnsi" w:eastAsiaTheme="minorEastAsia" w:hAnsiTheme="minorHAnsi" w:cstheme="minorBidi"/>
        </w:rPr>
        <w:t>.</w:t>
      </w:r>
      <w:r w:rsidR="00131475">
        <w:rPr>
          <w:rFonts w:asciiTheme="minorHAnsi" w:eastAsiaTheme="minorEastAsia" w:hAnsiTheme="minorHAnsi" w:cstheme="minorBidi"/>
        </w:rPr>
        <w:t xml:space="preserve"> </w:t>
      </w:r>
      <w:r w:rsidRPr="4F8EF9C8">
        <w:rPr>
          <w:rFonts w:asciiTheme="minorHAnsi" w:eastAsiaTheme="minorEastAsia" w:hAnsiTheme="minorHAnsi" w:cstheme="minorBidi"/>
        </w:rPr>
        <w:t xml:space="preserve"> </w:t>
      </w:r>
      <w:r w:rsidR="00175CAB">
        <w:rPr>
          <w:rFonts w:asciiTheme="minorHAnsi" w:eastAsiaTheme="minorEastAsia" w:hAnsiTheme="minorHAnsi" w:cstheme="minorBidi"/>
        </w:rPr>
        <w:t xml:space="preserve">A summary of </w:t>
      </w:r>
      <w:r w:rsidRPr="4F8EF9C8">
        <w:rPr>
          <w:rFonts w:asciiTheme="minorHAnsi" w:eastAsiaTheme="minorEastAsia" w:hAnsiTheme="minorHAnsi" w:cstheme="minorBidi"/>
        </w:rPr>
        <w:t>discussion</w:t>
      </w:r>
      <w:r w:rsidR="00240D26">
        <w:rPr>
          <w:rFonts w:asciiTheme="minorHAnsi" w:eastAsiaTheme="minorEastAsia" w:hAnsiTheme="minorHAnsi" w:cstheme="minorBidi"/>
        </w:rPr>
        <w:t>s</w:t>
      </w:r>
      <w:r w:rsidRPr="4F8EF9C8">
        <w:rPr>
          <w:rFonts w:asciiTheme="minorHAnsi" w:eastAsiaTheme="minorEastAsia" w:hAnsiTheme="minorHAnsi" w:cstheme="minorBidi"/>
        </w:rPr>
        <w:t xml:space="preserve"> </w:t>
      </w:r>
      <w:r w:rsidR="00175CAB">
        <w:rPr>
          <w:rFonts w:asciiTheme="minorHAnsi" w:eastAsiaTheme="minorEastAsia" w:hAnsiTheme="minorHAnsi" w:cstheme="minorBidi"/>
        </w:rPr>
        <w:t xml:space="preserve">during </w:t>
      </w:r>
      <w:r w:rsidRPr="4F8EF9C8">
        <w:rPr>
          <w:rFonts w:asciiTheme="minorHAnsi" w:eastAsiaTheme="minorEastAsia" w:hAnsiTheme="minorHAnsi" w:cstheme="minorBidi"/>
        </w:rPr>
        <w:t>the</w:t>
      </w:r>
      <w:r w:rsidR="00175CAB">
        <w:rPr>
          <w:rFonts w:asciiTheme="minorHAnsi" w:eastAsiaTheme="minorEastAsia" w:hAnsiTheme="minorHAnsi" w:cstheme="minorBidi"/>
        </w:rPr>
        <w:t xml:space="preserve"> </w:t>
      </w:r>
      <w:r w:rsidR="00240D26">
        <w:rPr>
          <w:rFonts w:asciiTheme="minorHAnsi" w:eastAsiaTheme="minorEastAsia" w:hAnsiTheme="minorHAnsi" w:cstheme="minorBidi"/>
        </w:rPr>
        <w:t>H</w:t>
      </w:r>
      <w:r w:rsidR="00175CAB">
        <w:rPr>
          <w:rFonts w:asciiTheme="minorHAnsi" w:eastAsiaTheme="minorEastAsia" w:hAnsiTheme="minorHAnsi" w:cstheme="minorBidi"/>
        </w:rPr>
        <w:t>igh-level</w:t>
      </w:r>
      <w:r w:rsidRPr="4F8EF9C8">
        <w:rPr>
          <w:rFonts w:asciiTheme="minorHAnsi" w:eastAsiaTheme="minorEastAsia" w:hAnsiTheme="minorHAnsi" w:cstheme="minorBidi"/>
        </w:rPr>
        <w:t xml:space="preserve"> European Regional Disability Summit will be presented </w:t>
      </w:r>
      <w:r w:rsidR="00240D26">
        <w:rPr>
          <w:rFonts w:asciiTheme="minorHAnsi" w:eastAsiaTheme="minorEastAsia" w:hAnsiTheme="minorHAnsi" w:cstheme="minorBidi"/>
        </w:rPr>
        <w:t>to the</w:t>
      </w:r>
      <w:r w:rsidR="00240D26" w:rsidRPr="4F8EF9C8">
        <w:rPr>
          <w:rFonts w:asciiTheme="minorHAnsi" w:eastAsiaTheme="minorEastAsia" w:hAnsiTheme="minorHAnsi" w:cstheme="minorBidi"/>
        </w:rPr>
        <w:t xml:space="preserve"> </w:t>
      </w:r>
      <w:r w:rsidRPr="4F8EF9C8">
        <w:rPr>
          <w:rFonts w:asciiTheme="minorHAnsi" w:eastAsiaTheme="minorEastAsia" w:hAnsiTheme="minorHAnsi" w:cstheme="minorBidi"/>
        </w:rPr>
        <w:t>GDS</w:t>
      </w:r>
      <w:r w:rsidR="003A674A" w:rsidRPr="4F8EF9C8">
        <w:rPr>
          <w:rFonts w:ascii="Calibri" w:hAnsi="Calibri" w:cs="Calibri"/>
        </w:rPr>
        <w:t>22</w:t>
      </w:r>
      <w:r w:rsidRPr="4F8EF9C8">
        <w:rPr>
          <w:rFonts w:asciiTheme="minorHAnsi" w:eastAsiaTheme="minorEastAsia" w:hAnsiTheme="minorHAnsi" w:cstheme="minorBidi"/>
        </w:rPr>
        <w:t>.</w:t>
      </w:r>
    </w:p>
    <w:p w14:paraId="118D5A40" w14:textId="594FE774" w:rsidR="4F8EF9C8" w:rsidRDefault="4F8EF9C8" w:rsidP="4F8EF9C8">
      <w:pPr>
        <w:pStyle w:val="Heading2"/>
      </w:pPr>
      <w:r>
        <w:t>Themes</w:t>
      </w:r>
    </w:p>
    <w:p w14:paraId="6399856E" w14:textId="6826BAD3" w:rsidR="4F8EF9C8" w:rsidRDefault="00B71A14" w:rsidP="009646EF">
      <w:pPr>
        <w:spacing w:line="240" w:lineRule="auto"/>
        <w:rPr>
          <w:rFonts w:ascii="Calibri" w:hAnsi="Calibri" w:cs="Calibri"/>
        </w:rPr>
      </w:pPr>
      <w:r>
        <w:rPr>
          <w:rFonts w:asciiTheme="minorHAnsi" w:eastAsiaTheme="minorEastAsia" w:hAnsiTheme="minorHAnsi" w:cstheme="minorBidi"/>
        </w:rPr>
        <w:t xml:space="preserve">The themes of the </w:t>
      </w:r>
      <w:r w:rsidR="000A1CA1">
        <w:rPr>
          <w:rFonts w:asciiTheme="minorHAnsi" w:eastAsiaTheme="minorEastAsia" w:hAnsiTheme="minorHAnsi" w:cstheme="minorBidi"/>
        </w:rPr>
        <w:t>European r</w:t>
      </w:r>
      <w:r>
        <w:rPr>
          <w:rFonts w:asciiTheme="minorHAnsi" w:eastAsiaTheme="minorEastAsia" w:hAnsiTheme="minorHAnsi" w:cstheme="minorBidi"/>
        </w:rPr>
        <w:t xml:space="preserve">egional </w:t>
      </w:r>
      <w:r w:rsidR="000A1CA1">
        <w:rPr>
          <w:rFonts w:asciiTheme="minorHAnsi" w:eastAsiaTheme="minorEastAsia" w:hAnsiTheme="minorHAnsi" w:cstheme="minorBidi"/>
        </w:rPr>
        <w:t>s</w:t>
      </w:r>
      <w:r>
        <w:rPr>
          <w:rFonts w:asciiTheme="minorHAnsi" w:eastAsiaTheme="minorEastAsia" w:hAnsiTheme="minorHAnsi" w:cstheme="minorBidi"/>
        </w:rPr>
        <w:t>ummit will mirror</w:t>
      </w:r>
      <w:r w:rsidR="4F8EF9C8" w:rsidRPr="4F8EF9C8">
        <w:rPr>
          <w:rFonts w:asciiTheme="minorHAnsi" w:eastAsiaTheme="minorEastAsia" w:hAnsiTheme="minorHAnsi" w:cstheme="minorBidi"/>
        </w:rPr>
        <w:t xml:space="preserve"> th</w:t>
      </w:r>
      <w:r w:rsidR="000A1CA1">
        <w:rPr>
          <w:rFonts w:asciiTheme="minorHAnsi" w:eastAsiaTheme="minorEastAsia" w:hAnsiTheme="minorHAnsi" w:cstheme="minorBidi"/>
        </w:rPr>
        <w:t>os</w:t>
      </w:r>
      <w:r w:rsidR="4F8EF9C8" w:rsidRPr="4F8EF9C8">
        <w:rPr>
          <w:rFonts w:asciiTheme="minorHAnsi" w:eastAsiaTheme="minorEastAsia" w:hAnsiTheme="minorHAnsi" w:cstheme="minorBidi"/>
        </w:rPr>
        <w:t xml:space="preserve">e of the </w:t>
      </w:r>
      <w:r w:rsidR="000A1CA1">
        <w:rPr>
          <w:rFonts w:asciiTheme="minorHAnsi" w:eastAsiaTheme="minorEastAsia" w:hAnsiTheme="minorHAnsi" w:cstheme="minorBidi"/>
        </w:rPr>
        <w:t>GDS</w:t>
      </w:r>
      <w:r w:rsidR="4F8EF9C8" w:rsidRPr="4F8EF9C8">
        <w:rPr>
          <w:rFonts w:asciiTheme="minorHAnsi" w:eastAsiaTheme="minorEastAsia" w:hAnsiTheme="minorHAnsi" w:cstheme="minorBidi"/>
        </w:rPr>
        <w:t>22. The</w:t>
      </w:r>
      <w:r>
        <w:rPr>
          <w:rFonts w:asciiTheme="minorHAnsi" w:eastAsiaTheme="minorEastAsia" w:hAnsiTheme="minorHAnsi" w:cstheme="minorBidi"/>
        </w:rPr>
        <w:t xml:space="preserve"> themes</w:t>
      </w:r>
      <w:r w:rsidR="4F8EF9C8" w:rsidRPr="4F8EF9C8">
        <w:rPr>
          <w:rFonts w:asciiTheme="minorHAnsi" w:eastAsiaTheme="minorEastAsia" w:hAnsiTheme="minorHAnsi" w:cstheme="minorBidi"/>
        </w:rPr>
        <w:t xml:space="preserve"> were announced in September 2021</w:t>
      </w:r>
      <w:r>
        <w:rPr>
          <w:rFonts w:asciiTheme="minorHAnsi" w:eastAsiaTheme="minorEastAsia" w:hAnsiTheme="minorHAnsi" w:cstheme="minorBidi"/>
        </w:rPr>
        <w:t xml:space="preserve"> and are: </w:t>
      </w:r>
    </w:p>
    <w:p w14:paraId="45A560E0" w14:textId="0B53C158" w:rsidR="4F8EF9C8" w:rsidRDefault="000A1CA1" w:rsidP="009646E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4F8EF9C8">
        <w:rPr>
          <w:rFonts w:ascii="Calibri" w:hAnsi="Calibri" w:cs="Calibri"/>
        </w:rPr>
        <w:t>inclusive employment and livelihood</w:t>
      </w:r>
      <w:r>
        <w:rPr>
          <w:rFonts w:ascii="Calibri" w:hAnsi="Calibri" w:cs="Calibri"/>
        </w:rPr>
        <w:t>s</w:t>
      </w:r>
    </w:p>
    <w:p w14:paraId="089F43AC" w14:textId="30DA3264" w:rsidR="4F8EF9C8" w:rsidRDefault="000A1CA1" w:rsidP="009646E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4F8EF9C8">
        <w:rPr>
          <w:rFonts w:ascii="Calibri" w:hAnsi="Calibri" w:cs="Calibri"/>
        </w:rPr>
        <w:t xml:space="preserve">capacity-strengthening of </w:t>
      </w:r>
      <w:r>
        <w:rPr>
          <w:rFonts w:ascii="Calibri" w:hAnsi="Calibri" w:cs="Calibri"/>
        </w:rPr>
        <w:t>OPDs</w:t>
      </w:r>
      <w:r w:rsidRPr="4F8EF9C8">
        <w:rPr>
          <w:rFonts w:ascii="Calibri" w:hAnsi="Calibri" w:cs="Calibri"/>
        </w:rPr>
        <w:t xml:space="preserve"> in the global south </w:t>
      </w:r>
    </w:p>
    <w:p w14:paraId="3E15C064" w14:textId="6DACECA5" w:rsidR="4F8EF9C8" w:rsidRDefault="000A1CA1" w:rsidP="009646E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4F8EF9C8">
        <w:rPr>
          <w:rFonts w:ascii="Calibri" w:hAnsi="Calibri" w:cs="Calibri"/>
        </w:rPr>
        <w:t>inclusion in situations of crises and conflict, including a focus on climate change</w:t>
      </w:r>
    </w:p>
    <w:p w14:paraId="1CDC2F93" w14:textId="6A8CD065" w:rsidR="4F8EF9C8" w:rsidRDefault="000A1CA1" w:rsidP="009646E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4F8EF9C8">
        <w:rPr>
          <w:rFonts w:ascii="Calibri" w:hAnsi="Calibri" w:cs="Calibri"/>
        </w:rPr>
        <w:t>inclusive education</w:t>
      </w:r>
    </w:p>
    <w:p w14:paraId="720FDB6A" w14:textId="43FB37FA" w:rsidR="00B71A14" w:rsidRPr="00B71A14" w:rsidRDefault="000A1CA1" w:rsidP="00B71A1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4F8EF9C8">
        <w:rPr>
          <w:rFonts w:ascii="Calibri" w:hAnsi="Calibri" w:cs="Calibri"/>
        </w:rPr>
        <w:t>inclusive health</w:t>
      </w:r>
      <w:r>
        <w:rPr>
          <w:rFonts w:ascii="Calibri" w:hAnsi="Calibri" w:cs="Calibri"/>
        </w:rPr>
        <w:t xml:space="preserve">. </w:t>
      </w:r>
    </w:p>
    <w:p w14:paraId="736378EF" w14:textId="259E9162" w:rsidR="00B71A14" w:rsidRDefault="00B71A14" w:rsidP="00B71A1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C9B3B5A" w14:textId="3DCC008B" w:rsidR="00E1488B" w:rsidRPr="0033313C" w:rsidRDefault="00E1488B" w:rsidP="00E1488B">
      <w:pPr>
        <w:spacing w:after="0" w:line="240" w:lineRule="auto"/>
        <w:rPr>
          <w:rFonts w:ascii="Calibri" w:hAnsi="Calibri" w:cs="Calibri"/>
        </w:rPr>
      </w:pPr>
      <w:r w:rsidRPr="0033313C">
        <w:rPr>
          <w:rFonts w:ascii="Calibri" w:hAnsi="Calibri" w:cs="Calibri"/>
          <w:b/>
          <w:bCs/>
        </w:rPr>
        <w:t>Gender</w:t>
      </w:r>
      <w:r w:rsidRPr="0033313C">
        <w:rPr>
          <w:rFonts w:ascii="Calibri" w:hAnsi="Calibri" w:cs="Calibri"/>
        </w:rPr>
        <w:t xml:space="preserve"> </w:t>
      </w:r>
      <w:r w:rsidR="00B71A14" w:rsidRPr="0033313C">
        <w:rPr>
          <w:rFonts w:ascii="Calibri" w:hAnsi="Calibri" w:cs="Calibri"/>
        </w:rPr>
        <w:t xml:space="preserve">will be </w:t>
      </w:r>
      <w:r w:rsidR="008673F1" w:rsidRPr="0033313C">
        <w:rPr>
          <w:rFonts w:ascii="Calibri" w:hAnsi="Calibri" w:cs="Calibri"/>
        </w:rPr>
        <w:t>reflected</w:t>
      </w:r>
      <w:r w:rsidR="00B71A14" w:rsidRPr="0033313C">
        <w:rPr>
          <w:rFonts w:ascii="Calibri" w:hAnsi="Calibri" w:cs="Calibri"/>
        </w:rPr>
        <w:t xml:space="preserve"> across all five thematic areas.</w:t>
      </w:r>
    </w:p>
    <w:p w14:paraId="75A603F6" w14:textId="563DA2A5" w:rsidR="70A98D5F" w:rsidRDefault="4F8EF9C8" w:rsidP="00E1488B">
      <w:pPr>
        <w:pStyle w:val="Heading2"/>
      </w:pPr>
      <w:r>
        <w:t xml:space="preserve">Objectives of the </w:t>
      </w:r>
      <w:r w:rsidR="008673F1">
        <w:t>H</w:t>
      </w:r>
      <w:r>
        <w:t>igh-level European Regional Disability Summit</w:t>
      </w:r>
    </w:p>
    <w:p w14:paraId="0AAC3554" w14:textId="7603B45E" w:rsidR="008673F1" w:rsidRPr="00646081" w:rsidRDefault="008673F1" w:rsidP="00646081">
      <w:pPr>
        <w:rPr>
          <w:rFonts w:asciiTheme="minorHAnsi" w:eastAsiaTheme="minorEastAsia" w:hAnsiTheme="minorHAnsi" w:cstheme="minorBidi"/>
        </w:rPr>
      </w:pPr>
      <w:r w:rsidRPr="00646081">
        <w:rPr>
          <w:rFonts w:asciiTheme="minorHAnsi" w:eastAsiaTheme="minorEastAsia" w:hAnsiTheme="minorHAnsi" w:cstheme="minorBidi"/>
        </w:rPr>
        <w:t xml:space="preserve">The </w:t>
      </w:r>
      <w:r w:rsidRPr="008673F1">
        <w:rPr>
          <w:rFonts w:asciiTheme="minorHAnsi" w:eastAsiaTheme="minorEastAsia" w:hAnsiTheme="minorHAnsi" w:cstheme="minorBidi"/>
        </w:rPr>
        <w:t>objectives</w:t>
      </w:r>
      <w:r w:rsidRPr="00646081">
        <w:rPr>
          <w:rFonts w:asciiTheme="minorHAnsi" w:eastAsiaTheme="minorEastAsia" w:hAnsiTheme="minorHAnsi" w:cstheme="minorBidi"/>
        </w:rPr>
        <w:t xml:space="preserve"> are to:</w:t>
      </w:r>
    </w:p>
    <w:p w14:paraId="2A52D3DC" w14:textId="23396575" w:rsidR="0099597F" w:rsidRPr="007A060F" w:rsidRDefault="00E2289B" w:rsidP="009646EF">
      <w:pPr>
        <w:pStyle w:val="NoSpacing"/>
        <w:numPr>
          <w:ilvl w:val="0"/>
          <w:numId w:val="3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introduce</w:t>
      </w:r>
      <w:r w:rsidR="63177004" w:rsidRPr="007A060F">
        <w:rPr>
          <w:rFonts w:asciiTheme="minorHAnsi" w:hAnsiTheme="minorHAnsi" w:cstheme="minorHAnsi"/>
        </w:rPr>
        <w:t xml:space="preserve"> the GDS</w:t>
      </w:r>
      <w:r w:rsidR="00220FBF" w:rsidRPr="007A060F">
        <w:rPr>
          <w:rFonts w:asciiTheme="minorHAnsi" w:eastAsiaTheme="minorEastAsia" w:hAnsiTheme="minorHAnsi" w:cstheme="minorHAnsi"/>
        </w:rPr>
        <w:t>22</w:t>
      </w:r>
      <w:r w:rsidR="00E1488B" w:rsidRPr="007A060F">
        <w:rPr>
          <w:rFonts w:asciiTheme="minorHAnsi" w:hAnsiTheme="minorHAnsi" w:cstheme="minorHAnsi"/>
        </w:rPr>
        <w:t xml:space="preserve"> </w:t>
      </w:r>
      <w:r w:rsidR="63177004" w:rsidRPr="007A060F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explain </w:t>
      </w:r>
      <w:r w:rsidR="63177004" w:rsidRPr="007A060F">
        <w:rPr>
          <w:rFonts w:asciiTheme="minorHAnsi" w:hAnsiTheme="minorHAnsi" w:cstheme="minorHAnsi"/>
        </w:rPr>
        <w:t xml:space="preserve">its relevance for European international cooperation; </w:t>
      </w:r>
    </w:p>
    <w:p w14:paraId="62DC1A99" w14:textId="48A2695A" w:rsidR="00320E37" w:rsidRPr="007A060F" w:rsidRDefault="008673F1" w:rsidP="00320E37">
      <w:pPr>
        <w:pStyle w:val="NoSpacing"/>
        <w:numPr>
          <w:ilvl w:val="0"/>
          <w:numId w:val="3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320E37" w:rsidRPr="007A060F">
        <w:rPr>
          <w:rFonts w:asciiTheme="minorHAnsi" w:hAnsiTheme="minorHAnsi" w:cstheme="minorHAnsi"/>
        </w:rPr>
        <w:t xml:space="preserve">iscuss </w:t>
      </w:r>
      <w:r w:rsidR="00CD1C75" w:rsidRPr="007A060F">
        <w:rPr>
          <w:rFonts w:asciiTheme="minorHAnsi" w:eastAsia="Times New Roman" w:hAnsiTheme="minorHAnsi" w:cstheme="minorHAnsi"/>
        </w:rPr>
        <w:t xml:space="preserve">with the audience </w:t>
      </w:r>
      <w:r w:rsidR="00CD1C75" w:rsidRPr="007A060F">
        <w:rPr>
          <w:rFonts w:asciiTheme="minorHAnsi" w:eastAsia="Times New Roman" w:hAnsiTheme="minorHAnsi" w:cstheme="minorHAnsi"/>
          <w:lang w:val="en-US"/>
        </w:rPr>
        <w:t xml:space="preserve">key challenges and opportunities related to </w:t>
      </w:r>
      <w:r w:rsidR="00320E37" w:rsidRPr="007A060F">
        <w:rPr>
          <w:rFonts w:asciiTheme="minorHAnsi" w:hAnsiTheme="minorHAnsi" w:cstheme="minorHAnsi"/>
        </w:rPr>
        <w:t xml:space="preserve">inclusive development for the European </w:t>
      </w:r>
      <w:r>
        <w:rPr>
          <w:rFonts w:asciiTheme="minorHAnsi" w:hAnsiTheme="minorHAnsi" w:cstheme="minorHAnsi"/>
        </w:rPr>
        <w:t>R</w:t>
      </w:r>
      <w:r w:rsidR="00320E37" w:rsidRPr="007A060F">
        <w:rPr>
          <w:rFonts w:asciiTheme="minorHAnsi" w:hAnsiTheme="minorHAnsi" w:cstheme="minorHAnsi"/>
        </w:rPr>
        <w:t xml:space="preserve">egion, including </w:t>
      </w:r>
      <w:r w:rsidR="00510605">
        <w:rPr>
          <w:rFonts w:asciiTheme="minorHAnsi" w:hAnsiTheme="minorHAnsi" w:cstheme="minorHAnsi"/>
        </w:rPr>
        <w:t xml:space="preserve">financial </w:t>
      </w:r>
      <w:r w:rsidR="00320E37" w:rsidRPr="007A060F">
        <w:rPr>
          <w:rFonts w:asciiTheme="minorHAnsi" w:hAnsiTheme="minorHAnsi" w:cstheme="minorHAnsi"/>
        </w:rPr>
        <w:t xml:space="preserve">aid supporting neighbouring countries of the </w:t>
      </w:r>
      <w:r w:rsidR="00646081">
        <w:rPr>
          <w:rFonts w:asciiTheme="minorHAnsi" w:hAnsiTheme="minorHAnsi" w:cstheme="minorHAnsi"/>
        </w:rPr>
        <w:t>EU</w:t>
      </w:r>
      <w:r w:rsidR="00320E37" w:rsidRPr="007A060F">
        <w:rPr>
          <w:rFonts w:asciiTheme="minorHAnsi" w:hAnsiTheme="minorHAnsi" w:cstheme="minorHAnsi"/>
        </w:rPr>
        <w:t xml:space="preserve"> and </w:t>
      </w:r>
      <w:r w:rsidR="00D9349C">
        <w:rPr>
          <w:rFonts w:asciiTheme="minorHAnsi" w:hAnsiTheme="minorHAnsi" w:cstheme="minorHAnsi"/>
        </w:rPr>
        <w:t>c</w:t>
      </w:r>
      <w:r w:rsidR="00320E37" w:rsidRPr="007A060F">
        <w:rPr>
          <w:rFonts w:asciiTheme="minorHAnsi" w:hAnsiTheme="minorHAnsi" w:cstheme="minorHAnsi"/>
        </w:rPr>
        <w:t>entral Asia</w:t>
      </w:r>
      <w:r w:rsidR="00433263">
        <w:rPr>
          <w:rFonts w:asciiTheme="minorHAnsi" w:hAnsiTheme="minorHAnsi" w:cstheme="minorHAnsi"/>
        </w:rPr>
        <w:t xml:space="preserve">; </w:t>
      </w:r>
    </w:p>
    <w:p w14:paraId="104F3625" w14:textId="66844040" w:rsidR="00B454C6" w:rsidRDefault="00D9349C" w:rsidP="00B454C6">
      <w:pPr>
        <w:pStyle w:val="NoSpacing"/>
        <w:numPr>
          <w:ilvl w:val="0"/>
          <w:numId w:val="3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722D4525" w:rsidRPr="007A060F">
        <w:rPr>
          <w:rFonts w:asciiTheme="minorHAnsi" w:hAnsiTheme="minorHAnsi" w:cstheme="minorHAnsi"/>
        </w:rPr>
        <w:t xml:space="preserve">resent findings from the European </w:t>
      </w:r>
      <w:r w:rsidR="00E1488B" w:rsidRPr="007A060F">
        <w:rPr>
          <w:rFonts w:asciiTheme="minorHAnsi" w:hAnsiTheme="minorHAnsi" w:cstheme="minorHAnsi"/>
        </w:rPr>
        <w:t>OPD</w:t>
      </w:r>
      <w:r w:rsidR="722D4525" w:rsidRPr="007A060F">
        <w:rPr>
          <w:rFonts w:asciiTheme="minorHAnsi" w:hAnsiTheme="minorHAnsi" w:cstheme="minorHAnsi"/>
        </w:rPr>
        <w:t>s consultation;</w:t>
      </w:r>
      <w:r>
        <w:rPr>
          <w:rFonts w:asciiTheme="minorHAnsi" w:hAnsiTheme="minorHAnsi" w:cstheme="minorHAnsi"/>
        </w:rPr>
        <w:t xml:space="preserve"> and</w:t>
      </w:r>
    </w:p>
    <w:p w14:paraId="64D4C08B" w14:textId="4C3F69E9" w:rsidR="000B1632" w:rsidRPr="00B454C6" w:rsidRDefault="00D9349C" w:rsidP="00B454C6">
      <w:pPr>
        <w:pStyle w:val="NoSpacing"/>
        <w:numPr>
          <w:ilvl w:val="0"/>
          <w:numId w:val="3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val="en-US"/>
        </w:rPr>
        <w:lastRenderedPageBreak/>
        <w:t>u</w:t>
      </w:r>
      <w:r w:rsidR="007A060F" w:rsidRPr="00B454C6">
        <w:rPr>
          <w:rFonts w:asciiTheme="minorHAnsi" w:eastAsia="Times New Roman" w:hAnsiTheme="minorHAnsi" w:cstheme="minorHAnsi"/>
          <w:lang w:val="en-US"/>
        </w:rPr>
        <w:t>se th</w:t>
      </w:r>
      <w:r>
        <w:rPr>
          <w:rFonts w:asciiTheme="minorHAnsi" w:eastAsia="Times New Roman" w:hAnsiTheme="minorHAnsi" w:cstheme="minorHAnsi"/>
          <w:lang w:val="en-US"/>
        </w:rPr>
        <w:t>e</w:t>
      </w:r>
      <w:r w:rsidR="007A060F" w:rsidRPr="00B454C6">
        <w:rPr>
          <w:rFonts w:asciiTheme="minorHAnsi" w:eastAsia="Times New Roman" w:hAnsiTheme="minorHAnsi" w:cstheme="minorHAnsi"/>
          <w:lang w:val="en-US"/>
        </w:rPr>
        <w:t xml:space="preserve"> summit to </w:t>
      </w:r>
      <w:r w:rsidR="006E66EB" w:rsidRPr="00B454C6">
        <w:rPr>
          <w:rFonts w:asciiTheme="minorHAnsi" w:eastAsia="Times New Roman" w:hAnsiTheme="minorHAnsi" w:cstheme="minorHAnsi"/>
          <w:lang w:val="en-US"/>
        </w:rPr>
        <w:t xml:space="preserve">discuss how </w:t>
      </w:r>
      <w:r w:rsidR="00131475" w:rsidRPr="00B454C6">
        <w:rPr>
          <w:rFonts w:asciiTheme="minorHAnsi" w:eastAsia="Times New Roman" w:hAnsiTheme="minorHAnsi" w:cstheme="minorHAnsi"/>
          <w:lang w:val="en-US"/>
        </w:rPr>
        <w:t>global organi</w:t>
      </w:r>
      <w:r>
        <w:rPr>
          <w:rFonts w:asciiTheme="minorHAnsi" w:eastAsia="Times New Roman" w:hAnsiTheme="minorHAnsi" w:cstheme="minorHAnsi"/>
          <w:lang w:val="en-US"/>
        </w:rPr>
        <w:t>z</w:t>
      </w:r>
      <w:r w:rsidR="00131475" w:rsidRPr="00B454C6">
        <w:rPr>
          <w:rFonts w:asciiTheme="minorHAnsi" w:eastAsia="Times New Roman" w:hAnsiTheme="minorHAnsi" w:cstheme="minorHAnsi"/>
          <w:lang w:val="en-US"/>
        </w:rPr>
        <w:t xml:space="preserve">ations and European </w:t>
      </w:r>
      <w:r>
        <w:rPr>
          <w:rFonts w:asciiTheme="minorHAnsi" w:eastAsia="Times New Roman" w:hAnsiTheme="minorHAnsi" w:cstheme="minorHAnsi"/>
          <w:lang w:val="en-US"/>
        </w:rPr>
        <w:t xml:space="preserve">Region </w:t>
      </w:r>
      <w:r w:rsidR="00131475" w:rsidRPr="00B454C6">
        <w:rPr>
          <w:rFonts w:asciiTheme="minorHAnsi" w:eastAsia="Times New Roman" w:hAnsiTheme="minorHAnsi" w:cstheme="minorHAnsi"/>
          <w:lang w:val="en-US"/>
        </w:rPr>
        <w:t xml:space="preserve">Member States </w:t>
      </w:r>
      <w:r w:rsidR="006E66EB" w:rsidRPr="00B454C6">
        <w:rPr>
          <w:rFonts w:asciiTheme="minorHAnsi" w:eastAsia="Times New Roman" w:hAnsiTheme="minorHAnsi" w:cstheme="minorHAnsi"/>
          <w:lang w:val="en-US"/>
        </w:rPr>
        <w:t xml:space="preserve">can support </w:t>
      </w:r>
      <w:r w:rsidR="00BC1BE6" w:rsidRPr="00B454C6">
        <w:rPr>
          <w:rFonts w:asciiTheme="minorHAnsi" w:eastAsia="Times New Roman" w:hAnsiTheme="minorHAnsi" w:cstheme="minorHAnsi"/>
          <w:lang w:val="en-US"/>
        </w:rPr>
        <w:t xml:space="preserve">implementation of </w:t>
      </w:r>
      <w:r w:rsidR="006E66EB" w:rsidRPr="00B454C6">
        <w:rPr>
          <w:rFonts w:asciiTheme="minorHAnsi" w:eastAsia="Times New Roman" w:hAnsiTheme="minorHAnsi" w:cstheme="minorHAnsi"/>
          <w:lang w:val="en-US"/>
        </w:rPr>
        <w:t xml:space="preserve">global commitments </w:t>
      </w:r>
      <w:r w:rsidR="00BC1BE6" w:rsidRPr="00B454C6">
        <w:rPr>
          <w:rFonts w:asciiTheme="minorHAnsi" w:eastAsia="Times New Roman" w:hAnsiTheme="minorHAnsi" w:cstheme="minorHAnsi"/>
          <w:lang w:val="en-US"/>
        </w:rPr>
        <w:t>on</w:t>
      </w:r>
      <w:r w:rsidR="006E66EB" w:rsidRPr="00B454C6">
        <w:rPr>
          <w:rFonts w:asciiTheme="minorHAnsi" w:eastAsia="Times New Roman" w:hAnsiTheme="minorHAnsi" w:cstheme="minorHAnsi"/>
          <w:lang w:val="en-US"/>
        </w:rPr>
        <w:t xml:space="preserve"> </w:t>
      </w:r>
      <w:r w:rsidR="00BC1BE6" w:rsidRPr="00B454C6">
        <w:rPr>
          <w:rFonts w:asciiTheme="minorHAnsi" w:eastAsia="Times New Roman" w:hAnsiTheme="minorHAnsi" w:cstheme="minorHAnsi"/>
          <w:lang w:val="en-US"/>
        </w:rPr>
        <w:t>disability</w:t>
      </w:r>
      <w:r>
        <w:rPr>
          <w:rFonts w:asciiTheme="minorHAnsi" w:eastAsia="Times New Roman" w:hAnsiTheme="minorHAnsi" w:cstheme="minorHAnsi"/>
          <w:lang w:val="en-US"/>
        </w:rPr>
        <w:t>-</w:t>
      </w:r>
      <w:r w:rsidR="00BC1BE6" w:rsidRPr="00B454C6">
        <w:rPr>
          <w:rFonts w:asciiTheme="minorHAnsi" w:eastAsia="Times New Roman" w:hAnsiTheme="minorHAnsi" w:cstheme="minorHAnsi"/>
          <w:lang w:val="en-US"/>
        </w:rPr>
        <w:t>inclusive development (across health, education, employment, humanitarian situation</w:t>
      </w:r>
      <w:r>
        <w:rPr>
          <w:rFonts w:asciiTheme="minorHAnsi" w:eastAsia="Times New Roman" w:hAnsiTheme="minorHAnsi" w:cstheme="minorHAnsi"/>
          <w:lang w:val="en-US"/>
        </w:rPr>
        <w:t>s</w:t>
      </w:r>
      <w:r w:rsidR="00BC1BE6" w:rsidRPr="00B454C6">
        <w:rPr>
          <w:rFonts w:asciiTheme="minorHAnsi" w:eastAsia="Times New Roman" w:hAnsiTheme="minorHAnsi" w:cstheme="minorHAnsi"/>
          <w:lang w:val="en-US"/>
        </w:rPr>
        <w:t xml:space="preserve"> and civil society strengthening, including women’</w:t>
      </w:r>
      <w:r>
        <w:rPr>
          <w:rFonts w:asciiTheme="minorHAnsi" w:eastAsia="Times New Roman" w:hAnsiTheme="minorHAnsi" w:cstheme="minorHAnsi"/>
          <w:lang w:val="en-US"/>
        </w:rPr>
        <w:t>s</w:t>
      </w:r>
      <w:r w:rsidR="00BC1BE6" w:rsidRPr="00B454C6">
        <w:rPr>
          <w:rFonts w:asciiTheme="minorHAnsi" w:eastAsia="Times New Roman" w:hAnsiTheme="minorHAnsi" w:cstheme="minorHAnsi"/>
          <w:lang w:val="en-US"/>
        </w:rPr>
        <w:t xml:space="preserve"> rights</w:t>
      </w:r>
      <w:r w:rsidR="00B454C6">
        <w:rPr>
          <w:rFonts w:asciiTheme="minorHAnsi" w:eastAsia="Times New Roman" w:hAnsiTheme="minorHAnsi" w:cstheme="minorHAnsi"/>
          <w:lang w:val="en-US"/>
        </w:rPr>
        <w:t>)</w:t>
      </w:r>
      <w:r w:rsidR="00B454C6" w:rsidRPr="00B454C6">
        <w:rPr>
          <w:rFonts w:asciiTheme="minorHAnsi" w:eastAsia="Times New Roman" w:hAnsiTheme="minorHAnsi" w:cstheme="minorHAnsi"/>
          <w:lang w:val="en-US"/>
        </w:rPr>
        <w:t xml:space="preserve">. </w:t>
      </w:r>
    </w:p>
    <w:p w14:paraId="7F014087" w14:textId="37CEF6D2" w:rsidR="70A98D5F" w:rsidRDefault="4F8EF9C8" w:rsidP="70A98D5F">
      <w:pPr>
        <w:pStyle w:val="Heading2"/>
      </w:pPr>
      <w:r>
        <w:t xml:space="preserve">Outcome of the </w:t>
      </w:r>
      <w:r w:rsidR="00D9349C">
        <w:t>H</w:t>
      </w:r>
      <w:r>
        <w:t>igh-level European Regional Disability Summit</w:t>
      </w:r>
    </w:p>
    <w:p w14:paraId="0CC1501C" w14:textId="19DFB4B4" w:rsidR="70A98D5F" w:rsidRDefault="4F8EF9C8" w:rsidP="009646EF">
      <w:pPr>
        <w:spacing w:line="240" w:lineRule="auto"/>
        <w:rPr>
          <w:rFonts w:ascii="Calibri" w:hAnsi="Calibri" w:cs="Calibri"/>
        </w:rPr>
      </w:pPr>
      <w:r w:rsidRPr="4F8EF9C8">
        <w:rPr>
          <w:rFonts w:ascii="Calibri" w:hAnsi="Calibri" w:cs="Calibri"/>
        </w:rPr>
        <w:t xml:space="preserve">An outcome document proposing </w:t>
      </w:r>
      <w:r w:rsidR="00131475">
        <w:rPr>
          <w:rFonts w:ascii="Calibri" w:hAnsi="Calibri" w:cs="Calibri"/>
        </w:rPr>
        <w:t>implementation of</w:t>
      </w:r>
      <w:r w:rsidRPr="4F8EF9C8">
        <w:rPr>
          <w:rFonts w:ascii="Calibri" w:hAnsi="Calibri" w:cs="Calibri"/>
        </w:rPr>
        <w:t xml:space="preserve"> commitment</w:t>
      </w:r>
      <w:r w:rsidR="00220FBF">
        <w:rPr>
          <w:rFonts w:ascii="Calibri" w:hAnsi="Calibri" w:cs="Calibri"/>
        </w:rPr>
        <w:t>s</w:t>
      </w:r>
      <w:r w:rsidRPr="4F8EF9C8">
        <w:rPr>
          <w:rFonts w:ascii="Calibri" w:hAnsi="Calibri" w:cs="Calibri"/>
        </w:rPr>
        <w:t xml:space="preserve"> </w:t>
      </w:r>
      <w:r w:rsidR="00131475">
        <w:rPr>
          <w:rFonts w:ascii="Calibri" w:hAnsi="Calibri" w:cs="Calibri"/>
        </w:rPr>
        <w:t xml:space="preserve">in the European </w:t>
      </w:r>
      <w:r w:rsidR="00AC01F5">
        <w:rPr>
          <w:rFonts w:ascii="Calibri" w:hAnsi="Calibri" w:cs="Calibri"/>
        </w:rPr>
        <w:t>R</w:t>
      </w:r>
      <w:r w:rsidR="00131475">
        <w:rPr>
          <w:rFonts w:ascii="Calibri" w:hAnsi="Calibri" w:cs="Calibri"/>
        </w:rPr>
        <w:t>egion and in European international cooperation</w:t>
      </w:r>
      <w:r w:rsidRPr="4F8EF9C8">
        <w:rPr>
          <w:rFonts w:ascii="Calibri" w:hAnsi="Calibri" w:cs="Calibri"/>
        </w:rPr>
        <w:t xml:space="preserve"> will be presented for adoption during the </w:t>
      </w:r>
      <w:r w:rsidR="00220FBF">
        <w:rPr>
          <w:rFonts w:ascii="Calibri" w:hAnsi="Calibri" w:cs="Calibri"/>
        </w:rPr>
        <w:t>European Regional Disability Summit</w:t>
      </w:r>
      <w:r w:rsidR="00131475">
        <w:rPr>
          <w:rFonts w:ascii="Calibri" w:hAnsi="Calibri" w:cs="Calibri"/>
        </w:rPr>
        <w:t>. The outcome document will be shared at</w:t>
      </w:r>
      <w:r w:rsidRPr="4F8EF9C8">
        <w:rPr>
          <w:rFonts w:ascii="Calibri" w:hAnsi="Calibri" w:cs="Calibri"/>
        </w:rPr>
        <w:t xml:space="preserve"> the GDS</w:t>
      </w:r>
      <w:r w:rsidR="00220FBF" w:rsidRPr="4F8EF9C8">
        <w:rPr>
          <w:rFonts w:asciiTheme="minorHAnsi" w:eastAsiaTheme="minorEastAsia" w:hAnsiTheme="minorHAnsi" w:cstheme="minorBidi"/>
        </w:rPr>
        <w:t>22</w:t>
      </w:r>
      <w:r w:rsidRPr="4F8EF9C8">
        <w:rPr>
          <w:rFonts w:ascii="Calibri" w:hAnsi="Calibri" w:cs="Calibri"/>
        </w:rPr>
        <w:t xml:space="preserve">. </w:t>
      </w:r>
    </w:p>
    <w:p w14:paraId="7FDEA5C3" w14:textId="36240BC6" w:rsidR="0099597F" w:rsidRDefault="4F8EF9C8">
      <w:pPr>
        <w:pStyle w:val="Heading2"/>
      </w:pPr>
      <w:r>
        <w:t xml:space="preserve">Date of the </w:t>
      </w:r>
      <w:r w:rsidR="00AC01F5">
        <w:t>H</w:t>
      </w:r>
      <w:r>
        <w:t>igh-level European Regional Disability Summit</w:t>
      </w:r>
    </w:p>
    <w:p w14:paraId="51277B78" w14:textId="7D375A63" w:rsidR="63177004" w:rsidRDefault="00AC01F5" w:rsidP="63177004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The summit will take place on </w:t>
      </w:r>
      <w:r w:rsidR="63177004" w:rsidRPr="63177004">
        <w:rPr>
          <w:rFonts w:ascii="Calibri" w:eastAsia="Times New Roman" w:hAnsi="Calibri" w:cs="Times New Roman"/>
        </w:rPr>
        <w:t>8 February 2022,</w:t>
      </w:r>
      <w:r>
        <w:rPr>
          <w:rFonts w:ascii="Calibri" w:eastAsia="Times New Roman" w:hAnsi="Calibri" w:cs="Times New Roman"/>
        </w:rPr>
        <w:t xml:space="preserve"> </w:t>
      </w:r>
      <w:r w:rsidR="4F8EF9C8" w:rsidRPr="4F8EF9C8">
        <w:rPr>
          <w:rFonts w:ascii="Calibri" w:eastAsia="Times New Roman" w:hAnsi="Calibri" w:cs="Times New Roman"/>
        </w:rPr>
        <w:t>10:00</w:t>
      </w:r>
      <w:r>
        <w:rPr>
          <w:rFonts w:ascii="Calibri" w:eastAsia="Times New Roman" w:hAnsi="Calibri" w:cs="Times New Roman"/>
        </w:rPr>
        <w:t>–13</w:t>
      </w:r>
      <w:r w:rsidR="4F8EF9C8" w:rsidRPr="4F8EF9C8">
        <w:rPr>
          <w:rFonts w:ascii="Calibri" w:eastAsia="Times New Roman" w:hAnsi="Calibri" w:cs="Times New Roman"/>
        </w:rPr>
        <w:t>:00 Central European Time</w:t>
      </w:r>
      <w:r w:rsidR="003D574A">
        <w:rPr>
          <w:rFonts w:ascii="Calibri" w:eastAsia="Times New Roman" w:hAnsi="Calibri" w:cs="Times New Roman"/>
        </w:rPr>
        <w:t>.</w:t>
      </w:r>
      <w:r w:rsidR="4F8EF9C8" w:rsidRPr="4F8EF9C8">
        <w:rPr>
          <w:rFonts w:ascii="Calibri" w:eastAsia="Times New Roman" w:hAnsi="Calibri" w:cs="Times New Roman"/>
        </w:rPr>
        <w:t xml:space="preserve"> </w:t>
      </w:r>
    </w:p>
    <w:p w14:paraId="1C67F1BF" w14:textId="4F939295" w:rsidR="0099597F" w:rsidRDefault="4F8EF9C8">
      <w:pPr>
        <w:pStyle w:val="Heading2"/>
      </w:pPr>
      <w:r>
        <w:t xml:space="preserve">Co-partners </w:t>
      </w:r>
    </w:p>
    <w:p w14:paraId="6DBA4C40" w14:textId="0E5D1655" w:rsidR="003D574A" w:rsidRPr="00646081" w:rsidRDefault="003D574A" w:rsidP="00646081">
      <w:pPr>
        <w:rPr>
          <w:rFonts w:ascii="Calibri" w:hAnsi="Calibri" w:cs="Calibri"/>
        </w:rPr>
      </w:pPr>
      <w:r w:rsidRPr="00646081">
        <w:rPr>
          <w:rFonts w:ascii="Calibri" w:hAnsi="Calibri" w:cs="Calibri"/>
        </w:rPr>
        <w:t>Co-</w:t>
      </w:r>
      <w:r w:rsidRPr="003D574A">
        <w:rPr>
          <w:rFonts w:ascii="Calibri" w:hAnsi="Calibri" w:cs="Calibri"/>
        </w:rPr>
        <w:t>partners</w:t>
      </w:r>
      <w:r w:rsidRPr="00646081">
        <w:rPr>
          <w:rFonts w:ascii="Calibri" w:hAnsi="Calibri" w:cs="Calibri"/>
        </w:rPr>
        <w:t xml:space="preserve"> for the summit (in alphabetical order) are: </w:t>
      </w:r>
    </w:p>
    <w:p w14:paraId="3C0DA0F1" w14:textId="0532D95A" w:rsidR="0099597F" w:rsidRDefault="4F8EF9C8" w:rsidP="009646EF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hAnsi="Calibri" w:cs="Calibri"/>
        </w:rPr>
      </w:pPr>
      <w:r w:rsidRPr="4F8EF9C8">
        <w:rPr>
          <w:rFonts w:ascii="Calibri" w:eastAsia="Times New Roman" w:hAnsi="Calibri" w:cs="Times New Roman"/>
        </w:rPr>
        <w:t xml:space="preserve">Atlas Alliance </w:t>
      </w:r>
    </w:p>
    <w:p w14:paraId="402A1468" w14:textId="36D4725D" w:rsidR="0099597F" w:rsidRPr="009646EF" w:rsidRDefault="4F8EF9C8" w:rsidP="009646EF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hAnsi="Calibri" w:cs="Calibri"/>
        </w:rPr>
      </w:pPr>
      <w:r w:rsidRPr="4F8EF9C8">
        <w:rPr>
          <w:rFonts w:ascii="Calibri" w:eastAsia="Times New Roman" w:hAnsi="Calibri" w:cs="Times New Roman"/>
        </w:rPr>
        <w:t>EDF</w:t>
      </w:r>
    </w:p>
    <w:p w14:paraId="7C5B11FA" w14:textId="6B6B3977" w:rsidR="009646EF" w:rsidRDefault="009646EF" w:rsidP="009646EF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hAnsi="Calibri" w:cs="Calibri"/>
        </w:rPr>
      </w:pPr>
      <w:r>
        <w:rPr>
          <w:rFonts w:ascii="Calibri" w:eastAsia="Times New Roman" w:hAnsi="Calibri" w:cs="Times New Roman"/>
        </w:rPr>
        <w:t xml:space="preserve">Global Disability Summit </w:t>
      </w:r>
      <w:r w:rsidR="003D574A">
        <w:rPr>
          <w:rFonts w:ascii="Calibri" w:eastAsia="Times New Roman" w:hAnsi="Calibri" w:cs="Times New Roman"/>
        </w:rPr>
        <w:t>S</w:t>
      </w:r>
      <w:r>
        <w:rPr>
          <w:rFonts w:ascii="Calibri" w:eastAsia="Times New Roman" w:hAnsi="Calibri" w:cs="Times New Roman"/>
        </w:rPr>
        <w:t>ecretariat</w:t>
      </w:r>
    </w:p>
    <w:p w14:paraId="6B1815D9" w14:textId="75A2F015" w:rsidR="0099597F" w:rsidRDefault="4F8EF9C8" w:rsidP="009646EF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hAnsi="Calibri" w:cs="Calibri"/>
        </w:rPr>
      </w:pPr>
      <w:r w:rsidRPr="4F8EF9C8">
        <w:rPr>
          <w:rFonts w:ascii="Calibri" w:eastAsia="Times New Roman" w:hAnsi="Calibri" w:cs="Times New Roman"/>
        </w:rPr>
        <w:t>IDA</w:t>
      </w:r>
    </w:p>
    <w:p w14:paraId="34CDA32D" w14:textId="0B88742F" w:rsidR="0099597F" w:rsidRDefault="4F8EF9C8" w:rsidP="009646EF">
      <w:pPr>
        <w:numPr>
          <w:ilvl w:val="0"/>
          <w:numId w:val="4"/>
        </w:numPr>
        <w:spacing w:after="0" w:line="240" w:lineRule="auto"/>
        <w:ind w:left="714" w:hanging="357"/>
        <w:rPr>
          <w:rFonts w:eastAsia="Arial"/>
        </w:rPr>
      </w:pPr>
      <w:r w:rsidRPr="4F8EF9C8">
        <w:rPr>
          <w:rFonts w:ascii="Calibri" w:eastAsia="Times New Roman" w:hAnsi="Calibri" w:cs="Times New Roman"/>
        </w:rPr>
        <w:t xml:space="preserve">International Labour Organization </w:t>
      </w:r>
    </w:p>
    <w:p w14:paraId="6F8FC401" w14:textId="0CDDDC8F" w:rsidR="0099597F" w:rsidRDefault="4F8EF9C8" w:rsidP="009646EF">
      <w:pPr>
        <w:numPr>
          <w:ilvl w:val="0"/>
          <w:numId w:val="4"/>
        </w:numPr>
        <w:spacing w:after="0" w:line="240" w:lineRule="auto"/>
        <w:ind w:left="714" w:hanging="357"/>
      </w:pPr>
      <w:r w:rsidRPr="4F8EF9C8">
        <w:rPr>
          <w:rFonts w:ascii="Calibri" w:eastAsia="Times New Roman" w:hAnsi="Calibri" w:cs="Times New Roman"/>
        </w:rPr>
        <w:t xml:space="preserve">Norwegian Federation of Organisations of Disabled People </w:t>
      </w:r>
    </w:p>
    <w:p w14:paraId="27C7575A" w14:textId="77777777" w:rsidR="00F42159" w:rsidRDefault="00F42159" w:rsidP="00F42159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hAnsi="Calibri" w:cs="Calibri"/>
        </w:rPr>
      </w:pPr>
      <w:r w:rsidRPr="4F8EF9C8">
        <w:rPr>
          <w:rFonts w:ascii="Calibri" w:eastAsia="Times New Roman" w:hAnsi="Calibri" w:cs="Times New Roman"/>
        </w:rPr>
        <w:t xml:space="preserve">UNDP Europe </w:t>
      </w:r>
    </w:p>
    <w:p w14:paraId="0E3D55A2" w14:textId="77777777" w:rsidR="00F42159" w:rsidRPr="00F42159" w:rsidRDefault="00F42159" w:rsidP="009646EF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hAnsi="Calibri" w:cs="Calibri"/>
        </w:rPr>
      </w:pPr>
      <w:r w:rsidRPr="00F42159">
        <w:rPr>
          <w:rFonts w:ascii="Calibri" w:eastAsia="Times New Roman" w:hAnsi="Calibri" w:cs="Times New Roman"/>
        </w:rPr>
        <w:t>UN Human Rights Regional Office for Europe</w:t>
      </w:r>
    </w:p>
    <w:p w14:paraId="59CDC37B" w14:textId="1FC7C41C" w:rsidR="0099597F" w:rsidRPr="00554A3B" w:rsidRDefault="4F8EF9C8" w:rsidP="009646EF">
      <w:pPr>
        <w:numPr>
          <w:ilvl w:val="0"/>
          <w:numId w:val="4"/>
        </w:numPr>
        <w:spacing w:after="0" w:line="240" w:lineRule="auto"/>
        <w:ind w:left="714" w:hanging="357"/>
      </w:pPr>
      <w:r w:rsidRPr="4F8EF9C8">
        <w:rPr>
          <w:rFonts w:ascii="Calibri" w:eastAsia="Times New Roman" w:hAnsi="Calibri" w:cs="Times New Roman"/>
        </w:rPr>
        <w:t xml:space="preserve">UNICEF Europe and Central Asia </w:t>
      </w:r>
    </w:p>
    <w:p w14:paraId="4DBB30BA" w14:textId="1E778FF7" w:rsidR="00554A3B" w:rsidRPr="00554A3B" w:rsidRDefault="00554A3B" w:rsidP="009646EF">
      <w:pPr>
        <w:numPr>
          <w:ilvl w:val="0"/>
          <w:numId w:val="4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554A3B">
        <w:rPr>
          <w:rFonts w:asciiTheme="minorHAnsi" w:hAnsiTheme="minorHAnsi" w:cstheme="minorHAnsi"/>
        </w:rPr>
        <w:t>UN Partnership on the Rights of Persons with Disabilities</w:t>
      </w:r>
      <w:r w:rsidR="003B3DAE">
        <w:rPr>
          <w:rFonts w:asciiTheme="minorHAnsi" w:hAnsiTheme="minorHAnsi" w:cstheme="minorHAnsi"/>
        </w:rPr>
        <w:t xml:space="preserve"> Fund</w:t>
      </w:r>
    </w:p>
    <w:p w14:paraId="5AB1E87A" w14:textId="453DF669" w:rsidR="0099597F" w:rsidRDefault="4F8EF9C8" w:rsidP="009646EF">
      <w:pPr>
        <w:numPr>
          <w:ilvl w:val="0"/>
          <w:numId w:val="4"/>
        </w:numPr>
        <w:spacing w:after="0" w:line="240" w:lineRule="auto"/>
        <w:ind w:left="714" w:hanging="357"/>
      </w:pPr>
      <w:r w:rsidRPr="4F8EF9C8">
        <w:rPr>
          <w:rFonts w:ascii="Calibri" w:eastAsia="Times New Roman" w:hAnsi="Calibri" w:cs="Times New Roman"/>
        </w:rPr>
        <w:t>WHO Regional Office for Europe</w:t>
      </w:r>
      <w:r w:rsidR="00CF594C">
        <w:rPr>
          <w:rFonts w:ascii="Calibri" w:eastAsia="Times New Roman" w:hAnsi="Calibri" w:cs="Times New Roman"/>
        </w:rPr>
        <w:t>.</w:t>
      </w:r>
    </w:p>
    <w:p w14:paraId="1BF3E192" w14:textId="20F99571" w:rsidR="0099597F" w:rsidRDefault="00F00833">
      <w:pPr>
        <w:pStyle w:val="Heading2"/>
      </w:pPr>
      <w:r>
        <w:t>Audience</w:t>
      </w:r>
    </w:p>
    <w:p w14:paraId="21E6C0E8" w14:textId="6541EBF5" w:rsidR="00CF594C" w:rsidRPr="00646081" w:rsidRDefault="00CF594C" w:rsidP="00646081">
      <w:pPr>
        <w:rPr>
          <w:rFonts w:ascii="Calibri" w:hAnsi="Calibri" w:cs="Calibri"/>
        </w:rPr>
      </w:pPr>
      <w:r w:rsidRPr="00646081">
        <w:rPr>
          <w:rFonts w:ascii="Calibri" w:hAnsi="Calibri" w:cs="Calibri"/>
        </w:rPr>
        <w:t>The audience will include representatives of:</w:t>
      </w:r>
    </w:p>
    <w:p w14:paraId="7A2C64FF" w14:textId="62075506" w:rsidR="0099597F" w:rsidRPr="006216C8" w:rsidRDefault="00333066" w:rsidP="009646EF">
      <w:pPr>
        <w:pStyle w:val="NoSpacing"/>
        <w:numPr>
          <w:ilvl w:val="0"/>
          <w:numId w:val="5"/>
        </w:numPr>
        <w:ind w:left="714" w:hanging="357"/>
      </w:pPr>
      <w:r>
        <w:rPr>
          <w:rFonts w:ascii="Calibri" w:hAnsi="Calibri" w:cs="Calibri"/>
        </w:rPr>
        <w:t>t</w:t>
      </w:r>
      <w:r w:rsidR="722D4525" w:rsidRPr="006216C8">
        <w:rPr>
          <w:rFonts w:ascii="Calibri" w:hAnsi="Calibri" w:cs="Calibri"/>
        </w:rPr>
        <w:t>he EU</w:t>
      </w:r>
      <w:r w:rsidR="006216C8" w:rsidRPr="006216C8">
        <w:rPr>
          <w:rFonts w:ascii="Calibri" w:hAnsi="Calibri" w:cs="Calibri"/>
        </w:rPr>
        <w:t xml:space="preserve"> and its del</w:t>
      </w:r>
      <w:r w:rsidR="006216C8">
        <w:rPr>
          <w:rFonts w:ascii="Calibri" w:hAnsi="Calibri" w:cs="Calibri"/>
        </w:rPr>
        <w:t>egations around the world</w:t>
      </w:r>
    </w:p>
    <w:p w14:paraId="142B8D3D" w14:textId="47A73C20" w:rsidR="0099597F" w:rsidRDefault="006216C8" w:rsidP="009646EF">
      <w:pPr>
        <w:pStyle w:val="NoSpacing"/>
        <w:numPr>
          <w:ilvl w:val="0"/>
          <w:numId w:val="5"/>
        </w:numPr>
        <w:ind w:left="714" w:hanging="357"/>
      </w:pPr>
      <w:r>
        <w:rPr>
          <w:rFonts w:ascii="Calibri" w:hAnsi="Calibri" w:cs="Calibri"/>
        </w:rPr>
        <w:t>U</w:t>
      </w:r>
      <w:r w:rsidR="00333066">
        <w:rPr>
          <w:rFonts w:ascii="Calibri" w:hAnsi="Calibri" w:cs="Calibri"/>
        </w:rPr>
        <w:t xml:space="preserve">nited </w:t>
      </w:r>
      <w:r>
        <w:rPr>
          <w:rFonts w:ascii="Calibri" w:hAnsi="Calibri" w:cs="Calibri"/>
        </w:rPr>
        <w:t>N</w:t>
      </w:r>
      <w:r w:rsidR="00333066">
        <w:rPr>
          <w:rFonts w:ascii="Calibri" w:hAnsi="Calibri" w:cs="Calibri"/>
        </w:rPr>
        <w:t>ations</w:t>
      </w:r>
      <w:r>
        <w:rPr>
          <w:rFonts w:ascii="Calibri" w:hAnsi="Calibri" w:cs="Calibri"/>
        </w:rPr>
        <w:t xml:space="preserve"> agencies and </w:t>
      </w:r>
      <w:r w:rsidR="4F8EF9C8" w:rsidRPr="4F8EF9C8">
        <w:rPr>
          <w:rFonts w:ascii="Calibri" w:hAnsi="Calibri" w:cs="Calibri"/>
        </w:rPr>
        <w:t xml:space="preserve">country teams active in the </w:t>
      </w:r>
      <w:r w:rsidR="00333066">
        <w:rPr>
          <w:rFonts w:ascii="Calibri" w:hAnsi="Calibri" w:cs="Calibri"/>
        </w:rPr>
        <w:t>R</w:t>
      </w:r>
      <w:r w:rsidR="4F8EF9C8" w:rsidRPr="4F8EF9C8">
        <w:rPr>
          <w:rFonts w:ascii="Calibri" w:hAnsi="Calibri" w:cs="Calibri"/>
        </w:rPr>
        <w:t>egion</w:t>
      </w:r>
    </w:p>
    <w:p w14:paraId="2FCAB4C9" w14:textId="24068F17" w:rsidR="006216C8" w:rsidRDefault="006216C8" w:rsidP="006216C8">
      <w:pPr>
        <w:pStyle w:val="NoSpacing"/>
        <w:numPr>
          <w:ilvl w:val="0"/>
          <w:numId w:val="5"/>
        </w:numPr>
        <w:ind w:left="714" w:hanging="357"/>
        <w:rPr>
          <w:rFonts w:ascii="Calibri" w:hAnsi="Calibri" w:cs="Calibri"/>
        </w:rPr>
      </w:pPr>
      <w:r w:rsidRPr="722D4525">
        <w:rPr>
          <w:rFonts w:ascii="Calibri" w:hAnsi="Calibri" w:cs="Calibri"/>
        </w:rPr>
        <w:t xml:space="preserve">governments in the </w:t>
      </w:r>
      <w:r w:rsidR="00333066">
        <w:rPr>
          <w:rFonts w:ascii="Calibri" w:hAnsi="Calibri" w:cs="Calibri"/>
        </w:rPr>
        <w:t>R</w:t>
      </w:r>
      <w:r w:rsidRPr="722D4525">
        <w:rPr>
          <w:rFonts w:ascii="Calibri" w:hAnsi="Calibri" w:cs="Calibri"/>
        </w:rPr>
        <w:t>egion</w:t>
      </w:r>
      <w:r>
        <w:rPr>
          <w:rFonts w:ascii="Calibri" w:hAnsi="Calibri" w:cs="Calibri"/>
        </w:rPr>
        <w:t xml:space="preserve"> and key provider organi</w:t>
      </w:r>
      <w:r w:rsidR="00333066">
        <w:rPr>
          <w:rFonts w:ascii="Calibri" w:hAnsi="Calibri" w:cs="Calibri"/>
        </w:rPr>
        <w:t>z</w:t>
      </w:r>
      <w:r>
        <w:rPr>
          <w:rFonts w:ascii="Calibri" w:hAnsi="Calibri" w:cs="Calibri"/>
        </w:rPr>
        <w:t>ations</w:t>
      </w:r>
    </w:p>
    <w:p w14:paraId="65D627B6" w14:textId="1847669A" w:rsidR="0099597F" w:rsidRDefault="722D4525" w:rsidP="009646EF">
      <w:pPr>
        <w:pStyle w:val="NoSpacing"/>
        <w:numPr>
          <w:ilvl w:val="0"/>
          <w:numId w:val="5"/>
        </w:numPr>
        <w:ind w:left="714" w:hanging="357"/>
        <w:rPr>
          <w:rFonts w:ascii="Calibri" w:hAnsi="Calibri" w:cs="Calibri"/>
        </w:rPr>
      </w:pPr>
      <w:r w:rsidRPr="722D4525">
        <w:rPr>
          <w:rFonts w:ascii="Calibri" w:hAnsi="Calibri" w:cs="Calibri"/>
        </w:rPr>
        <w:t>CSOs</w:t>
      </w:r>
      <w:r w:rsidR="006216C8">
        <w:rPr>
          <w:rFonts w:ascii="Calibri" w:hAnsi="Calibri" w:cs="Calibri"/>
        </w:rPr>
        <w:t>, international organi</w:t>
      </w:r>
      <w:r w:rsidR="00333066">
        <w:rPr>
          <w:rFonts w:ascii="Calibri" w:hAnsi="Calibri" w:cs="Calibri"/>
        </w:rPr>
        <w:t>z</w:t>
      </w:r>
      <w:r w:rsidR="006216C8">
        <w:rPr>
          <w:rFonts w:ascii="Calibri" w:hAnsi="Calibri" w:cs="Calibri"/>
        </w:rPr>
        <w:t>ations and other development partners</w:t>
      </w:r>
    </w:p>
    <w:p w14:paraId="1A845A2E" w14:textId="2836F412" w:rsidR="0099597F" w:rsidRDefault="00E1488B" w:rsidP="009646EF">
      <w:pPr>
        <w:pStyle w:val="NoSpacing"/>
        <w:numPr>
          <w:ilvl w:val="0"/>
          <w:numId w:val="5"/>
        </w:numPr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>OPDs</w:t>
      </w:r>
      <w:r w:rsidR="00333066">
        <w:rPr>
          <w:rFonts w:ascii="Calibri" w:hAnsi="Calibri" w:cs="Calibri"/>
        </w:rPr>
        <w:t>.</w:t>
      </w:r>
    </w:p>
    <w:p w14:paraId="6284653C" w14:textId="77777777" w:rsidR="0099597F" w:rsidRDefault="00F00833">
      <w:pPr>
        <w:pStyle w:val="Heading2"/>
        <w:rPr>
          <w:rFonts w:cs="Calibri"/>
          <w:sz w:val="24"/>
        </w:rPr>
      </w:pPr>
      <w:r>
        <w:rPr>
          <w:rFonts w:cs="Calibri"/>
          <w:sz w:val="24"/>
        </w:rPr>
        <w:t>Online platform and accessibility</w:t>
      </w:r>
    </w:p>
    <w:p w14:paraId="1DC84A14" w14:textId="4F22E8F9" w:rsidR="70A98D5F" w:rsidRDefault="00965AA3" w:rsidP="70A98D5F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The event will be delivered via a </w:t>
      </w:r>
      <w:r w:rsidR="70A98D5F" w:rsidRPr="70A98D5F">
        <w:rPr>
          <w:rFonts w:ascii="Calibri" w:eastAsia="Times New Roman" w:hAnsi="Calibri" w:cs="Calibri"/>
        </w:rPr>
        <w:t>Zoom platform</w:t>
      </w:r>
      <w:r>
        <w:rPr>
          <w:rFonts w:ascii="Calibri" w:eastAsia="Times New Roman" w:hAnsi="Calibri" w:cs="Calibri"/>
        </w:rPr>
        <w:t xml:space="preserve">. </w:t>
      </w:r>
      <w:r w:rsidR="70A98D5F" w:rsidRPr="70A98D5F">
        <w:rPr>
          <w:rFonts w:ascii="Calibri" w:eastAsia="Times New Roman" w:hAnsi="Calibri" w:cs="Calibri"/>
        </w:rPr>
        <w:t>International Sign interpretation and captioning will be provided</w:t>
      </w:r>
      <w:r>
        <w:rPr>
          <w:rFonts w:ascii="Calibri" w:eastAsia="Times New Roman" w:hAnsi="Calibri" w:cs="Calibri"/>
        </w:rPr>
        <w:t xml:space="preserve">. </w:t>
      </w:r>
      <w:r w:rsidR="00EE3406">
        <w:rPr>
          <w:rFonts w:ascii="Calibri" w:eastAsia="Times New Roman" w:hAnsi="Calibri" w:cs="Calibri"/>
        </w:rPr>
        <w:t>The working language will be English with t</w:t>
      </w:r>
      <w:r>
        <w:rPr>
          <w:rFonts w:ascii="Calibri" w:eastAsia="Times New Roman" w:hAnsi="Calibri" w:cs="Calibri"/>
        </w:rPr>
        <w:t xml:space="preserve">ranslation available </w:t>
      </w:r>
      <w:r w:rsidR="4F8EF9C8" w:rsidRPr="4F8EF9C8">
        <w:rPr>
          <w:rFonts w:ascii="Calibri" w:eastAsia="Times New Roman" w:hAnsi="Calibri" w:cs="Calibri"/>
        </w:rPr>
        <w:t xml:space="preserve">in </w:t>
      </w:r>
      <w:r w:rsidRPr="4F8EF9C8">
        <w:rPr>
          <w:rFonts w:ascii="Calibri" w:eastAsia="Times New Roman" w:hAnsi="Calibri" w:cs="Calibri"/>
        </w:rPr>
        <w:t>French</w:t>
      </w:r>
      <w:r>
        <w:rPr>
          <w:rFonts w:ascii="Calibri" w:eastAsia="Times New Roman" w:hAnsi="Calibri" w:cs="Calibri"/>
        </w:rPr>
        <w:t>,</w:t>
      </w:r>
      <w:r w:rsidRPr="4F8EF9C8">
        <w:rPr>
          <w:rFonts w:ascii="Calibri" w:eastAsia="Times New Roman" w:hAnsi="Calibri" w:cs="Calibri"/>
        </w:rPr>
        <w:t xml:space="preserve"> </w:t>
      </w:r>
      <w:r w:rsidR="4F8EF9C8" w:rsidRPr="4F8EF9C8">
        <w:rPr>
          <w:rFonts w:ascii="Calibri" w:eastAsia="Times New Roman" w:hAnsi="Calibri" w:cs="Calibri"/>
        </w:rPr>
        <w:t>Russian and Spanish</w:t>
      </w:r>
      <w:r>
        <w:rPr>
          <w:rFonts w:ascii="Calibri" w:eastAsia="Times New Roman" w:hAnsi="Calibri" w:cs="Calibri"/>
        </w:rPr>
        <w:t>.</w:t>
      </w:r>
      <w:r w:rsidR="4F8EF9C8" w:rsidRPr="4F8EF9C8">
        <w:rPr>
          <w:rFonts w:ascii="Calibri" w:eastAsia="Times New Roman" w:hAnsi="Calibri" w:cs="Calibri"/>
        </w:rPr>
        <w:t xml:space="preserve"> </w:t>
      </w:r>
    </w:p>
    <w:p w14:paraId="28E547BD" w14:textId="54426C48" w:rsidR="0099597F" w:rsidRDefault="00F00833">
      <w:pPr>
        <w:pStyle w:val="Heading2"/>
        <w:rPr>
          <w:rFonts w:cs="Calibri"/>
          <w:sz w:val="24"/>
        </w:rPr>
      </w:pPr>
      <w:r>
        <w:rPr>
          <w:rFonts w:cs="Calibri"/>
          <w:sz w:val="24"/>
        </w:rPr>
        <w:t xml:space="preserve">Contact </w:t>
      </w:r>
    </w:p>
    <w:p w14:paraId="294416DF" w14:textId="471520B0" w:rsidR="4F8EF9C8" w:rsidRDefault="4F8EF9C8" w:rsidP="00433263">
      <w:pPr>
        <w:tabs>
          <w:tab w:val="left" w:pos="1560"/>
        </w:tabs>
        <w:spacing w:line="240" w:lineRule="auto"/>
        <w:rPr>
          <w:rFonts w:ascii="Calibri" w:eastAsia="Times New Roman" w:hAnsi="Calibri" w:cs="Calibri"/>
        </w:rPr>
      </w:pPr>
      <w:r w:rsidRPr="4F8EF9C8">
        <w:rPr>
          <w:rFonts w:ascii="Calibri" w:eastAsia="Times New Roman" w:hAnsi="Calibri" w:cs="Calibri"/>
        </w:rPr>
        <w:t xml:space="preserve">Marion Steff, International Cooperation Manager:  </w:t>
      </w:r>
      <w:hyperlink r:id="rId22">
        <w:r w:rsidRPr="4F8EF9C8">
          <w:rPr>
            <w:rStyle w:val="Hyperlink"/>
            <w:rFonts w:ascii="Calibri" w:eastAsia="Times New Roman" w:hAnsi="Calibri" w:cs="Calibri"/>
          </w:rPr>
          <w:t>marion.steff@edf-feph.org</w:t>
        </w:r>
      </w:hyperlink>
    </w:p>
    <w:p w14:paraId="5192E732" w14:textId="197A7C04" w:rsidR="4F8EF9C8" w:rsidRDefault="4F8EF9C8" w:rsidP="4F8EF9C8">
      <w:pPr>
        <w:spacing w:after="0" w:line="240" w:lineRule="auto"/>
        <w:rPr>
          <w:rFonts w:ascii="Calibri" w:eastAsia="Times New Roman" w:hAnsi="Calibri" w:cs="Calibri"/>
        </w:rPr>
      </w:pPr>
    </w:p>
    <w:sectPr w:rsidR="4F8EF9C8" w:rsidSect="00554A3B">
      <w:headerReference w:type="default" r:id="rId23"/>
      <w:footerReference w:type="default" r:id="rId24"/>
      <w:headerReference w:type="first" r:id="rId25"/>
      <w:footerReference w:type="first" r:id="rId26"/>
      <w:pgSz w:w="12240" w:h="15840"/>
      <w:pgMar w:top="1134" w:right="1440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269A2" w14:textId="77777777" w:rsidR="003C43E6" w:rsidRDefault="003C43E6">
      <w:pPr>
        <w:spacing w:after="0" w:line="240" w:lineRule="auto"/>
      </w:pPr>
      <w:r>
        <w:separator/>
      </w:r>
    </w:p>
  </w:endnote>
  <w:endnote w:type="continuationSeparator" w:id="0">
    <w:p w14:paraId="695C80C4" w14:textId="77777777" w:rsidR="003C43E6" w:rsidRDefault="003C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0827" w14:textId="77777777" w:rsidR="0089479E" w:rsidRDefault="00F00833">
    <w:pPr>
      <w:pStyle w:val="Footer"/>
      <w:jc w:val="right"/>
    </w:pPr>
    <w:r>
      <w:rPr>
        <w:rFonts w:ascii="Calibri" w:hAnsi="Calibri" w:cs="Calibri"/>
        <w:sz w:val="20"/>
        <w:szCs w:val="20"/>
      </w:rPr>
      <w:fldChar w:fldCharType="begin"/>
    </w:r>
    <w:r>
      <w:rPr>
        <w:rFonts w:ascii="Calibri" w:hAnsi="Calibri" w:cs="Calibri"/>
        <w:sz w:val="20"/>
        <w:szCs w:val="20"/>
      </w:rPr>
      <w:instrText xml:space="preserve"> PAGE </w:instrText>
    </w:r>
    <w:r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4</w:t>
    </w:r>
    <w:r>
      <w:rPr>
        <w:rFonts w:ascii="Calibri" w:hAnsi="Calibri" w:cs="Calibri"/>
        <w:sz w:val="20"/>
        <w:szCs w:val="20"/>
      </w:rPr>
      <w:fldChar w:fldCharType="end"/>
    </w:r>
  </w:p>
  <w:p w14:paraId="691AAB50" w14:textId="77777777" w:rsidR="0089479E" w:rsidRDefault="00D11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65C7A" w14:textId="0C025EE0" w:rsidR="70A98D5F" w:rsidRDefault="70A98D5F" w:rsidP="70A98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5C6C0" w14:textId="77777777" w:rsidR="003C43E6" w:rsidRDefault="003C43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D99BD7" w14:textId="77777777" w:rsidR="003C43E6" w:rsidRDefault="003C43E6">
      <w:pPr>
        <w:spacing w:after="0" w:line="240" w:lineRule="auto"/>
      </w:pPr>
      <w:r>
        <w:continuationSeparator/>
      </w:r>
    </w:p>
  </w:footnote>
  <w:footnote w:id="1">
    <w:p w14:paraId="6FA2C415" w14:textId="4F1A67B7" w:rsidR="4F8EF9C8" w:rsidRPr="00646081" w:rsidRDefault="4F8EF9C8" w:rsidP="00554A3B">
      <w:pPr>
        <w:spacing w:after="0" w:line="240" w:lineRule="auto"/>
        <w:rPr>
          <w:sz w:val="16"/>
          <w:szCs w:val="16"/>
        </w:rPr>
      </w:pPr>
      <w:r w:rsidRPr="00A61D8B">
        <w:rPr>
          <w:rStyle w:val="FootnoteReference"/>
          <w:sz w:val="16"/>
          <w:szCs w:val="16"/>
        </w:rPr>
        <w:footnoteRef/>
      </w:r>
      <w:r w:rsidRPr="0033313C">
        <w:rPr>
          <w:sz w:val="16"/>
          <w:szCs w:val="16"/>
        </w:rPr>
        <w:t xml:space="preserve"> </w:t>
      </w:r>
      <w:r w:rsidR="00280237" w:rsidRPr="0033313C">
        <w:rPr>
          <w:sz w:val="16"/>
          <w:szCs w:val="16"/>
        </w:rPr>
        <w:t>Welcome to EDF. In: EDF [website]. Brussels: European Disability Forum; 2021 (</w:t>
      </w:r>
      <w:hyperlink r:id="rId1" w:history="1">
        <w:r w:rsidR="00702C37" w:rsidRPr="00B708F9">
          <w:rPr>
            <w:rStyle w:val="Hyperlink"/>
            <w:sz w:val="16"/>
            <w:szCs w:val="16"/>
          </w:rPr>
          <w:t>https://www.edf-feph.org/</w:t>
        </w:r>
      </w:hyperlink>
      <w:r w:rsidR="00702C37">
        <w:rPr>
          <w:sz w:val="16"/>
          <w:szCs w:val="16"/>
        </w:rPr>
        <w:t xml:space="preserve">, </w:t>
      </w:r>
      <w:r w:rsidR="00280237" w:rsidRPr="00646081">
        <w:rPr>
          <w:sz w:val="16"/>
          <w:szCs w:val="16"/>
        </w:rPr>
        <w:t>accessed 9 December 2021)</w:t>
      </w:r>
      <w:r w:rsidR="002A2898" w:rsidRPr="00646081">
        <w:rPr>
          <w:sz w:val="16"/>
          <w:szCs w:val="16"/>
        </w:rPr>
        <w:t>.</w:t>
      </w:r>
    </w:p>
  </w:footnote>
  <w:footnote w:id="2">
    <w:p w14:paraId="7D79705E" w14:textId="42086ADF" w:rsidR="4F8EF9C8" w:rsidRPr="00646081" w:rsidRDefault="4F8EF9C8" w:rsidP="00554A3B">
      <w:pPr>
        <w:spacing w:after="0" w:line="240" w:lineRule="auto"/>
        <w:rPr>
          <w:sz w:val="16"/>
          <w:szCs w:val="16"/>
        </w:rPr>
      </w:pPr>
      <w:r w:rsidRPr="00646081">
        <w:rPr>
          <w:rStyle w:val="FootnoteReference"/>
          <w:sz w:val="16"/>
          <w:szCs w:val="16"/>
        </w:rPr>
        <w:footnoteRef/>
      </w:r>
      <w:r w:rsidRPr="00646081">
        <w:rPr>
          <w:sz w:val="16"/>
          <w:szCs w:val="16"/>
        </w:rPr>
        <w:t xml:space="preserve"> </w:t>
      </w:r>
      <w:r w:rsidR="00B60680" w:rsidRPr="00646081">
        <w:rPr>
          <w:sz w:val="16"/>
          <w:szCs w:val="16"/>
        </w:rPr>
        <w:t>Disability. In: WHO Regional Office for Europe [website]. Copenhagen: WHO Regional Office for Europe; 2021 (</w:t>
      </w:r>
      <w:hyperlink r:id="rId2" w:history="1">
        <w:r w:rsidR="000B76C1" w:rsidRPr="00B708F9">
          <w:rPr>
            <w:rStyle w:val="Hyperlink"/>
            <w:sz w:val="16"/>
            <w:szCs w:val="16"/>
          </w:rPr>
          <w:t>https://www.euro.who.int/en/health-topics/Life-stages/disability-and-rehabilitation/areas-of-work/disability</w:t>
        </w:r>
      </w:hyperlink>
      <w:r w:rsidR="000B76C1">
        <w:rPr>
          <w:sz w:val="16"/>
          <w:szCs w:val="16"/>
        </w:rPr>
        <w:t xml:space="preserve">, </w:t>
      </w:r>
      <w:r w:rsidR="00B60680" w:rsidRPr="00646081">
        <w:rPr>
          <w:sz w:val="16"/>
          <w:szCs w:val="16"/>
        </w:rPr>
        <w:t xml:space="preserve">accessed 9 December 2021). </w:t>
      </w:r>
    </w:p>
  </w:footnote>
  <w:footnote w:id="3">
    <w:p w14:paraId="7707F53D" w14:textId="313C3F94" w:rsidR="70A98D5F" w:rsidRPr="00646081" w:rsidRDefault="70A98D5F" w:rsidP="00554A3B">
      <w:pPr>
        <w:spacing w:after="0" w:line="240" w:lineRule="auto"/>
        <w:rPr>
          <w:sz w:val="16"/>
          <w:szCs w:val="16"/>
        </w:rPr>
      </w:pPr>
      <w:r w:rsidRPr="00646081">
        <w:rPr>
          <w:rStyle w:val="FootnoteReference"/>
          <w:sz w:val="16"/>
          <w:szCs w:val="16"/>
        </w:rPr>
        <w:footnoteRef/>
      </w:r>
      <w:r w:rsidRPr="00646081">
        <w:rPr>
          <w:sz w:val="16"/>
          <w:szCs w:val="16"/>
        </w:rPr>
        <w:t xml:space="preserve"> </w:t>
      </w:r>
      <w:r w:rsidR="006319EA" w:rsidRPr="00646081">
        <w:rPr>
          <w:sz w:val="16"/>
          <w:szCs w:val="16"/>
        </w:rPr>
        <w:t>United Kingdom Foreign, Commonwealth &amp; Development Office, International Disability Alliance. Global Disability Summit +2 years. Geneva: International Disability Alliance; 2021 (</w:t>
      </w:r>
      <w:hyperlink r:id="rId3" w:history="1">
        <w:r w:rsidR="002A2898" w:rsidRPr="00646081">
          <w:rPr>
            <w:rStyle w:val="Hyperlink"/>
            <w:sz w:val="16"/>
            <w:szCs w:val="16"/>
          </w:rPr>
          <w:t>https://www.internationaldisabilityalliance.org/events/gds2-years-report-launching-march-25</w:t>
        </w:r>
      </w:hyperlink>
      <w:r w:rsidR="002A2898" w:rsidRPr="00646081">
        <w:rPr>
          <w:sz w:val="16"/>
          <w:szCs w:val="16"/>
        </w:rPr>
        <w:t>, accessed 9 December 2021).</w:t>
      </w:r>
      <w:r w:rsidR="006319EA" w:rsidRPr="00646081">
        <w:rPr>
          <w:sz w:val="16"/>
          <w:szCs w:val="16"/>
        </w:rPr>
        <w:t xml:space="preserve"> </w:t>
      </w:r>
    </w:p>
  </w:footnote>
  <w:footnote w:id="4">
    <w:p w14:paraId="34C9D25F" w14:textId="2A4C9819" w:rsidR="005B7E27" w:rsidRPr="00646081" w:rsidRDefault="005B7E27" w:rsidP="00554A3B">
      <w:pPr>
        <w:pStyle w:val="FootnoteText"/>
        <w:spacing w:after="0" w:line="240" w:lineRule="auto"/>
        <w:rPr>
          <w:sz w:val="16"/>
          <w:szCs w:val="16"/>
        </w:rPr>
      </w:pPr>
      <w:r w:rsidRPr="00646081">
        <w:rPr>
          <w:rStyle w:val="FootnoteReference"/>
          <w:sz w:val="16"/>
          <w:szCs w:val="16"/>
        </w:rPr>
        <w:footnoteRef/>
      </w:r>
      <w:r w:rsidRPr="0064608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The Global Disability Summit 2018 Charter for Change. </w:t>
      </w:r>
      <w:r w:rsidR="00840481" w:rsidRPr="00D77615">
        <w:rPr>
          <w:sz w:val="16"/>
          <w:szCs w:val="16"/>
        </w:rPr>
        <w:t>Geneva: International Disability Alliance;</w:t>
      </w:r>
      <w:r w:rsidR="00877D78">
        <w:rPr>
          <w:sz w:val="16"/>
          <w:szCs w:val="16"/>
        </w:rPr>
        <w:t xml:space="preserve"> 2018 (</w:t>
      </w:r>
      <w:r w:rsidR="00840481" w:rsidRPr="00840481">
        <w:rPr>
          <w:sz w:val="16"/>
          <w:szCs w:val="16"/>
        </w:rPr>
        <w:t>https://www.internationaldisabilityalliance.org/gds-charter</w:t>
      </w:r>
      <w:r w:rsidR="00877D78">
        <w:rPr>
          <w:sz w:val="16"/>
          <w:szCs w:val="16"/>
        </w:rPr>
        <w:t>, accessed 9 December 2021).</w:t>
      </w:r>
      <w:r>
        <w:rPr>
          <w:sz w:val="16"/>
          <w:szCs w:val="16"/>
        </w:rPr>
        <w:t xml:space="preserve"> </w:t>
      </w:r>
    </w:p>
  </w:footnote>
  <w:footnote w:id="5">
    <w:p w14:paraId="0395DC9A" w14:textId="744BE8F2" w:rsidR="00AE2D7B" w:rsidRPr="00646081" w:rsidRDefault="00AE2D7B" w:rsidP="00554A3B">
      <w:pPr>
        <w:pStyle w:val="FootnoteText"/>
        <w:spacing w:after="0" w:line="240" w:lineRule="auto"/>
        <w:rPr>
          <w:sz w:val="16"/>
          <w:szCs w:val="16"/>
        </w:rPr>
      </w:pPr>
      <w:r w:rsidRPr="00646081">
        <w:rPr>
          <w:rStyle w:val="FootnoteReference"/>
          <w:sz w:val="16"/>
          <w:szCs w:val="16"/>
        </w:rPr>
        <w:footnoteRef/>
      </w:r>
      <w:r w:rsidRPr="00646081">
        <w:rPr>
          <w:sz w:val="16"/>
          <w:szCs w:val="16"/>
        </w:rPr>
        <w:t xml:space="preserve"> Commitments. In: </w:t>
      </w:r>
      <w:r w:rsidRPr="00592287">
        <w:rPr>
          <w:sz w:val="16"/>
          <w:szCs w:val="16"/>
        </w:rPr>
        <w:t xml:space="preserve">International Disability Alliance [website]. Geneva: International Disability Alliance; </w:t>
      </w:r>
      <w:r w:rsidR="00592287" w:rsidRPr="00592287">
        <w:rPr>
          <w:sz w:val="16"/>
          <w:szCs w:val="16"/>
        </w:rPr>
        <w:t>2018 (https://www.internationaldisabilityalliance.org/commitments</w:t>
      </w:r>
      <w:r w:rsidR="00702C37">
        <w:rPr>
          <w:sz w:val="16"/>
          <w:szCs w:val="16"/>
        </w:rPr>
        <w:t xml:space="preserve">, </w:t>
      </w:r>
      <w:r w:rsidR="00702C37" w:rsidRPr="00D77615">
        <w:rPr>
          <w:sz w:val="16"/>
          <w:szCs w:val="16"/>
        </w:rPr>
        <w:t>accessed 9 December 2021).</w:t>
      </w:r>
      <w:r w:rsidRPr="00592287">
        <w:rPr>
          <w:sz w:val="16"/>
          <w:szCs w:val="16"/>
        </w:rPr>
        <w:t xml:space="preserve"> </w:t>
      </w:r>
    </w:p>
  </w:footnote>
  <w:footnote w:id="6">
    <w:p w14:paraId="36A26465" w14:textId="7EA84BA7" w:rsidR="004A4978" w:rsidRPr="00646081" w:rsidRDefault="004A4978">
      <w:pPr>
        <w:pStyle w:val="FootnoteText"/>
        <w:rPr>
          <w:sz w:val="16"/>
          <w:szCs w:val="16"/>
        </w:rPr>
      </w:pPr>
      <w:r w:rsidRPr="00646081">
        <w:rPr>
          <w:rStyle w:val="FootnoteReference"/>
          <w:sz w:val="16"/>
          <w:szCs w:val="16"/>
        </w:rPr>
        <w:footnoteRef/>
      </w:r>
      <w:r w:rsidRPr="00646081">
        <w:rPr>
          <w:sz w:val="16"/>
          <w:szCs w:val="16"/>
        </w:rPr>
        <w:t xml:space="preserve"> The menu of commitments for the Global Disability Summit is online! In: Global Disability Summit [website]. Geneva: Global Disability Summit; 2021 (</w:t>
      </w:r>
      <w:hyperlink r:id="rId4" w:history="1">
        <w:r w:rsidRPr="00646081">
          <w:rPr>
            <w:rStyle w:val="Hyperlink"/>
            <w:sz w:val="16"/>
            <w:szCs w:val="16"/>
          </w:rPr>
          <w:t>https://www.globaldisabilitysummit.org/blogs/the-menu-of-commitments-for-the-global-disability-summit-is-online</w:t>
        </w:r>
      </w:hyperlink>
      <w:r w:rsidRPr="00646081">
        <w:rPr>
          <w:sz w:val="16"/>
          <w:szCs w:val="16"/>
        </w:rPr>
        <w:t xml:space="preserve">, accessed 9 December 2021).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13E6" w14:textId="77777777" w:rsidR="0089479E" w:rsidRDefault="00D1192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4909" w14:textId="3AB91A74" w:rsidR="70A98D5F" w:rsidRDefault="70A98D5F" w:rsidP="70A98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96A00"/>
    <w:multiLevelType w:val="hybridMultilevel"/>
    <w:tmpl w:val="944E0F44"/>
    <w:lvl w:ilvl="0" w:tplc="8F0EB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44F42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27590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E36FA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48FEC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66028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0209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6FB38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0F31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C3061"/>
    <w:multiLevelType w:val="hybridMultilevel"/>
    <w:tmpl w:val="890E50E8"/>
    <w:lvl w:ilvl="0" w:tplc="D37A8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E6CD2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A2DE0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ED1F0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C897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27462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6AC12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292BC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1C905A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86CD8"/>
    <w:multiLevelType w:val="hybridMultilevel"/>
    <w:tmpl w:val="F3349FE2"/>
    <w:lvl w:ilvl="0" w:tplc="41C0D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54F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2D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23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46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82A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C7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05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E1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E6722"/>
    <w:multiLevelType w:val="hybridMultilevel"/>
    <w:tmpl w:val="928EBD9A"/>
    <w:lvl w:ilvl="0" w:tplc="5C8E4B2A">
      <w:start w:val="1"/>
      <w:numFmt w:val="decimal"/>
      <w:lvlText w:val="%1."/>
      <w:lvlJc w:val="left"/>
      <w:pPr>
        <w:ind w:left="720" w:hanging="360"/>
      </w:pPr>
    </w:lvl>
    <w:lvl w:ilvl="1" w:tplc="1500F132">
      <w:start w:val="1"/>
      <w:numFmt w:val="lowerLetter"/>
      <w:lvlText w:val="%2."/>
      <w:lvlJc w:val="left"/>
      <w:pPr>
        <w:ind w:left="1440" w:hanging="360"/>
      </w:pPr>
    </w:lvl>
    <w:lvl w:ilvl="2" w:tplc="BB6E20D0">
      <w:start w:val="1"/>
      <w:numFmt w:val="lowerRoman"/>
      <w:lvlText w:val="%3."/>
      <w:lvlJc w:val="right"/>
      <w:pPr>
        <w:ind w:left="2160" w:hanging="180"/>
      </w:pPr>
    </w:lvl>
    <w:lvl w:ilvl="3" w:tplc="56183244">
      <w:start w:val="1"/>
      <w:numFmt w:val="decimal"/>
      <w:lvlText w:val="%4."/>
      <w:lvlJc w:val="left"/>
      <w:pPr>
        <w:ind w:left="2880" w:hanging="360"/>
      </w:pPr>
    </w:lvl>
    <w:lvl w:ilvl="4" w:tplc="CF407462">
      <w:start w:val="1"/>
      <w:numFmt w:val="lowerLetter"/>
      <w:lvlText w:val="%5."/>
      <w:lvlJc w:val="left"/>
      <w:pPr>
        <w:ind w:left="3600" w:hanging="360"/>
      </w:pPr>
    </w:lvl>
    <w:lvl w:ilvl="5" w:tplc="430453E6">
      <w:start w:val="1"/>
      <w:numFmt w:val="lowerRoman"/>
      <w:lvlText w:val="%6."/>
      <w:lvlJc w:val="right"/>
      <w:pPr>
        <w:ind w:left="4320" w:hanging="180"/>
      </w:pPr>
    </w:lvl>
    <w:lvl w:ilvl="6" w:tplc="2672473E">
      <w:start w:val="1"/>
      <w:numFmt w:val="decimal"/>
      <w:lvlText w:val="%7."/>
      <w:lvlJc w:val="left"/>
      <w:pPr>
        <w:ind w:left="5040" w:hanging="360"/>
      </w:pPr>
    </w:lvl>
    <w:lvl w:ilvl="7" w:tplc="AC9A33CE">
      <w:start w:val="1"/>
      <w:numFmt w:val="lowerLetter"/>
      <w:lvlText w:val="%8."/>
      <w:lvlJc w:val="left"/>
      <w:pPr>
        <w:ind w:left="5760" w:hanging="360"/>
      </w:pPr>
    </w:lvl>
    <w:lvl w:ilvl="8" w:tplc="AE44D1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363E5"/>
    <w:multiLevelType w:val="hybridMultilevel"/>
    <w:tmpl w:val="48C4F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949E6"/>
    <w:multiLevelType w:val="multilevel"/>
    <w:tmpl w:val="690EC5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97F"/>
    <w:rsid w:val="000070A0"/>
    <w:rsid w:val="00024F37"/>
    <w:rsid w:val="000677B4"/>
    <w:rsid w:val="00082D32"/>
    <w:rsid w:val="000A1CA1"/>
    <w:rsid w:val="000B1632"/>
    <w:rsid w:val="000B54F8"/>
    <w:rsid w:val="000B64A4"/>
    <w:rsid w:val="000B76C1"/>
    <w:rsid w:val="000C7CC9"/>
    <w:rsid w:val="000D0E03"/>
    <w:rsid w:val="000F0507"/>
    <w:rsid w:val="001135F0"/>
    <w:rsid w:val="00130CFF"/>
    <w:rsid w:val="00130D1B"/>
    <w:rsid w:val="00131475"/>
    <w:rsid w:val="0014465F"/>
    <w:rsid w:val="00175CAB"/>
    <w:rsid w:val="001A3C9A"/>
    <w:rsid w:val="001D117F"/>
    <w:rsid w:val="002007F2"/>
    <w:rsid w:val="00220FBF"/>
    <w:rsid w:val="00226861"/>
    <w:rsid w:val="00240D26"/>
    <w:rsid w:val="00257A7B"/>
    <w:rsid w:val="00271466"/>
    <w:rsid w:val="00280237"/>
    <w:rsid w:val="00287669"/>
    <w:rsid w:val="002A2898"/>
    <w:rsid w:val="002C4A99"/>
    <w:rsid w:val="00320E37"/>
    <w:rsid w:val="00333066"/>
    <w:rsid w:val="0033313C"/>
    <w:rsid w:val="00337636"/>
    <w:rsid w:val="003A674A"/>
    <w:rsid w:val="003B3DAE"/>
    <w:rsid w:val="003C43E6"/>
    <w:rsid w:val="003D574A"/>
    <w:rsid w:val="00424AB0"/>
    <w:rsid w:val="00433263"/>
    <w:rsid w:val="00475AE1"/>
    <w:rsid w:val="004A09C9"/>
    <w:rsid w:val="004A22F5"/>
    <w:rsid w:val="004A4978"/>
    <w:rsid w:val="004C4F7B"/>
    <w:rsid w:val="004D0315"/>
    <w:rsid w:val="004E7F12"/>
    <w:rsid w:val="005036C0"/>
    <w:rsid w:val="00510605"/>
    <w:rsid w:val="005256E3"/>
    <w:rsid w:val="00554A3B"/>
    <w:rsid w:val="005579D4"/>
    <w:rsid w:val="00566D36"/>
    <w:rsid w:val="00592287"/>
    <w:rsid w:val="005B7E27"/>
    <w:rsid w:val="005D3729"/>
    <w:rsid w:val="005F60E3"/>
    <w:rsid w:val="00614728"/>
    <w:rsid w:val="006216C8"/>
    <w:rsid w:val="006319EA"/>
    <w:rsid w:val="00631AC9"/>
    <w:rsid w:val="00646081"/>
    <w:rsid w:val="00680CCA"/>
    <w:rsid w:val="00697AB6"/>
    <w:rsid w:val="006D413C"/>
    <w:rsid w:val="006E3E68"/>
    <w:rsid w:val="006E66EB"/>
    <w:rsid w:val="00702C37"/>
    <w:rsid w:val="00761A4C"/>
    <w:rsid w:val="007A060F"/>
    <w:rsid w:val="007B73DC"/>
    <w:rsid w:val="007C5EBE"/>
    <w:rsid w:val="007D7827"/>
    <w:rsid w:val="00840481"/>
    <w:rsid w:val="00846B19"/>
    <w:rsid w:val="00866D94"/>
    <w:rsid w:val="008673F1"/>
    <w:rsid w:val="00877D78"/>
    <w:rsid w:val="008A38B8"/>
    <w:rsid w:val="008B022B"/>
    <w:rsid w:val="008C5FEE"/>
    <w:rsid w:val="008D51FA"/>
    <w:rsid w:val="008D7D48"/>
    <w:rsid w:val="008E2A6F"/>
    <w:rsid w:val="009034D1"/>
    <w:rsid w:val="009503E3"/>
    <w:rsid w:val="009646EF"/>
    <w:rsid w:val="00965AA3"/>
    <w:rsid w:val="0099597F"/>
    <w:rsid w:val="00997480"/>
    <w:rsid w:val="009A52EB"/>
    <w:rsid w:val="009C04E3"/>
    <w:rsid w:val="009E1382"/>
    <w:rsid w:val="009F0113"/>
    <w:rsid w:val="009F56D5"/>
    <w:rsid w:val="00A47CC7"/>
    <w:rsid w:val="00A5580A"/>
    <w:rsid w:val="00A61D8B"/>
    <w:rsid w:val="00A6416A"/>
    <w:rsid w:val="00A917CF"/>
    <w:rsid w:val="00AA575F"/>
    <w:rsid w:val="00AA6A1C"/>
    <w:rsid w:val="00AA7661"/>
    <w:rsid w:val="00AC01F5"/>
    <w:rsid w:val="00AD2A59"/>
    <w:rsid w:val="00AE2D7B"/>
    <w:rsid w:val="00AE3A2C"/>
    <w:rsid w:val="00AE5903"/>
    <w:rsid w:val="00B44BF1"/>
    <w:rsid w:val="00B454C6"/>
    <w:rsid w:val="00B47550"/>
    <w:rsid w:val="00B545BE"/>
    <w:rsid w:val="00B60680"/>
    <w:rsid w:val="00B71A14"/>
    <w:rsid w:val="00BC1BE6"/>
    <w:rsid w:val="00BF6B54"/>
    <w:rsid w:val="00C061CA"/>
    <w:rsid w:val="00C558C3"/>
    <w:rsid w:val="00C72B45"/>
    <w:rsid w:val="00CD1C75"/>
    <w:rsid w:val="00CD4340"/>
    <w:rsid w:val="00CF594C"/>
    <w:rsid w:val="00D07383"/>
    <w:rsid w:val="00D10E3B"/>
    <w:rsid w:val="00D11927"/>
    <w:rsid w:val="00D40AC1"/>
    <w:rsid w:val="00D47C30"/>
    <w:rsid w:val="00D50ED1"/>
    <w:rsid w:val="00D57231"/>
    <w:rsid w:val="00D736B7"/>
    <w:rsid w:val="00D80718"/>
    <w:rsid w:val="00D913CC"/>
    <w:rsid w:val="00D9349C"/>
    <w:rsid w:val="00D961CB"/>
    <w:rsid w:val="00DA3AEA"/>
    <w:rsid w:val="00DB1A12"/>
    <w:rsid w:val="00DC717E"/>
    <w:rsid w:val="00E1488B"/>
    <w:rsid w:val="00E2289B"/>
    <w:rsid w:val="00E4597E"/>
    <w:rsid w:val="00E83ECB"/>
    <w:rsid w:val="00EC1021"/>
    <w:rsid w:val="00EE3406"/>
    <w:rsid w:val="00EF6016"/>
    <w:rsid w:val="00F00833"/>
    <w:rsid w:val="00F0623B"/>
    <w:rsid w:val="00F42159"/>
    <w:rsid w:val="00F8150D"/>
    <w:rsid w:val="00F8259A"/>
    <w:rsid w:val="00FE0223"/>
    <w:rsid w:val="04E9C6C1"/>
    <w:rsid w:val="2DBCEE26"/>
    <w:rsid w:val="3E644B69"/>
    <w:rsid w:val="41425E7D"/>
    <w:rsid w:val="42E6CC1A"/>
    <w:rsid w:val="4F8EF9C8"/>
    <w:rsid w:val="63177004"/>
    <w:rsid w:val="632A1076"/>
    <w:rsid w:val="70A98D5F"/>
    <w:rsid w:val="722D4525"/>
    <w:rsid w:val="78F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8003"/>
  <w15:docId w15:val="{2FB043C7-4885-4D21-A009-59143F12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fr-BE" w:eastAsia="fr-B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jc w:val="center"/>
      <w:outlineLvl w:val="0"/>
    </w:pPr>
    <w:rPr>
      <w:rFonts w:ascii="Cambria" w:eastAsia="Times New Roman" w:hAnsi="Cambria" w:cs="Times New Roman"/>
      <w:b/>
      <w:bCs/>
      <w:color w:val="365F91"/>
      <w:sz w:val="32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32"/>
      <w:szCs w:val="28"/>
      <w:lang w:val="en-GB" w:eastAsia="en-US"/>
    </w:rPr>
  </w:style>
  <w:style w:type="paragraph" w:customStyle="1" w:styleId="Tracks">
    <w:name w:val="Tracks"/>
    <w:basedOn w:val="Normal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val="en-US"/>
    </w:rPr>
  </w:style>
  <w:style w:type="paragraph" w:customStyle="1" w:styleId="ConferenceTitle">
    <w:name w:val="Conference Title"/>
    <w:basedOn w:val="Normal"/>
    <w:pPr>
      <w:spacing w:after="0" w:line="240" w:lineRule="auto"/>
    </w:pPr>
    <w:rPr>
      <w:rFonts w:ascii="Trebuchet MS" w:eastAsia="Times New Roman" w:hAnsi="Trebuchet MS" w:cs="Times New Roman"/>
      <w:b/>
      <w:sz w:val="18"/>
      <w:lang w:val="en-US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pPr>
      <w:suppressAutoHyphens/>
    </w:pPr>
    <w:rPr>
      <w:sz w:val="24"/>
      <w:szCs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Heading2Char">
    <w:name w:val="Heading 2 Char"/>
    <w:rPr>
      <w:rFonts w:ascii="Calibri" w:eastAsia="Times New Roman" w:hAnsi="Calibri" w:cs="Times New Roman"/>
      <w:b/>
      <w:bCs/>
      <w:color w:val="4F81BD"/>
      <w:sz w:val="26"/>
      <w:szCs w:val="26"/>
      <w:lang w:val="en-GB" w:eastAsia="en-US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basedOn w:val="DefaultParagraphFont"/>
    <w:rPr>
      <w:lang w:val="en-GB" w:eastAsia="en-US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C10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03E3"/>
    <w:pPr>
      <w:autoSpaceDN/>
      <w:textAlignment w:val="auto"/>
    </w:pPr>
    <w:rPr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E59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mailto:marion.steff@edf-feph.org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ternationaldisabilityalliance.org/events/gds2-years-report-launching-march-25" TargetMode="External"/><Relationship Id="rId2" Type="http://schemas.openxmlformats.org/officeDocument/2006/relationships/hyperlink" Target="https://www.euro.who.int/en/health-topics/Life-stages/disability-and-rehabilitation/areas-of-work/disability" TargetMode="External"/><Relationship Id="rId1" Type="http://schemas.openxmlformats.org/officeDocument/2006/relationships/hyperlink" Target="https://www.edf-feph.org/" TargetMode="External"/><Relationship Id="rId4" Type="http://schemas.openxmlformats.org/officeDocument/2006/relationships/hyperlink" Target="https://www.globaldisabilitysummit.org/blogs/the-menu-of-commitments-for-the-global-disability-summit-is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F8D397944F54F976891ABCA6CFE5D" ma:contentTypeVersion="11" ma:contentTypeDescription="Create a new document." ma:contentTypeScope="" ma:versionID="118746d330a32656fdd0a437e64d7552">
  <xsd:schema xmlns:xsd="http://www.w3.org/2001/XMLSchema" xmlns:xs="http://www.w3.org/2001/XMLSchema" xmlns:p="http://schemas.microsoft.com/office/2006/metadata/properties" xmlns:ns3="fc6095ba-3d8f-4d44-895d-81f367f3fa58" xmlns:ns4="29aee5d4-a443-4e80-8024-e718d802f3e8" targetNamespace="http://schemas.microsoft.com/office/2006/metadata/properties" ma:root="true" ma:fieldsID="77b5549681a9c082c1bf1b128c39c2c7" ns3:_="" ns4:_="">
    <xsd:import namespace="fc6095ba-3d8f-4d44-895d-81f367f3fa58"/>
    <xsd:import namespace="29aee5d4-a443-4e80-8024-e718d802f3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095ba-3d8f-4d44-895d-81f367f3f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ee5d4-a443-4e80-8024-e718d802f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B5EFA-33AE-4E7D-8E54-E3EEBD4A4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095ba-3d8f-4d44-895d-81f367f3fa58"/>
    <ds:schemaRef ds:uri="29aee5d4-a443-4e80-8024-e718d802f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045AB-8679-4A5A-9065-F22529875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D9398-B672-466A-BBC1-7D0D79A84D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F59DFD-DEE7-47A4-9676-62DD7015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1205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Steff</dc:creator>
  <cp:lastModifiedBy>Marion Steff</cp:lastModifiedBy>
  <cp:revision>6</cp:revision>
  <cp:lastPrinted>2021-12-15T12:00:00Z</cp:lastPrinted>
  <dcterms:created xsi:type="dcterms:W3CDTF">2021-12-15T12:03:00Z</dcterms:created>
  <dcterms:modified xsi:type="dcterms:W3CDTF">2022-01-19T13:43:00Z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0x010100807F8D397944F54F976891ABCA6CFE5D</vt:lpwstr>
  </property>
</Properties>
</file>