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32076" w14:textId="51132E54" w:rsidR="00E55227" w:rsidRPr="007B7921" w:rsidRDefault="007B7921" w:rsidP="0080501B">
      <w:pPr>
        <w:pStyle w:val="CoverTitle"/>
        <w:spacing w:line="276" w:lineRule="auto"/>
        <w:rPr>
          <w:rFonts w:cs="Arial"/>
          <w:sz w:val="80"/>
          <w:szCs w:val="80"/>
          <w14:textOutline w14:w="25400" w14:cap="sq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7B7921">
        <w:rPr>
          <w:rFonts w:cs="Arial"/>
          <w:noProof/>
          <w:sz w:val="80"/>
          <w:szCs w:val="80"/>
          <w14:textOutline w14:w="25400" w14:cap="sq" w14:cmpd="sng" w14:algn="ctr">
            <w14:solidFill>
              <w14:schemeClr w14:val="tx1"/>
            </w14:solidFill>
            <w14:prstDash w14:val="solid"/>
            <w14:round/>
          </w14:textOutline>
        </w:rPr>
        <w:drawing>
          <wp:anchor distT="0" distB="0" distL="114300" distR="114300" simplePos="0" relativeHeight="251659264" behindDoc="1" locked="0" layoutInCell="1" allowOverlap="1" wp14:anchorId="0FCAC17E" wp14:editId="67E53C3B">
            <wp:simplePos x="0" y="0"/>
            <wp:positionH relativeFrom="margin">
              <wp:align>center</wp:align>
            </wp:positionH>
            <wp:positionV relativeFrom="paragraph">
              <wp:posOffset>-502920</wp:posOffset>
            </wp:positionV>
            <wp:extent cx="6943725" cy="9886950"/>
            <wp:effectExtent l="0" t="0" r="9525" b="0"/>
            <wp:wrapNone/>
            <wp:docPr id="2" name="Picture 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988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3BD2">
        <w:rPr>
          <w:noProof/>
          <w:sz w:val="80"/>
          <w:szCs w:val="80"/>
          <w:lang w:val="fr-FR"/>
        </w:rPr>
        <w:drawing>
          <wp:anchor distT="0" distB="0" distL="114300" distR="114300" simplePos="0" relativeHeight="251672576" behindDoc="0" locked="0" layoutInCell="1" allowOverlap="1" wp14:anchorId="21BF4141" wp14:editId="48EA3B6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623060" cy="1623060"/>
            <wp:effectExtent l="0" t="0" r="0" b="0"/>
            <wp:wrapSquare wrapText="bothSides"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szCs w:val="96"/>
          <w14:textOutline w14:w="25400" w14:cap="sq" w14:cmpd="sng" w14:algn="ctr">
            <w14:solidFill>
              <w14:schemeClr w14:val="tx1"/>
            </w14:solidFill>
            <w14:prstDash w14:val="solid"/>
            <w14:round/>
          </w14:textOutline>
        </w:rPr>
        <w:br/>
      </w:r>
      <w:r>
        <w:rPr>
          <w:rFonts w:cs="Arial"/>
          <w:szCs w:val="96"/>
          <w14:textOutline w14:w="25400" w14:cap="sq" w14:cmpd="sng" w14:algn="ctr">
            <w14:solidFill>
              <w14:schemeClr w14:val="tx1"/>
            </w14:solidFill>
            <w14:prstDash w14:val="solid"/>
            <w14:round/>
          </w14:textOutline>
        </w:rPr>
        <w:br/>
      </w:r>
      <w:r>
        <w:rPr>
          <w:rFonts w:cs="Arial"/>
          <w:szCs w:val="96"/>
          <w14:textOutline w14:w="25400" w14:cap="sq" w14:cmpd="sng" w14:algn="ctr">
            <w14:solidFill>
              <w14:schemeClr w14:val="tx1"/>
            </w14:solidFill>
            <w14:prstDash w14:val="solid"/>
            <w14:round/>
          </w14:textOutline>
        </w:rPr>
        <w:br/>
      </w:r>
      <w:r>
        <w:rPr>
          <w:rFonts w:cs="Arial"/>
          <w:szCs w:val="96"/>
          <w14:textOutline w14:w="25400" w14:cap="sq" w14:cmpd="sng" w14:algn="ctr">
            <w14:solidFill>
              <w14:schemeClr w14:val="tx1"/>
            </w14:solidFill>
            <w14:prstDash w14:val="solid"/>
            <w14:round/>
          </w14:textOutline>
        </w:rPr>
        <w:br/>
      </w:r>
      <w:r w:rsidR="006804DA" w:rsidRPr="007B7921">
        <w:rPr>
          <w:rFonts w:eastAsiaTheme="majorEastAsia" w:cs="Arial"/>
          <w:noProof/>
          <w:spacing w:val="-10"/>
          <w:kern w:val="28"/>
          <w:sz w:val="80"/>
          <w:szCs w:val="80"/>
          <w:lang w:val="en-US"/>
          <w14:textOutline w14:w="25400" w14:cap="sq" w14:cmpd="sng" w14:algn="ctr">
            <w14:solidFill>
              <w14:schemeClr w14:val="tx1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334E26D9" wp14:editId="2E1295AD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610475" cy="11276257"/>
            <wp:effectExtent l="0" t="0" r="0" b="1905"/>
            <wp:wrapNone/>
            <wp:docPr id="1" name="Picture 1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, rectang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1276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262" w:rsidRPr="007B7921">
        <w:rPr>
          <w:rFonts w:cs="Arial"/>
          <w:sz w:val="80"/>
          <w:szCs w:val="80"/>
          <w14:textOutline w14:w="25400" w14:cap="sq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EDF report for the </w:t>
      </w:r>
      <w:r w:rsidR="00AD334C" w:rsidRPr="007B7921">
        <w:rPr>
          <w:rFonts w:cs="Arial"/>
          <w:sz w:val="80"/>
          <w:szCs w:val="80"/>
          <w14:textOutline w14:w="25400" w14:cap="sq" w14:cmpd="sng" w14:algn="ctr">
            <w14:solidFill>
              <w14:schemeClr w14:val="tx1"/>
            </w14:solidFill>
            <w14:prstDash w14:val="solid"/>
            <w14:round/>
          </w14:textOutline>
        </w:rPr>
        <w:t>2nd</w:t>
      </w:r>
      <w:r w:rsidR="001E2262" w:rsidRPr="007B7921">
        <w:rPr>
          <w:rFonts w:cs="Arial"/>
          <w:sz w:val="80"/>
          <w:szCs w:val="80"/>
          <w14:textOutline w14:w="25400" w14:cap="sq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review of the EU </w:t>
      </w:r>
      <w:r w:rsidR="000E7F72" w:rsidRPr="007B7921">
        <w:rPr>
          <w:rFonts w:cs="Arial"/>
          <w:sz w:val="80"/>
          <w:szCs w:val="80"/>
          <w14:textOutline w14:w="25400" w14:cap="sq" w14:cmpd="sng" w14:algn="ctr">
            <w14:solidFill>
              <w14:schemeClr w14:val="tx1"/>
            </w14:solidFill>
            <w14:prstDash w14:val="solid"/>
            <w14:round/>
          </w14:textOutline>
        </w:rPr>
        <w:t>by the CRPD Committee</w:t>
      </w:r>
      <w:r w:rsidR="002E60DD" w:rsidRPr="007B7921">
        <w:rPr>
          <w:rFonts w:cs="Arial"/>
          <w:sz w:val="80"/>
          <w:szCs w:val="80"/>
          <w14:textOutline w14:w="25400" w14:cap="sq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</w:t>
      </w:r>
    </w:p>
    <w:p w14:paraId="1FCC5205" w14:textId="121600B5" w:rsidR="00E55227" w:rsidRPr="0080501B" w:rsidRDefault="00E55227" w:rsidP="0080501B">
      <w:pPr>
        <w:numPr>
          <w:ilvl w:val="1"/>
          <w:numId w:val="0"/>
        </w:numPr>
        <w:spacing w:before="480" w:after="120" w:line="360" w:lineRule="auto"/>
        <w:rPr>
          <w:rFonts w:eastAsiaTheme="minorEastAsia" w:cs="Arial"/>
          <w:b/>
          <w:color w:val="FFFFFF" w:themeColor="background1"/>
          <w:spacing w:val="15"/>
          <w:sz w:val="40"/>
          <w:szCs w:val="40"/>
          <w:lang w:val="en-US"/>
        </w:rPr>
      </w:pPr>
      <w:r w:rsidRPr="0080501B">
        <w:rPr>
          <w:rFonts w:eastAsiaTheme="minorEastAsia" w:cs="Arial"/>
          <w:b/>
          <w:color w:val="FFFFFF" w:themeColor="background1"/>
          <w:spacing w:val="15"/>
          <w:sz w:val="40"/>
          <w:szCs w:val="40"/>
          <w:lang w:val="en-US"/>
        </w:rPr>
        <w:t xml:space="preserve">European Disability Forum </w:t>
      </w:r>
    </w:p>
    <w:p w14:paraId="7C73574A" w14:textId="04503383" w:rsidR="00E55227" w:rsidRPr="0080501B" w:rsidRDefault="00C9050B" w:rsidP="0080501B">
      <w:pPr>
        <w:numPr>
          <w:ilvl w:val="1"/>
          <w:numId w:val="0"/>
        </w:numPr>
        <w:spacing w:before="120" w:after="360" w:line="360" w:lineRule="auto"/>
        <w:rPr>
          <w:rFonts w:eastAsiaTheme="minorEastAsia" w:cs="Arial"/>
          <w:b/>
          <w:color w:val="FFFFFF" w:themeColor="background1"/>
          <w:spacing w:val="15"/>
          <w:sz w:val="40"/>
          <w:szCs w:val="40"/>
          <w:lang w:val="en-US"/>
        </w:rPr>
      </w:pPr>
      <w:r w:rsidRPr="0080501B">
        <w:rPr>
          <w:rFonts w:eastAsia="Times New Roman" w:cs="Arial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F3F05C0" wp14:editId="42F52385">
                <wp:simplePos x="0" y="0"/>
                <wp:positionH relativeFrom="page">
                  <wp:align>right</wp:align>
                </wp:positionH>
                <wp:positionV relativeFrom="paragraph">
                  <wp:posOffset>484505</wp:posOffset>
                </wp:positionV>
                <wp:extent cx="7548880" cy="570369"/>
                <wp:effectExtent l="0" t="0" r="13970" b="2032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8880" cy="570369"/>
                        </a:xfrm>
                        <a:prstGeom prst="rect">
                          <a:avLst/>
                        </a:prstGeom>
                        <a:solidFill>
                          <a:srgbClr val="A2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94DEE" id="Rectangle 4" o:spid="_x0000_s1026" style="position:absolute;margin-left:543.2pt;margin-top:38.15pt;width:594.4pt;height:44.9pt;z-index:-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" fillcolor="#a20000" strokecolor="#2f528f" strokeweight="1pt">
                <v:path arrowok="t"/>
                <w10:wrap anchorx="page"/>
              </v:rect>
            </w:pict>
          </mc:Fallback>
        </mc:AlternateContent>
      </w:r>
      <w:r w:rsidR="0060409E" w:rsidRPr="0080501B">
        <w:rPr>
          <w:rFonts w:eastAsiaTheme="minorEastAsia" w:cs="Arial"/>
          <w:b/>
          <w:color w:val="FFFFFF" w:themeColor="background1"/>
          <w:spacing w:val="15"/>
          <w:sz w:val="40"/>
          <w:szCs w:val="40"/>
          <w:lang w:val="en-US"/>
        </w:rPr>
        <w:t>February</w:t>
      </w:r>
      <w:r w:rsidR="00E55227" w:rsidRPr="0080501B">
        <w:rPr>
          <w:rFonts w:eastAsiaTheme="minorEastAsia" w:cs="Arial"/>
          <w:b/>
          <w:color w:val="FFFFFF" w:themeColor="background1"/>
          <w:spacing w:val="15"/>
          <w:sz w:val="40"/>
          <w:szCs w:val="40"/>
          <w:lang w:val="en-US"/>
        </w:rPr>
        <w:t xml:space="preserve"> 2022</w:t>
      </w:r>
    </w:p>
    <w:p w14:paraId="4DD03B75" w14:textId="7BD8088A" w:rsidR="006804DA" w:rsidRPr="0080501B" w:rsidRDefault="00B702EB" w:rsidP="0080501B">
      <w:pPr>
        <w:spacing w:before="360" w:after="840" w:line="360" w:lineRule="auto"/>
        <w:rPr>
          <w:rFonts w:eastAsia="Times New Roman" w:cs="Arial"/>
          <w:b/>
          <w:bCs/>
          <w:color w:val="FFFFFF" w:themeColor="background1"/>
          <w:sz w:val="36"/>
          <w:szCs w:val="36"/>
        </w:rPr>
      </w:pPr>
      <w:r w:rsidRPr="0080501B">
        <w:rPr>
          <w:rFonts w:eastAsia="Times New Roman" w:cs="Arial"/>
          <w:b/>
          <w:bCs/>
          <w:color w:val="FFFFFF" w:themeColor="background1"/>
          <w:sz w:val="36"/>
          <w:szCs w:val="36"/>
        </w:rPr>
        <w:t>L</w:t>
      </w:r>
      <w:r w:rsidR="00E55227" w:rsidRPr="0080501B">
        <w:rPr>
          <w:rFonts w:eastAsia="Times New Roman" w:cs="Arial"/>
          <w:b/>
          <w:bCs/>
          <w:color w:val="FFFFFF" w:themeColor="background1"/>
          <w:sz w:val="36"/>
          <w:szCs w:val="36"/>
        </w:rPr>
        <w:t xml:space="preserve">ist of </w:t>
      </w:r>
      <w:r w:rsidR="00AA32B3" w:rsidRPr="0080501B">
        <w:rPr>
          <w:rFonts w:eastAsia="Times New Roman" w:cs="Arial"/>
          <w:b/>
          <w:bCs/>
          <w:color w:val="FFFFFF" w:themeColor="background1"/>
          <w:sz w:val="36"/>
          <w:szCs w:val="36"/>
        </w:rPr>
        <w:t>i</w:t>
      </w:r>
      <w:r w:rsidR="00E55227" w:rsidRPr="0080501B">
        <w:rPr>
          <w:rFonts w:eastAsia="Times New Roman" w:cs="Arial"/>
          <w:b/>
          <w:bCs/>
          <w:color w:val="FFFFFF" w:themeColor="background1"/>
          <w:sz w:val="36"/>
          <w:szCs w:val="36"/>
        </w:rPr>
        <w:t>ssues</w:t>
      </w:r>
      <w:r w:rsidR="00AA32B3" w:rsidRPr="0080501B">
        <w:rPr>
          <w:rFonts w:eastAsia="Times New Roman" w:cs="Arial"/>
          <w:b/>
          <w:bCs/>
          <w:color w:val="FFFFFF" w:themeColor="background1"/>
          <w:sz w:val="36"/>
          <w:szCs w:val="36"/>
        </w:rPr>
        <w:t xml:space="preserve"> to tell the CRPD committee</w:t>
      </w:r>
    </w:p>
    <w:p w14:paraId="41924945" w14:textId="2B89B6C4" w:rsidR="007B7921" w:rsidRPr="007B7921" w:rsidRDefault="007B7921" w:rsidP="007B7921">
      <w:pPr>
        <w:spacing w:before="360" w:after="840" w:line="259" w:lineRule="auto"/>
        <w:rPr>
          <w:color w:val="FFFFFF" w:themeColor="background1"/>
          <w:lang w:eastAsia="zh-CN" w:bidi="hi-IN"/>
        </w:rPr>
      </w:pPr>
      <w:r w:rsidRPr="0080501B">
        <w:rPr>
          <w:rFonts w:cs="Arial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591318DC" wp14:editId="187D910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904875" cy="609600"/>
            <wp:effectExtent l="0" t="0" r="9525" b="0"/>
            <wp:wrapSquare wrapText="bothSides"/>
            <wp:docPr id="5" name="Picture 5" descr="A blue screen with yellow sta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lue screen with yellow stars&#10;&#10;Description automatically generated with low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1A26">
        <w:rPr>
          <w:color w:val="FFFFFF" w:themeColor="background1"/>
          <w:lang w:eastAsia="zh-CN" w:bidi="hi-IN"/>
        </w:rPr>
        <w:t>This publication has received financial support from the European Union. The information contained in this publication does not necessarily reflect the official position of the European Commission</w:t>
      </w:r>
      <w:r>
        <w:rPr>
          <w:color w:val="FFFFFF" w:themeColor="background1"/>
          <w:lang w:eastAsia="zh-CN" w:bidi="hi-IN"/>
        </w:rPr>
        <w:t>.</w:t>
      </w:r>
    </w:p>
    <w:p w14:paraId="0387DB00" w14:textId="5D35389F" w:rsidR="00AD334C" w:rsidRPr="0080501B" w:rsidRDefault="007B7921" w:rsidP="0080501B">
      <w:pPr>
        <w:spacing w:before="360" w:after="840" w:line="360" w:lineRule="auto"/>
        <w:rPr>
          <w:rFonts w:cs="Arial"/>
          <w:color w:val="FFFFFF" w:themeColor="background1"/>
          <w:sz w:val="40"/>
          <w:szCs w:val="40"/>
          <w:lang w:eastAsia="zh-CN" w:bidi="hi-IN"/>
        </w:rPr>
      </w:pPr>
      <w:r w:rsidRPr="0080501B">
        <w:rPr>
          <w:rFonts w:cs="Arial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6E138F77" wp14:editId="5DCA072C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807720" cy="802640"/>
            <wp:effectExtent l="0" t="0" r="0" b="0"/>
            <wp:wrapSquare wrapText="bothSides"/>
            <wp:docPr id="3" name="Picture 3" descr="Easy-to-read - Inclusion Eu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sy-to-read - Inclusion Europ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34C" w:rsidRPr="0080501B">
        <w:rPr>
          <w:rFonts w:cs="Arial"/>
          <w:color w:val="FFFFFF" w:themeColor="background1"/>
          <w:sz w:val="40"/>
          <w:szCs w:val="40"/>
          <w:lang w:eastAsia="zh-CN" w:bidi="hi-IN"/>
        </w:rPr>
        <w:t xml:space="preserve">Easy read version </w:t>
      </w:r>
    </w:p>
    <w:tbl>
      <w:tblPr>
        <w:tblStyle w:val="TableGrid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E0" w:firstRow="1" w:lastRow="1" w:firstColumn="1" w:lastColumn="0" w:noHBand="0" w:noVBand="1"/>
      </w:tblPr>
      <w:tblGrid>
        <w:gridCol w:w="3256"/>
        <w:gridCol w:w="5806"/>
      </w:tblGrid>
      <w:tr w:rsidR="00AA32B3" w:rsidRPr="0080501B" w14:paraId="76740200" w14:textId="77777777" w:rsidTr="00C84719">
        <w:tc>
          <w:tcPr>
            <w:tcW w:w="906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BE5F1" w:themeFill="accent1" w:themeFillTint="33"/>
          </w:tcPr>
          <w:p w14:paraId="7C12C09B" w14:textId="744951F6" w:rsidR="00AA32B3" w:rsidRPr="0080501B" w:rsidRDefault="00AA32B3" w:rsidP="00D3768C">
            <w:pPr>
              <w:pStyle w:val="Heading1"/>
              <w:spacing w:line="360" w:lineRule="auto"/>
              <w:jc w:val="center"/>
              <w:outlineLvl w:val="0"/>
              <w:rPr>
                <w:rFonts w:cs="Arial"/>
                <w:b w:val="0"/>
                <w:bCs/>
                <w:color w:val="auto"/>
                <w:sz w:val="32"/>
              </w:rPr>
            </w:pPr>
            <w:bookmarkStart w:id="0" w:name="_Toc93906406"/>
            <w:r w:rsidRPr="0080501B">
              <w:rPr>
                <w:rFonts w:cs="Arial"/>
                <w:sz w:val="32"/>
              </w:rPr>
              <w:lastRenderedPageBreak/>
              <w:t>European Disability Forum</w:t>
            </w:r>
            <w:bookmarkEnd w:id="0"/>
          </w:p>
        </w:tc>
      </w:tr>
      <w:tr w:rsidR="00AD334C" w:rsidRPr="0080501B" w14:paraId="18391633" w14:textId="77777777" w:rsidTr="00611EF4">
        <w:tc>
          <w:tcPr>
            <w:tcW w:w="32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E1E57BC" w14:textId="77777777" w:rsidR="00AD334C" w:rsidRDefault="00611EF4" w:rsidP="00D3768C">
            <w:pPr>
              <w:pStyle w:val="Heading1"/>
              <w:spacing w:line="360" w:lineRule="auto"/>
              <w:jc w:val="center"/>
              <w:outlineLvl w:val="0"/>
              <w:rPr>
                <w:rFonts w:cs="Arial"/>
                <w:sz w:val="32"/>
              </w:rPr>
            </w:pPr>
            <w:r w:rsidRPr="00ED3BD2">
              <w:rPr>
                <w:noProof/>
                <w:sz w:val="80"/>
                <w:szCs w:val="80"/>
                <w:lang w:val="fr-FR"/>
              </w:rPr>
              <w:drawing>
                <wp:anchor distT="0" distB="0" distL="114300" distR="114300" simplePos="0" relativeHeight="251667456" behindDoc="0" locked="0" layoutInCell="1" allowOverlap="1" wp14:anchorId="503BACA9" wp14:editId="1EC4040C">
                  <wp:simplePos x="0" y="0"/>
                  <wp:positionH relativeFrom="margin">
                    <wp:posOffset>333375</wp:posOffset>
                  </wp:positionH>
                  <wp:positionV relativeFrom="paragraph">
                    <wp:posOffset>146685</wp:posOffset>
                  </wp:positionV>
                  <wp:extent cx="1412111" cy="1412111"/>
                  <wp:effectExtent l="0" t="0" r="0" b="0"/>
                  <wp:wrapNone/>
                  <wp:docPr id="18" name="Graphic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11" cy="1412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3BE350" w14:textId="77777777" w:rsidR="00E66403" w:rsidRPr="00E66403" w:rsidRDefault="00E66403" w:rsidP="00D3768C">
            <w:pPr>
              <w:jc w:val="center"/>
            </w:pPr>
          </w:p>
          <w:p w14:paraId="5A1614BB" w14:textId="77777777" w:rsidR="00E66403" w:rsidRDefault="00E66403" w:rsidP="00D3768C">
            <w:pPr>
              <w:jc w:val="center"/>
              <w:rPr>
                <w:rFonts w:eastAsiaTheme="majorEastAsia" w:cs="Arial"/>
                <w:b/>
                <w:color w:val="365F91" w:themeColor="accent1" w:themeShade="BF"/>
                <w:sz w:val="32"/>
                <w:szCs w:val="32"/>
              </w:rPr>
            </w:pPr>
          </w:p>
          <w:p w14:paraId="7DB5DA6B" w14:textId="77777777" w:rsidR="00E66403" w:rsidRDefault="00E66403" w:rsidP="00D3768C">
            <w:pPr>
              <w:jc w:val="center"/>
              <w:rPr>
                <w:rFonts w:eastAsiaTheme="majorEastAsia" w:cs="Arial"/>
                <w:b/>
                <w:color w:val="365F91" w:themeColor="accent1" w:themeShade="BF"/>
                <w:sz w:val="32"/>
                <w:szCs w:val="32"/>
              </w:rPr>
            </w:pPr>
          </w:p>
          <w:p w14:paraId="5EA68557" w14:textId="77777777" w:rsidR="00E66403" w:rsidRDefault="00E66403" w:rsidP="00D3768C">
            <w:pPr>
              <w:jc w:val="center"/>
            </w:pPr>
          </w:p>
          <w:p w14:paraId="4B8AB885" w14:textId="77777777" w:rsidR="00E66403" w:rsidRDefault="00E66403" w:rsidP="00D3768C">
            <w:pPr>
              <w:jc w:val="center"/>
            </w:pPr>
          </w:p>
          <w:p w14:paraId="5B7DB867" w14:textId="355651BE" w:rsidR="00E66403" w:rsidRPr="00E66403" w:rsidRDefault="00E66403" w:rsidP="00D3768C">
            <w:pPr>
              <w:jc w:val="center"/>
            </w:pPr>
          </w:p>
        </w:tc>
        <w:tc>
          <w:tcPr>
            <w:tcW w:w="58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1831BF" w14:textId="668FB99C" w:rsidR="00AD334C" w:rsidRPr="0080501B" w:rsidRDefault="005B5831" w:rsidP="0080501B">
            <w:pPr>
              <w:pStyle w:val="Heading1"/>
              <w:spacing w:line="360" w:lineRule="auto"/>
              <w:outlineLvl w:val="0"/>
              <w:rPr>
                <w:rFonts w:cs="Arial"/>
                <w:b w:val="0"/>
                <w:bCs/>
                <w:color w:val="auto"/>
                <w:sz w:val="32"/>
              </w:rPr>
            </w:pPr>
            <w:r w:rsidRPr="0080501B">
              <w:rPr>
                <w:rFonts w:cs="Arial"/>
                <w:b w:val="0"/>
                <w:bCs/>
                <w:color w:val="auto"/>
                <w:sz w:val="32"/>
              </w:rPr>
              <w:t>The European</w:t>
            </w:r>
            <w:r w:rsidR="00AA32B3"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Disability Forum is also known as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EDF</w:t>
            </w:r>
            <w:r w:rsidR="00AA32B3" w:rsidRPr="0080501B">
              <w:rPr>
                <w:rFonts w:cs="Arial"/>
                <w:b w:val="0"/>
                <w:bCs/>
                <w:color w:val="auto"/>
                <w:sz w:val="32"/>
              </w:rPr>
              <w:t>. It is made up of</w:t>
            </w:r>
            <w:r w:rsidR="0022069A"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over</w:t>
            </w:r>
            <w:r w:rsidR="007B7921">
              <w:rPr>
                <w:rFonts w:cs="Arial"/>
                <w:b w:val="0"/>
                <w:bCs/>
                <w:color w:val="auto"/>
                <w:sz w:val="32"/>
              </w:rPr>
              <w:t xml:space="preserve"> 100</w:t>
            </w:r>
            <w:r w:rsidR="00AA32B3"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organisations who </w:t>
            </w:r>
            <w:r w:rsidR="0022069A" w:rsidRPr="0080501B">
              <w:rPr>
                <w:rFonts w:cs="Arial"/>
                <w:b w:val="0"/>
                <w:bCs/>
                <w:color w:val="auto"/>
                <w:sz w:val="32"/>
              </w:rPr>
              <w:t>speak up for</w:t>
            </w:r>
            <w:r w:rsidR="00AA32B3"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pe</w:t>
            </w:r>
            <w:r w:rsidR="0022069A" w:rsidRPr="0080501B">
              <w:rPr>
                <w:rFonts w:cs="Arial"/>
                <w:b w:val="0"/>
                <w:bCs/>
                <w:color w:val="auto"/>
                <w:sz w:val="32"/>
              </w:rPr>
              <w:t>rsons</w:t>
            </w:r>
            <w:r w:rsidR="00AA32B3"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with disabilities.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</w:t>
            </w:r>
          </w:p>
        </w:tc>
      </w:tr>
      <w:tr w:rsidR="0022069A" w:rsidRPr="0080501B" w14:paraId="697A0005" w14:textId="77777777" w:rsidTr="00611EF4">
        <w:tc>
          <w:tcPr>
            <w:tcW w:w="32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9EB2F14" w14:textId="77777777" w:rsidR="0022069A" w:rsidRDefault="00A44AA5" w:rsidP="00D3768C">
            <w:pPr>
              <w:pStyle w:val="Heading1"/>
              <w:spacing w:line="360" w:lineRule="auto"/>
              <w:jc w:val="center"/>
              <w:outlineLvl w:val="0"/>
              <w:rPr>
                <w:rFonts w:cs="Arial"/>
                <w:sz w:val="32"/>
              </w:rPr>
            </w:pPr>
            <w:r w:rsidRPr="00A44AA5">
              <w:rPr>
                <w:rFonts w:cs="Arial"/>
                <w:noProof/>
                <w:sz w:val="32"/>
              </w:rPr>
              <w:drawing>
                <wp:inline distT="0" distB="0" distL="0" distR="0" wp14:anchorId="54587A8F" wp14:editId="2DB6919C">
                  <wp:extent cx="1333877" cy="133387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01" cy="1336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E0D212" w14:textId="4EB8C482" w:rsidR="00E66403" w:rsidRPr="00E66403" w:rsidRDefault="00E66403" w:rsidP="00D3768C">
            <w:pPr>
              <w:jc w:val="center"/>
            </w:pPr>
          </w:p>
        </w:tc>
        <w:tc>
          <w:tcPr>
            <w:tcW w:w="58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E7D242" w14:textId="6F740879" w:rsidR="0022069A" w:rsidRPr="0080501B" w:rsidRDefault="0022069A" w:rsidP="0080501B">
            <w:pPr>
              <w:pStyle w:val="Heading1"/>
              <w:spacing w:line="360" w:lineRule="auto"/>
              <w:outlineLvl w:val="0"/>
              <w:rPr>
                <w:rFonts w:cs="Arial"/>
                <w:b w:val="0"/>
                <w:bCs/>
                <w:color w:val="auto"/>
                <w:sz w:val="32"/>
              </w:rPr>
            </w:pP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We are run by persons with disabilities and their families. </w:t>
            </w:r>
          </w:p>
        </w:tc>
      </w:tr>
      <w:tr w:rsidR="0022069A" w:rsidRPr="0080501B" w14:paraId="18957F3A" w14:textId="77777777" w:rsidTr="00611EF4">
        <w:tc>
          <w:tcPr>
            <w:tcW w:w="32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FA0F55" w14:textId="77777777" w:rsidR="0022069A" w:rsidRDefault="006C23DE" w:rsidP="00D3768C">
            <w:pPr>
              <w:pStyle w:val="Heading1"/>
              <w:spacing w:line="360" w:lineRule="auto"/>
              <w:jc w:val="center"/>
              <w:outlineLvl w:val="0"/>
              <w:rPr>
                <w:rFonts w:cs="Arial"/>
                <w:sz w:val="32"/>
              </w:rPr>
            </w:pPr>
            <w:r w:rsidRPr="006C23DE">
              <w:rPr>
                <w:rFonts w:cs="Arial"/>
                <w:noProof/>
                <w:sz w:val="32"/>
              </w:rPr>
              <w:drawing>
                <wp:inline distT="0" distB="0" distL="0" distR="0" wp14:anchorId="193EDAF0" wp14:editId="32D308F0">
                  <wp:extent cx="1342931" cy="134293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682" cy="1345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ED1599" w14:textId="21578253" w:rsidR="00E66403" w:rsidRPr="00E66403" w:rsidRDefault="00E66403" w:rsidP="00D3768C">
            <w:pPr>
              <w:jc w:val="center"/>
            </w:pPr>
          </w:p>
        </w:tc>
        <w:tc>
          <w:tcPr>
            <w:tcW w:w="58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F6248F4" w14:textId="5473C896" w:rsidR="0022069A" w:rsidRPr="0080501B" w:rsidRDefault="0022069A" w:rsidP="0080501B">
            <w:pPr>
              <w:pStyle w:val="Heading1"/>
              <w:spacing w:line="360" w:lineRule="auto"/>
              <w:outlineLvl w:val="0"/>
              <w:rPr>
                <w:rFonts w:cs="Arial"/>
                <w:b w:val="0"/>
                <w:bCs/>
                <w:color w:val="auto"/>
                <w:sz w:val="32"/>
              </w:rPr>
            </w:pPr>
            <w:r w:rsidRPr="0080501B">
              <w:rPr>
                <w:rFonts w:cs="Arial"/>
                <w:b w:val="0"/>
                <w:bCs/>
                <w:color w:val="auto"/>
                <w:sz w:val="32"/>
              </w:rPr>
              <w:t>We are a strong and united voice in Europe.</w:t>
            </w:r>
          </w:p>
        </w:tc>
      </w:tr>
      <w:tr w:rsidR="0022069A" w:rsidRPr="0080501B" w14:paraId="679B54DE" w14:textId="77777777" w:rsidTr="00C84719">
        <w:tc>
          <w:tcPr>
            <w:tcW w:w="906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BE5F1" w:themeFill="accent1" w:themeFillTint="33"/>
          </w:tcPr>
          <w:p w14:paraId="0C9C6A01" w14:textId="5822AFAA" w:rsidR="0022069A" w:rsidRPr="0080501B" w:rsidRDefault="0022069A" w:rsidP="00D3768C">
            <w:pPr>
              <w:pStyle w:val="Heading1"/>
              <w:spacing w:line="360" w:lineRule="auto"/>
              <w:jc w:val="center"/>
              <w:outlineLvl w:val="0"/>
              <w:rPr>
                <w:rFonts w:cs="Arial"/>
                <w:b w:val="0"/>
                <w:bCs/>
                <w:color w:val="auto"/>
                <w:sz w:val="32"/>
              </w:rPr>
            </w:pPr>
            <w:r w:rsidRPr="0080501B">
              <w:rPr>
                <w:rFonts w:cs="Arial"/>
                <w:sz w:val="32"/>
              </w:rPr>
              <w:t>B</w:t>
            </w:r>
            <w:r w:rsidRPr="0080501B">
              <w:rPr>
                <w:rFonts w:cs="Arial"/>
                <w:sz w:val="32"/>
                <w:shd w:val="clear" w:color="auto" w:fill="DBE5F1" w:themeFill="accent1" w:themeFillTint="33"/>
              </w:rPr>
              <w:t>ackground</w:t>
            </w:r>
          </w:p>
        </w:tc>
      </w:tr>
      <w:tr w:rsidR="00AD334C" w:rsidRPr="0080501B" w14:paraId="4F71DBF1" w14:textId="77777777" w:rsidTr="00611EF4">
        <w:tc>
          <w:tcPr>
            <w:tcW w:w="32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13C4CE" w14:textId="14AD8F52" w:rsidR="00E66403" w:rsidRPr="00E66403" w:rsidRDefault="006C23DE" w:rsidP="00D3768C">
            <w:pPr>
              <w:pStyle w:val="Heading1"/>
              <w:spacing w:line="360" w:lineRule="auto"/>
              <w:jc w:val="center"/>
              <w:outlineLvl w:val="0"/>
            </w:pPr>
            <w:r w:rsidRPr="006C23DE">
              <w:rPr>
                <w:rFonts w:cs="Arial"/>
                <w:noProof/>
                <w:sz w:val="32"/>
              </w:rPr>
              <w:drawing>
                <wp:anchor distT="0" distB="0" distL="114300" distR="114300" simplePos="0" relativeHeight="251668480" behindDoc="0" locked="0" layoutInCell="1" allowOverlap="1" wp14:anchorId="17070A79" wp14:editId="7960E13B">
                  <wp:simplePos x="0" y="0"/>
                  <wp:positionH relativeFrom="column">
                    <wp:posOffset>259375</wp:posOffset>
                  </wp:positionH>
                  <wp:positionV relativeFrom="paragraph">
                    <wp:posOffset>71553</wp:posOffset>
                  </wp:positionV>
                  <wp:extent cx="1367073" cy="1367073"/>
                  <wp:effectExtent l="0" t="0" r="508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073" cy="1367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71EBDB" w14:textId="431C12F3" w:rsidR="00AD334C" w:rsidRPr="0080501B" w:rsidRDefault="00106A24" w:rsidP="0080501B">
            <w:pPr>
              <w:pStyle w:val="Heading1"/>
              <w:spacing w:line="360" w:lineRule="auto"/>
              <w:outlineLvl w:val="0"/>
              <w:rPr>
                <w:rFonts w:cs="Arial"/>
                <w:b w:val="0"/>
                <w:bCs/>
                <w:color w:val="auto"/>
                <w:sz w:val="32"/>
              </w:rPr>
            </w:pPr>
            <w:r w:rsidRPr="0080501B">
              <w:rPr>
                <w:rFonts w:cs="Arial"/>
                <w:b w:val="0"/>
                <w:bCs/>
                <w:color w:val="auto"/>
                <w:sz w:val="32"/>
              </w:rPr>
              <w:t>The European Union is made up of 27 countries.</w:t>
            </w:r>
          </w:p>
        </w:tc>
      </w:tr>
      <w:tr w:rsidR="00AD334C" w:rsidRPr="0080501B" w14:paraId="58C6E1E0" w14:textId="77777777" w:rsidTr="00611EF4">
        <w:tc>
          <w:tcPr>
            <w:tcW w:w="32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FB12A1" w14:textId="72C02F64" w:rsidR="00AD334C" w:rsidRDefault="00D3768C" w:rsidP="00D3768C">
            <w:pPr>
              <w:pStyle w:val="Heading1"/>
              <w:spacing w:line="360" w:lineRule="auto"/>
              <w:jc w:val="center"/>
              <w:outlineLvl w:val="0"/>
              <w:rPr>
                <w:rFonts w:cs="Arial"/>
                <w:sz w:val="32"/>
              </w:rPr>
            </w:pPr>
            <w:r w:rsidRPr="00D3768C">
              <w:rPr>
                <w:rFonts w:cs="Arial"/>
                <w:noProof/>
                <w:sz w:val="32"/>
              </w:rPr>
              <w:lastRenderedPageBreak/>
              <w:drawing>
                <wp:inline distT="0" distB="0" distL="0" distR="0" wp14:anchorId="51E70A23" wp14:editId="33CA7F86">
                  <wp:extent cx="1557196" cy="1557196"/>
                  <wp:effectExtent l="0" t="0" r="5080" b="508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547" cy="1565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0F8CE8" w14:textId="77AE7E0F" w:rsidR="00367DDD" w:rsidRPr="00367DDD" w:rsidRDefault="00367DDD" w:rsidP="00D3768C">
            <w:pPr>
              <w:jc w:val="center"/>
            </w:pPr>
          </w:p>
        </w:tc>
        <w:tc>
          <w:tcPr>
            <w:tcW w:w="58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59D90C0" w14:textId="7A249458" w:rsidR="00AD334C" w:rsidRPr="0080501B" w:rsidRDefault="00106A24" w:rsidP="0080501B">
            <w:pPr>
              <w:pStyle w:val="Heading1"/>
              <w:spacing w:line="360" w:lineRule="auto"/>
              <w:outlineLvl w:val="0"/>
              <w:rPr>
                <w:rFonts w:cs="Arial"/>
                <w:b w:val="0"/>
                <w:bCs/>
                <w:color w:val="auto"/>
                <w:sz w:val="32"/>
              </w:rPr>
            </w:pPr>
            <w:r w:rsidRPr="0080501B">
              <w:rPr>
                <w:rFonts w:cs="Arial"/>
                <w:b w:val="0"/>
                <w:bCs/>
                <w:color w:val="auto"/>
                <w:sz w:val="32"/>
              </w:rPr>
              <w:t>It was the first regional organisation to agree to and sign the UN Convention on the Rights of Persons with Disabilities</w:t>
            </w:r>
            <w:r w:rsidR="00697CCF">
              <w:rPr>
                <w:rFonts w:cs="Arial"/>
                <w:b w:val="0"/>
                <w:bCs/>
                <w:color w:val="auto"/>
                <w:sz w:val="32"/>
              </w:rPr>
              <w:t xml:space="preserve"> (CRPD)</w:t>
            </w:r>
            <w:r w:rsidR="00B756E1">
              <w:rPr>
                <w:rFonts w:cs="Arial"/>
                <w:b w:val="0"/>
                <w:bCs/>
                <w:color w:val="auto"/>
                <w:sz w:val="32"/>
              </w:rPr>
              <w:t>.</w:t>
            </w:r>
          </w:p>
        </w:tc>
      </w:tr>
      <w:tr w:rsidR="00AD334C" w:rsidRPr="0080501B" w14:paraId="2F258C72" w14:textId="77777777" w:rsidTr="00611EF4">
        <w:tc>
          <w:tcPr>
            <w:tcW w:w="32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E7C884" w14:textId="77777777" w:rsidR="00AD334C" w:rsidRDefault="006C23DE" w:rsidP="00D3768C">
            <w:pPr>
              <w:pStyle w:val="Heading1"/>
              <w:spacing w:line="360" w:lineRule="auto"/>
              <w:jc w:val="center"/>
              <w:outlineLvl w:val="0"/>
              <w:rPr>
                <w:rFonts w:cs="Arial"/>
                <w:sz w:val="32"/>
              </w:rPr>
            </w:pPr>
            <w:r w:rsidRPr="006C23DE">
              <w:rPr>
                <w:rFonts w:cs="Arial"/>
                <w:noProof/>
                <w:sz w:val="32"/>
              </w:rPr>
              <w:drawing>
                <wp:inline distT="0" distB="0" distL="0" distR="0" wp14:anchorId="39EC4F22" wp14:editId="39A493F5">
                  <wp:extent cx="1524000" cy="1524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43D31" w14:textId="7C26FEAE" w:rsidR="00367DDD" w:rsidRPr="00367DDD" w:rsidRDefault="00367DDD" w:rsidP="00D3768C">
            <w:pPr>
              <w:jc w:val="center"/>
            </w:pPr>
          </w:p>
        </w:tc>
        <w:tc>
          <w:tcPr>
            <w:tcW w:w="58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93C7371" w14:textId="01F406A9" w:rsidR="00AD334C" w:rsidRPr="0080501B" w:rsidRDefault="00106A24" w:rsidP="0080501B">
            <w:pPr>
              <w:pStyle w:val="Heading1"/>
              <w:spacing w:line="360" w:lineRule="auto"/>
              <w:outlineLvl w:val="0"/>
              <w:rPr>
                <w:rFonts w:cs="Arial"/>
                <w:b w:val="0"/>
                <w:bCs/>
                <w:color w:val="auto"/>
                <w:sz w:val="32"/>
              </w:rPr>
            </w:pPr>
            <w:r w:rsidRPr="0080501B">
              <w:rPr>
                <w:rFonts w:cs="Arial"/>
                <w:b w:val="0"/>
                <w:bCs/>
                <w:color w:val="auto"/>
                <w:sz w:val="32"/>
              </w:rPr>
              <w:t>By March 2018 every country in the E</w:t>
            </w:r>
            <w:r w:rsidR="00B756E1">
              <w:rPr>
                <w:rFonts w:cs="Arial"/>
                <w:b w:val="0"/>
                <w:bCs/>
                <w:color w:val="auto"/>
                <w:sz w:val="32"/>
              </w:rPr>
              <w:t xml:space="preserve">uropean 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>U</w:t>
            </w:r>
            <w:r w:rsidR="00B756E1">
              <w:rPr>
                <w:rFonts w:cs="Arial"/>
                <w:b w:val="0"/>
                <w:bCs/>
                <w:color w:val="auto"/>
                <w:sz w:val="32"/>
              </w:rPr>
              <w:t>nion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had signed to agree to the CRPD.</w:t>
            </w:r>
          </w:p>
        </w:tc>
      </w:tr>
      <w:tr w:rsidR="00AD334C" w:rsidRPr="0080501B" w14:paraId="4B88C1BA" w14:textId="77777777" w:rsidTr="00611EF4">
        <w:tc>
          <w:tcPr>
            <w:tcW w:w="32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E03AF05" w14:textId="77777777" w:rsidR="00AD334C" w:rsidRDefault="006C23DE" w:rsidP="00D3768C">
            <w:pPr>
              <w:pStyle w:val="Heading1"/>
              <w:spacing w:line="360" w:lineRule="auto"/>
              <w:jc w:val="center"/>
              <w:outlineLvl w:val="0"/>
              <w:rPr>
                <w:rFonts w:cs="Arial"/>
                <w:sz w:val="32"/>
              </w:rPr>
            </w:pPr>
            <w:r w:rsidRPr="006C23DE">
              <w:rPr>
                <w:rFonts w:cs="Arial"/>
                <w:noProof/>
                <w:sz w:val="32"/>
              </w:rPr>
              <w:drawing>
                <wp:inline distT="0" distB="0" distL="0" distR="0" wp14:anchorId="5BF0CDA5" wp14:editId="400E2090">
                  <wp:extent cx="1524000" cy="1524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89B573" w14:textId="7F055583" w:rsidR="00367DDD" w:rsidRPr="00367DDD" w:rsidRDefault="00367DDD" w:rsidP="00D3768C">
            <w:pPr>
              <w:jc w:val="center"/>
            </w:pPr>
          </w:p>
        </w:tc>
        <w:tc>
          <w:tcPr>
            <w:tcW w:w="58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402D3EC" w14:textId="36AED099" w:rsidR="00AD334C" w:rsidRPr="0080501B" w:rsidRDefault="00106A24" w:rsidP="0080501B">
            <w:pPr>
              <w:pStyle w:val="Heading1"/>
              <w:spacing w:line="360" w:lineRule="auto"/>
              <w:outlineLvl w:val="0"/>
              <w:rPr>
                <w:rFonts w:cs="Arial"/>
                <w:b w:val="0"/>
                <w:bCs/>
                <w:color w:val="auto"/>
                <w:sz w:val="32"/>
              </w:rPr>
            </w:pPr>
            <w:r w:rsidRPr="0080501B">
              <w:rPr>
                <w:rFonts w:cs="Arial"/>
                <w:b w:val="0"/>
                <w:bCs/>
                <w:color w:val="auto"/>
                <w:sz w:val="32"/>
              </w:rPr>
              <w:t>There were 28 countries in the E</w:t>
            </w:r>
            <w:r w:rsidR="00B756E1">
              <w:rPr>
                <w:rFonts w:cs="Arial"/>
                <w:b w:val="0"/>
                <w:bCs/>
                <w:color w:val="auto"/>
                <w:sz w:val="32"/>
              </w:rPr>
              <w:t xml:space="preserve">uropean 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>U</w:t>
            </w:r>
            <w:r w:rsidR="00B756E1">
              <w:rPr>
                <w:rFonts w:cs="Arial"/>
                <w:b w:val="0"/>
                <w:bCs/>
                <w:color w:val="auto"/>
                <w:sz w:val="32"/>
              </w:rPr>
              <w:t>nion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</w:t>
            </w:r>
            <w:r w:rsidR="00B756E1">
              <w:rPr>
                <w:rFonts w:cs="Arial"/>
                <w:b w:val="0"/>
                <w:bCs/>
                <w:color w:val="auto"/>
                <w:sz w:val="32"/>
              </w:rPr>
              <w:t xml:space="preserve">(EU) 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>before the U</w:t>
            </w:r>
            <w:r w:rsidR="00611EF4">
              <w:rPr>
                <w:rFonts w:cs="Arial"/>
                <w:b w:val="0"/>
                <w:bCs/>
                <w:color w:val="auto"/>
                <w:sz w:val="32"/>
              </w:rPr>
              <w:t>nited Kingdom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left in January 2020.</w:t>
            </w:r>
          </w:p>
        </w:tc>
      </w:tr>
      <w:tr w:rsidR="00AD334C" w:rsidRPr="0080501B" w14:paraId="1F20CE69" w14:textId="77777777" w:rsidTr="00611EF4">
        <w:tc>
          <w:tcPr>
            <w:tcW w:w="32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AA901D" w14:textId="77777777" w:rsidR="00AD334C" w:rsidRDefault="00367DDD" w:rsidP="00D3768C">
            <w:pPr>
              <w:pStyle w:val="Heading1"/>
              <w:spacing w:line="360" w:lineRule="auto"/>
              <w:jc w:val="center"/>
              <w:outlineLvl w:val="0"/>
              <w:rPr>
                <w:rFonts w:cs="Arial"/>
                <w:sz w:val="32"/>
              </w:rPr>
            </w:pPr>
            <w:r w:rsidRPr="00367DDD">
              <w:rPr>
                <w:rFonts w:cs="Arial"/>
                <w:noProof/>
                <w:sz w:val="32"/>
              </w:rPr>
              <w:drawing>
                <wp:inline distT="0" distB="0" distL="0" distR="0" wp14:anchorId="2AC443A1" wp14:editId="28320F70">
                  <wp:extent cx="1905000" cy="1905000"/>
                  <wp:effectExtent l="0" t="0" r="0" b="0"/>
                  <wp:docPr id="35" name="Picture 35" descr="Rights Sa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ights Sa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7CD0DD" w14:textId="0AAE8FFC" w:rsidR="00367DDD" w:rsidRPr="00367DDD" w:rsidRDefault="00367DDD" w:rsidP="00D3768C">
            <w:pPr>
              <w:jc w:val="center"/>
            </w:pPr>
          </w:p>
        </w:tc>
        <w:tc>
          <w:tcPr>
            <w:tcW w:w="58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659563" w14:textId="79E0C713" w:rsidR="00AD334C" w:rsidRPr="0080501B" w:rsidRDefault="00C829B6" w:rsidP="0080501B">
            <w:pPr>
              <w:pStyle w:val="Heading1"/>
              <w:spacing w:line="360" w:lineRule="auto"/>
              <w:outlineLvl w:val="0"/>
              <w:rPr>
                <w:rFonts w:cs="Arial"/>
                <w:b w:val="0"/>
                <w:bCs/>
                <w:color w:val="auto"/>
                <w:sz w:val="32"/>
              </w:rPr>
            </w:pPr>
            <w:r w:rsidRPr="0080501B">
              <w:rPr>
                <w:rFonts w:cs="Arial"/>
                <w:b w:val="0"/>
                <w:bCs/>
                <w:color w:val="auto"/>
                <w:sz w:val="32"/>
              </w:rPr>
              <w:t>Helena Dalli is the Commissioner for Equality in the E</w:t>
            </w:r>
            <w:r w:rsidR="00611EF4">
              <w:rPr>
                <w:rFonts w:cs="Arial"/>
                <w:b w:val="0"/>
                <w:bCs/>
                <w:color w:val="auto"/>
                <w:sz w:val="32"/>
              </w:rPr>
              <w:t xml:space="preserve">uropean 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>C</w:t>
            </w:r>
            <w:r w:rsidR="00611EF4">
              <w:rPr>
                <w:rFonts w:cs="Arial"/>
                <w:b w:val="0"/>
                <w:bCs/>
                <w:color w:val="auto"/>
                <w:sz w:val="32"/>
              </w:rPr>
              <w:t>ommission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. </w:t>
            </w:r>
            <w:r w:rsidR="00611EF4">
              <w:rPr>
                <w:rFonts w:cs="Arial"/>
                <w:b w:val="0"/>
                <w:bCs/>
                <w:color w:val="auto"/>
                <w:sz w:val="32"/>
              </w:rPr>
              <w:t xml:space="preserve"> This is the government of the European Union.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It is her job to make sure that persons with disabilities get their rights</w:t>
            </w:r>
            <w:r w:rsidR="00F16849">
              <w:rPr>
                <w:rFonts w:cs="Arial"/>
                <w:b w:val="0"/>
                <w:bCs/>
                <w:color w:val="auto"/>
                <w:sz w:val="32"/>
              </w:rPr>
              <w:t xml:space="preserve"> thanks to the EU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>.</w:t>
            </w:r>
          </w:p>
        </w:tc>
      </w:tr>
      <w:tr w:rsidR="00C829B6" w:rsidRPr="0080501B" w14:paraId="7802A28C" w14:textId="77777777" w:rsidTr="00D3768C">
        <w:tc>
          <w:tcPr>
            <w:tcW w:w="906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BE5F1" w:themeFill="accent1" w:themeFillTint="33"/>
          </w:tcPr>
          <w:p w14:paraId="5E763601" w14:textId="6736CDD3" w:rsidR="00C829B6" w:rsidRPr="0080501B" w:rsidRDefault="00C829B6" w:rsidP="00D3768C">
            <w:pPr>
              <w:pStyle w:val="Heading1"/>
              <w:spacing w:line="360" w:lineRule="auto"/>
              <w:jc w:val="center"/>
              <w:outlineLvl w:val="0"/>
              <w:rPr>
                <w:rFonts w:cs="Arial"/>
                <w:b w:val="0"/>
                <w:bCs/>
                <w:color w:val="auto"/>
                <w:sz w:val="32"/>
              </w:rPr>
            </w:pPr>
            <w:r w:rsidRPr="0080501B">
              <w:rPr>
                <w:rFonts w:cs="Arial"/>
                <w:sz w:val="32"/>
              </w:rPr>
              <w:lastRenderedPageBreak/>
              <w:t>E</w:t>
            </w:r>
            <w:r w:rsidRPr="00D3768C">
              <w:rPr>
                <w:rFonts w:cs="Arial"/>
                <w:sz w:val="32"/>
                <w:shd w:val="clear" w:color="auto" w:fill="DBE5F1" w:themeFill="accent1" w:themeFillTint="33"/>
              </w:rPr>
              <w:t>DF’s report about how the EU is doing to make sure the CRPD happens</w:t>
            </w:r>
            <w:r w:rsidR="004E76D6" w:rsidRPr="00D3768C">
              <w:rPr>
                <w:rFonts w:cs="Arial"/>
                <w:sz w:val="32"/>
                <w:shd w:val="clear" w:color="auto" w:fill="DBE5F1" w:themeFill="accent1" w:themeFillTint="33"/>
              </w:rPr>
              <w:t xml:space="preserve"> in member countries</w:t>
            </w:r>
          </w:p>
        </w:tc>
      </w:tr>
      <w:tr w:rsidR="00C829B6" w:rsidRPr="0080501B" w14:paraId="0679C3B9" w14:textId="77777777" w:rsidTr="00611EF4">
        <w:tc>
          <w:tcPr>
            <w:tcW w:w="32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F978900" w14:textId="77777777" w:rsidR="00C829B6" w:rsidRDefault="0095428C" w:rsidP="00D3768C">
            <w:pPr>
              <w:pStyle w:val="Heading1"/>
              <w:spacing w:line="360" w:lineRule="auto"/>
              <w:jc w:val="center"/>
              <w:outlineLvl w:val="0"/>
              <w:rPr>
                <w:rFonts w:cs="Arial"/>
                <w:sz w:val="32"/>
              </w:rPr>
            </w:pPr>
            <w:r w:rsidRPr="0095428C">
              <w:rPr>
                <w:rFonts w:cs="Arial"/>
                <w:noProof/>
                <w:sz w:val="32"/>
              </w:rPr>
              <w:drawing>
                <wp:inline distT="0" distB="0" distL="0" distR="0" wp14:anchorId="24F68531" wp14:editId="738F7636">
                  <wp:extent cx="1696771" cy="1696771"/>
                  <wp:effectExtent l="0" t="0" r="0" b="0"/>
                  <wp:docPr id="19" name="Picture 19" descr="Re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814" cy="1698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F91E60" w14:textId="65D660BB" w:rsidR="00367DDD" w:rsidRPr="00367DDD" w:rsidRDefault="00367DDD" w:rsidP="00D3768C">
            <w:pPr>
              <w:jc w:val="center"/>
            </w:pPr>
          </w:p>
        </w:tc>
        <w:tc>
          <w:tcPr>
            <w:tcW w:w="58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90F2E8D" w14:textId="4C29326F" w:rsidR="00C829B6" w:rsidRPr="0080501B" w:rsidRDefault="00962F57" w:rsidP="0080501B">
            <w:pPr>
              <w:pStyle w:val="Heading1"/>
              <w:spacing w:line="360" w:lineRule="auto"/>
              <w:outlineLvl w:val="0"/>
              <w:rPr>
                <w:rFonts w:cs="Arial"/>
                <w:b w:val="0"/>
                <w:bCs/>
                <w:color w:val="auto"/>
                <w:sz w:val="32"/>
              </w:rPr>
            </w:pPr>
            <w:r w:rsidRPr="0080501B">
              <w:rPr>
                <w:rFonts w:cs="Arial"/>
                <w:b w:val="0"/>
                <w:bCs/>
                <w:color w:val="auto"/>
                <w:sz w:val="32"/>
              </w:rPr>
              <w:t>The</w:t>
            </w:r>
            <w:r w:rsidR="00611EF4">
              <w:rPr>
                <w:rFonts w:cs="Arial"/>
                <w:b w:val="0"/>
                <w:bCs/>
                <w:color w:val="auto"/>
                <w:sz w:val="32"/>
              </w:rPr>
              <w:t xml:space="preserve"> UN Committee on the Rights of Persons with Disabilities did their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first report in 2015.  This is the 2</w:t>
            </w:r>
            <w:r w:rsidRPr="0080501B">
              <w:rPr>
                <w:rFonts w:cs="Arial"/>
                <w:b w:val="0"/>
                <w:bCs/>
                <w:color w:val="auto"/>
                <w:sz w:val="32"/>
                <w:vertAlign w:val="superscript"/>
              </w:rPr>
              <w:t>nd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report.</w:t>
            </w:r>
          </w:p>
        </w:tc>
      </w:tr>
      <w:tr w:rsidR="00C829B6" w:rsidRPr="0080501B" w14:paraId="0E669478" w14:textId="77777777" w:rsidTr="00611EF4">
        <w:tc>
          <w:tcPr>
            <w:tcW w:w="32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728D17" w14:textId="3C8F34AE" w:rsidR="00C829B6" w:rsidRDefault="007F4D88" w:rsidP="00D3768C">
            <w:pPr>
              <w:pStyle w:val="Heading1"/>
              <w:spacing w:line="360" w:lineRule="auto"/>
              <w:jc w:val="center"/>
              <w:outlineLvl w:val="0"/>
              <w:rPr>
                <w:rFonts w:cs="Arial"/>
                <w:sz w:val="32"/>
              </w:rPr>
            </w:pPr>
            <w:r w:rsidRPr="007F4D88">
              <w:rPr>
                <w:rFonts w:cs="Arial"/>
                <w:noProof/>
                <w:sz w:val="32"/>
              </w:rPr>
              <w:drawing>
                <wp:inline distT="0" distB="0" distL="0" distR="0" wp14:anchorId="534F71FA" wp14:editId="29D46F92">
                  <wp:extent cx="1524000" cy="1524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87E75D" w14:textId="77777777" w:rsidR="00611EF4" w:rsidRDefault="00611EF4" w:rsidP="00D3768C">
            <w:pPr>
              <w:jc w:val="center"/>
            </w:pPr>
          </w:p>
          <w:p w14:paraId="06A3E6CA" w14:textId="77777777" w:rsidR="00367DDD" w:rsidRDefault="00367DDD" w:rsidP="00D3768C">
            <w:pPr>
              <w:jc w:val="center"/>
            </w:pPr>
            <w:r w:rsidRPr="00367DDD">
              <w:rPr>
                <w:noProof/>
              </w:rPr>
              <w:drawing>
                <wp:inline distT="0" distB="0" distL="0" distR="0" wp14:anchorId="74F16C9E" wp14:editId="3C02EDA0">
                  <wp:extent cx="1714877" cy="1714877"/>
                  <wp:effectExtent l="0" t="0" r="0" b="0"/>
                  <wp:docPr id="34" name="Picture 34" descr="Bra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ra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735" cy="171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4C3366" w14:textId="6C49C9E3" w:rsidR="00367DDD" w:rsidRPr="00611EF4" w:rsidRDefault="00367DDD" w:rsidP="00D3768C">
            <w:pPr>
              <w:jc w:val="center"/>
            </w:pPr>
          </w:p>
        </w:tc>
        <w:tc>
          <w:tcPr>
            <w:tcW w:w="58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1F5E11" w14:textId="77777777" w:rsidR="00962F57" w:rsidRPr="0080501B" w:rsidRDefault="00962F57" w:rsidP="0080501B">
            <w:pPr>
              <w:pStyle w:val="Heading1"/>
              <w:spacing w:line="360" w:lineRule="auto"/>
              <w:outlineLvl w:val="0"/>
              <w:rPr>
                <w:rFonts w:cs="Arial"/>
                <w:b w:val="0"/>
                <w:bCs/>
                <w:color w:val="auto"/>
                <w:sz w:val="32"/>
              </w:rPr>
            </w:pPr>
            <w:r w:rsidRPr="0080501B">
              <w:rPr>
                <w:rFonts w:cs="Arial"/>
                <w:b w:val="0"/>
                <w:bCs/>
                <w:color w:val="auto"/>
                <w:sz w:val="32"/>
              </w:rPr>
              <w:t>Since then some good things have happened. For example;</w:t>
            </w:r>
          </w:p>
          <w:p w14:paraId="11D02E6D" w14:textId="4CE349CE" w:rsidR="00C829B6" w:rsidRPr="0080501B" w:rsidRDefault="00962F57" w:rsidP="0080501B">
            <w:pPr>
              <w:pStyle w:val="Heading1"/>
              <w:numPr>
                <w:ilvl w:val="0"/>
                <w:numId w:val="38"/>
              </w:numPr>
              <w:spacing w:line="360" w:lineRule="auto"/>
              <w:outlineLvl w:val="0"/>
              <w:rPr>
                <w:rFonts w:cs="Arial"/>
                <w:b w:val="0"/>
                <w:bCs/>
                <w:color w:val="auto"/>
                <w:sz w:val="32"/>
              </w:rPr>
            </w:pP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the European </w:t>
            </w:r>
            <w:r w:rsidR="001340D8" w:rsidRPr="0080501B">
              <w:rPr>
                <w:rFonts w:cs="Arial"/>
                <w:b w:val="0"/>
                <w:bCs/>
                <w:color w:val="auto"/>
                <w:sz w:val="32"/>
              </w:rPr>
              <w:t>Accessibility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Act</w:t>
            </w:r>
          </w:p>
          <w:p w14:paraId="3E55982E" w14:textId="77777777" w:rsidR="00962F57" w:rsidRPr="0080501B" w:rsidRDefault="00962F57" w:rsidP="0080501B">
            <w:pPr>
              <w:pStyle w:val="ListParagraph"/>
              <w:numPr>
                <w:ilvl w:val="0"/>
                <w:numId w:val="38"/>
              </w:numPr>
              <w:spacing w:line="360" w:lineRule="auto"/>
              <w:rPr>
                <w:rFonts w:cs="Arial"/>
                <w:sz w:val="32"/>
                <w:szCs w:val="32"/>
              </w:rPr>
            </w:pPr>
            <w:r w:rsidRPr="0080501B">
              <w:rPr>
                <w:rFonts w:cs="Arial"/>
                <w:sz w:val="32"/>
                <w:szCs w:val="32"/>
              </w:rPr>
              <w:t>a 10 year plan on disability rights</w:t>
            </w:r>
          </w:p>
          <w:p w14:paraId="6AF17BCA" w14:textId="3F420DDA" w:rsidR="00962F57" w:rsidRPr="0080501B" w:rsidRDefault="001340D8" w:rsidP="0080501B">
            <w:pPr>
              <w:pStyle w:val="ListParagraph"/>
              <w:numPr>
                <w:ilvl w:val="0"/>
                <w:numId w:val="38"/>
              </w:numPr>
              <w:spacing w:line="360" w:lineRule="auto"/>
              <w:rPr>
                <w:rFonts w:cs="Arial"/>
                <w:sz w:val="32"/>
                <w:szCs w:val="32"/>
              </w:rPr>
            </w:pPr>
            <w:r w:rsidRPr="0080501B">
              <w:rPr>
                <w:rFonts w:cs="Arial"/>
                <w:sz w:val="32"/>
                <w:szCs w:val="32"/>
              </w:rPr>
              <w:t xml:space="preserve">an agreement to make sure </w:t>
            </w:r>
            <w:r w:rsidR="00611EF4">
              <w:rPr>
                <w:rFonts w:cs="Arial"/>
                <w:sz w:val="32"/>
                <w:szCs w:val="32"/>
              </w:rPr>
              <w:t>partly sighted and blind people</w:t>
            </w:r>
            <w:r w:rsidRPr="0080501B">
              <w:rPr>
                <w:rFonts w:cs="Arial"/>
                <w:sz w:val="32"/>
                <w:szCs w:val="32"/>
              </w:rPr>
              <w:t xml:space="preserve"> can get printed information. This is known as the Marrakesh Treaty</w:t>
            </w:r>
          </w:p>
          <w:p w14:paraId="7C5CC7B6" w14:textId="499E60DD" w:rsidR="001340D8" w:rsidRPr="0080501B" w:rsidRDefault="001340D8" w:rsidP="0080501B">
            <w:pPr>
              <w:spacing w:line="360" w:lineRule="auto"/>
              <w:rPr>
                <w:rFonts w:cs="Arial"/>
                <w:sz w:val="32"/>
                <w:szCs w:val="32"/>
              </w:rPr>
            </w:pPr>
          </w:p>
        </w:tc>
      </w:tr>
      <w:tr w:rsidR="00C829B6" w:rsidRPr="0080501B" w14:paraId="042F673C" w14:textId="77777777" w:rsidTr="00611EF4">
        <w:tc>
          <w:tcPr>
            <w:tcW w:w="32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C5547E" w14:textId="77777777" w:rsidR="00C829B6" w:rsidRDefault="00075676" w:rsidP="00D3768C">
            <w:pPr>
              <w:pStyle w:val="Heading1"/>
              <w:spacing w:line="360" w:lineRule="auto"/>
              <w:jc w:val="center"/>
              <w:outlineLvl w:val="0"/>
              <w:rPr>
                <w:rFonts w:cs="Arial"/>
                <w:sz w:val="32"/>
              </w:rPr>
            </w:pPr>
            <w:r w:rsidRPr="00075676">
              <w:rPr>
                <w:rFonts w:cs="Arial"/>
                <w:noProof/>
                <w:sz w:val="32"/>
              </w:rPr>
              <w:drawing>
                <wp:inline distT="0" distB="0" distL="0" distR="0" wp14:anchorId="7F101223" wp14:editId="2694CC4A">
                  <wp:extent cx="1524000" cy="1524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17B49C" w14:textId="65D2EF24" w:rsidR="00E66403" w:rsidRPr="00E66403" w:rsidRDefault="00E66403" w:rsidP="00D3768C">
            <w:pPr>
              <w:jc w:val="center"/>
            </w:pPr>
          </w:p>
        </w:tc>
        <w:tc>
          <w:tcPr>
            <w:tcW w:w="58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4DA2AD" w14:textId="77777777" w:rsidR="001340D8" w:rsidRPr="0080501B" w:rsidRDefault="001340D8" w:rsidP="0080501B">
            <w:pPr>
              <w:pStyle w:val="Heading1"/>
              <w:spacing w:line="360" w:lineRule="auto"/>
              <w:outlineLvl w:val="0"/>
              <w:rPr>
                <w:rFonts w:cs="Arial"/>
                <w:b w:val="0"/>
                <w:bCs/>
                <w:color w:val="auto"/>
                <w:sz w:val="32"/>
              </w:rPr>
            </w:pPr>
            <w:r w:rsidRPr="0080501B">
              <w:rPr>
                <w:rFonts w:cs="Arial"/>
                <w:b w:val="0"/>
                <w:bCs/>
                <w:color w:val="auto"/>
                <w:sz w:val="32"/>
              </w:rPr>
              <w:t>But not all persons with disabilities are enjoying the rights they are entitled to.</w:t>
            </w:r>
          </w:p>
          <w:p w14:paraId="4378966B" w14:textId="0D1D8EF7" w:rsidR="00C829B6" w:rsidRPr="0080501B" w:rsidRDefault="001340D8" w:rsidP="0080501B">
            <w:pPr>
              <w:pStyle w:val="Heading1"/>
              <w:spacing w:line="360" w:lineRule="auto"/>
              <w:outlineLvl w:val="0"/>
              <w:rPr>
                <w:rFonts w:cs="Arial"/>
                <w:b w:val="0"/>
                <w:bCs/>
                <w:color w:val="auto"/>
                <w:sz w:val="32"/>
              </w:rPr>
            </w:pPr>
            <w:r w:rsidRPr="0080501B">
              <w:rPr>
                <w:rFonts w:cs="Arial"/>
                <w:b w:val="0"/>
                <w:bCs/>
                <w:color w:val="auto"/>
                <w:sz w:val="32"/>
              </w:rPr>
              <w:t>EDF still has these concerns</w:t>
            </w:r>
            <w:r w:rsidR="004E76D6">
              <w:rPr>
                <w:rFonts w:cs="Arial"/>
                <w:b w:val="0"/>
                <w:bCs/>
                <w:color w:val="auto"/>
                <w:sz w:val="32"/>
              </w:rPr>
              <w:t>:</w:t>
            </w:r>
          </w:p>
        </w:tc>
      </w:tr>
      <w:tr w:rsidR="00C829B6" w:rsidRPr="0080501B" w14:paraId="14B2E25C" w14:textId="77777777" w:rsidTr="00611EF4">
        <w:tc>
          <w:tcPr>
            <w:tcW w:w="32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253BB14" w14:textId="343290FB" w:rsidR="00C829B6" w:rsidRDefault="00D3768C" w:rsidP="00D3768C">
            <w:pPr>
              <w:pStyle w:val="Heading1"/>
              <w:spacing w:line="360" w:lineRule="auto"/>
              <w:jc w:val="center"/>
              <w:outlineLvl w:val="0"/>
              <w:rPr>
                <w:rFonts w:cs="Arial"/>
                <w:sz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2F0C886" wp14:editId="4CC92BB2">
                  <wp:extent cx="1493822" cy="1493822"/>
                  <wp:effectExtent l="0" t="0" r="0" b="0"/>
                  <wp:docPr id="37" name="Picture 37" descr="Inclusive rese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nclusive rese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956" cy="1495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9990CC" w14:textId="682D24A6" w:rsidR="00E66403" w:rsidRPr="00E66403" w:rsidRDefault="00E66403" w:rsidP="00D3768C">
            <w:pPr>
              <w:jc w:val="center"/>
            </w:pPr>
          </w:p>
        </w:tc>
        <w:tc>
          <w:tcPr>
            <w:tcW w:w="58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54AE63" w14:textId="6B85583E" w:rsidR="00C829B6" w:rsidRPr="0080501B" w:rsidRDefault="00A44AA5" w:rsidP="00C84719">
            <w:pPr>
              <w:pStyle w:val="Heading1"/>
              <w:spacing w:line="360" w:lineRule="auto"/>
              <w:outlineLvl w:val="0"/>
              <w:rPr>
                <w:rFonts w:cs="Arial"/>
                <w:b w:val="0"/>
                <w:bCs/>
                <w:color w:val="auto"/>
                <w:sz w:val="32"/>
              </w:rPr>
            </w:pPr>
            <w:r>
              <w:rPr>
                <w:rFonts w:cs="Arial"/>
                <w:b w:val="0"/>
                <w:bCs/>
                <w:color w:val="auto"/>
                <w:sz w:val="32"/>
              </w:rPr>
              <w:t>N</w:t>
            </w:r>
            <w:r w:rsidR="001340D8"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ot all laws have been checked to make sure they </w:t>
            </w:r>
            <w:r w:rsidR="004E76D6">
              <w:rPr>
                <w:rFonts w:cs="Arial"/>
                <w:b w:val="0"/>
                <w:bCs/>
                <w:color w:val="auto"/>
                <w:sz w:val="32"/>
              </w:rPr>
              <w:t>give</w:t>
            </w:r>
            <w:r w:rsidR="001340D8"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the rights listed in the CRPD</w:t>
            </w:r>
            <w:r w:rsidR="00B756E1">
              <w:rPr>
                <w:rFonts w:cs="Arial"/>
                <w:b w:val="0"/>
                <w:bCs/>
                <w:color w:val="auto"/>
                <w:sz w:val="32"/>
              </w:rPr>
              <w:t>.</w:t>
            </w:r>
          </w:p>
        </w:tc>
      </w:tr>
      <w:tr w:rsidR="001340D8" w:rsidRPr="0080501B" w14:paraId="34C02185" w14:textId="77777777" w:rsidTr="00611EF4">
        <w:tc>
          <w:tcPr>
            <w:tcW w:w="32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15D15C" w14:textId="2D13FDC0" w:rsidR="001340D8" w:rsidRDefault="007B187C" w:rsidP="00D3768C">
            <w:pPr>
              <w:pStyle w:val="Heading1"/>
              <w:spacing w:line="360" w:lineRule="auto"/>
              <w:jc w:val="center"/>
              <w:outlineLvl w:val="0"/>
              <w:rPr>
                <w:rFonts w:cs="Arial"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340A8B2B" wp14:editId="13FC9CC0">
                  <wp:extent cx="1479954" cy="1479954"/>
                  <wp:effectExtent l="0" t="0" r="6350" b="0"/>
                  <wp:docPr id="14" name="Picture 14" descr="Bu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062" cy="1485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86DDC4" w14:textId="26E3D5B7" w:rsidR="00E66403" w:rsidRPr="00E66403" w:rsidRDefault="00E66403" w:rsidP="00D3768C">
            <w:pPr>
              <w:jc w:val="center"/>
            </w:pPr>
          </w:p>
        </w:tc>
        <w:tc>
          <w:tcPr>
            <w:tcW w:w="58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1F66652" w14:textId="5D162F90" w:rsidR="001340D8" w:rsidRPr="0080501B" w:rsidRDefault="00A44AA5" w:rsidP="00C84719">
            <w:pPr>
              <w:pStyle w:val="Heading1"/>
              <w:spacing w:line="360" w:lineRule="auto"/>
              <w:outlineLvl w:val="0"/>
              <w:rPr>
                <w:rFonts w:cs="Arial"/>
                <w:b w:val="0"/>
                <w:bCs/>
                <w:color w:val="auto"/>
                <w:sz w:val="32"/>
              </w:rPr>
            </w:pPr>
            <w:r>
              <w:rPr>
                <w:rFonts w:cs="Arial"/>
                <w:b w:val="0"/>
                <w:bCs/>
                <w:color w:val="auto"/>
                <w:sz w:val="32"/>
              </w:rPr>
              <w:t>S</w:t>
            </w:r>
            <w:r w:rsidR="001340D8"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ome EU laws about the rights of </w:t>
            </w:r>
            <w:r w:rsidR="00AE1B8A">
              <w:rPr>
                <w:rFonts w:cs="Arial"/>
                <w:b w:val="0"/>
                <w:bCs/>
                <w:color w:val="auto"/>
                <w:sz w:val="32"/>
              </w:rPr>
              <w:t>persons</w:t>
            </w:r>
            <w:r w:rsidR="00611EF4">
              <w:rPr>
                <w:rFonts w:cs="Arial"/>
                <w:b w:val="0"/>
                <w:bCs/>
                <w:color w:val="auto"/>
                <w:sz w:val="32"/>
              </w:rPr>
              <w:t xml:space="preserve"> with disabilities</w:t>
            </w:r>
            <w:r w:rsidR="001340D8"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</w:t>
            </w:r>
            <w:r w:rsidR="00611EF4">
              <w:rPr>
                <w:rFonts w:cs="Arial"/>
                <w:b w:val="0"/>
                <w:bCs/>
                <w:color w:val="auto"/>
                <w:sz w:val="32"/>
              </w:rPr>
              <w:t>to use</w:t>
            </w:r>
            <w:r w:rsidR="00D74DD2"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public transport have not </w:t>
            </w:r>
            <w:r w:rsidR="00D74DD2" w:rsidRPr="004E76D6">
              <w:rPr>
                <w:rFonts w:cs="Arial"/>
                <w:b w:val="0"/>
                <w:bCs/>
                <w:color w:val="auto"/>
                <w:sz w:val="32"/>
              </w:rPr>
              <w:t xml:space="preserve">always </w:t>
            </w:r>
            <w:r w:rsidR="00D74DD2" w:rsidRPr="00C84719">
              <w:rPr>
                <w:rFonts w:cs="Arial"/>
                <w:b w:val="0"/>
                <w:bCs/>
                <w:color w:val="auto"/>
                <w:sz w:val="32"/>
              </w:rPr>
              <w:t>happened</w:t>
            </w:r>
            <w:r w:rsidR="007B187C">
              <w:rPr>
                <w:rFonts w:cs="Arial"/>
                <w:b w:val="0"/>
                <w:bCs/>
                <w:color w:val="auto"/>
                <w:sz w:val="32"/>
              </w:rPr>
              <w:t>.</w:t>
            </w:r>
            <w:r w:rsidR="00D74DD2" w:rsidRPr="00C84719">
              <w:rPr>
                <w:rFonts w:cs="Arial"/>
                <w:b w:val="0"/>
                <w:bCs/>
                <w:color w:val="auto"/>
                <w:sz w:val="32"/>
              </w:rPr>
              <w:t xml:space="preserve"> </w:t>
            </w:r>
          </w:p>
        </w:tc>
      </w:tr>
      <w:tr w:rsidR="001340D8" w:rsidRPr="0080501B" w14:paraId="2647F22C" w14:textId="77777777" w:rsidTr="00611EF4">
        <w:tc>
          <w:tcPr>
            <w:tcW w:w="32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FC52F4" w14:textId="77777777" w:rsidR="001340D8" w:rsidRDefault="00075676" w:rsidP="00D3768C">
            <w:pPr>
              <w:pStyle w:val="Heading1"/>
              <w:spacing w:line="360" w:lineRule="auto"/>
              <w:jc w:val="center"/>
              <w:outlineLvl w:val="0"/>
              <w:rPr>
                <w:rFonts w:cs="Arial"/>
                <w:sz w:val="32"/>
              </w:rPr>
            </w:pPr>
            <w:r w:rsidRPr="00075676">
              <w:rPr>
                <w:rFonts w:cs="Arial"/>
                <w:noProof/>
                <w:sz w:val="32"/>
              </w:rPr>
              <w:drawing>
                <wp:inline distT="0" distB="0" distL="0" distR="0" wp14:anchorId="4EEAEC84" wp14:editId="258070D3">
                  <wp:extent cx="1524000" cy="1524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4FA027" w14:textId="0D8A860E" w:rsidR="00E66403" w:rsidRPr="00E66403" w:rsidRDefault="00E66403" w:rsidP="00D3768C">
            <w:pPr>
              <w:jc w:val="center"/>
            </w:pPr>
          </w:p>
        </w:tc>
        <w:tc>
          <w:tcPr>
            <w:tcW w:w="58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0BFB9CF" w14:textId="5F0992DA" w:rsidR="001340D8" w:rsidRPr="0080501B" w:rsidRDefault="00D74DD2" w:rsidP="00C84719">
            <w:pPr>
              <w:pStyle w:val="Heading1"/>
              <w:spacing w:line="360" w:lineRule="auto"/>
              <w:outlineLvl w:val="0"/>
              <w:rPr>
                <w:rFonts w:cs="Arial"/>
                <w:b w:val="0"/>
                <w:bCs/>
                <w:color w:val="auto"/>
                <w:sz w:val="32"/>
              </w:rPr>
            </w:pPr>
            <w:r w:rsidRPr="0080501B">
              <w:rPr>
                <w:rFonts w:cs="Arial"/>
                <w:b w:val="0"/>
                <w:bCs/>
                <w:color w:val="auto"/>
                <w:sz w:val="32"/>
              </w:rPr>
              <w:t>The EU does not ask the opinion of persons with disabilities well enough.  They do not always make sure there is information</w:t>
            </w:r>
            <w:r w:rsidR="004E76D6">
              <w:rPr>
                <w:rFonts w:cs="Arial"/>
                <w:b w:val="0"/>
                <w:bCs/>
                <w:color w:val="auto"/>
                <w:sz w:val="32"/>
              </w:rPr>
              <w:t xml:space="preserve"> available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>.</w:t>
            </w:r>
          </w:p>
        </w:tc>
      </w:tr>
      <w:tr w:rsidR="001340D8" w:rsidRPr="0080501B" w14:paraId="110BB88E" w14:textId="77777777" w:rsidTr="00611EF4">
        <w:tc>
          <w:tcPr>
            <w:tcW w:w="32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0A507E" w14:textId="744D1E0F" w:rsidR="001340D8" w:rsidRDefault="001340D8" w:rsidP="00D3768C">
            <w:pPr>
              <w:pStyle w:val="Heading1"/>
              <w:spacing w:line="360" w:lineRule="auto"/>
              <w:jc w:val="center"/>
              <w:outlineLvl w:val="0"/>
              <w:rPr>
                <w:rFonts w:cs="Arial"/>
                <w:sz w:val="32"/>
              </w:rPr>
            </w:pPr>
          </w:p>
          <w:p w14:paraId="0EBDD426" w14:textId="3906630A" w:rsidR="00E66403" w:rsidRPr="00E66403" w:rsidRDefault="00D3768C" w:rsidP="00D3768C">
            <w:pPr>
              <w:jc w:val="center"/>
            </w:pPr>
            <w:r w:rsidRPr="00A15EE3">
              <w:rPr>
                <w:rFonts w:cs="Arial"/>
                <w:noProof/>
                <w:sz w:val="32"/>
              </w:rPr>
              <w:drawing>
                <wp:inline distT="0" distB="0" distL="0" distR="0" wp14:anchorId="45124396" wp14:editId="768EFDF5">
                  <wp:extent cx="1752600" cy="17526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806E14" w14:textId="45307000" w:rsidR="00383FF4" w:rsidRPr="0080501B" w:rsidRDefault="00383FF4" w:rsidP="00E92AF9">
            <w:pPr>
              <w:pStyle w:val="Heading1"/>
              <w:spacing w:line="360" w:lineRule="auto"/>
              <w:outlineLvl w:val="0"/>
              <w:rPr>
                <w:rFonts w:cs="Arial"/>
                <w:sz w:val="32"/>
              </w:rPr>
            </w:pPr>
            <w:r w:rsidRPr="0080501B">
              <w:rPr>
                <w:rFonts w:cs="Arial"/>
                <w:b w:val="0"/>
                <w:bCs/>
                <w:color w:val="auto"/>
                <w:sz w:val="32"/>
              </w:rPr>
              <w:t>Some anti-</w:t>
            </w:r>
            <w:r w:rsidR="003B22CE" w:rsidRPr="0080501B">
              <w:rPr>
                <w:rFonts w:cs="Arial"/>
                <w:b w:val="0"/>
                <w:bCs/>
                <w:color w:val="auto"/>
                <w:sz w:val="32"/>
              </w:rPr>
              <w:t>discrimination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laws are better than others. The law against discrimination in </w:t>
            </w:r>
            <w:r w:rsidR="0080501B" w:rsidRPr="0080501B">
              <w:rPr>
                <w:rFonts w:cs="Arial"/>
                <w:b w:val="0"/>
                <w:bCs/>
                <w:color w:val="auto"/>
                <w:sz w:val="32"/>
              </w:rPr>
              <w:t>employment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is good.   </w:t>
            </w:r>
            <w:r w:rsidR="00611EF4">
              <w:rPr>
                <w:rFonts w:cs="Arial"/>
                <w:b w:val="0"/>
                <w:bCs/>
                <w:color w:val="auto"/>
                <w:sz w:val="32"/>
              </w:rPr>
              <w:t>There are no other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laws </w:t>
            </w:r>
            <w:r w:rsidR="00611EF4">
              <w:rPr>
                <w:rFonts w:cs="Arial"/>
                <w:b w:val="0"/>
                <w:bCs/>
                <w:color w:val="auto"/>
                <w:sz w:val="32"/>
              </w:rPr>
              <w:t xml:space="preserve">which 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protect </w:t>
            </w:r>
            <w:r w:rsidR="00AE1B8A">
              <w:rPr>
                <w:rFonts w:cs="Arial"/>
                <w:b w:val="0"/>
                <w:bCs/>
                <w:color w:val="auto"/>
                <w:sz w:val="32"/>
              </w:rPr>
              <w:t>persons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with </w:t>
            </w:r>
            <w:r w:rsidR="0080501B" w:rsidRPr="0080501B">
              <w:rPr>
                <w:rFonts w:cs="Arial"/>
                <w:b w:val="0"/>
                <w:bCs/>
                <w:color w:val="auto"/>
                <w:sz w:val="32"/>
              </w:rPr>
              <w:t>disabilities</w:t>
            </w:r>
            <w:r w:rsidR="004E76D6">
              <w:rPr>
                <w:rFonts w:cs="Arial"/>
                <w:b w:val="0"/>
                <w:bCs/>
                <w:color w:val="auto"/>
                <w:sz w:val="32"/>
              </w:rPr>
              <w:t>.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</w:t>
            </w:r>
            <w:r w:rsidR="004E76D6">
              <w:rPr>
                <w:rFonts w:cs="Arial"/>
                <w:b w:val="0"/>
                <w:bCs/>
                <w:color w:val="auto"/>
                <w:sz w:val="32"/>
              </w:rPr>
              <w:t>T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hey can experience other discrimination because of things like their gender, </w:t>
            </w:r>
            <w:r w:rsidR="004E76D6">
              <w:rPr>
                <w:rFonts w:cs="Arial"/>
                <w:b w:val="0"/>
                <w:bCs/>
                <w:color w:val="auto"/>
                <w:sz w:val="32"/>
              </w:rPr>
              <w:t>race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or religion.</w:t>
            </w:r>
          </w:p>
        </w:tc>
      </w:tr>
      <w:tr w:rsidR="00E92AF9" w:rsidRPr="0080501B" w14:paraId="3C52CF15" w14:textId="77777777" w:rsidTr="00611EF4">
        <w:tc>
          <w:tcPr>
            <w:tcW w:w="32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5F32F8" w14:textId="4D87182A" w:rsidR="00E92AF9" w:rsidRPr="0095428C" w:rsidRDefault="00E92AF9" w:rsidP="00D3768C">
            <w:pPr>
              <w:pStyle w:val="Heading1"/>
              <w:spacing w:line="360" w:lineRule="auto"/>
              <w:jc w:val="center"/>
              <w:outlineLvl w:val="0"/>
              <w:rPr>
                <w:rFonts w:cs="Arial"/>
                <w:noProof/>
                <w:sz w:val="32"/>
              </w:rPr>
            </w:pPr>
            <w:r w:rsidRPr="0095428C">
              <w:rPr>
                <w:rFonts w:cs="Arial"/>
                <w:noProof/>
                <w:sz w:val="32"/>
              </w:rPr>
              <w:lastRenderedPageBreak/>
              <w:drawing>
                <wp:inline distT="0" distB="0" distL="0" distR="0" wp14:anchorId="52B6E0B1" wp14:editId="4CD6D38C">
                  <wp:extent cx="1905000" cy="1905000"/>
                  <wp:effectExtent l="0" t="0" r="0" b="0"/>
                  <wp:docPr id="24" name="Picture 24" descr="Women Serio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omen Serio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3347B6" w14:textId="3249C1B6" w:rsidR="00E92AF9" w:rsidRPr="00E92AF9" w:rsidRDefault="00E92AF9" w:rsidP="00E92AF9">
            <w:pPr>
              <w:spacing w:line="360" w:lineRule="auto"/>
              <w:rPr>
                <w:sz w:val="32"/>
                <w:szCs w:val="32"/>
              </w:rPr>
            </w:pPr>
            <w:r w:rsidRPr="00E92AF9">
              <w:rPr>
                <w:sz w:val="32"/>
                <w:szCs w:val="32"/>
              </w:rPr>
              <w:t xml:space="preserve">Women and girls with disabilities </w:t>
            </w:r>
            <w:r w:rsidR="00FD2360">
              <w:rPr>
                <w:sz w:val="32"/>
                <w:szCs w:val="32"/>
              </w:rPr>
              <w:t>face</w:t>
            </w:r>
            <w:r w:rsidRPr="00E92AF9">
              <w:rPr>
                <w:sz w:val="32"/>
                <w:szCs w:val="32"/>
              </w:rPr>
              <w:t xml:space="preserve"> more violence than other women. They need better protection in the law. They can suffer human rights abuses like forced sterilisation so they can’t have any children.</w:t>
            </w:r>
          </w:p>
        </w:tc>
      </w:tr>
      <w:tr w:rsidR="001340D8" w:rsidRPr="0080501B" w14:paraId="507FDA50" w14:textId="77777777" w:rsidTr="00611EF4">
        <w:tc>
          <w:tcPr>
            <w:tcW w:w="32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6D6F2A" w14:textId="77777777" w:rsidR="001340D8" w:rsidRDefault="0095428C" w:rsidP="00D3768C">
            <w:pPr>
              <w:pStyle w:val="Heading1"/>
              <w:spacing w:line="360" w:lineRule="auto"/>
              <w:jc w:val="center"/>
              <w:outlineLvl w:val="0"/>
              <w:rPr>
                <w:rFonts w:cs="Arial"/>
                <w:sz w:val="32"/>
              </w:rPr>
            </w:pPr>
            <w:r w:rsidRPr="0095428C">
              <w:rPr>
                <w:rFonts w:cs="Arial"/>
                <w:noProof/>
                <w:sz w:val="32"/>
              </w:rPr>
              <w:drawing>
                <wp:inline distT="0" distB="0" distL="0" distR="0" wp14:anchorId="3E23B19E" wp14:editId="5741F670">
                  <wp:extent cx="1905000" cy="1905000"/>
                  <wp:effectExtent l="0" t="0" r="0" b="0"/>
                  <wp:docPr id="25" name="Picture 25" descr="No Acc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o Acc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BC1217" w14:textId="56651ED2" w:rsidR="0095428C" w:rsidRPr="0095428C" w:rsidRDefault="0095428C" w:rsidP="00D3768C">
            <w:pPr>
              <w:jc w:val="center"/>
            </w:pPr>
          </w:p>
        </w:tc>
        <w:tc>
          <w:tcPr>
            <w:tcW w:w="58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0F06AC" w14:textId="6CD9F282" w:rsidR="001340D8" w:rsidRPr="0080501B" w:rsidRDefault="004E76D6" w:rsidP="00611EF4">
            <w:pPr>
              <w:pStyle w:val="Heading1"/>
              <w:spacing w:line="360" w:lineRule="auto"/>
              <w:outlineLvl w:val="0"/>
              <w:rPr>
                <w:rFonts w:cs="Arial"/>
                <w:b w:val="0"/>
                <w:bCs/>
                <w:color w:val="auto"/>
                <w:sz w:val="32"/>
              </w:rPr>
            </w:pPr>
            <w:r>
              <w:rPr>
                <w:rFonts w:cs="Arial"/>
                <w:b w:val="0"/>
                <w:bCs/>
                <w:color w:val="auto"/>
                <w:sz w:val="32"/>
              </w:rPr>
              <w:t>T</w:t>
            </w:r>
            <w:r w:rsidR="00087769"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here is </w:t>
            </w:r>
            <w:r>
              <w:rPr>
                <w:rFonts w:cs="Arial"/>
                <w:b w:val="0"/>
                <w:bCs/>
                <w:color w:val="auto"/>
                <w:sz w:val="32"/>
              </w:rPr>
              <w:t>an</w:t>
            </w:r>
            <w:r w:rsidR="00087769"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</w:t>
            </w:r>
            <w:r w:rsidR="00087769" w:rsidRPr="00611EF4">
              <w:rPr>
                <w:rFonts w:cs="Arial"/>
                <w:b w:val="0"/>
                <w:bCs/>
                <w:color w:val="auto"/>
                <w:sz w:val="32"/>
              </w:rPr>
              <w:t>Accessibility law,</w:t>
            </w:r>
            <w:r w:rsidR="00087769"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</w:t>
            </w:r>
            <w:r>
              <w:rPr>
                <w:rFonts w:cs="Arial"/>
                <w:b w:val="0"/>
                <w:bCs/>
                <w:color w:val="auto"/>
                <w:sz w:val="32"/>
              </w:rPr>
              <w:t xml:space="preserve">but </w:t>
            </w:r>
            <w:r w:rsidR="00087769"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some persons with disabilities still do not have equal access to buildings, transport, </w:t>
            </w:r>
            <w:r>
              <w:rPr>
                <w:rFonts w:cs="Arial"/>
                <w:b w:val="0"/>
                <w:bCs/>
                <w:color w:val="auto"/>
                <w:sz w:val="32"/>
              </w:rPr>
              <w:t>computer</w:t>
            </w:r>
            <w:r w:rsidR="00087769"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technology, information</w:t>
            </w:r>
            <w:r w:rsidR="00FD2360">
              <w:rPr>
                <w:rFonts w:cs="Arial"/>
                <w:b w:val="0"/>
                <w:bCs/>
                <w:color w:val="auto"/>
                <w:sz w:val="32"/>
              </w:rPr>
              <w:t>,</w:t>
            </w:r>
            <w:r w:rsidR="00087769"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and </w:t>
            </w:r>
            <w:r w:rsidR="0080501B" w:rsidRPr="0080501B">
              <w:rPr>
                <w:rFonts w:cs="Arial"/>
                <w:b w:val="0"/>
                <w:bCs/>
                <w:color w:val="auto"/>
                <w:sz w:val="32"/>
              </w:rPr>
              <w:t>services</w:t>
            </w:r>
            <w:r w:rsidR="00087769" w:rsidRPr="0080501B">
              <w:rPr>
                <w:rFonts w:cs="Arial"/>
                <w:b w:val="0"/>
                <w:bCs/>
                <w:color w:val="auto"/>
                <w:sz w:val="32"/>
              </w:rPr>
              <w:t>.  This can stop persons with disabilities from getting jobs and living and working in other EU countries.</w:t>
            </w:r>
          </w:p>
        </w:tc>
      </w:tr>
      <w:tr w:rsidR="001340D8" w:rsidRPr="0080501B" w14:paraId="5527943E" w14:textId="77777777" w:rsidTr="00611EF4">
        <w:tc>
          <w:tcPr>
            <w:tcW w:w="32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92B49BC" w14:textId="77777777" w:rsidR="001340D8" w:rsidRDefault="00A15EE3" w:rsidP="00D3768C">
            <w:pPr>
              <w:pStyle w:val="Heading1"/>
              <w:spacing w:line="360" w:lineRule="auto"/>
              <w:jc w:val="center"/>
              <w:outlineLvl w:val="0"/>
              <w:rPr>
                <w:rFonts w:cs="Arial"/>
                <w:sz w:val="32"/>
              </w:rPr>
            </w:pPr>
            <w:r w:rsidRPr="00A15EE3">
              <w:rPr>
                <w:rFonts w:cs="Arial"/>
                <w:noProof/>
                <w:sz w:val="32"/>
              </w:rPr>
              <w:drawing>
                <wp:inline distT="0" distB="0" distL="0" distR="0" wp14:anchorId="2C116F25" wp14:editId="33E19B49">
                  <wp:extent cx="1524000" cy="1524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3EA58E" w14:textId="005C40D3" w:rsidR="00E66403" w:rsidRPr="00E66403" w:rsidRDefault="00E66403" w:rsidP="00D3768C">
            <w:pPr>
              <w:jc w:val="center"/>
            </w:pPr>
          </w:p>
        </w:tc>
        <w:tc>
          <w:tcPr>
            <w:tcW w:w="58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6210B4" w14:textId="28522FAD" w:rsidR="001340D8" w:rsidRPr="0080501B" w:rsidRDefault="00087769" w:rsidP="00611EF4">
            <w:pPr>
              <w:pStyle w:val="Heading1"/>
              <w:spacing w:line="360" w:lineRule="auto"/>
              <w:outlineLvl w:val="0"/>
              <w:rPr>
                <w:rFonts w:cs="Arial"/>
                <w:b w:val="0"/>
                <w:bCs/>
                <w:color w:val="auto"/>
                <w:sz w:val="32"/>
              </w:rPr>
            </w:pP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Persons with </w:t>
            </w:r>
            <w:r w:rsidR="0080501B" w:rsidRPr="0080501B">
              <w:rPr>
                <w:rFonts w:cs="Arial"/>
                <w:b w:val="0"/>
                <w:bCs/>
                <w:color w:val="auto"/>
                <w:sz w:val="32"/>
              </w:rPr>
              <w:t>disabilities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in Europe and across the world are affected more than other people by countries fighting </w:t>
            </w:r>
            <w:r w:rsidR="0080501B" w:rsidRPr="0080501B">
              <w:rPr>
                <w:rFonts w:cs="Arial"/>
                <w:b w:val="0"/>
                <w:bCs/>
                <w:color w:val="auto"/>
                <w:sz w:val="32"/>
              </w:rPr>
              <w:t>and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</w:t>
            </w:r>
            <w:r w:rsidR="00522ABB">
              <w:rPr>
                <w:rFonts w:cs="Arial"/>
                <w:b w:val="0"/>
                <w:bCs/>
                <w:color w:val="auto"/>
                <w:sz w:val="32"/>
              </w:rPr>
              <w:t xml:space="preserve">also 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by </w:t>
            </w:r>
            <w:r w:rsidRPr="00611EF4">
              <w:rPr>
                <w:rFonts w:cs="Arial"/>
                <w:b w:val="0"/>
                <w:bCs/>
                <w:color w:val="auto"/>
                <w:sz w:val="32"/>
              </w:rPr>
              <w:t>Covid-19 and climate change,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which make more floods and heatwaves. The EU </w:t>
            </w:r>
            <w:r w:rsidR="00522ABB">
              <w:rPr>
                <w:rFonts w:cs="Arial"/>
                <w:b w:val="0"/>
                <w:bCs/>
                <w:color w:val="auto"/>
                <w:sz w:val="32"/>
              </w:rPr>
              <w:t xml:space="preserve">should 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do more to </w:t>
            </w:r>
            <w:r w:rsidR="0080501B" w:rsidRPr="0080501B">
              <w:rPr>
                <w:rFonts w:cs="Arial"/>
                <w:b w:val="0"/>
                <w:bCs/>
                <w:color w:val="auto"/>
                <w:sz w:val="32"/>
              </w:rPr>
              <w:t>protect persons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with </w:t>
            </w:r>
            <w:r w:rsidR="0080501B" w:rsidRPr="0080501B">
              <w:rPr>
                <w:rFonts w:cs="Arial"/>
                <w:b w:val="0"/>
                <w:bCs/>
                <w:color w:val="auto"/>
                <w:sz w:val="32"/>
              </w:rPr>
              <w:t>disabilities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>.</w:t>
            </w:r>
          </w:p>
        </w:tc>
      </w:tr>
      <w:tr w:rsidR="001340D8" w:rsidRPr="0080501B" w14:paraId="2C232157" w14:textId="77777777" w:rsidTr="00611EF4">
        <w:tc>
          <w:tcPr>
            <w:tcW w:w="32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2E1376" w14:textId="77777777" w:rsidR="001340D8" w:rsidRDefault="00A15EE3" w:rsidP="00D3768C">
            <w:pPr>
              <w:pStyle w:val="Heading1"/>
              <w:spacing w:line="360" w:lineRule="auto"/>
              <w:jc w:val="center"/>
              <w:outlineLvl w:val="0"/>
              <w:rPr>
                <w:rFonts w:cs="Arial"/>
                <w:sz w:val="32"/>
              </w:rPr>
            </w:pPr>
            <w:r w:rsidRPr="00A15EE3">
              <w:rPr>
                <w:rFonts w:cs="Arial"/>
                <w:noProof/>
                <w:sz w:val="32"/>
              </w:rPr>
              <w:lastRenderedPageBreak/>
              <w:drawing>
                <wp:inline distT="0" distB="0" distL="0" distR="0" wp14:anchorId="0E7A2C2B" wp14:editId="7FFD22E4">
                  <wp:extent cx="1524000" cy="1524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7BDB33" w14:textId="6E2F8CA8" w:rsidR="00E66403" w:rsidRPr="00E66403" w:rsidRDefault="00E66403" w:rsidP="00D3768C">
            <w:pPr>
              <w:jc w:val="center"/>
            </w:pPr>
          </w:p>
        </w:tc>
        <w:tc>
          <w:tcPr>
            <w:tcW w:w="58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950D10" w14:textId="220ACE39" w:rsidR="001340D8" w:rsidRPr="00611EF4" w:rsidRDefault="00E40E8A" w:rsidP="00C84719">
            <w:pPr>
              <w:pStyle w:val="Heading1"/>
              <w:spacing w:line="360" w:lineRule="auto"/>
              <w:outlineLvl w:val="0"/>
              <w:rPr>
                <w:rFonts w:cs="Arial"/>
                <w:b w:val="0"/>
                <w:bCs/>
                <w:color w:val="auto"/>
                <w:sz w:val="32"/>
              </w:rPr>
            </w:pPr>
            <w:r w:rsidRPr="00611EF4">
              <w:rPr>
                <w:rFonts w:cs="Arial"/>
                <w:b w:val="0"/>
                <w:bCs/>
                <w:color w:val="auto"/>
                <w:sz w:val="32"/>
              </w:rPr>
              <w:t xml:space="preserve">Persons with disabilities </w:t>
            </w:r>
            <w:r w:rsidR="00522ABB" w:rsidRPr="00611EF4">
              <w:rPr>
                <w:rFonts w:cs="Arial"/>
                <w:b w:val="0"/>
                <w:bCs/>
                <w:color w:val="auto"/>
                <w:sz w:val="32"/>
              </w:rPr>
              <w:t>often</w:t>
            </w:r>
            <w:r w:rsidRPr="00611EF4">
              <w:rPr>
                <w:rFonts w:cs="Arial"/>
                <w:b w:val="0"/>
                <w:bCs/>
                <w:color w:val="auto"/>
                <w:sz w:val="32"/>
              </w:rPr>
              <w:t xml:space="preserve"> don’t get the benefit of </w:t>
            </w:r>
            <w:r w:rsidR="0080501B" w:rsidRPr="00611EF4">
              <w:rPr>
                <w:rFonts w:cs="Arial"/>
                <w:b w:val="0"/>
                <w:bCs/>
                <w:color w:val="auto"/>
                <w:sz w:val="32"/>
              </w:rPr>
              <w:t>protection</w:t>
            </w:r>
            <w:r w:rsidRPr="00611EF4">
              <w:rPr>
                <w:rFonts w:cs="Arial"/>
                <w:b w:val="0"/>
                <w:bCs/>
                <w:color w:val="auto"/>
                <w:sz w:val="32"/>
              </w:rPr>
              <w:t xml:space="preserve"> from EU law.  For example</w:t>
            </w:r>
            <w:r w:rsidR="00FD2360">
              <w:rPr>
                <w:rFonts w:cs="Arial"/>
                <w:b w:val="0"/>
                <w:bCs/>
                <w:color w:val="auto"/>
                <w:sz w:val="32"/>
              </w:rPr>
              <w:t>,</w:t>
            </w:r>
            <w:r w:rsidR="00611EF4">
              <w:rPr>
                <w:rFonts w:cs="Arial"/>
                <w:b w:val="0"/>
                <w:bCs/>
                <w:color w:val="auto"/>
                <w:sz w:val="32"/>
              </w:rPr>
              <w:t xml:space="preserve"> the EU does not do enough</w:t>
            </w:r>
            <w:r w:rsidR="00D45DBD">
              <w:rPr>
                <w:rFonts w:cs="Arial"/>
                <w:b w:val="0"/>
                <w:bCs/>
                <w:color w:val="auto"/>
                <w:sz w:val="32"/>
              </w:rPr>
              <w:t xml:space="preserve"> to make sure </w:t>
            </w:r>
            <w:r w:rsidR="00AE1B8A">
              <w:rPr>
                <w:rFonts w:cs="Arial"/>
                <w:b w:val="0"/>
                <w:bCs/>
                <w:color w:val="auto"/>
                <w:sz w:val="32"/>
              </w:rPr>
              <w:t>persons</w:t>
            </w:r>
            <w:r w:rsidR="00D45DBD">
              <w:rPr>
                <w:rFonts w:cs="Arial"/>
                <w:b w:val="0"/>
                <w:bCs/>
                <w:color w:val="auto"/>
                <w:sz w:val="32"/>
              </w:rPr>
              <w:t xml:space="preserve"> with disabilities can make their own decisions, and that other people do not make them for them. They should have</w:t>
            </w:r>
            <w:r w:rsidRPr="00611EF4">
              <w:rPr>
                <w:rFonts w:cs="Arial"/>
                <w:b w:val="0"/>
                <w:bCs/>
                <w:color w:val="auto"/>
                <w:sz w:val="32"/>
              </w:rPr>
              <w:t xml:space="preserve"> the right to a fair trial, to decide where to live, to vote</w:t>
            </w:r>
            <w:r w:rsidR="00FD2360">
              <w:rPr>
                <w:rFonts w:cs="Arial"/>
                <w:b w:val="0"/>
                <w:bCs/>
                <w:color w:val="auto"/>
                <w:sz w:val="32"/>
              </w:rPr>
              <w:t>,</w:t>
            </w:r>
            <w:r w:rsidRPr="00611EF4">
              <w:rPr>
                <w:rFonts w:cs="Arial"/>
                <w:b w:val="0"/>
                <w:bCs/>
                <w:color w:val="auto"/>
                <w:sz w:val="32"/>
              </w:rPr>
              <w:t xml:space="preserve"> and </w:t>
            </w:r>
            <w:r w:rsidR="007B187C">
              <w:rPr>
                <w:rFonts w:cs="Arial"/>
                <w:b w:val="0"/>
                <w:bCs/>
                <w:color w:val="auto"/>
                <w:sz w:val="32"/>
              </w:rPr>
              <w:t>to decide how to spend their money.</w:t>
            </w:r>
            <w:r w:rsidRPr="00611EF4">
              <w:rPr>
                <w:rFonts w:cs="Arial"/>
                <w:b w:val="0"/>
                <w:bCs/>
                <w:color w:val="auto"/>
                <w:sz w:val="32"/>
              </w:rPr>
              <w:t xml:space="preserve"> </w:t>
            </w:r>
          </w:p>
        </w:tc>
      </w:tr>
      <w:tr w:rsidR="00E40E8A" w:rsidRPr="0080501B" w14:paraId="46A2C7BA" w14:textId="77777777" w:rsidTr="00611EF4">
        <w:tc>
          <w:tcPr>
            <w:tcW w:w="32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3A917C" w14:textId="441800D0" w:rsidR="00E40E8A" w:rsidRDefault="007B187C" w:rsidP="00D3768C">
            <w:pPr>
              <w:pStyle w:val="Heading1"/>
              <w:spacing w:line="360" w:lineRule="auto"/>
              <w:jc w:val="center"/>
              <w:outlineLvl w:val="0"/>
              <w:rPr>
                <w:rFonts w:cs="Arial"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67E401CE" wp14:editId="3126184C">
                  <wp:extent cx="1903095" cy="1903095"/>
                  <wp:effectExtent l="0" t="0" r="1905" b="0"/>
                  <wp:docPr id="23" name="Picture 23" descr="Court Hous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urt Hous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DDE05F" w14:textId="66B197F6" w:rsidR="00E66403" w:rsidRPr="00E66403" w:rsidRDefault="00E66403" w:rsidP="00D3768C">
            <w:pPr>
              <w:jc w:val="center"/>
            </w:pPr>
          </w:p>
        </w:tc>
        <w:tc>
          <w:tcPr>
            <w:tcW w:w="58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8F553F6" w14:textId="50B9698E" w:rsidR="00E40E8A" w:rsidRPr="00611EF4" w:rsidRDefault="00E40E8A" w:rsidP="00C84719">
            <w:pPr>
              <w:pStyle w:val="Heading1"/>
              <w:spacing w:line="360" w:lineRule="auto"/>
              <w:outlineLvl w:val="0"/>
              <w:rPr>
                <w:rFonts w:cs="Arial"/>
                <w:b w:val="0"/>
                <w:bCs/>
                <w:color w:val="auto"/>
                <w:sz w:val="32"/>
              </w:rPr>
            </w:pPr>
            <w:r w:rsidRPr="00611EF4">
              <w:rPr>
                <w:rFonts w:cs="Arial"/>
                <w:b w:val="0"/>
                <w:bCs/>
                <w:color w:val="auto"/>
                <w:sz w:val="32"/>
              </w:rPr>
              <w:t xml:space="preserve">The justice system </w:t>
            </w:r>
            <w:r w:rsidR="00D45DBD">
              <w:rPr>
                <w:rFonts w:cs="Arial"/>
                <w:b w:val="0"/>
                <w:bCs/>
                <w:color w:val="auto"/>
                <w:sz w:val="32"/>
              </w:rPr>
              <w:t>in</w:t>
            </w:r>
            <w:r w:rsidRPr="00611EF4">
              <w:rPr>
                <w:rFonts w:cs="Arial"/>
                <w:b w:val="0"/>
                <w:bCs/>
                <w:color w:val="auto"/>
                <w:sz w:val="32"/>
              </w:rPr>
              <w:t xml:space="preserve"> the EU and </w:t>
            </w:r>
            <w:r w:rsidR="00522ABB" w:rsidRPr="00611EF4">
              <w:rPr>
                <w:rFonts w:cs="Arial"/>
                <w:b w:val="0"/>
                <w:bCs/>
                <w:color w:val="auto"/>
                <w:sz w:val="32"/>
              </w:rPr>
              <w:t xml:space="preserve">in </w:t>
            </w:r>
            <w:r w:rsidRPr="00611EF4">
              <w:rPr>
                <w:rFonts w:cs="Arial"/>
                <w:b w:val="0"/>
                <w:bCs/>
                <w:color w:val="auto"/>
                <w:sz w:val="32"/>
              </w:rPr>
              <w:t>individual countr</w:t>
            </w:r>
            <w:r w:rsidR="00522ABB" w:rsidRPr="00611EF4">
              <w:rPr>
                <w:rFonts w:cs="Arial"/>
                <w:b w:val="0"/>
                <w:bCs/>
                <w:color w:val="auto"/>
                <w:sz w:val="32"/>
              </w:rPr>
              <w:t>ies</w:t>
            </w:r>
            <w:r w:rsidRPr="00611EF4">
              <w:rPr>
                <w:rFonts w:cs="Arial"/>
                <w:b w:val="0"/>
                <w:bCs/>
                <w:color w:val="auto"/>
                <w:sz w:val="32"/>
              </w:rPr>
              <w:t xml:space="preserve"> is not </w:t>
            </w:r>
            <w:r w:rsidR="00D60776">
              <w:rPr>
                <w:rFonts w:cs="Arial"/>
                <w:b w:val="0"/>
                <w:bCs/>
                <w:color w:val="auto"/>
                <w:sz w:val="32"/>
              </w:rPr>
              <w:t xml:space="preserve">completely </w:t>
            </w:r>
            <w:r w:rsidRPr="00611EF4">
              <w:rPr>
                <w:rFonts w:cs="Arial"/>
                <w:b w:val="0"/>
                <w:bCs/>
                <w:color w:val="auto"/>
                <w:sz w:val="32"/>
              </w:rPr>
              <w:t xml:space="preserve">accessible to </w:t>
            </w:r>
            <w:r w:rsidR="00D25A01" w:rsidRPr="00611EF4">
              <w:rPr>
                <w:rFonts w:cs="Arial"/>
                <w:b w:val="0"/>
                <w:bCs/>
                <w:color w:val="auto"/>
                <w:sz w:val="32"/>
              </w:rPr>
              <w:t>p</w:t>
            </w:r>
            <w:r w:rsidRPr="00611EF4">
              <w:rPr>
                <w:rFonts w:cs="Arial"/>
                <w:b w:val="0"/>
                <w:bCs/>
                <w:color w:val="auto"/>
                <w:sz w:val="32"/>
              </w:rPr>
              <w:t>ersons with disabilities. This could be if they are a victim</w:t>
            </w:r>
            <w:r w:rsidR="00522ABB" w:rsidRPr="00611EF4">
              <w:rPr>
                <w:rFonts w:cs="Arial"/>
                <w:b w:val="0"/>
                <w:bCs/>
                <w:color w:val="auto"/>
                <w:sz w:val="32"/>
              </w:rPr>
              <w:t xml:space="preserve"> or </w:t>
            </w:r>
            <w:r w:rsidRPr="00611EF4">
              <w:rPr>
                <w:rFonts w:cs="Arial"/>
                <w:b w:val="0"/>
                <w:bCs/>
                <w:color w:val="auto"/>
                <w:sz w:val="32"/>
              </w:rPr>
              <w:t>a witness, or are accused of a crime.  The</w:t>
            </w:r>
            <w:r w:rsidR="00522ABB" w:rsidRPr="00611EF4">
              <w:rPr>
                <w:rFonts w:cs="Arial"/>
                <w:b w:val="0"/>
                <w:bCs/>
                <w:color w:val="auto"/>
                <w:sz w:val="32"/>
              </w:rPr>
              <w:t>y do not</w:t>
            </w:r>
            <w:r w:rsidRPr="00611EF4">
              <w:rPr>
                <w:rFonts w:cs="Arial"/>
                <w:b w:val="0"/>
                <w:bCs/>
                <w:color w:val="auto"/>
                <w:sz w:val="32"/>
              </w:rPr>
              <w:t xml:space="preserve"> get their rights. </w:t>
            </w:r>
          </w:p>
        </w:tc>
      </w:tr>
      <w:tr w:rsidR="00E40E8A" w:rsidRPr="0080501B" w14:paraId="70C89A07" w14:textId="77777777" w:rsidTr="00611EF4">
        <w:tc>
          <w:tcPr>
            <w:tcW w:w="32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46CBB5" w14:textId="77777777" w:rsidR="00E40E8A" w:rsidRDefault="0095428C" w:rsidP="00D3768C">
            <w:pPr>
              <w:pStyle w:val="Heading1"/>
              <w:spacing w:line="360" w:lineRule="auto"/>
              <w:jc w:val="center"/>
              <w:outlineLvl w:val="0"/>
              <w:rPr>
                <w:rFonts w:cs="Arial"/>
                <w:sz w:val="32"/>
              </w:rPr>
            </w:pPr>
            <w:r w:rsidRPr="0095428C">
              <w:rPr>
                <w:rFonts w:cs="Arial"/>
                <w:noProof/>
                <w:sz w:val="32"/>
              </w:rPr>
              <w:lastRenderedPageBreak/>
              <w:drawing>
                <wp:inline distT="0" distB="0" distL="0" distR="0" wp14:anchorId="00C80B4C" wp14:editId="3CCCE86C">
                  <wp:extent cx="1905000" cy="1905000"/>
                  <wp:effectExtent l="0" t="0" r="0" b="0"/>
                  <wp:docPr id="26" name="Picture 26" descr="Secure Hospi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cure Hospi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35FDE2" w14:textId="461FB13A" w:rsidR="0095428C" w:rsidRPr="0095428C" w:rsidRDefault="0095428C" w:rsidP="00D3768C">
            <w:pPr>
              <w:jc w:val="center"/>
            </w:pPr>
          </w:p>
        </w:tc>
        <w:tc>
          <w:tcPr>
            <w:tcW w:w="58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4AB975E" w14:textId="74134586" w:rsidR="00E40E8A" w:rsidRDefault="009412A0" w:rsidP="00D3768C">
            <w:pPr>
              <w:pStyle w:val="Heading1"/>
              <w:spacing w:line="360" w:lineRule="auto"/>
              <w:outlineLvl w:val="0"/>
              <w:rPr>
                <w:rFonts w:cs="Arial"/>
                <w:b w:val="0"/>
                <w:bCs/>
                <w:color w:val="auto"/>
                <w:sz w:val="32"/>
              </w:rPr>
            </w:pPr>
            <w:r w:rsidRPr="0080501B">
              <w:rPr>
                <w:rFonts w:cs="Arial"/>
                <w:b w:val="0"/>
                <w:bCs/>
                <w:color w:val="auto"/>
                <w:sz w:val="32"/>
              </w:rPr>
              <w:t>Persons with disabilities, especially persons with intellectual disabilit</w:t>
            </w:r>
            <w:r w:rsidR="00D60776">
              <w:rPr>
                <w:rFonts w:cs="Arial"/>
                <w:b w:val="0"/>
                <w:bCs/>
                <w:color w:val="auto"/>
                <w:sz w:val="32"/>
              </w:rPr>
              <w:t>ies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, autistic </w:t>
            </w:r>
            <w:r w:rsidR="0080501B" w:rsidRPr="0080501B">
              <w:rPr>
                <w:rFonts w:cs="Arial"/>
                <w:b w:val="0"/>
                <w:bCs/>
                <w:color w:val="auto"/>
                <w:sz w:val="32"/>
              </w:rPr>
              <w:t>people and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</w:t>
            </w:r>
            <w:r w:rsidR="0080501B" w:rsidRPr="0080501B">
              <w:rPr>
                <w:rFonts w:cs="Arial"/>
                <w:b w:val="0"/>
                <w:bCs/>
                <w:color w:val="auto"/>
                <w:sz w:val="32"/>
              </w:rPr>
              <w:t>people living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in </w:t>
            </w:r>
            <w:r w:rsidR="00D25A01">
              <w:rPr>
                <w:rFonts w:cs="Arial"/>
                <w:b w:val="0"/>
                <w:bCs/>
                <w:color w:val="auto"/>
                <w:sz w:val="32"/>
              </w:rPr>
              <w:t xml:space="preserve">hospitals and </w:t>
            </w:r>
            <w:r w:rsidR="00D25A01" w:rsidRPr="00367DDD">
              <w:rPr>
                <w:rFonts w:cs="Arial"/>
                <w:b w:val="0"/>
                <w:bCs/>
                <w:color w:val="auto"/>
                <w:sz w:val="32"/>
              </w:rPr>
              <w:t>institutions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are more likely to be victims of violence. The EU must do more to stop this.</w:t>
            </w:r>
          </w:p>
          <w:p w14:paraId="67598823" w14:textId="59EADC1C" w:rsidR="00D45DBD" w:rsidRPr="00D45DBD" w:rsidRDefault="00D45DBD" w:rsidP="00D3768C">
            <w:pPr>
              <w:spacing w:line="360" w:lineRule="auto"/>
            </w:pPr>
            <w:r>
              <w:rPr>
                <w:rFonts w:cs="Arial"/>
                <w:bCs/>
                <w:sz w:val="32"/>
              </w:rPr>
              <w:t>(Intellectual disability is also known as learning disability in some countries.)</w:t>
            </w:r>
          </w:p>
        </w:tc>
      </w:tr>
      <w:tr w:rsidR="00E40E8A" w:rsidRPr="0080501B" w14:paraId="2250BD10" w14:textId="77777777" w:rsidTr="00611EF4">
        <w:tc>
          <w:tcPr>
            <w:tcW w:w="32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9A4551" w14:textId="77777777" w:rsidR="00E40E8A" w:rsidRDefault="00367DDD" w:rsidP="00D3768C">
            <w:pPr>
              <w:pStyle w:val="Heading1"/>
              <w:spacing w:line="360" w:lineRule="auto"/>
              <w:jc w:val="center"/>
              <w:outlineLvl w:val="0"/>
              <w:rPr>
                <w:rFonts w:cs="Arial"/>
                <w:sz w:val="32"/>
              </w:rPr>
            </w:pPr>
            <w:r w:rsidRPr="00367DDD">
              <w:rPr>
                <w:rFonts w:cs="Arial"/>
                <w:noProof/>
                <w:sz w:val="32"/>
              </w:rPr>
              <w:drawing>
                <wp:inline distT="0" distB="0" distL="0" distR="0" wp14:anchorId="66D5E301" wp14:editId="48BB8105">
                  <wp:extent cx="1905000" cy="1905000"/>
                  <wp:effectExtent l="0" t="0" r="0" b="0"/>
                  <wp:docPr id="27" name="Picture 27" descr="Benef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enefi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F0F30F" w14:textId="537F2CEB" w:rsidR="00367DDD" w:rsidRPr="00367DDD" w:rsidRDefault="00367DDD" w:rsidP="00D3768C">
            <w:pPr>
              <w:jc w:val="center"/>
            </w:pPr>
          </w:p>
        </w:tc>
        <w:tc>
          <w:tcPr>
            <w:tcW w:w="58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2A941DE" w14:textId="41871180" w:rsidR="00E40E8A" w:rsidRPr="0080501B" w:rsidRDefault="009412A0" w:rsidP="00C84719">
            <w:pPr>
              <w:pStyle w:val="Heading1"/>
              <w:spacing w:line="360" w:lineRule="auto"/>
              <w:outlineLvl w:val="0"/>
              <w:rPr>
                <w:rFonts w:cs="Arial"/>
                <w:b w:val="0"/>
                <w:bCs/>
                <w:color w:val="auto"/>
                <w:sz w:val="32"/>
              </w:rPr>
            </w:pP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Persons with disabilities can’t transfer their </w:t>
            </w:r>
            <w:r w:rsidRPr="00367DDD">
              <w:rPr>
                <w:rFonts w:cs="Arial"/>
                <w:b w:val="0"/>
                <w:bCs/>
                <w:color w:val="auto"/>
                <w:sz w:val="32"/>
              </w:rPr>
              <w:t>social security benefits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to other EU countries, if they go to live in another EU country for a short time. </w:t>
            </w:r>
            <w:r w:rsidR="00522ABB">
              <w:rPr>
                <w:rFonts w:cs="Arial"/>
                <w:b w:val="0"/>
                <w:bCs/>
                <w:color w:val="auto"/>
                <w:sz w:val="32"/>
              </w:rPr>
              <w:t>T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his means they cannot move freely between countries like </w:t>
            </w:r>
            <w:r w:rsidR="00AE1B8A">
              <w:rPr>
                <w:rFonts w:cs="Arial"/>
                <w:b w:val="0"/>
                <w:bCs/>
                <w:color w:val="auto"/>
                <w:sz w:val="32"/>
              </w:rPr>
              <w:t>persons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without </w:t>
            </w:r>
            <w:r w:rsidR="0080501B" w:rsidRPr="0080501B">
              <w:rPr>
                <w:rFonts w:cs="Arial"/>
                <w:b w:val="0"/>
                <w:bCs/>
                <w:color w:val="auto"/>
                <w:sz w:val="32"/>
              </w:rPr>
              <w:t>disabilities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. This is also a problem for young </w:t>
            </w:r>
            <w:r w:rsidR="0080501B" w:rsidRPr="0080501B">
              <w:rPr>
                <w:rFonts w:cs="Arial"/>
                <w:b w:val="0"/>
                <w:bCs/>
                <w:color w:val="auto"/>
                <w:sz w:val="32"/>
              </w:rPr>
              <w:t>people on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exchange programmes.</w:t>
            </w:r>
          </w:p>
        </w:tc>
      </w:tr>
      <w:tr w:rsidR="00E40E8A" w:rsidRPr="0080501B" w14:paraId="0822D0C4" w14:textId="77777777" w:rsidTr="00611EF4">
        <w:tc>
          <w:tcPr>
            <w:tcW w:w="32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91A7DE3" w14:textId="77777777" w:rsidR="00E40E8A" w:rsidRDefault="00367DDD" w:rsidP="00D3768C">
            <w:pPr>
              <w:pStyle w:val="Heading1"/>
              <w:spacing w:line="360" w:lineRule="auto"/>
              <w:jc w:val="center"/>
              <w:outlineLvl w:val="0"/>
              <w:rPr>
                <w:rFonts w:cs="Arial"/>
                <w:sz w:val="32"/>
              </w:rPr>
            </w:pPr>
            <w:r w:rsidRPr="00367DDD">
              <w:rPr>
                <w:rFonts w:cs="Arial"/>
                <w:noProof/>
                <w:sz w:val="32"/>
              </w:rPr>
              <w:lastRenderedPageBreak/>
              <w:drawing>
                <wp:inline distT="0" distB="0" distL="0" distR="0" wp14:anchorId="4C8C862A" wp14:editId="52CC4491">
                  <wp:extent cx="1905000" cy="1905000"/>
                  <wp:effectExtent l="0" t="0" r="0" b="0"/>
                  <wp:docPr id="28" name="Picture 28" descr="Moneybags Eu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oneybags Eu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84214D" w14:textId="50EB100F" w:rsidR="00367DDD" w:rsidRPr="00367DDD" w:rsidRDefault="00367DDD" w:rsidP="00D3768C">
            <w:pPr>
              <w:jc w:val="center"/>
            </w:pPr>
          </w:p>
        </w:tc>
        <w:tc>
          <w:tcPr>
            <w:tcW w:w="58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0FE5580" w14:textId="7E5BDA89" w:rsidR="00E40E8A" w:rsidRPr="0080501B" w:rsidRDefault="009412A0" w:rsidP="00C84719">
            <w:pPr>
              <w:pStyle w:val="Heading1"/>
              <w:spacing w:line="360" w:lineRule="auto"/>
              <w:outlineLvl w:val="0"/>
              <w:rPr>
                <w:rFonts w:cs="Arial"/>
                <w:b w:val="0"/>
                <w:bCs/>
                <w:color w:val="auto"/>
                <w:sz w:val="32"/>
              </w:rPr>
            </w:pP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Some countries in the EU have used money to keep </w:t>
            </w:r>
            <w:r w:rsidR="00522ABB">
              <w:rPr>
                <w:rFonts w:cs="Arial"/>
                <w:b w:val="0"/>
                <w:bCs/>
                <w:color w:val="auto"/>
                <w:sz w:val="32"/>
              </w:rPr>
              <w:t xml:space="preserve">people in </w:t>
            </w:r>
            <w:r w:rsidR="00522ABB" w:rsidRPr="00367DDD">
              <w:rPr>
                <w:rFonts w:cs="Arial"/>
                <w:b w:val="0"/>
                <w:bCs/>
                <w:color w:val="auto"/>
                <w:sz w:val="32"/>
              </w:rPr>
              <w:t>institutions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instead of</w:t>
            </w:r>
            <w:r w:rsidR="00522ABB">
              <w:rPr>
                <w:rFonts w:cs="Arial"/>
                <w:b w:val="0"/>
                <w:bCs/>
                <w:color w:val="auto"/>
                <w:sz w:val="32"/>
              </w:rPr>
              <w:t xml:space="preserve"> 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living </w:t>
            </w:r>
            <w:r w:rsidR="00522ABB">
              <w:rPr>
                <w:rFonts w:cs="Arial"/>
                <w:b w:val="0"/>
                <w:bCs/>
                <w:color w:val="auto"/>
                <w:sz w:val="32"/>
              </w:rPr>
              <w:t xml:space="preserve">in the community 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with support. This is against the human rights of persons with disabilities. The EU needs to count how many people are still living in </w:t>
            </w:r>
            <w:r w:rsidR="0080501B" w:rsidRPr="0080501B">
              <w:rPr>
                <w:rFonts w:cs="Arial"/>
                <w:b w:val="0"/>
                <w:bCs/>
                <w:color w:val="auto"/>
                <w:sz w:val="32"/>
              </w:rPr>
              <w:t>institutions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. </w:t>
            </w:r>
          </w:p>
        </w:tc>
      </w:tr>
      <w:tr w:rsidR="00E40E8A" w:rsidRPr="0080501B" w14:paraId="762633B1" w14:textId="77777777" w:rsidTr="00611EF4">
        <w:tc>
          <w:tcPr>
            <w:tcW w:w="32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E6DCBD" w14:textId="77777777" w:rsidR="00E40E8A" w:rsidRDefault="00367DDD" w:rsidP="00D3768C">
            <w:pPr>
              <w:pStyle w:val="Heading1"/>
              <w:spacing w:line="360" w:lineRule="auto"/>
              <w:jc w:val="center"/>
              <w:outlineLvl w:val="0"/>
              <w:rPr>
                <w:rFonts w:cs="Arial"/>
                <w:sz w:val="32"/>
              </w:rPr>
            </w:pPr>
            <w:r w:rsidRPr="00367DDD">
              <w:rPr>
                <w:rFonts w:cs="Arial"/>
                <w:noProof/>
                <w:sz w:val="32"/>
              </w:rPr>
              <w:drawing>
                <wp:inline distT="0" distB="0" distL="0" distR="0" wp14:anchorId="01157FA5" wp14:editId="644A111D">
                  <wp:extent cx="1905000" cy="1905000"/>
                  <wp:effectExtent l="0" t="0" r="0" b="0"/>
                  <wp:docPr id="30" name="Picture 30" descr="Care Pla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are Pla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15FFCA" w14:textId="64D3DD5F" w:rsidR="00367DDD" w:rsidRPr="00367DDD" w:rsidRDefault="00367DDD" w:rsidP="00D3768C">
            <w:pPr>
              <w:jc w:val="center"/>
            </w:pPr>
          </w:p>
        </w:tc>
        <w:tc>
          <w:tcPr>
            <w:tcW w:w="58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02DEB2" w14:textId="6D366854" w:rsidR="00E40E8A" w:rsidRPr="0080501B" w:rsidRDefault="003B22CE" w:rsidP="00C84719">
            <w:pPr>
              <w:pStyle w:val="Heading1"/>
              <w:spacing w:line="360" w:lineRule="auto"/>
              <w:outlineLvl w:val="0"/>
              <w:rPr>
                <w:rFonts w:cs="Arial"/>
                <w:b w:val="0"/>
                <w:bCs/>
                <w:color w:val="auto"/>
                <w:sz w:val="32"/>
              </w:rPr>
            </w:pP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The EU needs to do more to include the rights of persons with disabilities in its health </w:t>
            </w:r>
            <w:r w:rsidR="00D45DBD">
              <w:rPr>
                <w:rFonts w:cs="Arial"/>
                <w:b w:val="0"/>
                <w:bCs/>
                <w:color w:val="auto"/>
                <w:sz w:val="32"/>
              </w:rPr>
              <w:t>plans and how services are delivered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>.  This includes p</w:t>
            </w:r>
            <w:r w:rsidR="00D45DBD">
              <w:rPr>
                <w:rFonts w:cs="Arial"/>
                <w:b w:val="0"/>
                <w:bCs/>
                <w:color w:val="auto"/>
                <w:sz w:val="32"/>
              </w:rPr>
              <w:t>lans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about Covid-1</w:t>
            </w:r>
            <w:r w:rsidR="00D45DBD">
              <w:rPr>
                <w:rFonts w:cs="Arial"/>
                <w:b w:val="0"/>
                <w:bCs/>
                <w:color w:val="auto"/>
                <w:sz w:val="32"/>
              </w:rPr>
              <w:t>9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and cancer. Only half of the EU countries ban </w:t>
            </w:r>
            <w:r w:rsidR="00522ABB">
              <w:rPr>
                <w:rFonts w:cs="Arial"/>
                <w:b w:val="0"/>
                <w:bCs/>
                <w:color w:val="auto"/>
                <w:sz w:val="32"/>
              </w:rPr>
              <w:t xml:space="preserve">discrimination for persons with disabilities 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in </w:t>
            </w:r>
            <w:r w:rsidRPr="00367DDD">
              <w:rPr>
                <w:rFonts w:cs="Arial"/>
                <w:b w:val="0"/>
                <w:bCs/>
                <w:color w:val="auto"/>
                <w:sz w:val="32"/>
              </w:rPr>
              <w:t>health care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>.</w:t>
            </w:r>
          </w:p>
        </w:tc>
      </w:tr>
      <w:tr w:rsidR="009412A0" w:rsidRPr="0080501B" w14:paraId="5AEBF5DB" w14:textId="77777777" w:rsidTr="00611EF4">
        <w:tc>
          <w:tcPr>
            <w:tcW w:w="32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A89FDD" w14:textId="77777777" w:rsidR="009412A0" w:rsidRDefault="00F10439" w:rsidP="00D3768C">
            <w:pPr>
              <w:pStyle w:val="Heading1"/>
              <w:spacing w:line="360" w:lineRule="auto"/>
              <w:jc w:val="center"/>
              <w:outlineLvl w:val="0"/>
              <w:rPr>
                <w:rFonts w:cs="Arial"/>
                <w:sz w:val="32"/>
              </w:rPr>
            </w:pPr>
            <w:r w:rsidRPr="00F10439">
              <w:rPr>
                <w:rFonts w:cs="Arial"/>
                <w:noProof/>
                <w:sz w:val="32"/>
              </w:rPr>
              <w:drawing>
                <wp:inline distT="0" distB="0" distL="0" distR="0" wp14:anchorId="46928342" wp14:editId="7DC2436E">
                  <wp:extent cx="1524000" cy="1524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C6AD5F" w14:textId="2EE0821E" w:rsidR="00E66403" w:rsidRPr="00E66403" w:rsidRDefault="00E66403" w:rsidP="00D3768C">
            <w:pPr>
              <w:jc w:val="center"/>
            </w:pPr>
          </w:p>
        </w:tc>
        <w:tc>
          <w:tcPr>
            <w:tcW w:w="58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4F5F605" w14:textId="248FA520" w:rsidR="009412A0" w:rsidRPr="0080501B" w:rsidRDefault="00522ABB" w:rsidP="00C84719">
            <w:pPr>
              <w:pStyle w:val="Heading1"/>
              <w:spacing w:line="360" w:lineRule="auto"/>
              <w:outlineLvl w:val="0"/>
              <w:rPr>
                <w:rFonts w:cs="Arial"/>
                <w:b w:val="0"/>
                <w:bCs/>
                <w:color w:val="auto"/>
                <w:sz w:val="32"/>
              </w:rPr>
            </w:pPr>
            <w:r>
              <w:rPr>
                <w:rFonts w:cs="Arial"/>
                <w:b w:val="0"/>
                <w:bCs/>
                <w:color w:val="auto"/>
                <w:sz w:val="32"/>
              </w:rPr>
              <w:t>I</w:t>
            </w:r>
            <w:r w:rsidR="003B22CE"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n half of the </w:t>
            </w:r>
            <w:r>
              <w:rPr>
                <w:rFonts w:cs="Arial"/>
                <w:b w:val="0"/>
                <w:bCs/>
                <w:color w:val="auto"/>
                <w:sz w:val="32"/>
              </w:rPr>
              <w:t>EU</w:t>
            </w:r>
            <w:r w:rsidR="003B22CE"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countries </w:t>
            </w:r>
            <w:r>
              <w:rPr>
                <w:rFonts w:cs="Arial"/>
                <w:b w:val="0"/>
                <w:bCs/>
                <w:color w:val="auto"/>
                <w:sz w:val="32"/>
              </w:rPr>
              <w:t>p</w:t>
            </w:r>
            <w:r w:rsidR="003B22CE"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ersons with disabilities can </w:t>
            </w:r>
            <w:r w:rsidR="003B22CE" w:rsidRPr="00367DDD">
              <w:rPr>
                <w:rFonts w:cs="Arial"/>
                <w:b w:val="0"/>
                <w:bCs/>
                <w:color w:val="auto"/>
                <w:sz w:val="32"/>
              </w:rPr>
              <w:t>vote.</w:t>
            </w:r>
            <w:r w:rsidR="003B22CE"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Persons with disabilities can stand</w:t>
            </w:r>
            <w:r w:rsidR="00697CCF">
              <w:rPr>
                <w:rFonts w:cs="Arial"/>
                <w:b w:val="0"/>
                <w:bCs/>
                <w:color w:val="auto"/>
                <w:sz w:val="32"/>
              </w:rPr>
              <w:t xml:space="preserve"> for</w:t>
            </w:r>
            <w:r w:rsidR="003B22CE"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election in only 7 </w:t>
            </w:r>
            <w:r w:rsidR="00697CCF">
              <w:rPr>
                <w:rFonts w:cs="Arial"/>
                <w:b w:val="0"/>
                <w:bCs/>
                <w:color w:val="auto"/>
                <w:sz w:val="32"/>
              </w:rPr>
              <w:t>of the</w:t>
            </w:r>
            <w:r w:rsidR="003B22CE"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EU </w:t>
            </w:r>
            <w:r w:rsidR="0080501B" w:rsidRPr="0080501B">
              <w:rPr>
                <w:rFonts w:cs="Arial"/>
                <w:b w:val="0"/>
                <w:bCs/>
                <w:color w:val="auto"/>
                <w:sz w:val="32"/>
              </w:rPr>
              <w:t>countries</w:t>
            </w:r>
            <w:r w:rsidR="003B22CE" w:rsidRPr="0080501B">
              <w:rPr>
                <w:rFonts w:cs="Arial"/>
                <w:b w:val="0"/>
                <w:bCs/>
                <w:color w:val="auto"/>
                <w:sz w:val="32"/>
              </w:rPr>
              <w:t>.</w:t>
            </w:r>
          </w:p>
        </w:tc>
      </w:tr>
      <w:tr w:rsidR="009412A0" w:rsidRPr="0080501B" w14:paraId="064955C9" w14:textId="77777777" w:rsidTr="00611EF4">
        <w:tc>
          <w:tcPr>
            <w:tcW w:w="32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F36DAA" w14:textId="20DF0C64" w:rsidR="009412A0" w:rsidRDefault="00D3768C" w:rsidP="00D3768C">
            <w:pPr>
              <w:pStyle w:val="Heading1"/>
              <w:spacing w:line="360" w:lineRule="auto"/>
              <w:jc w:val="center"/>
              <w:outlineLvl w:val="0"/>
              <w:rPr>
                <w:rFonts w:cs="Arial"/>
                <w:sz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FFAFDF" wp14:editId="358094F3">
                  <wp:extent cx="1901190" cy="1901190"/>
                  <wp:effectExtent l="0" t="0" r="3810" b="0"/>
                  <wp:docPr id="36" name="Picture 36" descr="Research char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earch chart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190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94CD04" w14:textId="75EC955B" w:rsidR="00E66403" w:rsidRPr="00E66403" w:rsidRDefault="00E66403" w:rsidP="00D3768C">
            <w:pPr>
              <w:jc w:val="center"/>
            </w:pPr>
          </w:p>
        </w:tc>
        <w:tc>
          <w:tcPr>
            <w:tcW w:w="58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89E600" w14:textId="29DBC10A" w:rsidR="009412A0" w:rsidRPr="0080501B" w:rsidRDefault="003B22CE" w:rsidP="00C84719">
            <w:pPr>
              <w:pStyle w:val="Heading1"/>
              <w:spacing w:line="360" w:lineRule="auto"/>
              <w:outlineLvl w:val="0"/>
              <w:rPr>
                <w:rFonts w:cs="Arial"/>
                <w:b w:val="0"/>
                <w:bCs/>
                <w:color w:val="auto"/>
                <w:sz w:val="32"/>
              </w:rPr>
            </w:pP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The EU does not have good information about the experiences of </w:t>
            </w:r>
            <w:r w:rsidR="00697CCF">
              <w:rPr>
                <w:rFonts w:cs="Arial"/>
                <w:b w:val="0"/>
                <w:bCs/>
                <w:color w:val="auto"/>
                <w:sz w:val="32"/>
              </w:rPr>
              <w:t>p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ersons with disabilities. </w:t>
            </w:r>
            <w:r w:rsidR="001572F2">
              <w:rPr>
                <w:rFonts w:cs="Arial"/>
                <w:b w:val="0"/>
                <w:bCs/>
                <w:color w:val="auto"/>
                <w:sz w:val="32"/>
              </w:rPr>
              <w:t>The EU</w:t>
            </w:r>
            <w:r w:rsidR="001572F2"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</w:t>
            </w:r>
            <w:r w:rsidR="0080501B" w:rsidRPr="0080501B">
              <w:rPr>
                <w:rFonts w:cs="Arial"/>
                <w:b w:val="0"/>
                <w:bCs/>
                <w:color w:val="auto"/>
                <w:sz w:val="32"/>
              </w:rPr>
              <w:t>doesn’t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know how many still live in institution</w:t>
            </w:r>
            <w:r w:rsidR="00697CCF">
              <w:rPr>
                <w:rFonts w:cs="Arial"/>
                <w:b w:val="0"/>
                <w:bCs/>
                <w:color w:val="auto"/>
                <w:sz w:val="32"/>
              </w:rPr>
              <w:t>s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, how many are </w:t>
            </w:r>
            <w:r w:rsidR="00697CCF">
              <w:rPr>
                <w:rFonts w:cs="Arial"/>
                <w:b w:val="0"/>
                <w:bCs/>
                <w:color w:val="auto"/>
                <w:sz w:val="32"/>
              </w:rPr>
              <w:t xml:space="preserve">gay or lesbian 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>and how many are from minority groups like</w:t>
            </w:r>
            <w:r w:rsidR="00D45DBD">
              <w:rPr>
                <w:rFonts w:cs="Arial"/>
                <w:b w:val="0"/>
                <w:bCs/>
                <w:color w:val="auto"/>
                <w:sz w:val="32"/>
              </w:rPr>
              <w:t xml:space="preserve"> Roma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>.</w:t>
            </w:r>
          </w:p>
        </w:tc>
      </w:tr>
      <w:tr w:rsidR="009412A0" w:rsidRPr="0080501B" w14:paraId="1A6FFE99" w14:textId="77777777" w:rsidTr="00611EF4">
        <w:tc>
          <w:tcPr>
            <w:tcW w:w="32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2C943E" w14:textId="77777777" w:rsidR="009412A0" w:rsidRDefault="00853F12" w:rsidP="00D3768C">
            <w:pPr>
              <w:pStyle w:val="Heading1"/>
              <w:spacing w:line="360" w:lineRule="auto"/>
              <w:jc w:val="center"/>
              <w:outlineLvl w:val="0"/>
              <w:rPr>
                <w:rFonts w:cs="Arial"/>
                <w:sz w:val="32"/>
              </w:rPr>
            </w:pPr>
            <w:r w:rsidRPr="00853F12">
              <w:rPr>
                <w:rFonts w:cs="Arial"/>
                <w:noProof/>
                <w:sz w:val="32"/>
              </w:rPr>
              <w:drawing>
                <wp:inline distT="0" distB="0" distL="0" distR="0" wp14:anchorId="389BA223" wp14:editId="45A7E1C5">
                  <wp:extent cx="1524000" cy="1524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19B9EE" w14:textId="102AC9CF" w:rsidR="00E66403" w:rsidRPr="00E66403" w:rsidRDefault="00E66403" w:rsidP="00D3768C">
            <w:pPr>
              <w:jc w:val="center"/>
            </w:pPr>
          </w:p>
        </w:tc>
        <w:tc>
          <w:tcPr>
            <w:tcW w:w="58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BFED64D" w14:textId="3246CC38" w:rsidR="009412A0" w:rsidRPr="0080501B" w:rsidRDefault="003B22CE" w:rsidP="00C84719">
            <w:pPr>
              <w:pStyle w:val="Heading1"/>
              <w:spacing w:line="360" w:lineRule="auto"/>
              <w:outlineLvl w:val="0"/>
              <w:rPr>
                <w:rFonts w:cs="Arial"/>
                <w:b w:val="0"/>
                <w:bCs/>
                <w:color w:val="auto"/>
                <w:sz w:val="32"/>
              </w:rPr>
            </w:pP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The EU is the biggest giver of </w:t>
            </w:r>
            <w:r w:rsidRPr="00367DDD">
              <w:rPr>
                <w:rFonts w:cs="Arial"/>
                <w:b w:val="0"/>
                <w:bCs/>
                <w:color w:val="auto"/>
                <w:sz w:val="32"/>
              </w:rPr>
              <w:t>money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to impro</w:t>
            </w:r>
            <w:r w:rsidR="00697CCF">
              <w:rPr>
                <w:rFonts w:cs="Arial"/>
                <w:b w:val="0"/>
                <w:bCs/>
                <w:color w:val="auto"/>
                <w:sz w:val="32"/>
              </w:rPr>
              <w:t>ve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conditions in </w:t>
            </w:r>
            <w:r w:rsidRPr="00367DDD">
              <w:rPr>
                <w:rFonts w:cs="Arial"/>
                <w:b w:val="0"/>
                <w:bCs/>
                <w:color w:val="auto"/>
                <w:sz w:val="32"/>
              </w:rPr>
              <w:t>poorer countries.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But it has not made sure that persons with disabilities are also involved and included.</w:t>
            </w:r>
          </w:p>
        </w:tc>
      </w:tr>
      <w:tr w:rsidR="009412A0" w:rsidRPr="0080501B" w14:paraId="0FA12C8B" w14:textId="77777777" w:rsidTr="00611EF4">
        <w:tc>
          <w:tcPr>
            <w:tcW w:w="32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C0D14B" w14:textId="77777777" w:rsidR="009412A0" w:rsidRDefault="00853F12" w:rsidP="00D3768C">
            <w:pPr>
              <w:pStyle w:val="Heading1"/>
              <w:spacing w:line="360" w:lineRule="auto"/>
              <w:jc w:val="center"/>
              <w:outlineLvl w:val="0"/>
              <w:rPr>
                <w:rFonts w:cs="Arial"/>
                <w:sz w:val="32"/>
              </w:rPr>
            </w:pPr>
            <w:r w:rsidRPr="00853F12">
              <w:rPr>
                <w:rFonts w:cs="Arial"/>
                <w:noProof/>
                <w:sz w:val="32"/>
              </w:rPr>
              <w:drawing>
                <wp:inline distT="0" distB="0" distL="0" distR="0" wp14:anchorId="25670D04" wp14:editId="7D6B2984">
                  <wp:extent cx="1524000" cy="1524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1D255E" w14:textId="548CC684" w:rsidR="00E66403" w:rsidRPr="00E66403" w:rsidRDefault="00E66403" w:rsidP="00D3768C">
            <w:pPr>
              <w:jc w:val="center"/>
            </w:pPr>
          </w:p>
        </w:tc>
        <w:tc>
          <w:tcPr>
            <w:tcW w:w="58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2F3215" w14:textId="4CBBAE08" w:rsidR="009412A0" w:rsidRPr="0080501B" w:rsidRDefault="003B22CE" w:rsidP="00C84719">
            <w:pPr>
              <w:pStyle w:val="Heading1"/>
              <w:spacing w:line="360" w:lineRule="auto"/>
              <w:outlineLvl w:val="0"/>
              <w:rPr>
                <w:rFonts w:cs="Arial"/>
                <w:b w:val="0"/>
                <w:bCs/>
                <w:color w:val="auto"/>
                <w:sz w:val="32"/>
              </w:rPr>
            </w:pP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The EU has not made a special </w:t>
            </w:r>
            <w:r w:rsidRPr="00367DDD">
              <w:rPr>
                <w:rFonts w:cs="Arial"/>
                <w:b w:val="0"/>
                <w:bCs/>
                <w:color w:val="auto"/>
                <w:sz w:val="32"/>
              </w:rPr>
              <w:t>team</w:t>
            </w:r>
            <w:r w:rsidRPr="0080501B">
              <w:rPr>
                <w:rFonts w:cs="Arial"/>
                <w:b w:val="0"/>
                <w:bCs/>
                <w:color w:val="auto"/>
                <w:sz w:val="32"/>
              </w:rPr>
              <w:t xml:space="preserve"> to </w:t>
            </w:r>
            <w:r w:rsidR="00697CCF">
              <w:rPr>
                <w:rFonts w:cs="Arial"/>
                <w:b w:val="0"/>
                <w:bCs/>
                <w:color w:val="auto"/>
                <w:sz w:val="32"/>
              </w:rPr>
              <w:t>help the different bodies and the government of the EU work together.</w:t>
            </w:r>
          </w:p>
        </w:tc>
      </w:tr>
    </w:tbl>
    <w:p w14:paraId="23E75D44" w14:textId="3A3AF96E" w:rsidR="00185CFC" w:rsidRPr="0080501B" w:rsidRDefault="00505128" w:rsidP="0080501B">
      <w:pPr>
        <w:pStyle w:val="Heading1"/>
        <w:spacing w:line="360" w:lineRule="auto"/>
        <w:rPr>
          <w:rFonts w:cs="Arial"/>
          <w:sz w:val="32"/>
        </w:rPr>
      </w:pPr>
      <w:r w:rsidRPr="0080501B">
        <w:rPr>
          <w:rFonts w:cs="Arial"/>
          <w:sz w:val="32"/>
        </w:rPr>
        <w:t xml:space="preserve"> </w:t>
      </w:r>
    </w:p>
    <w:p w14:paraId="2ADBE353" w14:textId="7260DA77" w:rsidR="00D3768C" w:rsidRPr="0080501B" w:rsidRDefault="00D3768C" w:rsidP="0080501B">
      <w:pPr>
        <w:spacing w:line="360" w:lineRule="auto"/>
        <w:rPr>
          <w:rFonts w:cs="Arial"/>
          <w:sz w:val="32"/>
          <w:szCs w:val="32"/>
        </w:rPr>
      </w:pPr>
      <w:r w:rsidRPr="000B2A2A">
        <w:rPr>
          <w:noProof/>
        </w:rPr>
        <w:drawing>
          <wp:anchor distT="0" distB="0" distL="114300" distR="114300" simplePos="0" relativeHeight="251670528" behindDoc="0" locked="0" layoutInCell="1" allowOverlap="1" wp14:anchorId="0CD6B492" wp14:editId="5E904575">
            <wp:simplePos x="0" y="0"/>
            <wp:positionH relativeFrom="margin">
              <wp:align>left</wp:align>
            </wp:positionH>
            <wp:positionV relativeFrom="paragraph">
              <wp:posOffset>765326</wp:posOffset>
            </wp:positionV>
            <wp:extent cx="3632835" cy="485775"/>
            <wp:effectExtent l="0" t="0" r="5715" b="9525"/>
            <wp:wrapSquare wrapText="bothSides"/>
            <wp:docPr id="38" name="Picture 3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83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96F" w:rsidRPr="0080501B">
        <w:rPr>
          <w:rFonts w:cs="Arial"/>
          <w:sz w:val="32"/>
          <w:szCs w:val="32"/>
        </w:rPr>
        <w:t xml:space="preserve">More information is available </w:t>
      </w:r>
      <w:hyperlink r:id="rId42" w:history="1">
        <w:r w:rsidR="0017396F" w:rsidRPr="00894DFF">
          <w:rPr>
            <w:rStyle w:val="Hyperlink"/>
            <w:rFonts w:cs="Arial"/>
            <w:sz w:val="32"/>
            <w:szCs w:val="32"/>
          </w:rPr>
          <w:t>in the full alternative report in English language.</w:t>
        </w:r>
      </w:hyperlink>
      <w:r w:rsidR="0017396F" w:rsidRPr="0080501B">
        <w:rPr>
          <w:rFonts w:cs="Arial"/>
          <w:sz w:val="32"/>
          <w:szCs w:val="32"/>
        </w:rPr>
        <w:t xml:space="preserve"> </w:t>
      </w:r>
    </w:p>
    <w:sectPr w:rsidR="00D3768C" w:rsidRPr="0080501B">
      <w:headerReference w:type="default" r:id="rId43"/>
      <w:footerReference w:type="default" r:id="rId4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39E47C" w14:textId="77777777" w:rsidR="005159F9" w:rsidRDefault="005159F9" w:rsidP="00F62C0E">
      <w:pPr>
        <w:spacing w:after="0" w:line="240" w:lineRule="auto"/>
      </w:pPr>
      <w:r>
        <w:separator/>
      </w:r>
    </w:p>
  </w:endnote>
  <w:endnote w:type="continuationSeparator" w:id="0">
    <w:p w14:paraId="430EEC21" w14:textId="77777777" w:rsidR="005159F9" w:rsidRDefault="005159F9" w:rsidP="00F62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Segoe UI Symbol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QNFQU P+ Interstat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nterstate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axline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XCAE V+ Interstate">
    <w:altName w:val="Calibri"/>
    <w:charset w:val="00"/>
    <w:family w:val="swiss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551648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BA5E3D" w14:textId="17194773" w:rsidR="00146AA7" w:rsidRDefault="00146AA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26BAE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277A8CF3" w14:textId="4D36C1EC" w:rsidR="00146AA7" w:rsidRDefault="00146AA7" w:rsidP="009311B9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F4B9CA" w14:textId="77777777" w:rsidR="005159F9" w:rsidRDefault="005159F9" w:rsidP="00F62C0E">
      <w:pPr>
        <w:spacing w:after="0" w:line="240" w:lineRule="auto"/>
      </w:pPr>
      <w:r>
        <w:separator/>
      </w:r>
    </w:p>
  </w:footnote>
  <w:footnote w:type="continuationSeparator" w:id="0">
    <w:p w14:paraId="34D700A4" w14:textId="77777777" w:rsidR="005159F9" w:rsidRDefault="005159F9" w:rsidP="00F62C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65654" w14:textId="60E05945" w:rsidR="00146AA7" w:rsidRDefault="00146A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2"/>
    <w:multiLevelType w:val="hybridMultilevel"/>
    <w:tmpl w:val="0000001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OpenSymbol"/>
      </w:rPr>
    </w:lvl>
    <w:lvl w:ilvl="1" w:tplc="FFFFFFFF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Times New Roman" w:hAnsi="OpenSymbol" w:cs="OpenSymbol"/>
      </w:rPr>
    </w:lvl>
    <w:lvl w:ilvl="2" w:tplc="FFFFFFFF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Times New Roman" w:hAnsi="OpenSymbol" w:cs="OpenSymbol"/>
      </w:rPr>
    </w:lvl>
    <w:lvl w:ilvl="3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Times New Roman" w:hAnsi="Symbol" w:cs="OpenSymbol"/>
      </w:rPr>
    </w:lvl>
    <w:lvl w:ilvl="4" w:tplc="FFFFFFFF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Times New Roman" w:hAnsi="OpenSymbol" w:cs="OpenSymbol"/>
      </w:rPr>
    </w:lvl>
    <w:lvl w:ilvl="5" w:tplc="FFFFFFFF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Times New Roman" w:hAnsi="OpenSymbol" w:cs="OpenSymbol"/>
      </w:rPr>
    </w:lvl>
    <w:lvl w:ilvl="6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cs="OpenSymbol"/>
      </w:rPr>
    </w:lvl>
    <w:lvl w:ilvl="7" w:tplc="FFFFFFFF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Times New Roman" w:hAnsi="OpenSymbol" w:cs="OpenSymbol"/>
      </w:rPr>
    </w:lvl>
    <w:lvl w:ilvl="8" w:tplc="FFFFFFFF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Times New Roman" w:hAnsi="OpenSymbol" w:cs="OpenSymbol"/>
      </w:rPr>
    </w:lvl>
  </w:abstractNum>
  <w:abstractNum w:abstractNumId="1" w15:restartNumberingAfterBreak="0">
    <w:nsid w:val="08142135"/>
    <w:multiLevelType w:val="hybridMultilevel"/>
    <w:tmpl w:val="4164FE38"/>
    <w:lvl w:ilvl="0" w:tplc="7986792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B7F35"/>
    <w:multiLevelType w:val="hybridMultilevel"/>
    <w:tmpl w:val="F738BA9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F44B7"/>
    <w:multiLevelType w:val="hybridMultilevel"/>
    <w:tmpl w:val="06901FB8"/>
    <w:lvl w:ilvl="0" w:tplc="D818C0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F209D"/>
    <w:multiLevelType w:val="hybridMultilevel"/>
    <w:tmpl w:val="A7641BE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B377B0"/>
    <w:multiLevelType w:val="hybridMultilevel"/>
    <w:tmpl w:val="FF340E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8B5C53"/>
    <w:multiLevelType w:val="hybridMultilevel"/>
    <w:tmpl w:val="6CAA26C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945315A"/>
    <w:multiLevelType w:val="hybridMultilevel"/>
    <w:tmpl w:val="C5E466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DC67AD"/>
    <w:multiLevelType w:val="hybridMultilevel"/>
    <w:tmpl w:val="47CA8F2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154A0"/>
    <w:multiLevelType w:val="hybridMultilevel"/>
    <w:tmpl w:val="867CD6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980401"/>
    <w:multiLevelType w:val="hybridMultilevel"/>
    <w:tmpl w:val="9E360F0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3C137F"/>
    <w:multiLevelType w:val="hybridMultilevel"/>
    <w:tmpl w:val="8EFA7C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6E41D5"/>
    <w:multiLevelType w:val="hybridMultilevel"/>
    <w:tmpl w:val="7156866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5147B3"/>
    <w:multiLevelType w:val="hybridMultilevel"/>
    <w:tmpl w:val="AF66514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3A6224"/>
    <w:multiLevelType w:val="hybridMultilevel"/>
    <w:tmpl w:val="4BAEB86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7E1DC6"/>
    <w:multiLevelType w:val="hybridMultilevel"/>
    <w:tmpl w:val="1326FBFE"/>
    <w:lvl w:ilvl="0" w:tplc="F526590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432523"/>
    <w:multiLevelType w:val="hybridMultilevel"/>
    <w:tmpl w:val="EE56E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A13D7F"/>
    <w:multiLevelType w:val="hybridMultilevel"/>
    <w:tmpl w:val="F8E29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C3547D"/>
    <w:multiLevelType w:val="hybridMultilevel"/>
    <w:tmpl w:val="16A62B4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6853C9"/>
    <w:multiLevelType w:val="hybridMultilevel"/>
    <w:tmpl w:val="3D0203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602D81"/>
    <w:multiLevelType w:val="hybridMultilevel"/>
    <w:tmpl w:val="C79637E6"/>
    <w:lvl w:ilvl="0" w:tplc="C0F2788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6749DB"/>
    <w:multiLevelType w:val="hybridMultilevel"/>
    <w:tmpl w:val="6C08ED68"/>
    <w:lvl w:ilvl="0" w:tplc="08090001">
      <w:start w:val="1"/>
      <w:numFmt w:val="bullet"/>
      <w:lvlText w:val=""/>
      <w:lvlJc w:val="left"/>
      <w:pPr>
        <w:ind w:left="8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2" w:hanging="360"/>
      </w:pPr>
      <w:rPr>
        <w:rFonts w:ascii="Wingdings" w:hAnsi="Wingdings" w:hint="default"/>
      </w:rPr>
    </w:lvl>
  </w:abstractNum>
  <w:abstractNum w:abstractNumId="22" w15:restartNumberingAfterBreak="0">
    <w:nsid w:val="4E4919BC"/>
    <w:multiLevelType w:val="multilevel"/>
    <w:tmpl w:val="4E4919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1727D9"/>
    <w:multiLevelType w:val="hybridMultilevel"/>
    <w:tmpl w:val="C6B0EE6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662A75"/>
    <w:multiLevelType w:val="hybridMultilevel"/>
    <w:tmpl w:val="ED80035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C37D55"/>
    <w:multiLevelType w:val="hybridMultilevel"/>
    <w:tmpl w:val="DA0813C2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D097181"/>
    <w:multiLevelType w:val="hybridMultilevel"/>
    <w:tmpl w:val="8A765772"/>
    <w:lvl w:ilvl="0" w:tplc="D444C99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A60F97"/>
    <w:multiLevelType w:val="hybridMultilevel"/>
    <w:tmpl w:val="A8622190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D42931"/>
    <w:multiLevelType w:val="hybridMultilevel"/>
    <w:tmpl w:val="0566657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235987"/>
    <w:multiLevelType w:val="hybridMultilevel"/>
    <w:tmpl w:val="C57484C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701D14"/>
    <w:multiLevelType w:val="hybridMultilevel"/>
    <w:tmpl w:val="9DEE5B2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755D26"/>
    <w:multiLevelType w:val="multilevel"/>
    <w:tmpl w:val="6A755D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9D68A8"/>
    <w:multiLevelType w:val="hybridMultilevel"/>
    <w:tmpl w:val="9B3E4A2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C52D8D"/>
    <w:multiLevelType w:val="hybridMultilevel"/>
    <w:tmpl w:val="67F46A54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980D55"/>
    <w:multiLevelType w:val="hybridMultilevel"/>
    <w:tmpl w:val="5F86042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5B2206"/>
    <w:multiLevelType w:val="hybridMultilevel"/>
    <w:tmpl w:val="F3FE07E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0E1D40"/>
    <w:multiLevelType w:val="hybridMultilevel"/>
    <w:tmpl w:val="8F02E3A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C82382"/>
    <w:multiLevelType w:val="hybridMultilevel"/>
    <w:tmpl w:val="CC905094"/>
    <w:lvl w:ilvl="0" w:tplc="08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18"/>
  </w:num>
  <w:num w:numId="4">
    <w:abstractNumId w:val="29"/>
  </w:num>
  <w:num w:numId="5">
    <w:abstractNumId w:val="23"/>
  </w:num>
  <w:num w:numId="6">
    <w:abstractNumId w:val="24"/>
  </w:num>
  <w:num w:numId="7">
    <w:abstractNumId w:val="14"/>
  </w:num>
  <w:num w:numId="8">
    <w:abstractNumId w:val="8"/>
  </w:num>
  <w:num w:numId="9">
    <w:abstractNumId w:val="28"/>
  </w:num>
  <w:num w:numId="10">
    <w:abstractNumId w:val="32"/>
  </w:num>
  <w:num w:numId="11">
    <w:abstractNumId w:val="27"/>
  </w:num>
  <w:num w:numId="12">
    <w:abstractNumId w:val="2"/>
  </w:num>
  <w:num w:numId="13">
    <w:abstractNumId w:val="22"/>
  </w:num>
  <w:num w:numId="14">
    <w:abstractNumId w:val="31"/>
  </w:num>
  <w:num w:numId="15">
    <w:abstractNumId w:val="35"/>
  </w:num>
  <w:num w:numId="16">
    <w:abstractNumId w:val="17"/>
  </w:num>
  <w:num w:numId="17">
    <w:abstractNumId w:val="7"/>
  </w:num>
  <w:num w:numId="18">
    <w:abstractNumId w:val="1"/>
  </w:num>
  <w:num w:numId="19">
    <w:abstractNumId w:val="10"/>
  </w:num>
  <w:num w:numId="20">
    <w:abstractNumId w:val="25"/>
  </w:num>
  <w:num w:numId="21">
    <w:abstractNumId w:val="33"/>
  </w:num>
  <w:num w:numId="22">
    <w:abstractNumId w:val="36"/>
  </w:num>
  <w:num w:numId="23">
    <w:abstractNumId w:val="0"/>
  </w:num>
  <w:num w:numId="24">
    <w:abstractNumId w:val="34"/>
  </w:num>
  <w:num w:numId="25">
    <w:abstractNumId w:val="9"/>
  </w:num>
  <w:num w:numId="26">
    <w:abstractNumId w:val="3"/>
  </w:num>
  <w:num w:numId="27">
    <w:abstractNumId w:val="3"/>
  </w:num>
  <w:num w:numId="28">
    <w:abstractNumId w:val="19"/>
  </w:num>
  <w:num w:numId="29">
    <w:abstractNumId w:val="16"/>
  </w:num>
  <w:num w:numId="30">
    <w:abstractNumId w:val="30"/>
  </w:num>
  <w:num w:numId="31">
    <w:abstractNumId w:val="37"/>
  </w:num>
  <w:num w:numId="32">
    <w:abstractNumId w:val="20"/>
  </w:num>
  <w:num w:numId="33">
    <w:abstractNumId w:val="13"/>
  </w:num>
  <w:num w:numId="34">
    <w:abstractNumId w:val="26"/>
  </w:num>
  <w:num w:numId="35">
    <w:abstractNumId w:val="5"/>
  </w:num>
  <w:num w:numId="36">
    <w:abstractNumId w:val="6"/>
  </w:num>
  <w:num w:numId="37">
    <w:abstractNumId w:val="4"/>
  </w:num>
  <w:num w:numId="38">
    <w:abstractNumId w:val="21"/>
  </w:num>
  <w:num w:numId="39">
    <w:abstractNumId w:val="1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566E9DE8-D376-4731-92C6-63C6D7124BE8}"/>
    <w:docVar w:name="dgnword-eventsink" w:val="446208128"/>
    <w:docVar w:name="dgnword-lastRevisionsView" w:val="0"/>
  </w:docVars>
  <w:rsids>
    <w:rsidRoot w:val="00567949"/>
    <w:rsid w:val="00000B75"/>
    <w:rsid w:val="000015CA"/>
    <w:rsid w:val="00001680"/>
    <w:rsid w:val="000023A1"/>
    <w:rsid w:val="000025B5"/>
    <w:rsid w:val="00002675"/>
    <w:rsid w:val="00002945"/>
    <w:rsid w:val="00002B03"/>
    <w:rsid w:val="00002DAC"/>
    <w:rsid w:val="000031D4"/>
    <w:rsid w:val="00004199"/>
    <w:rsid w:val="00004E38"/>
    <w:rsid w:val="00005ACA"/>
    <w:rsid w:val="00010CE1"/>
    <w:rsid w:val="00011AB8"/>
    <w:rsid w:val="00013322"/>
    <w:rsid w:val="000138F5"/>
    <w:rsid w:val="00013D87"/>
    <w:rsid w:val="000145B3"/>
    <w:rsid w:val="0001528E"/>
    <w:rsid w:val="00015E7D"/>
    <w:rsid w:val="00016311"/>
    <w:rsid w:val="000163B6"/>
    <w:rsid w:val="00017E2F"/>
    <w:rsid w:val="000215F2"/>
    <w:rsid w:val="0002253B"/>
    <w:rsid w:val="00022B43"/>
    <w:rsid w:val="00023CDA"/>
    <w:rsid w:val="00024A52"/>
    <w:rsid w:val="00025BDC"/>
    <w:rsid w:val="0002644F"/>
    <w:rsid w:val="0002661A"/>
    <w:rsid w:val="000269AF"/>
    <w:rsid w:val="00026BAE"/>
    <w:rsid w:val="00026CA5"/>
    <w:rsid w:val="00027174"/>
    <w:rsid w:val="00027D68"/>
    <w:rsid w:val="00030123"/>
    <w:rsid w:val="000302B6"/>
    <w:rsid w:val="00030873"/>
    <w:rsid w:val="00030E5E"/>
    <w:rsid w:val="00031197"/>
    <w:rsid w:val="00032D70"/>
    <w:rsid w:val="000334B0"/>
    <w:rsid w:val="00033B69"/>
    <w:rsid w:val="00033E02"/>
    <w:rsid w:val="00034757"/>
    <w:rsid w:val="00034845"/>
    <w:rsid w:val="00034A5B"/>
    <w:rsid w:val="00034A8E"/>
    <w:rsid w:val="00037476"/>
    <w:rsid w:val="0003766F"/>
    <w:rsid w:val="00040332"/>
    <w:rsid w:val="000404B9"/>
    <w:rsid w:val="00043C6D"/>
    <w:rsid w:val="00043FEC"/>
    <w:rsid w:val="00044342"/>
    <w:rsid w:val="00044878"/>
    <w:rsid w:val="00044901"/>
    <w:rsid w:val="00044BF2"/>
    <w:rsid w:val="000451B7"/>
    <w:rsid w:val="000500E0"/>
    <w:rsid w:val="00050932"/>
    <w:rsid w:val="0005093E"/>
    <w:rsid w:val="00051709"/>
    <w:rsid w:val="0005355D"/>
    <w:rsid w:val="00053BF4"/>
    <w:rsid w:val="00055820"/>
    <w:rsid w:val="00056396"/>
    <w:rsid w:val="000568A1"/>
    <w:rsid w:val="00057530"/>
    <w:rsid w:val="000578E8"/>
    <w:rsid w:val="00057EEF"/>
    <w:rsid w:val="00057F21"/>
    <w:rsid w:val="00060A08"/>
    <w:rsid w:val="00060B9B"/>
    <w:rsid w:val="00060EA6"/>
    <w:rsid w:val="00061A9F"/>
    <w:rsid w:val="0006276B"/>
    <w:rsid w:val="00062ABA"/>
    <w:rsid w:val="00064506"/>
    <w:rsid w:val="000654B5"/>
    <w:rsid w:val="00067B6B"/>
    <w:rsid w:val="00067FC7"/>
    <w:rsid w:val="00070315"/>
    <w:rsid w:val="0007074B"/>
    <w:rsid w:val="00072308"/>
    <w:rsid w:val="00073FF1"/>
    <w:rsid w:val="000752EA"/>
    <w:rsid w:val="00075676"/>
    <w:rsid w:val="0007596D"/>
    <w:rsid w:val="00076FC5"/>
    <w:rsid w:val="0008127E"/>
    <w:rsid w:val="000818B4"/>
    <w:rsid w:val="00082FE6"/>
    <w:rsid w:val="00083FB2"/>
    <w:rsid w:val="00084F13"/>
    <w:rsid w:val="00085748"/>
    <w:rsid w:val="0008583C"/>
    <w:rsid w:val="00085FE6"/>
    <w:rsid w:val="00086F67"/>
    <w:rsid w:val="00087204"/>
    <w:rsid w:val="00087769"/>
    <w:rsid w:val="000920B0"/>
    <w:rsid w:val="0009288C"/>
    <w:rsid w:val="00093E47"/>
    <w:rsid w:val="00095DEB"/>
    <w:rsid w:val="0009666C"/>
    <w:rsid w:val="00096D45"/>
    <w:rsid w:val="00097714"/>
    <w:rsid w:val="000A0572"/>
    <w:rsid w:val="000A1ECE"/>
    <w:rsid w:val="000A32C6"/>
    <w:rsid w:val="000A3F6F"/>
    <w:rsid w:val="000A4B4C"/>
    <w:rsid w:val="000A526A"/>
    <w:rsid w:val="000A52B3"/>
    <w:rsid w:val="000A5DF9"/>
    <w:rsid w:val="000A6EBB"/>
    <w:rsid w:val="000B11BD"/>
    <w:rsid w:val="000B3DF2"/>
    <w:rsid w:val="000B4993"/>
    <w:rsid w:val="000C0E9F"/>
    <w:rsid w:val="000C1703"/>
    <w:rsid w:val="000C32B1"/>
    <w:rsid w:val="000C4DB2"/>
    <w:rsid w:val="000C5D90"/>
    <w:rsid w:val="000C5F96"/>
    <w:rsid w:val="000D03B7"/>
    <w:rsid w:val="000D2407"/>
    <w:rsid w:val="000D60FF"/>
    <w:rsid w:val="000D6B59"/>
    <w:rsid w:val="000D7206"/>
    <w:rsid w:val="000D75A0"/>
    <w:rsid w:val="000D768A"/>
    <w:rsid w:val="000D7E48"/>
    <w:rsid w:val="000E0B51"/>
    <w:rsid w:val="000E1DFB"/>
    <w:rsid w:val="000E247B"/>
    <w:rsid w:val="000E5A74"/>
    <w:rsid w:val="000E5CD1"/>
    <w:rsid w:val="000E7F72"/>
    <w:rsid w:val="000F0BA9"/>
    <w:rsid w:val="000F0DAA"/>
    <w:rsid w:val="000F17EB"/>
    <w:rsid w:val="000F227C"/>
    <w:rsid w:val="000F3BF6"/>
    <w:rsid w:val="000F3C1D"/>
    <w:rsid w:val="000F60FE"/>
    <w:rsid w:val="00100420"/>
    <w:rsid w:val="0010053A"/>
    <w:rsid w:val="00100800"/>
    <w:rsid w:val="001016A6"/>
    <w:rsid w:val="001018FF"/>
    <w:rsid w:val="00101A71"/>
    <w:rsid w:val="00101D84"/>
    <w:rsid w:val="00102E10"/>
    <w:rsid w:val="0010321B"/>
    <w:rsid w:val="00103F8C"/>
    <w:rsid w:val="00106A24"/>
    <w:rsid w:val="00110800"/>
    <w:rsid w:val="001123C1"/>
    <w:rsid w:val="00112434"/>
    <w:rsid w:val="00112AD4"/>
    <w:rsid w:val="00112FED"/>
    <w:rsid w:val="00113D47"/>
    <w:rsid w:val="00113FA8"/>
    <w:rsid w:val="0011431E"/>
    <w:rsid w:val="00117E3A"/>
    <w:rsid w:val="00120B9D"/>
    <w:rsid w:val="00120D6C"/>
    <w:rsid w:val="00120FA7"/>
    <w:rsid w:val="00121C56"/>
    <w:rsid w:val="00121D16"/>
    <w:rsid w:val="001235D7"/>
    <w:rsid w:val="00125393"/>
    <w:rsid w:val="0012540A"/>
    <w:rsid w:val="001255DD"/>
    <w:rsid w:val="00130573"/>
    <w:rsid w:val="0013084A"/>
    <w:rsid w:val="001309BE"/>
    <w:rsid w:val="001309D5"/>
    <w:rsid w:val="0013198C"/>
    <w:rsid w:val="00132624"/>
    <w:rsid w:val="001340D8"/>
    <w:rsid w:val="00136C55"/>
    <w:rsid w:val="001374C4"/>
    <w:rsid w:val="00137E92"/>
    <w:rsid w:val="001432A6"/>
    <w:rsid w:val="00145CB1"/>
    <w:rsid w:val="00146AA7"/>
    <w:rsid w:val="00147507"/>
    <w:rsid w:val="001506B0"/>
    <w:rsid w:val="00150AE1"/>
    <w:rsid w:val="00150C8A"/>
    <w:rsid w:val="00151909"/>
    <w:rsid w:val="00152FBA"/>
    <w:rsid w:val="001530DA"/>
    <w:rsid w:val="00153865"/>
    <w:rsid w:val="00153BD4"/>
    <w:rsid w:val="001543A4"/>
    <w:rsid w:val="00154A53"/>
    <w:rsid w:val="001556D5"/>
    <w:rsid w:val="001570FB"/>
    <w:rsid w:val="001572F2"/>
    <w:rsid w:val="00157572"/>
    <w:rsid w:val="001578F5"/>
    <w:rsid w:val="00157E08"/>
    <w:rsid w:val="00160B35"/>
    <w:rsid w:val="00162FC7"/>
    <w:rsid w:val="00162FD1"/>
    <w:rsid w:val="00163232"/>
    <w:rsid w:val="001638D6"/>
    <w:rsid w:val="0016399F"/>
    <w:rsid w:val="001655D4"/>
    <w:rsid w:val="00166E67"/>
    <w:rsid w:val="00167A73"/>
    <w:rsid w:val="00167C27"/>
    <w:rsid w:val="0017008D"/>
    <w:rsid w:val="001712FA"/>
    <w:rsid w:val="0017185E"/>
    <w:rsid w:val="00171B07"/>
    <w:rsid w:val="0017396F"/>
    <w:rsid w:val="0017435D"/>
    <w:rsid w:val="00174823"/>
    <w:rsid w:val="001754D3"/>
    <w:rsid w:val="001755AE"/>
    <w:rsid w:val="001756F8"/>
    <w:rsid w:val="00176D03"/>
    <w:rsid w:val="001802CE"/>
    <w:rsid w:val="00180BF7"/>
    <w:rsid w:val="00182822"/>
    <w:rsid w:val="001843A6"/>
    <w:rsid w:val="0018464F"/>
    <w:rsid w:val="00185AE4"/>
    <w:rsid w:val="00185CFC"/>
    <w:rsid w:val="001909D7"/>
    <w:rsid w:val="00190F1C"/>
    <w:rsid w:val="001917A0"/>
    <w:rsid w:val="00192009"/>
    <w:rsid w:val="001948E6"/>
    <w:rsid w:val="00194B7A"/>
    <w:rsid w:val="00195931"/>
    <w:rsid w:val="00195F18"/>
    <w:rsid w:val="001962A0"/>
    <w:rsid w:val="00196566"/>
    <w:rsid w:val="00197080"/>
    <w:rsid w:val="001972AF"/>
    <w:rsid w:val="001977BA"/>
    <w:rsid w:val="00197B33"/>
    <w:rsid w:val="00197F54"/>
    <w:rsid w:val="001A1261"/>
    <w:rsid w:val="001A16C7"/>
    <w:rsid w:val="001A203F"/>
    <w:rsid w:val="001A21EF"/>
    <w:rsid w:val="001A2C7C"/>
    <w:rsid w:val="001A30A3"/>
    <w:rsid w:val="001A3ED1"/>
    <w:rsid w:val="001A503A"/>
    <w:rsid w:val="001A50EC"/>
    <w:rsid w:val="001A5F60"/>
    <w:rsid w:val="001A7F00"/>
    <w:rsid w:val="001B19A5"/>
    <w:rsid w:val="001B1E3E"/>
    <w:rsid w:val="001B1E73"/>
    <w:rsid w:val="001B2A22"/>
    <w:rsid w:val="001B392A"/>
    <w:rsid w:val="001B3DBE"/>
    <w:rsid w:val="001B4915"/>
    <w:rsid w:val="001B647D"/>
    <w:rsid w:val="001B6561"/>
    <w:rsid w:val="001B7DD6"/>
    <w:rsid w:val="001C0323"/>
    <w:rsid w:val="001C0A83"/>
    <w:rsid w:val="001C1365"/>
    <w:rsid w:val="001C13C8"/>
    <w:rsid w:val="001C3C40"/>
    <w:rsid w:val="001C6BBB"/>
    <w:rsid w:val="001D1031"/>
    <w:rsid w:val="001D1114"/>
    <w:rsid w:val="001D13D6"/>
    <w:rsid w:val="001D30C9"/>
    <w:rsid w:val="001D545E"/>
    <w:rsid w:val="001D6372"/>
    <w:rsid w:val="001D6551"/>
    <w:rsid w:val="001D7FA6"/>
    <w:rsid w:val="001E028F"/>
    <w:rsid w:val="001E03F6"/>
    <w:rsid w:val="001E0FEF"/>
    <w:rsid w:val="001E2262"/>
    <w:rsid w:val="001E28E4"/>
    <w:rsid w:val="001E3689"/>
    <w:rsid w:val="001E3699"/>
    <w:rsid w:val="001E3BAD"/>
    <w:rsid w:val="001E3D2C"/>
    <w:rsid w:val="001E3E60"/>
    <w:rsid w:val="001E531B"/>
    <w:rsid w:val="001E536E"/>
    <w:rsid w:val="001E5B7A"/>
    <w:rsid w:val="001E5F1E"/>
    <w:rsid w:val="001E6BBE"/>
    <w:rsid w:val="001E724D"/>
    <w:rsid w:val="001E7801"/>
    <w:rsid w:val="001E7C62"/>
    <w:rsid w:val="001F0930"/>
    <w:rsid w:val="001F10F2"/>
    <w:rsid w:val="001F2D34"/>
    <w:rsid w:val="001F3686"/>
    <w:rsid w:val="001F43D0"/>
    <w:rsid w:val="001F4D94"/>
    <w:rsid w:val="001F53CB"/>
    <w:rsid w:val="001F56C7"/>
    <w:rsid w:val="001F7DE7"/>
    <w:rsid w:val="001F7FEA"/>
    <w:rsid w:val="00200263"/>
    <w:rsid w:val="0020051B"/>
    <w:rsid w:val="00202FB8"/>
    <w:rsid w:val="002030C1"/>
    <w:rsid w:val="0020377A"/>
    <w:rsid w:val="0020480E"/>
    <w:rsid w:val="00206713"/>
    <w:rsid w:val="00206B75"/>
    <w:rsid w:val="00207A7D"/>
    <w:rsid w:val="00207E0E"/>
    <w:rsid w:val="002101F3"/>
    <w:rsid w:val="00210D2B"/>
    <w:rsid w:val="00211290"/>
    <w:rsid w:val="002112C3"/>
    <w:rsid w:val="002158F8"/>
    <w:rsid w:val="00215CF8"/>
    <w:rsid w:val="00217486"/>
    <w:rsid w:val="0022069A"/>
    <w:rsid w:val="00221020"/>
    <w:rsid w:val="00221D63"/>
    <w:rsid w:val="0022250B"/>
    <w:rsid w:val="00222576"/>
    <w:rsid w:val="002233D3"/>
    <w:rsid w:val="00223EA8"/>
    <w:rsid w:val="002243E5"/>
    <w:rsid w:val="00225891"/>
    <w:rsid w:val="00225959"/>
    <w:rsid w:val="00225E5A"/>
    <w:rsid w:val="00226DF5"/>
    <w:rsid w:val="00226F49"/>
    <w:rsid w:val="00230186"/>
    <w:rsid w:val="002303E7"/>
    <w:rsid w:val="00230AA4"/>
    <w:rsid w:val="00232B7B"/>
    <w:rsid w:val="0023331D"/>
    <w:rsid w:val="00234885"/>
    <w:rsid w:val="00235191"/>
    <w:rsid w:val="002359F0"/>
    <w:rsid w:val="00235EFE"/>
    <w:rsid w:val="002407C5"/>
    <w:rsid w:val="00240CE0"/>
    <w:rsid w:val="00242814"/>
    <w:rsid w:val="002437B9"/>
    <w:rsid w:val="00243F96"/>
    <w:rsid w:val="0024409B"/>
    <w:rsid w:val="0024435C"/>
    <w:rsid w:val="00245982"/>
    <w:rsid w:val="00245BF0"/>
    <w:rsid w:val="00245C2E"/>
    <w:rsid w:val="0024649C"/>
    <w:rsid w:val="0024659E"/>
    <w:rsid w:val="00246A61"/>
    <w:rsid w:val="00246A76"/>
    <w:rsid w:val="002504F4"/>
    <w:rsid w:val="00250B0E"/>
    <w:rsid w:val="00250EC3"/>
    <w:rsid w:val="002511A0"/>
    <w:rsid w:val="0025295F"/>
    <w:rsid w:val="00252B72"/>
    <w:rsid w:val="002533AD"/>
    <w:rsid w:val="002544E0"/>
    <w:rsid w:val="00255820"/>
    <w:rsid w:val="00256BB0"/>
    <w:rsid w:val="00262918"/>
    <w:rsid w:val="00263731"/>
    <w:rsid w:val="00267260"/>
    <w:rsid w:val="0027169B"/>
    <w:rsid w:val="00273334"/>
    <w:rsid w:val="00273712"/>
    <w:rsid w:val="00274905"/>
    <w:rsid w:val="00274E61"/>
    <w:rsid w:val="00276037"/>
    <w:rsid w:val="00276DD8"/>
    <w:rsid w:val="0027774A"/>
    <w:rsid w:val="00277F32"/>
    <w:rsid w:val="00280718"/>
    <w:rsid w:val="00280CD6"/>
    <w:rsid w:val="00281A34"/>
    <w:rsid w:val="00282941"/>
    <w:rsid w:val="00282AAB"/>
    <w:rsid w:val="002833D3"/>
    <w:rsid w:val="00283989"/>
    <w:rsid w:val="00284A9A"/>
    <w:rsid w:val="002860C4"/>
    <w:rsid w:val="002863B1"/>
    <w:rsid w:val="00286B02"/>
    <w:rsid w:val="00286D39"/>
    <w:rsid w:val="00287942"/>
    <w:rsid w:val="00291245"/>
    <w:rsid w:val="0029240A"/>
    <w:rsid w:val="0029258D"/>
    <w:rsid w:val="002932AE"/>
    <w:rsid w:val="002933B2"/>
    <w:rsid w:val="00294D2F"/>
    <w:rsid w:val="00295AA8"/>
    <w:rsid w:val="00295DA7"/>
    <w:rsid w:val="0029732C"/>
    <w:rsid w:val="002A0AF4"/>
    <w:rsid w:val="002A0B93"/>
    <w:rsid w:val="002A1873"/>
    <w:rsid w:val="002A1D7D"/>
    <w:rsid w:val="002A2945"/>
    <w:rsid w:val="002A402E"/>
    <w:rsid w:val="002A426B"/>
    <w:rsid w:val="002A439C"/>
    <w:rsid w:val="002A49A7"/>
    <w:rsid w:val="002A61AE"/>
    <w:rsid w:val="002A6426"/>
    <w:rsid w:val="002A67F3"/>
    <w:rsid w:val="002A6FEB"/>
    <w:rsid w:val="002B2AAA"/>
    <w:rsid w:val="002B59AC"/>
    <w:rsid w:val="002B6BFD"/>
    <w:rsid w:val="002B6FCA"/>
    <w:rsid w:val="002B7269"/>
    <w:rsid w:val="002B7CC1"/>
    <w:rsid w:val="002B7EAE"/>
    <w:rsid w:val="002C1956"/>
    <w:rsid w:val="002C1CAB"/>
    <w:rsid w:val="002C2127"/>
    <w:rsid w:val="002C22E1"/>
    <w:rsid w:val="002C3FFC"/>
    <w:rsid w:val="002C4810"/>
    <w:rsid w:val="002C4D0C"/>
    <w:rsid w:val="002C536A"/>
    <w:rsid w:val="002C6318"/>
    <w:rsid w:val="002C74B5"/>
    <w:rsid w:val="002C7723"/>
    <w:rsid w:val="002D0BE4"/>
    <w:rsid w:val="002D0C14"/>
    <w:rsid w:val="002D0C67"/>
    <w:rsid w:val="002D1B2E"/>
    <w:rsid w:val="002D1FC7"/>
    <w:rsid w:val="002D3A9F"/>
    <w:rsid w:val="002D4276"/>
    <w:rsid w:val="002D5AEF"/>
    <w:rsid w:val="002D72A6"/>
    <w:rsid w:val="002E0680"/>
    <w:rsid w:val="002E0C51"/>
    <w:rsid w:val="002E171A"/>
    <w:rsid w:val="002E2D4E"/>
    <w:rsid w:val="002E5BD3"/>
    <w:rsid w:val="002E5C24"/>
    <w:rsid w:val="002E60DD"/>
    <w:rsid w:val="002F0421"/>
    <w:rsid w:val="002F1CBB"/>
    <w:rsid w:val="002F31D2"/>
    <w:rsid w:val="002F5967"/>
    <w:rsid w:val="002F642C"/>
    <w:rsid w:val="002F79F3"/>
    <w:rsid w:val="002F7D07"/>
    <w:rsid w:val="002F7F47"/>
    <w:rsid w:val="0030336C"/>
    <w:rsid w:val="00303E34"/>
    <w:rsid w:val="00305087"/>
    <w:rsid w:val="00305878"/>
    <w:rsid w:val="00305EA4"/>
    <w:rsid w:val="003060BE"/>
    <w:rsid w:val="00306327"/>
    <w:rsid w:val="003065AE"/>
    <w:rsid w:val="00307DCA"/>
    <w:rsid w:val="00311065"/>
    <w:rsid w:val="00312CA7"/>
    <w:rsid w:val="0031368B"/>
    <w:rsid w:val="00313FBE"/>
    <w:rsid w:val="00314048"/>
    <w:rsid w:val="00315C18"/>
    <w:rsid w:val="00315D65"/>
    <w:rsid w:val="00316774"/>
    <w:rsid w:val="0031724E"/>
    <w:rsid w:val="00320B88"/>
    <w:rsid w:val="00321322"/>
    <w:rsid w:val="00321883"/>
    <w:rsid w:val="00323EC0"/>
    <w:rsid w:val="00324609"/>
    <w:rsid w:val="0032592C"/>
    <w:rsid w:val="00325EA5"/>
    <w:rsid w:val="00331C6F"/>
    <w:rsid w:val="00331E1B"/>
    <w:rsid w:val="00332CC8"/>
    <w:rsid w:val="00333424"/>
    <w:rsid w:val="00333A70"/>
    <w:rsid w:val="00333B26"/>
    <w:rsid w:val="00333D93"/>
    <w:rsid w:val="0033409E"/>
    <w:rsid w:val="00334738"/>
    <w:rsid w:val="00334A57"/>
    <w:rsid w:val="003365C4"/>
    <w:rsid w:val="00336B2D"/>
    <w:rsid w:val="00336C49"/>
    <w:rsid w:val="0033773F"/>
    <w:rsid w:val="00337A83"/>
    <w:rsid w:val="00341385"/>
    <w:rsid w:val="00342EA0"/>
    <w:rsid w:val="00342ED8"/>
    <w:rsid w:val="00344043"/>
    <w:rsid w:val="00344077"/>
    <w:rsid w:val="003444EA"/>
    <w:rsid w:val="00344AFB"/>
    <w:rsid w:val="00346681"/>
    <w:rsid w:val="00347AA5"/>
    <w:rsid w:val="00347AAD"/>
    <w:rsid w:val="00347E26"/>
    <w:rsid w:val="0035005E"/>
    <w:rsid w:val="00350762"/>
    <w:rsid w:val="0035095E"/>
    <w:rsid w:val="00351CAA"/>
    <w:rsid w:val="00352828"/>
    <w:rsid w:val="00352FD7"/>
    <w:rsid w:val="0035378F"/>
    <w:rsid w:val="00353987"/>
    <w:rsid w:val="003539F3"/>
    <w:rsid w:val="00353C9F"/>
    <w:rsid w:val="00354F55"/>
    <w:rsid w:val="0035546D"/>
    <w:rsid w:val="00355BF2"/>
    <w:rsid w:val="00356109"/>
    <w:rsid w:val="003564FC"/>
    <w:rsid w:val="00356825"/>
    <w:rsid w:val="00360FA1"/>
    <w:rsid w:val="003615B0"/>
    <w:rsid w:val="0036160E"/>
    <w:rsid w:val="00362BEA"/>
    <w:rsid w:val="00364792"/>
    <w:rsid w:val="00366C1C"/>
    <w:rsid w:val="00367362"/>
    <w:rsid w:val="00367DDD"/>
    <w:rsid w:val="003701F4"/>
    <w:rsid w:val="0037069F"/>
    <w:rsid w:val="00372D21"/>
    <w:rsid w:val="00372F05"/>
    <w:rsid w:val="00373DC8"/>
    <w:rsid w:val="0038083D"/>
    <w:rsid w:val="0038084A"/>
    <w:rsid w:val="00382E8B"/>
    <w:rsid w:val="003832D4"/>
    <w:rsid w:val="00383FF4"/>
    <w:rsid w:val="00385283"/>
    <w:rsid w:val="00385724"/>
    <w:rsid w:val="00385F5F"/>
    <w:rsid w:val="00385FF7"/>
    <w:rsid w:val="00386C02"/>
    <w:rsid w:val="00386F50"/>
    <w:rsid w:val="00386FE9"/>
    <w:rsid w:val="00390B10"/>
    <w:rsid w:val="003939C8"/>
    <w:rsid w:val="0039620A"/>
    <w:rsid w:val="003962A0"/>
    <w:rsid w:val="00396348"/>
    <w:rsid w:val="003966B5"/>
    <w:rsid w:val="003A0D17"/>
    <w:rsid w:val="003A1735"/>
    <w:rsid w:val="003A3B17"/>
    <w:rsid w:val="003A3C15"/>
    <w:rsid w:val="003A3E4F"/>
    <w:rsid w:val="003A4EE4"/>
    <w:rsid w:val="003A5623"/>
    <w:rsid w:val="003A6BDE"/>
    <w:rsid w:val="003A748E"/>
    <w:rsid w:val="003A7BED"/>
    <w:rsid w:val="003B0392"/>
    <w:rsid w:val="003B0AAA"/>
    <w:rsid w:val="003B2232"/>
    <w:rsid w:val="003B22CE"/>
    <w:rsid w:val="003B54D3"/>
    <w:rsid w:val="003B5639"/>
    <w:rsid w:val="003B6DA1"/>
    <w:rsid w:val="003B7C36"/>
    <w:rsid w:val="003C07F3"/>
    <w:rsid w:val="003C08AF"/>
    <w:rsid w:val="003C0DAA"/>
    <w:rsid w:val="003C1594"/>
    <w:rsid w:val="003C394C"/>
    <w:rsid w:val="003C6997"/>
    <w:rsid w:val="003C6CB7"/>
    <w:rsid w:val="003C7EB1"/>
    <w:rsid w:val="003D0652"/>
    <w:rsid w:val="003D1F68"/>
    <w:rsid w:val="003D25ED"/>
    <w:rsid w:val="003D2EF4"/>
    <w:rsid w:val="003D4B9D"/>
    <w:rsid w:val="003D6309"/>
    <w:rsid w:val="003D6B22"/>
    <w:rsid w:val="003D718D"/>
    <w:rsid w:val="003E1AD3"/>
    <w:rsid w:val="003E2CF6"/>
    <w:rsid w:val="003E3FC9"/>
    <w:rsid w:val="003E5F47"/>
    <w:rsid w:val="003E7479"/>
    <w:rsid w:val="003E771B"/>
    <w:rsid w:val="003F10E9"/>
    <w:rsid w:val="003F12C7"/>
    <w:rsid w:val="003F224B"/>
    <w:rsid w:val="003F273C"/>
    <w:rsid w:val="003F3191"/>
    <w:rsid w:val="003F3E6F"/>
    <w:rsid w:val="003F55D2"/>
    <w:rsid w:val="003F6AB5"/>
    <w:rsid w:val="003F6E9A"/>
    <w:rsid w:val="003F7D0C"/>
    <w:rsid w:val="00401497"/>
    <w:rsid w:val="00403B1F"/>
    <w:rsid w:val="00405EF3"/>
    <w:rsid w:val="004113A2"/>
    <w:rsid w:val="00412523"/>
    <w:rsid w:val="00412F54"/>
    <w:rsid w:val="004135D6"/>
    <w:rsid w:val="004144AB"/>
    <w:rsid w:val="004147A0"/>
    <w:rsid w:val="00414F7A"/>
    <w:rsid w:val="00415173"/>
    <w:rsid w:val="00415C04"/>
    <w:rsid w:val="00416B36"/>
    <w:rsid w:val="00420C2A"/>
    <w:rsid w:val="0042107E"/>
    <w:rsid w:val="00425A09"/>
    <w:rsid w:val="00426A0E"/>
    <w:rsid w:val="00430038"/>
    <w:rsid w:val="004300C4"/>
    <w:rsid w:val="0043017F"/>
    <w:rsid w:val="00431BA5"/>
    <w:rsid w:val="00434C1C"/>
    <w:rsid w:val="0043548E"/>
    <w:rsid w:val="0043614B"/>
    <w:rsid w:val="004377A8"/>
    <w:rsid w:val="0043788B"/>
    <w:rsid w:val="004418A2"/>
    <w:rsid w:val="00441D2E"/>
    <w:rsid w:val="004424AF"/>
    <w:rsid w:val="0044286B"/>
    <w:rsid w:val="00443DFB"/>
    <w:rsid w:val="00444A0D"/>
    <w:rsid w:val="00445165"/>
    <w:rsid w:val="004458F7"/>
    <w:rsid w:val="0044594C"/>
    <w:rsid w:val="00447659"/>
    <w:rsid w:val="00447968"/>
    <w:rsid w:val="0045069E"/>
    <w:rsid w:val="00450D60"/>
    <w:rsid w:val="00454150"/>
    <w:rsid w:val="004555EB"/>
    <w:rsid w:val="00456606"/>
    <w:rsid w:val="00456A5B"/>
    <w:rsid w:val="00456DF9"/>
    <w:rsid w:val="00460291"/>
    <w:rsid w:val="00460EE5"/>
    <w:rsid w:val="00461366"/>
    <w:rsid w:val="00463BF7"/>
    <w:rsid w:val="0046531B"/>
    <w:rsid w:val="00467A85"/>
    <w:rsid w:val="00470536"/>
    <w:rsid w:val="00470A4E"/>
    <w:rsid w:val="00471133"/>
    <w:rsid w:val="00471CAA"/>
    <w:rsid w:val="00472696"/>
    <w:rsid w:val="00473968"/>
    <w:rsid w:val="00475E79"/>
    <w:rsid w:val="00477B41"/>
    <w:rsid w:val="00480268"/>
    <w:rsid w:val="00480B03"/>
    <w:rsid w:val="00481970"/>
    <w:rsid w:val="004848DC"/>
    <w:rsid w:val="0048685B"/>
    <w:rsid w:val="00486E4F"/>
    <w:rsid w:val="004879E3"/>
    <w:rsid w:val="00487EDA"/>
    <w:rsid w:val="00490AFE"/>
    <w:rsid w:val="00491891"/>
    <w:rsid w:val="00492645"/>
    <w:rsid w:val="00494CB9"/>
    <w:rsid w:val="00494E53"/>
    <w:rsid w:val="00496146"/>
    <w:rsid w:val="00496BEF"/>
    <w:rsid w:val="00496C71"/>
    <w:rsid w:val="00496CEC"/>
    <w:rsid w:val="00496DC4"/>
    <w:rsid w:val="00496E45"/>
    <w:rsid w:val="004A59E1"/>
    <w:rsid w:val="004A59E5"/>
    <w:rsid w:val="004A5B5E"/>
    <w:rsid w:val="004A6AA3"/>
    <w:rsid w:val="004A6B07"/>
    <w:rsid w:val="004A6ED6"/>
    <w:rsid w:val="004A70F7"/>
    <w:rsid w:val="004B0F25"/>
    <w:rsid w:val="004B3417"/>
    <w:rsid w:val="004B4492"/>
    <w:rsid w:val="004B460F"/>
    <w:rsid w:val="004B4654"/>
    <w:rsid w:val="004B4742"/>
    <w:rsid w:val="004B477E"/>
    <w:rsid w:val="004B6185"/>
    <w:rsid w:val="004B7503"/>
    <w:rsid w:val="004C018B"/>
    <w:rsid w:val="004C03C5"/>
    <w:rsid w:val="004C2B59"/>
    <w:rsid w:val="004C36B0"/>
    <w:rsid w:val="004C3854"/>
    <w:rsid w:val="004C4260"/>
    <w:rsid w:val="004C439E"/>
    <w:rsid w:val="004C5C94"/>
    <w:rsid w:val="004C66AD"/>
    <w:rsid w:val="004C79A0"/>
    <w:rsid w:val="004C7DF1"/>
    <w:rsid w:val="004D15EE"/>
    <w:rsid w:val="004D1CF7"/>
    <w:rsid w:val="004D23FA"/>
    <w:rsid w:val="004D3DC5"/>
    <w:rsid w:val="004D41CE"/>
    <w:rsid w:val="004D42F7"/>
    <w:rsid w:val="004D45E7"/>
    <w:rsid w:val="004D5904"/>
    <w:rsid w:val="004D5970"/>
    <w:rsid w:val="004E0747"/>
    <w:rsid w:val="004E0E05"/>
    <w:rsid w:val="004E141D"/>
    <w:rsid w:val="004E1E7C"/>
    <w:rsid w:val="004E2E7B"/>
    <w:rsid w:val="004E34A2"/>
    <w:rsid w:val="004E46B6"/>
    <w:rsid w:val="004E5E29"/>
    <w:rsid w:val="004E6A6D"/>
    <w:rsid w:val="004E6CF8"/>
    <w:rsid w:val="004E76D6"/>
    <w:rsid w:val="004E77E6"/>
    <w:rsid w:val="004F03A7"/>
    <w:rsid w:val="004F1075"/>
    <w:rsid w:val="004F145F"/>
    <w:rsid w:val="004F1EA5"/>
    <w:rsid w:val="004F2327"/>
    <w:rsid w:val="004F307A"/>
    <w:rsid w:val="004F3F8D"/>
    <w:rsid w:val="004F49AB"/>
    <w:rsid w:val="004F6140"/>
    <w:rsid w:val="004F6185"/>
    <w:rsid w:val="005026ED"/>
    <w:rsid w:val="00505128"/>
    <w:rsid w:val="00505373"/>
    <w:rsid w:val="00505463"/>
    <w:rsid w:val="00507ECF"/>
    <w:rsid w:val="005108B0"/>
    <w:rsid w:val="00511763"/>
    <w:rsid w:val="00512DEF"/>
    <w:rsid w:val="00514677"/>
    <w:rsid w:val="005159F9"/>
    <w:rsid w:val="00516F87"/>
    <w:rsid w:val="00517D10"/>
    <w:rsid w:val="0052095D"/>
    <w:rsid w:val="00522ABB"/>
    <w:rsid w:val="00523C40"/>
    <w:rsid w:val="005241CA"/>
    <w:rsid w:val="00524783"/>
    <w:rsid w:val="00526AFC"/>
    <w:rsid w:val="00527217"/>
    <w:rsid w:val="005318AA"/>
    <w:rsid w:val="0053465F"/>
    <w:rsid w:val="00535089"/>
    <w:rsid w:val="0053534C"/>
    <w:rsid w:val="00535B86"/>
    <w:rsid w:val="005364DA"/>
    <w:rsid w:val="0053673D"/>
    <w:rsid w:val="00540184"/>
    <w:rsid w:val="0054087C"/>
    <w:rsid w:val="00540FFF"/>
    <w:rsid w:val="005415B4"/>
    <w:rsid w:val="005417B3"/>
    <w:rsid w:val="00541A27"/>
    <w:rsid w:val="00542065"/>
    <w:rsid w:val="00542250"/>
    <w:rsid w:val="0054498A"/>
    <w:rsid w:val="00544BA4"/>
    <w:rsid w:val="005455EC"/>
    <w:rsid w:val="00545672"/>
    <w:rsid w:val="00545E9F"/>
    <w:rsid w:val="005477F4"/>
    <w:rsid w:val="00550783"/>
    <w:rsid w:val="00552977"/>
    <w:rsid w:val="00552CDE"/>
    <w:rsid w:val="005539E2"/>
    <w:rsid w:val="00554689"/>
    <w:rsid w:val="00554793"/>
    <w:rsid w:val="00554DB9"/>
    <w:rsid w:val="005557D7"/>
    <w:rsid w:val="005575FE"/>
    <w:rsid w:val="005604DD"/>
    <w:rsid w:val="005617C7"/>
    <w:rsid w:val="0056230B"/>
    <w:rsid w:val="0056546E"/>
    <w:rsid w:val="00566BE4"/>
    <w:rsid w:val="005675BB"/>
    <w:rsid w:val="0056773F"/>
    <w:rsid w:val="00567949"/>
    <w:rsid w:val="0056795C"/>
    <w:rsid w:val="00567A41"/>
    <w:rsid w:val="005703D0"/>
    <w:rsid w:val="005706C0"/>
    <w:rsid w:val="00570A1F"/>
    <w:rsid w:val="005712F4"/>
    <w:rsid w:val="00573EBF"/>
    <w:rsid w:val="00574EEB"/>
    <w:rsid w:val="00575D6A"/>
    <w:rsid w:val="00576068"/>
    <w:rsid w:val="00576636"/>
    <w:rsid w:val="00576BD0"/>
    <w:rsid w:val="0057758E"/>
    <w:rsid w:val="005810A0"/>
    <w:rsid w:val="00581377"/>
    <w:rsid w:val="005814C3"/>
    <w:rsid w:val="005818EC"/>
    <w:rsid w:val="0058226F"/>
    <w:rsid w:val="00584E9F"/>
    <w:rsid w:val="0058648D"/>
    <w:rsid w:val="00586F46"/>
    <w:rsid w:val="00587373"/>
    <w:rsid w:val="005903BC"/>
    <w:rsid w:val="00590BF9"/>
    <w:rsid w:val="00590FED"/>
    <w:rsid w:val="0059249F"/>
    <w:rsid w:val="005941E3"/>
    <w:rsid w:val="00595354"/>
    <w:rsid w:val="00595E0F"/>
    <w:rsid w:val="00596FE5"/>
    <w:rsid w:val="00597F1A"/>
    <w:rsid w:val="005A1AC7"/>
    <w:rsid w:val="005A29E6"/>
    <w:rsid w:val="005A352A"/>
    <w:rsid w:val="005A3B11"/>
    <w:rsid w:val="005A4355"/>
    <w:rsid w:val="005A4F6F"/>
    <w:rsid w:val="005A6823"/>
    <w:rsid w:val="005A75B1"/>
    <w:rsid w:val="005B2300"/>
    <w:rsid w:val="005B390E"/>
    <w:rsid w:val="005B3C7F"/>
    <w:rsid w:val="005B4133"/>
    <w:rsid w:val="005B50D3"/>
    <w:rsid w:val="005B51C9"/>
    <w:rsid w:val="005B5831"/>
    <w:rsid w:val="005B5AE9"/>
    <w:rsid w:val="005B5E60"/>
    <w:rsid w:val="005B6626"/>
    <w:rsid w:val="005B7412"/>
    <w:rsid w:val="005B75D3"/>
    <w:rsid w:val="005B7DEF"/>
    <w:rsid w:val="005C1F8A"/>
    <w:rsid w:val="005C22B9"/>
    <w:rsid w:val="005C3CF9"/>
    <w:rsid w:val="005C4A1E"/>
    <w:rsid w:val="005C62A0"/>
    <w:rsid w:val="005C6718"/>
    <w:rsid w:val="005D264C"/>
    <w:rsid w:val="005D36B5"/>
    <w:rsid w:val="005D6B46"/>
    <w:rsid w:val="005D737B"/>
    <w:rsid w:val="005D76C5"/>
    <w:rsid w:val="005D7C5C"/>
    <w:rsid w:val="005E13BE"/>
    <w:rsid w:val="005E1F42"/>
    <w:rsid w:val="005E1F50"/>
    <w:rsid w:val="005E1F82"/>
    <w:rsid w:val="005E30EE"/>
    <w:rsid w:val="005E3FE5"/>
    <w:rsid w:val="005E41DD"/>
    <w:rsid w:val="005E4A11"/>
    <w:rsid w:val="005E56EF"/>
    <w:rsid w:val="005E5773"/>
    <w:rsid w:val="005E68D0"/>
    <w:rsid w:val="005E7ADC"/>
    <w:rsid w:val="005F0606"/>
    <w:rsid w:val="005F2352"/>
    <w:rsid w:val="005F246F"/>
    <w:rsid w:val="005F340A"/>
    <w:rsid w:val="005F3832"/>
    <w:rsid w:val="005F3DEA"/>
    <w:rsid w:val="005F3DF9"/>
    <w:rsid w:val="005F42D2"/>
    <w:rsid w:val="005F457C"/>
    <w:rsid w:val="005F4BA1"/>
    <w:rsid w:val="005F4D5B"/>
    <w:rsid w:val="005F50D6"/>
    <w:rsid w:val="005F52AB"/>
    <w:rsid w:val="005F5AC5"/>
    <w:rsid w:val="005F70B8"/>
    <w:rsid w:val="005F7C0F"/>
    <w:rsid w:val="00600B5F"/>
    <w:rsid w:val="006013E7"/>
    <w:rsid w:val="00601495"/>
    <w:rsid w:val="006028A1"/>
    <w:rsid w:val="006030F2"/>
    <w:rsid w:val="00603797"/>
    <w:rsid w:val="00603B28"/>
    <w:rsid w:val="0060409E"/>
    <w:rsid w:val="00606373"/>
    <w:rsid w:val="006063EB"/>
    <w:rsid w:val="00606540"/>
    <w:rsid w:val="0060678E"/>
    <w:rsid w:val="0060725B"/>
    <w:rsid w:val="0060746D"/>
    <w:rsid w:val="00607B4B"/>
    <w:rsid w:val="0061058C"/>
    <w:rsid w:val="0061077C"/>
    <w:rsid w:val="00611EF4"/>
    <w:rsid w:val="00612574"/>
    <w:rsid w:val="00612E09"/>
    <w:rsid w:val="00613725"/>
    <w:rsid w:val="00613901"/>
    <w:rsid w:val="0061479A"/>
    <w:rsid w:val="00615035"/>
    <w:rsid w:val="00615F4D"/>
    <w:rsid w:val="00617332"/>
    <w:rsid w:val="00617549"/>
    <w:rsid w:val="00617EA0"/>
    <w:rsid w:val="0062013B"/>
    <w:rsid w:val="00624404"/>
    <w:rsid w:val="006246FF"/>
    <w:rsid w:val="00624B5E"/>
    <w:rsid w:val="006262FC"/>
    <w:rsid w:val="00627C32"/>
    <w:rsid w:val="00630DD8"/>
    <w:rsid w:val="006324DA"/>
    <w:rsid w:val="00634BE7"/>
    <w:rsid w:val="00637C82"/>
    <w:rsid w:val="00637CA0"/>
    <w:rsid w:val="00640449"/>
    <w:rsid w:val="006407F2"/>
    <w:rsid w:val="00640E22"/>
    <w:rsid w:val="00640FC7"/>
    <w:rsid w:val="00641953"/>
    <w:rsid w:val="00641AB1"/>
    <w:rsid w:val="0064453E"/>
    <w:rsid w:val="0064494A"/>
    <w:rsid w:val="00646617"/>
    <w:rsid w:val="006473AF"/>
    <w:rsid w:val="00656239"/>
    <w:rsid w:val="00656411"/>
    <w:rsid w:val="00656530"/>
    <w:rsid w:val="006601CD"/>
    <w:rsid w:val="0066129A"/>
    <w:rsid w:val="00661C9C"/>
    <w:rsid w:val="0066381F"/>
    <w:rsid w:val="00664372"/>
    <w:rsid w:val="006670DD"/>
    <w:rsid w:val="00671FDC"/>
    <w:rsid w:val="006734A0"/>
    <w:rsid w:val="006744F8"/>
    <w:rsid w:val="006764B7"/>
    <w:rsid w:val="00676D21"/>
    <w:rsid w:val="00677B6B"/>
    <w:rsid w:val="00680235"/>
    <w:rsid w:val="006804DA"/>
    <w:rsid w:val="006810C2"/>
    <w:rsid w:val="00681A54"/>
    <w:rsid w:val="006827FF"/>
    <w:rsid w:val="0068293E"/>
    <w:rsid w:val="00685709"/>
    <w:rsid w:val="00685723"/>
    <w:rsid w:val="00686FBD"/>
    <w:rsid w:val="00687393"/>
    <w:rsid w:val="00687C2A"/>
    <w:rsid w:val="00691FCF"/>
    <w:rsid w:val="00692925"/>
    <w:rsid w:val="00692E80"/>
    <w:rsid w:val="0069420A"/>
    <w:rsid w:val="00694355"/>
    <w:rsid w:val="0069556E"/>
    <w:rsid w:val="00695F40"/>
    <w:rsid w:val="00697CCF"/>
    <w:rsid w:val="00697EAF"/>
    <w:rsid w:val="006A112F"/>
    <w:rsid w:val="006A3DBA"/>
    <w:rsid w:val="006A3F57"/>
    <w:rsid w:val="006A443B"/>
    <w:rsid w:val="006A4851"/>
    <w:rsid w:val="006A5E80"/>
    <w:rsid w:val="006A62AE"/>
    <w:rsid w:val="006A66A4"/>
    <w:rsid w:val="006A6948"/>
    <w:rsid w:val="006A6CDD"/>
    <w:rsid w:val="006A6F53"/>
    <w:rsid w:val="006B06FC"/>
    <w:rsid w:val="006B2E03"/>
    <w:rsid w:val="006B3FAF"/>
    <w:rsid w:val="006B4008"/>
    <w:rsid w:val="006B4027"/>
    <w:rsid w:val="006B53D8"/>
    <w:rsid w:val="006B5CD6"/>
    <w:rsid w:val="006B6D5F"/>
    <w:rsid w:val="006B6D95"/>
    <w:rsid w:val="006B7A87"/>
    <w:rsid w:val="006C0E5F"/>
    <w:rsid w:val="006C14AF"/>
    <w:rsid w:val="006C1803"/>
    <w:rsid w:val="006C1FCF"/>
    <w:rsid w:val="006C2035"/>
    <w:rsid w:val="006C20B6"/>
    <w:rsid w:val="006C23DE"/>
    <w:rsid w:val="006C38E5"/>
    <w:rsid w:val="006C39B8"/>
    <w:rsid w:val="006C3B9C"/>
    <w:rsid w:val="006C58D3"/>
    <w:rsid w:val="006C7FDC"/>
    <w:rsid w:val="006D138A"/>
    <w:rsid w:val="006D200F"/>
    <w:rsid w:val="006D31D1"/>
    <w:rsid w:val="006D4285"/>
    <w:rsid w:val="006E1056"/>
    <w:rsid w:val="006E1960"/>
    <w:rsid w:val="006E1FE3"/>
    <w:rsid w:val="006E4727"/>
    <w:rsid w:val="006E5724"/>
    <w:rsid w:val="006E78B4"/>
    <w:rsid w:val="006E7FE2"/>
    <w:rsid w:val="006F135C"/>
    <w:rsid w:val="006F25AB"/>
    <w:rsid w:val="006F2EA2"/>
    <w:rsid w:val="006F4E6D"/>
    <w:rsid w:val="006F64D1"/>
    <w:rsid w:val="006F72C6"/>
    <w:rsid w:val="006F7C8F"/>
    <w:rsid w:val="00701207"/>
    <w:rsid w:val="00701CC2"/>
    <w:rsid w:val="0070244E"/>
    <w:rsid w:val="007026D4"/>
    <w:rsid w:val="00702822"/>
    <w:rsid w:val="007051DA"/>
    <w:rsid w:val="007054C8"/>
    <w:rsid w:val="007073EF"/>
    <w:rsid w:val="00707D40"/>
    <w:rsid w:val="0071151C"/>
    <w:rsid w:val="00713471"/>
    <w:rsid w:val="00713F25"/>
    <w:rsid w:val="0071599D"/>
    <w:rsid w:val="0072114F"/>
    <w:rsid w:val="0072116C"/>
    <w:rsid w:val="007218C2"/>
    <w:rsid w:val="0072194F"/>
    <w:rsid w:val="0072256E"/>
    <w:rsid w:val="00724008"/>
    <w:rsid w:val="00725841"/>
    <w:rsid w:val="00726482"/>
    <w:rsid w:val="007264F8"/>
    <w:rsid w:val="00726820"/>
    <w:rsid w:val="007276B9"/>
    <w:rsid w:val="00731419"/>
    <w:rsid w:val="0073179A"/>
    <w:rsid w:val="00731A8E"/>
    <w:rsid w:val="00732BA7"/>
    <w:rsid w:val="00732C87"/>
    <w:rsid w:val="00732D14"/>
    <w:rsid w:val="007331A1"/>
    <w:rsid w:val="00733A2F"/>
    <w:rsid w:val="00733DA4"/>
    <w:rsid w:val="00733EE3"/>
    <w:rsid w:val="007346BF"/>
    <w:rsid w:val="00734A9B"/>
    <w:rsid w:val="00735610"/>
    <w:rsid w:val="007409CD"/>
    <w:rsid w:val="00740F76"/>
    <w:rsid w:val="00741A73"/>
    <w:rsid w:val="007424CE"/>
    <w:rsid w:val="00742BDE"/>
    <w:rsid w:val="00742F25"/>
    <w:rsid w:val="0074316B"/>
    <w:rsid w:val="00743226"/>
    <w:rsid w:val="007432B0"/>
    <w:rsid w:val="007437E8"/>
    <w:rsid w:val="007444FC"/>
    <w:rsid w:val="0074476E"/>
    <w:rsid w:val="007456F8"/>
    <w:rsid w:val="00746491"/>
    <w:rsid w:val="00750B1E"/>
    <w:rsid w:val="007512A4"/>
    <w:rsid w:val="00751B99"/>
    <w:rsid w:val="00751F6B"/>
    <w:rsid w:val="007524AF"/>
    <w:rsid w:val="00752A6A"/>
    <w:rsid w:val="00753D2A"/>
    <w:rsid w:val="00755607"/>
    <w:rsid w:val="00755B59"/>
    <w:rsid w:val="00755E45"/>
    <w:rsid w:val="00756538"/>
    <w:rsid w:val="007615D4"/>
    <w:rsid w:val="00762B9D"/>
    <w:rsid w:val="00763F6B"/>
    <w:rsid w:val="00764411"/>
    <w:rsid w:val="007645C1"/>
    <w:rsid w:val="00770867"/>
    <w:rsid w:val="007717F2"/>
    <w:rsid w:val="007723EC"/>
    <w:rsid w:val="0077341F"/>
    <w:rsid w:val="00773C8A"/>
    <w:rsid w:val="007754B5"/>
    <w:rsid w:val="00775DD8"/>
    <w:rsid w:val="007767C6"/>
    <w:rsid w:val="00777774"/>
    <w:rsid w:val="00777DEE"/>
    <w:rsid w:val="00777E78"/>
    <w:rsid w:val="007802ED"/>
    <w:rsid w:val="007806F3"/>
    <w:rsid w:val="00782553"/>
    <w:rsid w:val="007830E0"/>
    <w:rsid w:val="00784188"/>
    <w:rsid w:val="00784C67"/>
    <w:rsid w:val="00784C81"/>
    <w:rsid w:val="00785ABB"/>
    <w:rsid w:val="0078614D"/>
    <w:rsid w:val="007867BF"/>
    <w:rsid w:val="00787377"/>
    <w:rsid w:val="00787824"/>
    <w:rsid w:val="007903EE"/>
    <w:rsid w:val="00790695"/>
    <w:rsid w:val="0079264D"/>
    <w:rsid w:val="00792BB9"/>
    <w:rsid w:val="00793369"/>
    <w:rsid w:val="00793E8A"/>
    <w:rsid w:val="007940AB"/>
    <w:rsid w:val="0079531F"/>
    <w:rsid w:val="007956D0"/>
    <w:rsid w:val="007959AC"/>
    <w:rsid w:val="0079626C"/>
    <w:rsid w:val="00797138"/>
    <w:rsid w:val="007A0A41"/>
    <w:rsid w:val="007A170C"/>
    <w:rsid w:val="007A2B82"/>
    <w:rsid w:val="007A3822"/>
    <w:rsid w:val="007A3C29"/>
    <w:rsid w:val="007A4861"/>
    <w:rsid w:val="007A4D06"/>
    <w:rsid w:val="007A668F"/>
    <w:rsid w:val="007A6865"/>
    <w:rsid w:val="007A7C79"/>
    <w:rsid w:val="007B187C"/>
    <w:rsid w:val="007B4678"/>
    <w:rsid w:val="007B5470"/>
    <w:rsid w:val="007B5F49"/>
    <w:rsid w:val="007B75BF"/>
    <w:rsid w:val="007B7921"/>
    <w:rsid w:val="007C0371"/>
    <w:rsid w:val="007C1595"/>
    <w:rsid w:val="007C1607"/>
    <w:rsid w:val="007C165F"/>
    <w:rsid w:val="007C17B3"/>
    <w:rsid w:val="007C231D"/>
    <w:rsid w:val="007C4DC0"/>
    <w:rsid w:val="007C753A"/>
    <w:rsid w:val="007C7EF8"/>
    <w:rsid w:val="007D0FD9"/>
    <w:rsid w:val="007D304F"/>
    <w:rsid w:val="007D3C46"/>
    <w:rsid w:val="007D4E9A"/>
    <w:rsid w:val="007D676B"/>
    <w:rsid w:val="007D7AFA"/>
    <w:rsid w:val="007D7BC7"/>
    <w:rsid w:val="007E0B1A"/>
    <w:rsid w:val="007E1219"/>
    <w:rsid w:val="007E3772"/>
    <w:rsid w:val="007E3F00"/>
    <w:rsid w:val="007E403E"/>
    <w:rsid w:val="007E44D4"/>
    <w:rsid w:val="007E4F93"/>
    <w:rsid w:val="007E5084"/>
    <w:rsid w:val="007E50D1"/>
    <w:rsid w:val="007E512B"/>
    <w:rsid w:val="007E5292"/>
    <w:rsid w:val="007E653B"/>
    <w:rsid w:val="007E784C"/>
    <w:rsid w:val="007E7DE3"/>
    <w:rsid w:val="007F0595"/>
    <w:rsid w:val="007F0C5E"/>
    <w:rsid w:val="007F16AE"/>
    <w:rsid w:val="007F1D4C"/>
    <w:rsid w:val="007F242C"/>
    <w:rsid w:val="007F2D6A"/>
    <w:rsid w:val="007F3360"/>
    <w:rsid w:val="007F33FD"/>
    <w:rsid w:val="007F393E"/>
    <w:rsid w:val="007F4A11"/>
    <w:rsid w:val="007F4B78"/>
    <w:rsid w:val="007F4D88"/>
    <w:rsid w:val="007F5964"/>
    <w:rsid w:val="00801028"/>
    <w:rsid w:val="00801E3A"/>
    <w:rsid w:val="00801FDF"/>
    <w:rsid w:val="0080213E"/>
    <w:rsid w:val="00803143"/>
    <w:rsid w:val="00803A15"/>
    <w:rsid w:val="00803FF9"/>
    <w:rsid w:val="0080501B"/>
    <w:rsid w:val="00805428"/>
    <w:rsid w:val="00811673"/>
    <w:rsid w:val="008116B2"/>
    <w:rsid w:val="00811AD4"/>
    <w:rsid w:val="00812DB7"/>
    <w:rsid w:val="00813836"/>
    <w:rsid w:val="0081463E"/>
    <w:rsid w:val="00816739"/>
    <w:rsid w:val="0082005E"/>
    <w:rsid w:val="0082250A"/>
    <w:rsid w:val="00823033"/>
    <w:rsid w:val="0082408F"/>
    <w:rsid w:val="0082416C"/>
    <w:rsid w:val="008244C8"/>
    <w:rsid w:val="0082510E"/>
    <w:rsid w:val="008257FE"/>
    <w:rsid w:val="008264BE"/>
    <w:rsid w:val="00827134"/>
    <w:rsid w:val="008279B9"/>
    <w:rsid w:val="00831C93"/>
    <w:rsid w:val="00831EF3"/>
    <w:rsid w:val="008328E8"/>
    <w:rsid w:val="00832CBD"/>
    <w:rsid w:val="00832F2C"/>
    <w:rsid w:val="00833221"/>
    <w:rsid w:val="00833FFD"/>
    <w:rsid w:val="00835E77"/>
    <w:rsid w:val="00836231"/>
    <w:rsid w:val="00837829"/>
    <w:rsid w:val="00837A48"/>
    <w:rsid w:val="00840DC9"/>
    <w:rsid w:val="0084581E"/>
    <w:rsid w:val="0084618C"/>
    <w:rsid w:val="008464F7"/>
    <w:rsid w:val="00846D77"/>
    <w:rsid w:val="00847E29"/>
    <w:rsid w:val="0085106F"/>
    <w:rsid w:val="008516DA"/>
    <w:rsid w:val="00851F01"/>
    <w:rsid w:val="00852B14"/>
    <w:rsid w:val="00853F12"/>
    <w:rsid w:val="00854F85"/>
    <w:rsid w:val="00855666"/>
    <w:rsid w:val="00856944"/>
    <w:rsid w:val="008601A8"/>
    <w:rsid w:val="00860658"/>
    <w:rsid w:val="00861AD5"/>
    <w:rsid w:val="008622B2"/>
    <w:rsid w:val="00863472"/>
    <w:rsid w:val="008640EF"/>
    <w:rsid w:val="00864371"/>
    <w:rsid w:val="00865B82"/>
    <w:rsid w:val="00866157"/>
    <w:rsid w:val="008663EF"/>
    <w:rsid w:val="00867DF5"/>
    <w:rsid w:val="00870926"/>
    <w:rsid w:val="00870E98"/>
    <w:rsid w:val="00871AFA"/>
    <w:rsid w:val="00872352"/>
    <w:rsid w:val="008728D2"/>
    <w:rsid w:val="00873336"/>
    <w:rsid w:val="008735ED"/>
    <w:rsid w:val="0087579B"/>
    <w:rsid w:val="008813C4"/>
    <w:rsid w:val="008816DC"/>
    <w:rsid w:val="00883203"/>
    <w:rsid w:val="00883E53"/>
    <w:rsid w:val="008842D6"/>
    <w:rsid w:val="00884442"/>
    <w:rsid w:val="00884590"/>
    <w:rsid w:val="00885ABF"/>
    <w:rsid w:val="00886AE0"/>
    <w:rsid w:val="008871A6"/>
    <w:rsid w:val="008875F1"/>
    <w:rsid w:val="0089083F"/>
    <w:rsid w:val="00892F4D"/>
    <w:rsid w:val="0089336A"/>
    <w:rsid w:val="00893C09"/>
    <w:rsid w:val="0089408E"/>
    <w:rsid w:val="00894792"/>
    <w:rsid w:val="00894DFD"/>
    <w:rsid w:val="00894DFF"/>
    <w:rsid w:val="008A0A09"/>
    <w:rsid w:val="008A0A5D"/>
    <w:rsid w:val="008A0AA0"/>
    <w:rsid w:val="008A4E54"/>
    <w:rsid w:val="008A5546"/>
    <w:rsid w:val="008A5841"/>
    <w:rsid w:val="008A5BA7"/>
    <w:rsid w:val="008A5FF1"/>
    <w:rsid w:val="008A71C1"/>
    <w:rsid w:val="008B072D"/>
    <w:rsid w:val="008B0CE0"/>
    <w:rsid w:val="008B21FD"/>
    <w:rsid w:val="008B367E"/>
    <w:rsid w:val="008B3C01"/>
    <w:rsid w:val="008B4697"/>
    <w:rsid w:val="008B471E"/>
    <w:rsid w:val="008B7D7F"/>
    <w:rsid w:val="008C17A5"/>
    <w:rsid w:val="008C1C5E"/>
    <w:rsid w:val="008C3578"/>
    <w:rsid w:val="008C4511"/>
    <w:rsid w:val="008C6FE0"/>
    <w:rsid w:val="008C732B"/>
    <w:rsid w:val="008D0FE4"/>
    <w:rsid w:val="008D314B"/>
    <w:rsid w:val="008D3A22"/>
    <w:rsid w:val="008D3F13"/>
    <w:rsid w:val="008D436C"/>
    <w:rsid w:val="008D5545"/>
    <w:rsid w:val="008D563B"/>
    <w:rsid w:val="008D58D8"/>
    <w:rsid w:val="008D7323"/>
    <w:rsid w:val="008D77B7"/>
    <w:rsid w:val="008E0455"/>
    <w:rsid w:val="008E05B1"/>
    <w:rsid w:val="008E0ADB"/>
    <w:rsid w:val="008E0D73"/>
    <w:rsid w:val="008E1FE0"/>
    <w:rsid w:val="008E2117"/>
    <w:rsid w:val="008E3683"/>
    <w:rsid w:val="008E49BD"/>
    <w:rsid w:val="008E6093"/>
    <w:rsid w:val="008E6238"/>
    <w:rsid w:val="008E680F"/>
    <w:rsid w:val="008E7873"/>
    <w:rsid w:val="008F18C7"/>
    <w:rsid w:val="008F1983"/>
    <w:rsid w:val="008F3387"/>
    <w:rsid w:val="008F4F3E"/>
    <w:rsid w:val="00900646"/>
    <w:rsid w:val="00900C17"/>
    <w:rsid w:val="00901B2C"/>
    <w:rsid w:val="00901E87"/>
    <w:rsid w:val="00903AFD"/>
    <w:rsid w:val="00903B2B"/>
    <w:rsid w:val="00903B38"/>
    <w:rsid w:val="00905BE8"/>
    <w:rsid w:val="009061E5"/>
    <w:rsid w:val="00906806"/>
    <w:rsid w:val="00907268"/>
    <w:rsid w:val="00907A0A"/>
    <w:rsid w:val="00907ABE"/>
    <w:rsid w:val="00907BAF"/>
    <w:rsid w:val="009108D9"/>
    <w:rsid w:val="0091218A"/>
    <w:rsid w:val="00913021"/>
    <w:rsid w:val="00913B5A"/>
    <w:rsid w:val="00916061"/>
    <w:rsid w:val="00916A58"/>
    <w:rsid w:val="00916B4B"/>
    <w:rsid w:val="009173CE"/>
    <w:rsid w:val="009178DD"/>
    <w:rsid w:val="00917BED"/>
    <w:rsid w:val="00921027"/>
    <w:rsid w:val="00921783"/>
    <w:rsid w:val="00921EFA"/>
    <w:rsid w:val="00924B06"/>
    <w:rsid w:val="00924CDB"/>
    <w:rsid w:val="00924D03"/>
    <w:rsid w:val="00926252"/>
    <w:rsid w:val="00927C92"/>
    <w:rsid w:val="00930FFB"/>
    <w:rsid w:val="009311B9"/>
    <w:rsid w:val="009312A1"/>
    <w:rsid w:val="00931F06"/>
    <w:rsid w:val="009321D8"/>
    <w:rsid w:val="0093513C"/>
    <w:rsid w:val="00935FA7"/>
    <w:rsid w:val="00936080"/>
    <w:rsid w:val="00936434"/>
    <w:rsid w:val="009379AA"/>
    <w:rsid w:val="009412A0"/>
    <w:rsid w:val="009420F4"/>
    <w:rsid w:val="00942541"/>
    <w:rsid w:val="00943621"/>
    <w:rsid w:val="00943FFA"/>
    <w:rsid w:val="00944B86"/>
    <w:rsid w:val="0094532D"/>
    <w:rsid w:val="00945933"/>
    <w:rsid w:val="00945C92"/>
    <w:rsid w:val="00947814"/>
    <w:rsid w:val="00950A67"/>
    <w:rsid w:val="00950EC9"/>
    <w:rsid w:val="00950F02"/>
    <w:rsid w:val="009521A6"/>
    <w:rsid w:val="00952220"/>
    <w:rsid w:val="009538E0"/>
    <w:rsid w:val="0095411D"/>
    <w:rsid w:val="0095428C"/>
    <w:rsid w:val="009545F1"/>
    <w:rsid w:val="00955437"/>
    <w:rsid w:val="00956ED8"/>
    <w:rsid w:val="00960270"/>
    <w:rsid w:val="009615B4"/>
    <w:rsid w:val="00961739"/>
    <w:rsid w:val="00962156"/>
    <w:rsid w:val="00962806"/>
    <w:rsid w:val="00962F57"/>
    <w:rsid w:val="00965205"/>
    <w:rsid w:val="009668BC"/>
    <w:rsid w:val="00970541"/>
    <w:rsid w:val="00970CD4"/>
    <w:rsid w:val="00971285"/>
    <w:rsid w:val="00971A59"/>
    <w:rsid w:val="009722AF"/>
    <w:rsid w:val="009730F0"/>
    <w:rsid w:val="0097327C"/>
    <w:rsid w:val="009738B8"/>
    <w:rsid w:val="009741FF"/>
    <w:rsid w:val="00974465"/>
    <w:rsid w:val="00974C3D"/>
    <w:rsid w:val="00975AA8"/>
    <w:rsid w:val="0097665B"/>
    <w:rsid w:val="00976C67"/>
    <w:rsid w:val="00980929"/>
    <w:rsid w:val="00981484"/>
    <w:rsid w:val="00981564"/>
    <w:rsid w:val="00981F27"/>
    <w:rsid w:val="00983950"/>
    <w:rsid w:val="00985402"/>
    <w:rsid w:val="009871DE"/>
    <w:rsid w:val="00991675"/>
    <w:rsid w:val="009923F4"/>
    <w:rsid w:val="0099278C"/>
    <w:rsid w:val="00993332"/>
    <w:rsid w:val="00993AB9"/>
    <w:rsid w:val="00993E83"/>
    <w:rsid w:val="0099679D"/>
    <w:rsid w:val="00996C71"/>
    <w:rsid w:val="0099762E"/>
    <w:rsid w:val="009A0CAD"/>
    <w:rsid w:val="009A2551"/>
    <w:rsid w:val="009A36B6"/>
    <w:rsid w:val="009A3C1C"/>
    <w:rsid w:val="009A5EA7"/>
    <w:rsid w:val="009A6319"/>
    <w:rsid w:val="009A78E7"/>
    <w:rsid w:val="009B2EA6"/>
    <w:rsid w:val="009B320C"/>
    <w:rsid w:val="009B34C0"/>
    <w:rsid w:val="009B3978"/>
    <w:rsid w:val="009B595A"/>
    <w:rsid w:val="009B5F46"/>
    <w:rsid w:val="009B6B39"/>
    <w:rsid w:val="009C025F"/>
    <w:rsid w:val="009C08B5"/>
    <w:rsid w:val="009C124E"/>
    <w:rsid w:val="009C12F7"/>
    <w:rsid w:val="009C1D33"/>
    <w:rsid w:val="009C24CB"/>
    <w:rsid w:val="009C33BA"/>
    <w:rsid w:val="009C3AAE"/>
    <w:rsid w:val="009C609E"/>
    <w:rsid w:val="009C6C92"/>
    <w:rsid w:val="009C7C17"/>
    <w:rsid w:val="009D0048"/>
    <w:rsid w:val="009D036B"/>
    <w:rsid w:val="009D0DC9"/>
    <w:rsid w:val="009D2C72"/>
    <w:rsid w:val="009D317B"/>
    <w:rsid w:val="009D3FAA"/>
    <w:rsid w:val="009D41AF"/>
    <w:rsid w:val="009D4290"/>
    <w:rsid w:val="009D432F"/>
    <w:rsid w:val="009D4633"/>
    <w:rsid w:val="009D595C"/>
    <w:rsid w:val="009D5D1B"/>
    <w:rsid w:val="009D6F0D"/>
    <w:rsid w:val="009D6FF2"/>
    <w:rsid w:val="009E2528"/>
    <w:rsid w:val="009E4983"/>
    <w:rsid w:val="009E4A94"/>
    <w:rsid w:val="009E5E56"/>
    <w:rsid w:val="009E65A6"/>
    <w:rsid w:val="009E6F0E"/>
    <w:rsid w:val="009E77AD"/>
    <w:rsid w:val="009F111F"/>
    <w:rsid w:val="009F1ABE"/>
    <w:rsid w:val="009F1D4C"/>
    <w:rsid w:val="009F1FE1"/>
    <w:rsid w:val="009F471F"/>
    <w:rsid w:val="009F573A"/>
    <w:rsid w:val="009F5CA4"/>
    <w:rsid w:val="00A00819"/>
    <w:rsid w:val="00A010B8"/>
    <w:rsid w:val="00A027A8"/>
    <w:rsid w:val="00A02A9F"/>
    <w:rsid w:val="00A04922"/>
    <w:rsid w:val="00A05829"/>
    <w:rsid w:val="00A06565"/>
    <w:rsid w:val="00A06E66"/>
    <w:rsid w:val="00A115D5"/>
    <w:rsid w:val="00A11A43"/>
    <w:rsid w:val="00A127AC"/>
    <w:rsid w:val="00A14145"/>
    <w:rsid w:val="00A14627"/>
    <w:rsid w:val="00A15EE3"/>
    <w:rsid w:val="00A16534"/>
    <w:rsid w:val="00A16548"/>
    <w:rsid w:val="00A17280"/>
    <w:rsid w:val="00A1799D"/>
    <w:rsid w:val="00A21FE3"/>
    <w:rsid w:val="00A2280B"/>
    <w:rsid w:val="00A22EBC"/>
    <w:rsid w:val="00A2479D"/>
    <w:rsid w:val="00A24F5F"/>
    <w:rsid w:val="00A25DF6"/>
    <w:rsid w:val="00A2700B"/>
    <w:rsid w:val="00A27393"/>
    <w:rsid w:val="00A30C6E"/>
    <w:rsid w:val="00A31D2C"/>
    <w:rsid w:val="00A321B9"/>
    <w:rsid w:val="00A3332A"/>
    <w:rsid w:val="00A3437B"/>
    <w:rsid w:val="00A34FD8"/>
    <w:rsid w:val="00A36A58"/>
    <w:rsid w:val="00A37388"/>
    <w:rsid w:val="00A37FAF"/>
    <w:rsid w:val="00A37FEF"/>
    <w:rsid w:val="00A42075"/>
    <w:rsid w:val="00A44451"/>
    <w:rsid w:val="00A44457"/>
    <w:rsid w:val="00A44973"/>
    <w:rsid w:val="00A449B7"/>
    <w:rsid w:val="00A44AA5"/>
    <w:rsid w:val="00A453CD"/>
    <w:rsid w:val="00A46107"/>
    <w:rsid w:val="00A464DF"/>
    <w:rsid w:val="00A46EEC"/>
    <w:rsid w:val="00A50E47"/>
    <w:rsid w:val="00A52539"/>
    <w:rsid w:val="00A5345F"/>
    <w:rsid w:val="00A5399B"/>
    <w:rsid w:val="00A540DD"/>
    <w:rsid w:val="00A54D06"/>
    <w:rsid w:val="00A55511"/>
    <w:rsid w:val="00A558C2"/>
    <w:rsid w:val="00A56780"/>
    <w:rsid w:val="00A56E4D"/>
    <w:rsid w:val="00A572CC"/>
    <w:rsid w:val="00A60508"/>
    <w:rsid w:val="00A60B0D"/>
    <w:rsid w:val="00A61B20"/>
    <w:rsid w:val="00A6330A"/>
    <w:rsid w:val="00A633B1"/>
    <w:rsid w:val="00A64CFB"/>
    <w:rsid w:val="00A64E80"/>
    <w:rsid w:val="00A64FCD"/>
    <w:rsid w:val="00A65530"/>
    <w:rsid w:val="00A65BA4"/>
    <w:rsid w:val="00A66372"/>
    <w:rsid w:val="00A663F3"/>
    <w:rsid w:val="00A7032A"/>
    <w:rsid w:val="00A70BB8"/>
    <w:rsid w:val="00A70C70"/>
    <w:rsid w:val="00A717F8"/>
    <w:rsid w:val="00A71A85"/>
    <w:rsid w:val="00A722B1"/>
    <w:rsid w:val="00A73E6F"/>
    <w:rsid w:val="00A742E2"/>
    <w:rsid w:val="00A74BFD"/>
    <w:rsid w:val="00A7710A"/>
    <w:rsid w:val="00A77303"/>
    <w:rsid w:val="00A77919"/>
    <w:rsid w:val="00A809B5"/>
    <w:rsid w:val="00A81584"/>
    <w:rsid w:val="00A82269"/>
    <w:rsid w:val="00A8399A"/>
    <w:rsid w:val="00A85BBB"/>
    <w:rsid w:val="00A91559"/>
    <w:rsid w:val="00A9314C"/>
    <w:rsid w:val="00A946BD"/>
    <w:rsid w:val="00A94E9F"/>
    <w:rsid w:val="00A96E57"/>
    <w:rsid w:val="00AA1D5E"/>
    <w:rsid w:val="00AA32B3"/>
    <w:rsid w:val="00AA5EA9"/>
    <w:rsid w:val="00AA7214"/>
    <w:rsid w:val="00AB0466"/>
    <w:rsid w:val="00AB1D75"/>
    <w:rsid w:val="00AB2F04"/>
    <w:rsid w:val="00AB3B4E"/>
    <w:rsid w:val="00AB5EFC"/>
    <w:rsid w:val="00AB6DCD"/>
    <w:rsid w:val="00AB739B"/>
    <w:rsid w:val="00AC0B61"/>
    <w:rsid w:val="00AC2535"/>
    <w:rsid w:val="00AC31E2"/>
    <w:rsid w:val="00AC363B"/>
    <w:rsid w:val="00AC3A74"/>
    <w:rsid w:val="00AC3F9D"/>
    <w:rsid w:val="00AC4052"/>
    <w:rsid w:val="00AC4587"/>
    <w:rsid w:val="00AC715D"/>
    <w:rsid w:val="00AC74F3"/>
    <w:rsid w:val="00AC7C25"/>
    <w:rsid w:val="00AD0B55"/>
    <w:rsid w:val="00AD1816"/>
    <w:rsid w:val="00AD28E2"/>
    <w:rsid w:val="00AD2BBC"/>
    <w:rsid w:val="00AD334C"/>
    <w:rsid w:val="00AD428C"/>
    <w:rsid w:val="00AD54E5"/>
    <w:rsid w:val="00AD576D"/>
    <w:rsid w:val="00AD58AF"/>
    <w:rsid w:val="00AD6470"/>
    <w:rsid w:val="00AD6E4C"/>
    <w:rsid w:val="00AD700C"/>
    <w:rsid w:val="00AD70F3"/>
    <w:rsid w:val="00AE05A0"/>
    <w:rsid w:val="00AE0A0F"/>
    <w:rsid w:val="00AE10CA"/>
    <w:rsid w:val="00AE1B8A"/>
    <w:rsid w:val="00AE1FB3"/>
    <w:rsid w:val="00AE2410"/>
    <w:rsid w:val="00AE2947"/>
    <w:rsid w:val="00AE6A01"/>
    <w:rsid w:val="00AF16ED"/>
    <w:rsid w:val="00AF26F1"/>
    <w:rsid w:val="00AF301A"/>
    <w:rsid w:val="00AF4393"/>
    <w:rsid w:val="00AF4959"/>
    <w:rsid w:val="00AF4A51"/>
    <w:rsid w:val="00AF6C5A"/>
    <w:rsid w:val="00B002DF"/>
    <w:rsid w:val="00B00A0B"/>
    <w:rsid w:val="00B03009"/>
    <w:rsid w:val="00B03E1F"/>
    <w:rsid w:val="00B04B84"/>
    <w:rsid w:val="00B05112"/>
    <w:rsid w:val="00B06E55"/>
    <w:rsid w:val="00B06FE1"/>
    <w:rsid w:val="00B073E2"/>
    <w:rsid w:val="00B0771D"/>
    <w:rsid w:val="00B07DF8"/>
    <w:rsid w:val="00B1105C"/>
    <w:rsid w:val="00B13007"/>
    <w:rsid w:val="00B13065"/>
    <w:rsid w:val="00B13266"/>
    <w:rsid w:val="00B1403E"/>
    <w:rsid w:val="00B14ACE"/>
    <w:rsid w:val="00B15471"/>
    <w:rsid w:val="00B1645E"/>
    <w:rsid w:val="00B1698C"/>
    <w:rsid w:val="00B16BEA"/>
    <w:rsid w:val="00B16D27"/>
    <w:rsid w:val="00B17772"/>
    <w:rsid w:val="00B20D69"/>
    <w:rsid w:val="00B21130"/>
    <w:rsid w:val="00B23C3D"/>
    <w:rsid w:val="00B24C89"/>
    <w:rsid w:val="00B265FA"/>
    <w:rsid w:val="00B278AF"/>
    <w:rsid w:val="00B27AF5"/>
    <w:rsid w:val="00B303F2"/>
    <w:rsid w:val="00B329DE"/>
    <w:rsid w:val="00B34B12"/>
    <w:rsid w:val="00B362B5"/>
    <w:rsid w:val="00B36A53"/>
    <w:rsid w:val="00B36F48"/>
    <w:rsid w:val="00B4094D"/>
    <w:rsid w:val="00B4116F"/>
    <w:rsid w:val="00B42D53"/>
    <w:rsid w:val="00B4574C"/>
    <w:rsid w:val="00B50656"/>
    <w:rsid w:val="00B50A0B"/>
    <w:rsid w:val="00B51427"/>
    <w:rsid w:val="00B516C8"/>
    <w:rsid w:val="00B5242D"/>
    <w:rsid w:val="00B52F00"/>
    <w:rsid w:val="00B53D72"/>
    <w:rsid w:val="00B54293"/>
    <w:rsid w:val="00B54738"/>
    <w:rsid w:val="00B55A03"/>
    <w:rsid w:val="00B56159"/>
    <w:rsid w:val="00B57350"/>
    <w:rsid w:val="00B611BE"/>
    <w:rsid w:val="00B61342"/>
    <w:rsid w:val="00B6171D"/>
    <w:rsid w:val="00B6205D"/>
    <w:rsid w:val="00B64D3E"/>
    <w:rsid w:val="00B6505D"/>
    <w:rsid w:val="00B65AC4"/>
    <w:rsid w:val="00B678A6"/>
    <w:rsid w:val="00B702EB"/>
    <w:rsid w:val="00B72A61"/>
    <w:rsid w:val="00B74F4A"/>
    <w:rsid w:val="00B753D4"/>
    <w:rsid w:val="00B756E1"/>
    <w:rsid w:val="00B76DC7"/>
    <w:rsid w:val="00B80600"/>
    <w:rsid w:val="00B813DB"/>
    <w:rsid w:val="00B8348E"/>
    <w:rsid w:val="00B8386F"/>
    <w:rsid w:val="00B83A65"/>
    <w:rsid w:val="00B83BCC"/>
    <w:rsid w:val="00B85229"/>
    <w:rsid w:val="00B8671B"/>
    <w:rsid w:val="00B877A6"/>
    <w:rsid w:val="00B902E8"/>
    <w:rsid w:val="00B90E38"/>
    <w:rsid w:val="00B937C1"/>
    <w:rsid w:val="00B94E4D"/>
    <w:rsid w:val="00B95F47"/>
    <w:rsid w:val="00B9648A"/>
    <w:rsid w:val="00B97D0B"/>
    <w:rsid w:val="00BA1F26"/>
    <w:rsid w:val="00BA22B1"/>
    <w:rsid w:val="00BA2405"/>
    <w:rsid w:val="00BA32AF"/>
    <w:rsid w:val="00BA5319"/>
    <w:rsid w:val="00BA5BBB"/>
    <w:rsid w:val="00BA6179"/>
    <w:rsid w:val="00BA742F"/>
    <w:rsid w:val="00BA7CAB"/>
    <w:rsid w:val="00BB135A"/>
    <w:rsid w:val="00BB253D"/>
    <w:rsid w:val="00BB4C83"/>
    <w:rsid w:val="00BB596E"/>
    <w:rsid w:val="00BB72F2"/>
    <w:rsid w:val="00BC0737"/>
    <w:rsid w:val="00BC2986"/>
    <w:rsid w:val="00BC31E9"/>
    <w:rsid w:val="00BC379B"/>
    <w:rsid w:val="00BC48DA"/>
    <w:rsid w:val="00BC4BA9"/>
    <w:rsid w:val="00BC4D4E"/>
    <w:rsid w:val="00BC4DFB"/>
    <w:rsid w:val="00BC5586"/>
    <w:rsid w:val="00BD2A6D"/>
    <w:rsid w:val="00BD2D38"/>
    <w:rsid w:val="00BD3D83"/>
    <w:rsid w:val="00BD4304"/>
    <w:rsid w:val="00BD5124"/>
    <w:rsid w:val="00BD6285"/>
    <w:rsid w:val="00BD7A01"/>
    <w:rsid w:val="00BE23DF"/>
    <w:rsid w:val="00BE26D2"/>
    <w:rsid w:val="00BE2F38"/>
    <w:rsid w:val="00BE5F73"/>
    <w:rsid w:val="00BE7794"/>
    <w:rsid w:val="00BE7FBF"/>
    <w:rsid w:val="00BF1811"/>
    <w:rsid w:val="00BF4B57"/>
    <w:rsid w:val="00BF55C0"/>
    <w:rsid w:val="00BF587A"/>
    <w:rsid w:val="00BF7853"/>
    <w:rsid w:val="00BF7F37"/>
    <w:rsid w:val="00C00E09"/>
    <w:rsid w:val="00C04135"/>
    <w:rsid w:val="00C0593F"/>
    <w:rsid w:val="00C060D8"/>
    <w:rsid w:val="00C06DD5"/>
    <w:rsid w:val="00C1011F"/>
    <w:rsid w:val="00C10B1A"/>
    <w:rsid w:val="00C12007"/>
    <w:rsid w:val="00C14330"/>
    <w:rsid w:val="00C15787"/>
    <w:rsid w:val="00C20924"/>
    <w:rsid w:val="00C2241D"/>
    <w:rsid w:val="00C226A0"/>
    <w:rsid w:val="00C22FF2"/>
    <w:rsid w:val="00C234BE"/>
    <w:rsid w:val="00C24140"/>
    <w:rsid w:val="00C2422A"/>
    <w:rsid w:val="00C24775"/>
    <w:rsid w:val="00C2567C"/>
    <w:rsid w:val="00C26BA0"/>
    <w:rsid w:val="00C26C7B"/>
    <w:rsid w:val="00C275A6"/>
    <w:rsid w:val="00C302D8"/>
    <w:rsid w:val="00C3357D"/>
    <w:rsid w:val="00C34DCE"/>
    <w:rsid w:val="00C357AB"/>
    <w:rsid w:val="00C35A85"/>
    <w:rsid w:val="00C35EE4"/>
    <w:rsid w:val="00C36CFB"/>
    <w:rsid w:val="00C37EFF"/>
    <w:rsid w:val="00C408CE"/>
    <w:rsid w:val="00C40B99"/>
    <w:rsid w:val="00C4164F"/>
    <w:rsid w:val="00C43E8F"/>
    <w:rsid w:val="00C44541"/>
    <w:rsid w:val="00C450CE"/>
    <w:rsid w:val="00C46ECE"/>
    <w:rsid w:val="00C53001"/>
    <w:rsid w:val="00C547E8"/>
    <w:rsid w:val="00C55A6B"/>
    <w:rsid w:val="00C55A70"/>
    <w:rsid w:val="00C569A4"/>
    <w:rsid w:val="00C60121"/>
    <w:rsid w:val="00C61869"/>
    <w:rsid w:val="00C62CA7"/>
    <w:rsid w:val="00C62D93"/>
    <w:rsid w:val="00C63C84"/>
    <w:rsid w:val="00C66BAD"/>
    <w:rsid w:val="00C66EC2"/>
    <w:rsid w:val="00C67286"/>
    <w:rsid w:val="00C67CC5"/>
    <w:rsid w:val="00C70F6A"/>
    <w:rsid w:val="00C7181E"/>
    <w:rsid w:val="00C725C8"/>
    <w:rsid w:val="00C733C2"/>
    <w:rsid w:val="00C736B6"/>
    <w:rsid w:val="00C747CD"/>
    <w:rsid w:val="00C74F52"/>
    <w:rsid w:val="00C75BBA"/>
    <w:rsid w:val="00C77CC3"/>
    <w:rsid w:val="00C77DDC"/>
    <w:rsid w:val="00C80F3F"/>
    <w:rsid w:val="00C820EE"/>
    <w:rsid w:val="00C829B6"/>
    <w:rsid w:val="00C82DCD"/>
    <w:rsid w:val="00C83AA7"/>
    <w:rsid w:val="00C84376"/>
    <w:rsid w:val="00C84719"/>
    <w:rsid w:val="00C85A1E"/>
    <w:rsid w:val="00C85E30"/>
    <w:rsid w:val="00C875A4"/>
    <w:rsid w:val="00C877EA"/>
    <w:rsid w:val="00C902A7"/>
    <w:rsid w:val="00C9050B"/>
    <w:rsid w:val="00C90583"/>
    <w:rsid w:val="00C91288"/>
    <w:rsid w:val="00C939DA"/>
    <w:rsid w:val="00C94084"/>
    <w:rsid w:val="00C947DF"/>
    <w:rsid w:val="00C94929"/>
    <w:rsid w:val="00C950D4"/>
    <w:rsid w:val="00C95E0C"/>
    <w:rsid w:val="00C970B3"/>
    <w:rsid w:val="00C97D0A"/>
    <w:rsid w:val="00CA051C"/>
    <w:rsid w:val="00CA0747"/>
    <w:rsid w:val="00CA0938"/>
    <w:rsid w:val="00CA4739"/>
    <w:rsid w:val="00CA4903"/>
    <w:rsid w:val="00CA7BFD"/>
    <w:rsid w:val="00CA7F42"/>
    <w:rsid w:val="00CB2550"/>
    <w:rsid w:val="00CB2944"/>
    <w:rsid w:val="00CB346A"/>
    <w:rsid w:val="00CB4958"/>
    <w:rsid w:val="00CB4F13"/>
    <w:rsid w:val="00CB681F"/>
    <w:rsid w:val="00CB7F1D"/>
    <w:rsid w:val="00CC25D7"/>
    <w:rsid w:val="00CC3256"/>
    <w:rsid w:val="00CC383B"/>
    <w:rsid w:val="00CC3A09"/>
    <w:rsid w:val="00CC3EA6"/>
    <w:rsid w:val="00CC4BAE"/>
    <w:rsid w:val="00CC59E5"/>
    <w:rsid w:val="00CC7252"/>
    <w:rsid w:val="00CD0E88"/>
    <w:rsid w:val="00CD1643"/>
    <w:rsid w:val="00CD1C76"/>
    <w:rsid w:val="00CD30EE"/>
    <w:rsid w:val="00CD35B5"/>
    <w:rsid w:val="00CD5016"/>
    <w:rsid w:val="00CD792C"/>
    <w:rsid w:val="00CD7E37"/>
    <w:rsid w:val="00CD7F03"/>
    <w:rsid w:val="00CE0824"/>
    <w:rsid w:val="00CE1D73"/>
    <w:rsid w:val="00CE309C"/>
    <w:rsid w:val="00CE37DC"/>
    <w:rsid w:val="00CE4087"/>
    <w:rsid w:val="00CE492B"/>
    <w:rsid w:val="00CE4E42"/>
    <w:rsid w:val="00CE6019"/>
    <w:rsid w:val="00CE7042"/>
    <w:rsid w:val="00CE74D9"/>
    <w:rsid w:val="00CF001F"/>
    <w:rsid w:val="00CF0062"/>
    <w:rsid w:val="00CF02A6"/>
    <w:rsid w:val="00CF07DF"/>
    <w:rsid w:val="00CF083A"/>
    <w:rsid w:val="00CF1825"/>
    <w:rsid w:val="00CF1E85"/>
    <w:rsid w:val="00CF2DD9"/>
    <w:rsid w:val="00CF31F0"/>
    <w:rsid w:val="00CF3396"/>
    <w:rsid w:val="00CF37EE"/>
    <w:rsid w:val="00CF5242"/>
    <w:rsid w:val="00CF55BC"/>
    <w:rsid w:val="00CF604E"/>
    <w:rsid w:val="00CF6B03"/>
    <w:rsid w:val="00CF7EE0"/>
    <w:rsid w:val="00D0200D"/>
    <w:rsid w:val="00D02288"/>
    <w:rsid w:val="00D04587"/>
    <w:rsid w:val="00D04EE3"/>
    <w:rsid w:val="00D0576E"/>
    <w:rsid w:val="00D05F9D"/>
    <w:rsid w:val="00D06686"/>
    <w:rsid w:val="00D07637"/>
    <w:rsid w:val="00D10363"/>
    <w:rsid w:val="00D10C6A"/>
    <w:rsid w:val="00D1134A"/>
    <w:rsid w:val="00D13254"/>
    <w:rsid w:val="00D135A1"/>
    <w:rsid w:val="00D13E7D"/>
    <w:rsid w:val="00D15005"/>
    <w:rsid w:val="00D16A7C"/>
    <w:rsid w:val="00D16CC8"/>
    <w:rsid w:val="00D17A21"/>
    <w:rsid w:val="00D20490"/>
    <w:rsid w:val="00D213DA"/>
    <w:rsid w:val="00D2189B"/>
    <w:rsid w:val="00D228E7"/>
    <w:rsid w:val="00D246D4"/>
    <w:rsid w:val="00D24EFB"/>
    <w:rsid w:val="00D25550"/>
    <w:rsid w:val="00D25A01"/>
    <w:rsid w:val="00D270EA"/>
    <w:rsid w:val="00D31101"/>
    <w:rsid w:val="00D31BBB"/>
    <w:rsid w:val="00D3255A"/>
    <w:rsid w:val="00D3255E"/>
    <w:rsid w:val="00D33830"/>
    <w:rsid w:val="00D340BB"/>
    <w:rsid w:val="00D35A22"/>
    <w:rsid w:val="00D3632A"/>
    <w:rsid w:val="00D3768C"/>
    <w:rsid w:val="00D404B4"/>
    <w:rsid w:val="00D40FC8"/>
    <w:rsid w:val="00D436CA"/>
    <w:rsid w:val="00D43790"/>
    <w:rsid w:val="00D43E4A"/>
    <w:rsid w:val="00D4487C"/>
    <w:rsid w:val="00D449FA"/>
    <w:rsid w:val="00D45DBD"/>
    <w:rsid w:val="00D47487"/>
    <w:rsid w:val="00D53AE4"/>
    <w:rsid w:val="00D54306"/>
    <w:rsid w:val="00D5441D"/>
    <w:rsid w:val="00D554F8"/>
    <w:rsid w:val="00D555C4"/>
    <w:rsid w:val="00D559DF"/>
    <w:rsid w:val="00D55D72"/>
    <w:rsid w:val="00D55DA7"/>
    <w:rsid w:val="00D56AF0"/>
    <w:rsid w:val="00D57CC2"/>
    <w:rsid w:val="00D57F4A"/>
    <w:rsid w:val="00D605BD"/>
    <w:rsid w:val="00D60776"/>
    <w:rsid w:val="00D60A22"/>
    <w:rsid w:val="00D62D0E"/>
    <w:rsid w:val="00D6409A"/>
    <w:rsid w:val="00D65B71"/>
    <w:rsid w:val="00D66535"/>
    <w:rsid w:val="00D677EE"/>
    <w:rsid w:val="00D73710"/>
    <w:rsid w:val="00D74DD2"/>
    <w:rsid w:val="00D74F8C"/>
    <w:rsid w:val="00D76661"/>
    <w:rsid w:val="00D76832"/>
    <w:rsid w:val="00D80D7B"/>
    <w:rsid w:val="00D83134"/>
    <w:rsid w:val="00D842C0"/>
    <w:rsid w:val="00D84992"/>
    <w:rsid w:val="00D854C1"/>
    <w:rsid w:val="00D85B26"/>
    <w:rsid w:val="00D86E20"/>
    <w:rsid w:val="00D8773D"/>
    <w:rsid w:val="00D91643"/>
    <w:rsid w:val="00D92798"/>
    <w:rsid w:val="00D9285F"/>
    <w:rsid w:val="00D94150"/>
    <w:rsid w:val="00D95031"/>
    <w:rsid w:val="00D96BD2"/>
    <w:rsid w:val="00D97883"/>
    <w:rsid w:val="00DA01CC"/>
    <w:rsid w:val="00DA0ECF"/>
    <w:rsid w:val="00DA1B3F"/>
    <w:rsid w:val="00DA2F9F"/>
    <w:rsid w:val="00DA4330"/>
    <w:rsid w:val="00DA4348"/>
    <w:rsid w:val="00DA4796"/>
    <w:rsid w:val="00DA5148"/>
    <w:rsid w:val="00DA5448"/>
    <w:rsid w:val="00DA5919"/>
    <w:rsid w:val="00DA5D2F"/>
    <w:rsid w:val="00DB01D9"/>
    <w:rsid w:val="00DB0523"/>
    <w:rsid w:val="00DB07B6"/>
    <w:rsid w:val="00DB0E6A"/>
    <w:rsid w:val="00DB1FA0"/>
    <w:rsid w:val="00DB43FE"/>
    <w:rsid w:val="00DB7CC1"/>
    <w:rsid w:val="00DB7D74"/>
    <w:rsid w:val="00DC06C0"/>
    <w:rsid w:val="00DC09AE"/>
    <w:rsid w:val="00DC0DB3"/>
    <w:rsid w:val="00DC121D"/>
    <w:rsid w:val="00DC138E"/>
    <w:rsid w:val="00DC2365"/>
    <w:rsid w:val="00DC238B"/>
    <w:rsid w:val="00DC2794"/>
    <w:rsid w:val="00DC3FB2"/>
    <w:rsid w:val="00DC4355"/>
    <w:rsid w:val="00DC48AA"/>
    <w:rsid w:val="00DC5058"/>
    <w:rsid w:val="00DC572A"/>
    <w:rsid w:val="00DC669B"/>
    <w:rsid w:val="00DC69CE"/>
    <w:rsid w:val="00DC77A1"/>
    <w:rsid w:val="00DD0459"/>
    <w:rsid w:val="00DD07FA"/>
    <w:rsid w:val="00DD0A3F"/>
    <w:rsid w:val="00DD171C"/>
    <w:rsid w:val="00DD1873"/>
    <w:rsid w:val="00DD2244"/>
    <w:rsid w:val="00DD256E"/>
    <w:rsid w:val="00DD292A"/>
    <w:rsid w:val="00DD2F8F"/>
    <w:rsid w:val="00DD343D"/>
    <w:rsid w:val="00DD37FF"/>
    <w:rsid w:val="00DD387B"/>
    <w:rsid w:val="00DD4028"/>
    <w:rsid w:val="00DE0E40"/>
    <w:rsid w:val="00DE1191"/>
    <w:rsid w:val="00DE138E"/>
    <w:rsid w:val="00DE1BCF"/>
    <w:rsid w:val="00DE354C"/>
    <w:rsid w:val="00DE3E7C"/>
    <w:rsid w:val="00DE4B42"/>
    <w:rsid w:val="00DE5980"/>
    <w:rsid w:val="00DE7924"/>
    <w:rsid w:val="00DE7F18"/>
    <w:rsid w:val="00DF0358"/>
    <w:rsid w:val="00DF0BB2"/>
    <w:rsid w:val="00DF0F04"/>
    <w:rsid w:val="00DF10FC"/>
    <w:rsid w:val="00DF1802"/>
    <w:rsid w:val="00DF1DBB"/>
    <w:rsid w:val="00DF3108"/>
    <w:rsid w:val="00DF4673"/>
    <w:rsid w:val="00DF48C3"/>
    <w:rsid w:val="00DF5DCD"/>
    <w:rsid w:val="00DF6062"/>
    <w:rsid w:val="00DF64D8"/>
    <w:rsid w:val="00DF6A5E"/>
    <w:rsid w:val="00DF7FA9"/>
    <w:rsid w:val="00E00D09"/>
    <w:rsid w:val="00E01D89"/>
    <w:rsid w:val="00E0449B"/>
    <w:rsid w:val="00E06835"/>
    <w:rsid w:val="00E06982"/>
    <w:rsid w:val="00E06BD5"/>
    <w:rsid w:val="00E06CCA"/>
    <w:rsid w:val="00E07BFF"/>
    <w:rsid w:val="00E11740"/>
    <w:rsid w:val="00E1410F"/>
    <w:rsid w:val="00E145E3"/>
    <w:rsid w:val="00E164AF"/>
    <w:rsid w:val="00E22D77"/>
    <w:rsid w:val="00E246EB"/>
    <w:rsid w:val="00E24EE1"/>
    <w:rsid w:val="00E26B7B"/>
    <w:rsid w:val="00E27877"/>
    <w:rsid w:val="00E300D0"/>
    <w:rsid w:val="00E32876"/>
    <w:rsid w:val="00E332AE"/>
    <w:rsid w:val="00E33998"/>
    <w:rsid w:val="00E33BD9"/>
    <w:rsid w:val="00E35B25"/>
    <w:rsid w:val="00E36203"/>
    <w:rsid w:val="00E37D04"/>
    <w:rsid w:val="00E37FCF"/>
    <w:rsid w:val="00E40643"/>
    <w:rsid w:val="00E40715"/>
    <w:rsid w:val="00E40E8A"/>
    <w:rsid w:val="00E40FA3"/>
    <w:rsid w:val="00E42A32"/>
    <w:rsid w:val="00E43287"/>
    <w:rsid w:val="00E441DD"/>
    <w:rsid w:val="00E45AB0"/>
    <w:rsid w:val="00E46E20"/>
    <w:rsid w:val="00E47ACE"/>
    <w:rsid w:val="00E502BC"/>
    <w:rsid w:val="00E505A1"/>
    <w:rsid w:val="00E50A86"/>
    <w:rsid w:val="00E52906"/>
    <w:rsid w:val="00E53124"/>
    <w:rsid w:val="00E545A2"/>
    <w:rsid w:val="00E55227"/>
    <w:rsid w:val="00E57645"/>
    <w:rsid w:val="00E57A5D"/>
    <w:rsid w:val="00E60571"/>
    <w:rsid w:val="00E60986"/>
    <w:rsid w:val="00E60A0F"/>
    <w:rsid w:val="00E62823"/>
    <w:rsid w:val="00E62AC6"/>
    <w:rsid w:val="00E63081"/>
    <w:rsid w:val="00E63BE6"/>
    <w:rsid w:val="00E645FC"/>
    <w:rsid w:val="00E65815"/>
    <w:rsid w:val="00E6608D"/>
    <w:rsid w:val="00E66110"/>
    <w:rsid w:val="00E662BF"/>
    <w:rsid w:val="00E66403"/>
    <w:rsid w:val="00E66C61"/>
    <w:rsid w:val="00E703E3"/>
    <w:rsid w:val="00E705E1"/>
    <w:rsid w:val="00E731AB"/>
    <w:rsid w:val="00E73502"/>
    <w:rsid w:val="00E74431"/>
    <w:rsid w:val="00E80F76"/>
    <w:rsid w:val="00E811B2"/>
    <w:rsid w:val="00E8527B"/>
    <w:rsid w:val="00E8531C"/>
    <w:rsid w:val="00E85BD7"/>
    <w:rsid w:val="00E86153"/>
    <w:rsid w:val="00E878A1"/>
    <w:rsid w:val="00E90050"/>
    <w:rsid w:val="00E91516"/>
    <w:rsid w:val="00E91A39"/>
    <w:rsid w:val="00E91CF5"/>
    <w:rsid w:val="00E91EE5"/>
    <w:rsid w:val="00E92AF9"/>
    <w:rsid w:val="00E93827"/>
    <w:rsid w:val="00E942F1"/>
    <w:rsid w:val="00E94D0B"/>
    <w:rsid w:val="00E95644"/>
    <w:rsid w:val="00E95EDA"/>
    <w:rsid w:val="00E9644E"/>
    <w:rsid w:val="00E97045"/>
    <w:rsid w:val="00EA0834"/>
    <w:rsid w:val="00EA14D5"/>
    <w:rsid w:val="00EA2064"/>
    <w:rsid w:val="00EA2FEB"/>
    <w:rsid w:val="00EA3971"/>
    <w:rsid w:val="00EA4C83"/>
    <w:rsid w:val="00EA58F5"/>
    <w:rsid w:val="00EA6FDE"/>
    <w:rsid w:val="00EA731B"/>
    <w:rsid w:val="00EA7A95"/>
    <w:rsid w:val="00EB3B3F"/>
    <w:rsid w:val="00EB4EDA"/>
    <w:rsid w:val="00EB4F20"/>
    <w:rsid w:val="00EB567E"/>
    <w:rsid w:val="00EB5DEF"/>
    <w:rsid w:val="00EB64CC"/>
    <w:rsid w:val="00EC2F3C"/>
    <w:rsid w:val="00EC3B42"/>
    <w:rsid w:val="00EC6470"/>
    <w:rsid w:val="00EC7350"/>
    <w:rsid w:val="00ED0894"/>
    <w:rsid w:val="00ED19DB"/>
    <w:rsid w:val="00ED1C46"/>
    <w:rsid w:val="00ED1F0E"/>
    <w:rsid w:val="00ED2250"/>
    <w:rsid w:val="00ED2812"/>
    <w:rsid w:val="00ED3064"/>
    <w:rsid w:val="00ED3A01"/>
    <w:rsid w:val="00ED4863"/>
    <w:rsid w:val="00ED5362"/>
    <w:rsid w:val="00ED5455"/>
    <w:rsid w:val="00ED56FA"/>
    <w:rsid w:val="00ED6332"/>
    <w:rsid w:val="00ED754A"/>
    <w:rsid w:val="00EE05A6"/>
    <w:rsid w:val="00EE20D0"/>
    <w:rsid w:val="00EE24EE"/>
    <w:rsid w:val="00EE2619"/>
    <w:rsid w:val="00EE2A65"/>
    <w:rsid w:val="00EE757F"/>
    <w:rsid w:val="00EE7E21"/>
    <w:rsid w:val="00EF035C"/>
    <w:rsid w:val="00EF0AC7"/>
    <w:rsid w:val="00EF262A"/>
    <w:rsid w:val="00EF4022"/>
    <w:rsid w:val="00EF45F4"/>
    <w:rsid w:val="00EF470E"/>
    <w:rsid w:val="00EF6196"/>
    <w:rsid w:val="00EF6DF8"/>
    <w:rsid w:val="00EF7656"/>
    <w:rsid w:val="00EF767A"/>
    <w:rsid w:val="00EF78D1"/>
    <w:rsid w:val="00F02970"/>
    <w:rsid w:val="00F02B46"/>
    <w:rsid w:val="00F031D5"/>
    <w:rsid w:val="00F05856"/>
    <w:rsid w:val="00F0623D"/>
    <w:rsid w:val="00F06DFC"/>
    <w:rsid w:val="00F072B9"/>
    <w:rsid w:val="00F07344"/>
    <w:rsid w:val="00F07C1D"/>
    <w:rsid w:val="00F10439"/>
    <w:rsid w:val="00F107C9"/>
    <w:rsid w:val="00F10AA5"/>
    <w:rsid w:val="00F10AC4"/>
    <w:rsid w:val="00F11C97"/>
    <w:rsid w:val="00F12E25"/>
    <w:rsid w:val="00F12F45"/>
    <w:rsid w:val="00F13998"/>
    <w:rsid w:val="00F15864"/>
    <w:rsid w:val="00F15D27"/>
    <w:rsid w:val="00F16849"/>
    <w:rsid w:val="00F1697A"/>
    <w:rsid w:val="00F1725B"/>
    <w:rsid w:val="00F175A5"/>
    <w:rsid w:val="00F20C41"/>
    <w:rsid w:val="00F21E41"/>
    <w:rsid w:val="00F221A4"/>
    <w:rsid w:val="00F23014"/>
    <w:rsid w:val="00F230A9"/>
    <w:rsid w:val="00F25396"/>
    <w:rsid w:val="00F26376"/>
    <w:rsid w:val="00F27783"/>
    <w:rsid w:val="00F27B3B"/>
    <w:rsid w:val="00F31D72"/>
    <w:rsid w:val="00F31F34"/>
    <w:rsid w:val="00F32A32"/>
    <w:rsid w:val="00F33CEF"/>
    <w:rsid w:val="00F33FCE"/>
    <w:rsid w:val="00F3400D"/>
    <w:rsid w:val="00F34696"/>
    <w:rsid w:val="00F34D9B"/>
    <w:rsid w:val="00F34DED"/>
    <w:rsid w:val="00F34F26"/>
    <w:rsid w:val="00F359E4"/>
    <w:rsid w:val="00F36356"/>
    <w:rsid w:val="00F40772"/>
    <w:rsid w:val="00F4086A"/>
    <w:rsid w:val="00F40978"/>
    <w:rsid w:val="00F4100A"/>
    <w:rsid w:val="00F4180A"/>
    <w:rsid w:val="00F42277"/>
    <w:rsid w:val="00F4253B"/>
    <w:rsid w:val="00F42A66"/>
    <w:rsid w:val="00F443E4"/>
    <w:rsid w:val="00F444F0"/>
    <w:rsid w:val="00F447A8"/>
    <w:rsid w:val="00F46F34"/>
    <w:rsid w:val="00F4716B"/>
    <w:rsid w:val="00F47203"/>
    <w:rsid w:val="00F47E16"/>
    <w:rsid w:val="00F506CB"/>
    <w:rsid w:val="00F51262"/>
    <w:rsid w:val="00F51BD2"/>
    <w:rsid w:val="00F530E5"/>
    <w:rsid w:val="00F5356C"/>
    <w:rsid w:val="00F53F1F"/>
    <w:rsid w:val="00F5420A"/>
    <w:rsid w:val="00F5499A"/>
    <w:rsid w:val="00F54BFB"/>
    <w:rsid w:val="00F55F3C"/>
    <w:rsid w:val="00F5666D"/>
    <w:rsid w:val="00F56AED"/>
    <w:rsid w:val="00F57589"/>
    <w:rsid w:val="00F57992"/>
    <w:rsid w:val="00F579DD"/>
    <w:rsid w:val="00F57F7F"/>
    <w:rsid w:val="00F60745"/>
    <w:rsid w:val="00F60C18"/>
    <w:rsid w:val="00F6132B"/>
    <w:rsid w:val="00F61343"/>
    <w:rsid w:val="00F62BBF"/>
    <w:rsid w:val="00F62C0E"/>
    <w:rsid w:val="00F62E4C"/>
    <w:rsid w:val="00F638F2"/>
    <w:rsid w:val="00F6426A"/>
    <w:rsid w:val="00F64353"/>
    <w:rsid w:val="00F651ED"/>
    <w:rsid w:val="00F656B8"/>
    <w:rsid w:val="00F672EE"/>
    <w:rsid w:val="00F675E8"/>
    <w:rsid w:val="00F67D8C"/>
    <w:rsid w:val="00F7077A"/>
    <w:rsid w:val="00F70CDF"/>
    <w:rsid w:val="00F71C5D"/>
    <w:rsid w:val="00F71D25"/>
    <w:rsid w:val="00F71E18"/>
    <w:rsid w:val="00F751B0"/>
    <w:rsid w:val="00F75BAB"/>
    <w:rsid w:val="00F76B66"/>
    <w:rsid w:val="00F80BC2"/>
    <w:rsid w:val="00F80F96"/>
    <w:rsid w:val="00F81095"/>
    <w:rsid w:val="00F81180"/>
    <w:rsid w:val="00F8154C"/>
    <w:rsid w:val="00F81652"/>
    <w:rsid w:val="00F82C71"/>
    <w:rsid w:val="00F83822"/>
    <w:rsid w:val="00F83A39"/>
    <w:rsid w:val="00F85A7C"/>
    <w:rsid w:val="00F87C99"/>
    <w:rsid w:val="00F91F6C"/>
    <w:rsid w:val="00F920F9"/>
    <w:rsid w:val="00F92E55"/>
    <w:rsid w:val="00F94459"/>
    <w:rsid w:val="00F945BC"/>
    <w:rsid w:val="00F94AB8"/>
    <w:rsid w:val="00F9527A"/>
    <w:rsid w:val="00F95469"/>
    <w:rsid w:val="00F97316"/>
    <w:rsid w:val="00FA0554"/>
    <w:rsid w:val="00FA0FD2"/>
    <w:rsid w:val="00FA198A"/>
    <w:rsid w:val="00FA2A61"/>
    <w:rsid w:val="00FA2BCE"/>
    <w:rsid w:val="00FA335E"/>
    <w:rsid w:val="00FA37F0"/>
    <w:rsid w:val="00FA3DAC"/>
    <w:rsid w:val="00FA51E3"/>
    <w:rsid w:val="00FA576F"/>
    <w:rsid w:val="00FA5EFC"/>
    <w:rsid w:val="00FA7206"/>
    <w:rsid w:val="00FA7B1F"/>
    <w:rsid w:val="00FB053D"/>
    <w:rsid w:val="00FB127B"/>
    <w:rsid w:val="00FB2792"/>
    <w:rsid w:val="00FB3798"/>
    <w:rsid w:val="00FB3FF7"/>
    <w:rsid w:val="00FB43E5"/>
    <w:rsid w:val="00FB57E3"/>
    <w:rsid w:val="00FB5BEC"/>
    <w:rsid w:val="00FB6279"/>
    <w:rsid w:val="00FB7F99"/>
    <w:rsid w:val="00FC19BE"/>
    <w:rsid w:val="00FC2134"/>
    <w:rsid w:val="00FC23E0"/>
    <w:rsid w:val="00FC4A09"/>
    <w:rsid w:val="00FC4CC1"/>
    <w:rsid w:val="00FC77B6"/>
    <w:rsid w:val="00FD0623"/>
    <w:rsid w:val="00FD136F"/>
    <w:rsid w:val="00FD192C"/>
    <w:rsid w:val="00FD2360"/>
    <w:rsid w:val="00FD2736"/>
    <w:rsid w:val="00FD2B78"/>
    <w:rsid w:val="00FD2DEC"/>
    <w:rsid w:val="00FE025B"/>
    <w:rsid w:val="00FE1FBD"/>
    <w:rsid w:val="00FE2292"/>
    <w:rsid w:val="00FE2D63"/>
    <w:rsid w:val="00FE4633"/>
    <w:rsid w:val="00FE4C1D"/>
    <w:rsid w:val="00FE4C2E"/>
    <w:rsid w:val="00FE51A2"/>
    <w:rsid w:val="00FE66C6"/>
    <w:rsid w:val="00FE7AEF"/>
    <w:rsid w:val="00FF1C92"/>
    <w:rsid w:val="00FF3424"/>
    <w:rsid w:val="00FF4A00"/>
    <w:rsid w:val="00FF5D08"/>
    <w:rsid w:val="00FF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5FD9369"/>
  <w15:chartTrackingRefBased/>
  <w15:docId w15:val="{366C4429-E65C-482C-A66A-AE2108BFA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396F"/>
    <w:rPr>
      <w:rFonts w:ascii="Arial" w:hAnsi="Arial"/>
      <w:sz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053D"/>
    <w:pPr>
      <w:keepNext/>
      <w:keepLines/>
      <w:spacing w:before="240" w:after="0"/>
      <w:outlineLvl w:val="0"/>
    </w:pPr>
    <w:rPr>
      <w:rFonts w:eastAsiaTheme="majorEastAsia" w:cstheme="majorBidi"/>
      <w:b/>
      <w:color w:val="365F91" w:themeColor="accent1" w:themeShade="BF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055820"/>
    <w:pPr>
      <w:keepNext/>
      <w:keepLines/>
      <w:spacing w:before="200" w:after="0" w:line="360" w:lineRule="auto"/>
      <w:outlineLvl w:val="1"/>
    </w:pPr>
    <w:rPr>
      <w:rFonts w:eastAsia="Times New Roman" w:cs="Times New Roman"/>
      <w:b/>
      <w:bCs/>
      <w:color w:val="0A77B3"/>
      <w:szCs w:val="26"/>
      <w:lang w:val="en-US" w:bidi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47659"/>
    <w:pPr>
      <w:keepNext/>
      <w:keepLines/>
      <w:spacing w:before="40" w:after="240"/>
      <w:ind w:left="708"/>
      <w:outlineLvl w:val="2"/>
    </w:pPr>
    <w:rPr>
      <w:rFonts w:eastAsiaTheme="majorEastAsia" w:cstheme="majorBidi"/>
      <w:b/>
      <w:color w:val="243F60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A1AC7"/>
    <w:rPr>
      <w:rFonts w:ascii="Arial" w:eastAsia="Times New Roman" w:hAnsi="Arial" w:cs="Times New Roman"/>
      <w:b/>
      <w:bCs/>
      <w:color w:val="0A77B3"/>
      <w:sz w:val="24"/>
      <w:szCs w:val="26"/>
      <w:lang w:val="en-US" w:bidi="en-US"/>
    </w:rPr>
  </w:style>
  <w:style w:type="character" w:styleId="Hyperlink">
    <w:name w:val="Hyperlink"/>
    <w:uiPriority w:val="99"/>
    <w:unhideWhenUsed/>
    <w:rsid w:val="005A1AC7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B053D"/>
    <w:rPr>
      <w:rFonts w:ascii="Arial" w:eastAsiaTheme="majorEastAsia" w:hAnsi="Arial" w:cstheme="majorBidi"/>
      <w:b/>
      <w:color w:val="365F91" w:themeColor="accent1" w:themeShade="BF"/>
      <w:sz w:val="28"/>
      <w:szCs w:val="32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A54D06"/>
    <w:pPr>
      <w:spacing w:after="0" w:line="240" w:lineRule="auto"/>
      <w:contextualSpacing/>
    </w:pPr>
    <w:rPr>
      <w:rFonts w:eastAsiaTheme="majorEastAsia" w:cstheme="majorBidi"/>
      <w:b/>
      <w:color w:val="0070C0"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rsid w:val="00A54D06"/>
    <w:rPr>
      <w:rFonts w:ascii="Arial" w:eastAsiaTheme="majorEastAsia" w:hAnsi="Arial" w:cstheme="majorBidi"/>
      <w:b/>
      <w:color w:val="0070C0"/>
      <w:spacing w:val="-10"/>
      <w:kern w:val="28"/>
      <w:sz w:val="28"/>
      <w:szCs w:val="56"/>
      <w:lang w:val="en-GB"/>
    </w:rPr>
  </w:style>
  <w:style w:type="paragraph" w:styleId="NoSpacing">
    <w:name w:val="No Spacing"/>
    <w:uiPriority w:val="1"/>
    <w:qFormat/>
    <w:rsid w:val="00CC3256"/>
    <w:pPr>
      <w:spacing w:after="0" w:line="240" w:lineRule="auto"/>
    </w:pPr>
    <w:rPr>
      <w:lang w:val="en-GB"/>
    </w:rPr>
  </w:style>
  <w:style w:type="paragraph" w:styleId="Header">
    <w:name w:val="header"/>
    <w:basedOn w:val="Normal"/>
    <w:link w:val="HeaderChar"/>
    <w:uiPriority w:val="99"/>
    <w:unhideWhenUsed/>
    <w:rsid w:val="00F62C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2C0E"/>
    <w:rPr>
      <w:rFonts w:ascii="Arial" w:hAnsi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62C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2C0E"/>
    <w:rPr>
      <w:rFonts w:ascii="Arial" w:hAnsi="Arial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0A4B4C"/>
    <w:rPr>
      <w:color w:val="800080" w:themeColor="followed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0A4B4C"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3A3B1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qFormat/>
    <w:rsid w:val="00784C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784C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784C67"/>
    <w:rPr>
      <w:rFonts w:ascii="Arial" w:hAnsi="Arial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4C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4C67"/>
    <w:rPr>
      <w:rFonts w:ascii="Arial" w:hAnsi="Arial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C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C67"/>
    <w:rPr>
      <w:rFonts w:ascii="Segoe UI" w:hAnsi="Segoe UI" w:cs="Segoe UI"/>
      <w:sz w:val="18"/>
      <w:szCs w:val="18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379AA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unhideWhenUsed/>
    <w:rsid w:val="00DA5D2F"/>
    <w:pPr>
      <w:spacing w:after="0" w:line="240" w:lineRule="auto"/>
    </w:pPr>
    <w:rPr>
      <w:rFonts w:asciiTheme="minorHAnsi" w:hAnsiTheme="minorHAnsi"/>
      <w:sz w:val="20"/>
      <w:szCs w:val="20"/>
      <w:lang w:val="fr-BE"/>
    </w:rPr>
  </w:style>
  <w:style w:type="character" w:customStyle="1" w:styleId="EndnoteTextChar">
    <w:name w:val="Endnote Text Char"/>
    <w:basedOn w:val="DefaultParagraphFont"/>
    <w:link w:val="EndnoteText"/>
    <w:uiPriority w:val="99"/>
    <w:rsid w:val="00DA5D2F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A5D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89408E"/>
    <w:rPr>
      <w:rFonts w:ascii="Times New Roman" w:hAnsi="Times New Roman" w:cs="Times New Roman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811B2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AD700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qFormat/>
    <w:rsid w:val="00AD700C"/>
    <w:rPr>
      <w:rFonts w:ascii="Arial" w:hAnsi="Arial"/>
      <w:sz w:val="20"/>
      <w:szCs w:val="20"/>
      <w:lang w:val="en-GB"/>
    </w:rPr>
  </w:style>
  <w:style w:type="character" w:styleId="FootnoteReference">
    <w:name w:val="footnote reference"/>
    <w:aliases w:val="Footnote Reference (Alt+R),ftref,Ref,de nota al pie,4_G"/>
    <w:basedOn w:val="DefaultParagraphFont"/>
    <w:uiPriority w:val="99"/>
    <w:unhideWhenUsed/>
    <w:qFormat/>
    <w:rsid w:val="00AD700C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447659"/>
    <w:rPr>
      <w:rFonts w:ascii="Arial" w:eastAsiaTheme="majorEastAsia" w:hAnsi="Arial" w:cstheme="majorBidi"/>
      <w:b/>
      <w:color w:val="243F60" w:themeColor="accent1" w:themeShade="7F"/>
      <w:szCs w:val="24"/>
      <w:lang w:val="en-GB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07074B"/>
    <w:rPr>
      <w:color w:val="605E5C"/>
      <w:shd w:val="clear" w:color="auto" w:fill="E1DFDD"/>
    </w:rPr>
  </w:style>
  <w:style w:type="paragraph" w:customStyle="1" w:styleId="Default">
    <w:name w:val="Default"/>
    <w:rsid w:val="0003119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8622B2"/>
    <w:pPr>
      <w:spacing w:line="259" w:lineRule="auto"/>
      <w:outlineLvl w:val="9"/>
    </w:pPr>
    <w:rPr>
      <w:rFonts w:asciiTheme="majorHAnsi" w:hAnsiTheme="majorHAnsi"/>
      <w:b w:val="0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622B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622B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622B2"/>
    <w:pPr>
      <w:spacing w:after="100"/>
      <w:ind w:left="440"/>
    </w:pPr>
  </w:style>
  <w:style w:type="character" w:customStyle="1" w:styleId="A10">
    <w:name w:val="A10"/>
    <w:uiPriority w:val="99"/>
    <w:rsid w:val="00CD0E88"/>
    <w:rPr>
      <w:rFonts w:cs="QNFQU P+ Interstate"/>
      <w:color w:val="000000"/>
      <w:sz w:val="12"/>
      <w:szCs w:val="12"/>
    </w:rPr>
  </w:style>
  <w:style w:type="character" w:styleId="Strong">
    <w:name w:val="Strong"/>
    <w:basedOn w:val="DefaultParagraphFont"/>
    <w:uiPriority w:val="22"/>
    <w:qFormat/>
    <w:rsid w:val="00061A9F"/>
    <w:rPr>
      <w:b/>
      <w:bCs/>
    </w:rPr>
  </w:style>
  <w:style w:type="paragraph" w:customStyle="1" w:styleId="Pa4">
    <w:name w:val="Pa4"/>
    <w:basedOn w:val="Default"/>
    <w:next w:val="Default"/>
    <w:uiPriority w:val="99"/>
    <w:rsid w:val="00ED4863"/>
    <w:pPr>
      <w:spacing w:line="220" w:lineRule="atLeast"/>
    </w:pPr>
    <w:rPr>
      <w:rFonts w:ascii="Interstate Light" w:hAnsi="Interstate Light" w:cstheme="minorBidi"/>
      <w:color w:val="auto"/>
    </w:rPr>
  </w:style>
  <w:style w:type="paragraph" w:customStyle="1" w:styleId="Normal1">
    <w:name w:val="Normal1"/>
    <w:basedOn w:val="Normal"/>
    <w:rsid w:val="00F06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fr-BE" w:eastAsia="fr-BE"/>
    </w:rPr>
  </w:style>
  <w:style w:type="paragraph" w:customStyle="1" w:styleId="p11">
    <w:name w:val="p11"/>
    <w:basedOn w:val="Normal"/>
    <w:rsid w:val="006A3F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s1">
    <w:name w:val="s1"/>
    <w:basedOn w:val="DefaultParagraphFont"/>
    <w:rsid w:val="006A3F57"/>
  </w:style>
  <w:style w:type="character" w:customStyle="1" w:styleId="s21">
    <w:name w:val="s21"/>
    <w:basedOn w:val="DefaultParagraphFont"/>
    <w:rsid w:val="006A3F57"/>
  </w:style>
  <w:style w:type="character" w:customStyle="1" w:styleId="Mentionnonrsolue2">
    <w:name w:val="Mention non résolue2"/>
    <w:basedOn w:val="DefaultParagraphFont"/>
    <w:uiPriority w:val="99"/>
    <w:semiHidden/>
    <w:unhideWhenUsed/>
    <w:rsid w:val="006A3F57"/>
    <w:rPr>
      <w:color w:val="605E5C"/>
      <w:shd w:val="clear" w:color="auto" w:fill="E1DFDD"/>
    </w:rPr>
  </w:style>
  <w:style w:type="character" w:customStyle="1" w:styleId="A5">
    <w:name w:val="A5"/>
    <w:uiPriority w:val="99"/>
    <w:rsid w:val="00F1725B"/>
    <w:rPr>
      <w:rFonts w:cs="DaxlinePro"/>
      <w:color w:val="000000"/>
      <w:sz w:val="10"/>
      <w:szCs w:val="10"/>
    </w:rPr>
  </w:style>
  <w:style w:type="table" w:styleId="TableGrid">
    <w:name w:val="Table Grid"/>
    <w:basedOn w:val="TableNormal"/>
    <w:uiPriority w:val="59"/>
    <w:rsid w:val="00FB6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noteRMChar">
    <w:name w:val="FootnoteRM Char"/>
    <w:basedOn w:val="DefaultParagraphFont"/>
    <w:link w:val="FootnoteRM"/>
    <w:locked/>
    <w:rsid w:val="00A37FAF"/>
    <w:rPr>
      <w:rFonts w:cstheme="minorHAnsi"/>
      <w:sz w:val="18"/>
      <w:szCs w:val="18"/>
    </w:rPr>
  </w:style>
  <w:style w:type="paragraph" w:customStyle="1" w:styleId="FootnoteRM">
    <w:name w:val="FootnoteRM"/>
    <w:basedOn w:val="FootnoteText"/>
    <w:link w:val="FootnoteRMChar"/>
    <w:qFormat/>
    <w:rsid w:val="00A37FAF"/>
    <w:pPr>
      <w:jc w:val="both"/>
    </w:pPr>
    <w:rPr>
      <w:rFonts w:asciiTheme="minorHAnsi" w:hAnsiTheme="minorHAnsi" w:cstheme="minorHAnsi"/>
      <w:sz w:val="18"/>
      <w:szCs w:val="18"/>
      <w:lang w:val="fr-BE"/>
    </w:rPr>
  </w:style>
  <w:style w:type="character" w:styleId="UnresolvedMention">
    <w:name w:val="Unresolved Mention"/>
    <w:basedOn w:val="DefaultParagraphFont"/>
    <w:uiPriority w:val="99"/>
    <w:semiHidden/>
    <w:unhideWhenUsed/>
    <w:rsid w:val="004C5C9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7435D"/>
    <w:pPr>
      <w:spacing w:after="0" w:line="240" w:lineRule="auto"/>
    </w:pPr>
    <w:rPr>
      <w:rFonts w:ascii="Arial" w:hAnsi="Arial"/>
      <w:lang w:val="en-GB"/>
    </w:rPr>
  </w:style>
  <w:style w:type="character" w:customStyle="1" w:styleId="Caractresdenotedebasdepage">
    <w:name w:val="Caractères de note de bas de page"/>
    <w:rsid w:val="009C24CB"/>
    <w:rPr>
      <w:rFonts w:ascii="TimesNewRomanPS" w:hAnsi="TimesNewRomanPS" w:cs="TimesNewRomanPS"/>
      <w:position w:val="6"/>
    </w:rPr>
  </w:style>
  <w:style w:type="paragraph" w:customStyle="1" w:styleId="Pa1">
    <w:name w:val="Pa1"/>
    <w:basedOn w:val="Default"/>
    <w:next w:val="Default"/>
    <w:uiPriority w:val="99"/>
    <w:rsid w:val="00B23C3D"/>
    <w:pPr>
      <w:spacing w:line="221" w:lineRule="atLeast"/>
    </w:pPr>
    <w:rPr>
      <w:rFonts w:ascii="NXCAE V+ Interstate" w:hAnsi="NXCAE V+ Interstate" w:cstheme="minorBidi"/>
      <w:color w:val="auto"/>
    </w:rPr>
  </w:style>
  <w:style w:type="character" w:customStyle="1" w:styleId="A16">
    <w:name w:val="A16"/>
    <w:uiPriority w:val="99"/>
    <w:rsid w:val="00976C67"/>
    <w:rPr>
      <w:rFonts w:cs="NXCAE V+ Interstate"/>
      <w:color w:val="000000"/>
      <w:sz w:val="19"/>
      <w:szCs w:val="19"/>
    </w:rPr>
  </w:style>
  <w:style w:type="paragraph" w:customStyle="1" w:styleId="CoverTitle">
    <w:name w:val="Cover Title"/>
    <w:basedOn w:val="Normal"/>
    <w:next w:val="Normal"/>
    <w:link w:val="CoverTitleChar"/>
    <w:qFormat/>
    <w:rsid w:val="00F443E4"/>
    <w:pPr>
      <w:spacing w:before="840" w:after="0" w:line="240" w:lineRule="auto"/>
    </w:pPr>
    <w:rPr>
      <w:b/>
      <w:color w:val="FFFFFF" w:themeColor="background1"/>
      <w:sz w:val="96"/>
    </w:rPr>
  </w:style>
  <w:style w:type="paragraph" w:styleId="Subtitle">
    <w:name w:val="Subtitle"/>
    <w:basedOn w:val="Normal"/>
    <w:next w:val="Normal"/>
    <w:link w:val="SubtitleChar"/>
    <w:qFormat/>
    <w:rsid w:val="00E55227"/>
    <w:pPr>
      <w:numPr>
        <w:ilvl w:val="1"/>
      </w:numPr>
      <w:spacing w:before="120" w:after="120" w:line="259" w:lineRule="auto"/>
    </w:pPr>
    <w:rPr>
      <w:rFonts w:eastAsiaTheme="minorEastAsia" w:cs="Times New Roman"/>
      <w:b/>
      <w:color w:val="FFFFFF" w:themeColor="background1"/>
      <w:spacing w:val="15"/>
      <w:sz w:val="40"/>
      <w:lang w:val="en-US"/>
    </w:rPr>
  </w:style>
  <w:style w:type="character" w:customStyle="1" w:styleId="CoverTitleChar">
    <w:name w:val="Cover Title Char"/>
    <w:basedOn w:val="TitleChar"/>
    <w:link w:val="CoverTitle"/>
    <w:rsid w:val="00F443E4"/>
    <w:rPr>
      <w:rFonts w:ascii="Arial" w:eastAsiaTheme="majorEastAsia" w:hAnsi="Arial" w:cstheme="majorBidi"/>
      <w:b/>
      <w:color w:val="FFFFFF" w:themeColor="background1"/>
      <w:spacing w:val="-10"/>
      <w:kern w:val="28"/>
      <w:sz w:val="96"/>
      <w:szCs w:val="56"/>
      <w:lang w:val="en-GB"/>
    </w:rPr>
  </w:style>
  <w:style w:type="character" w:customStyle="1" w:styleId="SubtitleChar">
    <w:name w:val="Subtitle Char"/>
    <w:basedOn w:val="DefaultParagraphFont"/>
    <w:link w:val="Subtitle"/>
    <w:rsid w:val="00E55227"/>
    <w:rPr>
      <w:rFonts w:ascii="Arial" w:eastAsiaTheme="minorEastAsia" w:hAnsi="Arial" w:cs="Times New Roman"/>
      <w:b/>
      <w:color w:val="FFFFFF" w:themeColor="background1"/>
      <w:spacing w:val="15"/>
      <w:sz w:val="4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7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https://www.edf-feph.org/publications/edf-alternative-report-for-the-second-review-of-the-eu-by-the-crpd-committee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sv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2B285C-704A-480D-9BD5-9E73CC313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929</Words>
  <Characters>4901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 Sofie Leenknecht</dc:creator>
  <cp:keywords/>
  <dc:description/>
  <cp:lastModifiedBy>Vanessa James</cp:lastModifiedBy>
  <cp:revision>3</cp:revision>
  <dcterms:created xsi:type="dcterms:W3CDTF">2022-02-16T18:20:00Z</dcterms:created>
  <dcterms:modified xsi:type="dcterms:W3CDTF">2022-02-17T09:07:00Z</dcterms:modified>
</cp:coreProperties>
</file>