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16A4" w14:textId="77777777" w:rsidR="00CE0B13" w:rsidRDefault="00CE0B13" w:rsidP="00464D50">
      <w:pPr>
        <w:spacing w:line="276" w:lineRule="auto"/>
        <w:jc w:val="center"/>
        <w:rPr>
          <w:rFonts w:ascii="Arial" w:hAnsi="Arial" w:cs="Arial"/>
          <w:b/>
          <w:noProof/>
          <w:sz w:val="40"/>
          <w:lang w:val="fr-BE" w:eastAsia="fr-BE"/>
        </w:rPr>
      </w:pPr>
    </w:p>
    <w:p w14:paraId="7EED0628" w14:textId="77777777" w:rsidR="00CE0B13" w:rsidRDefault="00CE0B13">
      <w:pPr>
        <w:spacing w:after="200" w:line="276" w:lineRule="auto"/>
        <w:rPr>
          <w:rFonts w:ascii="Arial" w:hAnsi="Arial" w:cs="Arial"/>
          <w:b/>
          <w:noProof/>
          <w:sz w:val="40"/>
          <w:lang w:val="fr-BE" w:eastAsia="fr-BE"/>
        </w:rPr>
      </w:pPr>
      <w:r>
        <w:rPr>
          <w:rFonts w:ascii="Arial" w:hAnsi="Arial" w:cs="Arial"/>
          <w:b/>
          <w:noProof/>
          <w:sz w:val="40"/>
          <w:lang w:val="fr-BE" w:eastAsia="fr-BE"/>
        </w:rPr>
        <w:br w:type="page"/>
      </w:r>
    </w:p>
    <w:p w14:paraId="49755E15" w14:textId="6D5B5831" w:rsidR="00F03CF6" w:rsidRDefault="00C53DA5" w:rsidP="00464D50">
      <w:pPr>
        <w:spacing w:line="276" w:lineRule="auto"/>
        <w:jc w:val="center"/>
        <w:rPr>
          <w:rFonts w:ascii="Arial" w:hAnsi="Arial" w:cs="Arial"/>
          <w:b/>
          <w:noProof/>
          <w:sz w:val="40"/>
          <w:rtl/>
          <w:lang w:val="fr-BE" w:eastAsia="fr-BE"/>
        </w:rPr>
      </w:pPr>
      <w:r>
        <w:rPr>
          <w:rFonts w:ascii="Arial" w:hAnsi="Arial" w:cs="Arial"/>
          <w:b/>
          <w:noProof/>
          <w:sz w:val="40"/>
          <w:lang w:val="fr-BE" w:eastAsia="fr-BE"/>
        </w:rPr>
        <w:lastRenderedPageBreak/>
        <mc:AlternateContent>
          <mc:Choice Requires="wps">
            <w:drawing>
              <wp:anchor distT="0" distB="0" distL="114300" distR="114300" simplePos="0" relativeHeight="251797504" behindDoc="0" locked="0" layoutInCell="1" allowOverlap="1" wp14:anchorId="64533687" wp14:editId="3E3922F0">
                <wp:simplePos x="0" y="0"/>
                <wp:positionH relativeFrom="column">
                  <wp:posOffset>708872</wp:posOffset>
                </wp:positionH>
                <wp:positionV relativeFrom="paragraph">
                  <wp:posOffset>-108162</wp:posOffset>
                </wp:positionV>
                <wp:extent cx="5545666" cy="1875367"/>
                <wp:effectExtent l="0" t="0" r="17145" b="10795"/>
                <wp:wrapNone/>
                <wp:docPr id="5" name="Text Box 5"/>
                <wp:cNvGraphicFramePr/>
                <a:graphic xmlns:a="http://schemas.openxmlformats.org/drawingml/2006/main">
                  <a:graphicData uri="http://schemas.microsoft.com/office/word/2010/wordprocessingShape">
                    <wps:wsp>
                      <wps:cNvSpPr txBox="1"/>
                      <wps:spPr>
                        <a:xfrm>
                          <a:off x="0" y="0"/>
                          <a:ext cx="5545666" cy="1875367"/>
                        </a:xfrm>
                        <a:prstGeom prst="rect">
                          <a:avLst/>
                        </a:prstGeom>
                        <a:solidFill>
                          <a:schemeClr val="lt1"/>
                        </a:solidFill>
                        <a:ln w="6350">
                          <a:solidFill>
                            <a:prstClr val="black"/>
                          </a:solidFill>
                        </a:ln>
                      </wps:spPr>
                      <wps:txbx>
                        <w:txbxContent>
                          <w:p w14:paraId="6C0D7891" w14:textId="4C341991" w:rsidR="00C53DA5" w:rsidRPr="00CE01B2" w:rsidRDefault="00506971" w:rsidP="00CE01B2">
                            <w:pPr>
                              <w:bidi/>
                              <w:jc w:val="center"/>
                              <w:rPr>
                                <w:rFonts w:ascii="Simplified Arabic" w:hAnsi="Simplified Arabic" w:cs="Simplified Arabic"/>
                                <w:b/>
                                <w:bCs/>
                                <w:sz w:val="40"/>
                                <w:szCs w:val="40"/>
                                <w:rtl/>
                                <w:lang w:bidi="ar-LB"/>
                              </w:rPr>
                            </w:pPr>
                            <w:bookmarkStart w:id="0" w:name="_Hlk26189045"/>
                            <w:r w:rsidRPr="00CE01B2">
                              <w:rPr>
                                <w:rFonts w:ascii="Simplified Arabic" w:hAnsi="Simplified Arabic" w:cs="Simplified Arabic"/>
                                <w:b/>
                                <w:bCs/>
                                <w:sz w:val="40"/>
                                <w:szCs w:val="40"/>
                                <w:rtl/>
                                <w:lang w:bidi="ar-LB"/>
                              </w:rPr>
                              <w:t>المناصرة الإقليمية</w:t>
                            </w:r>
                            <w:r w:rsidR="00CE01B2" w:rsidRPr="00CE01B2">
                              <w:rPr>
                                <w:rFonts w:ascii="Simplified Arabic" w:hAnsi="Simplified Arabic" w:cs="Simplified Arabic"/>
                                <w:b/>
                                <w:bCs/>
                                <w:sz w:val="40"/>
                                <w:szCs w:val="40"/>
                                <w:rtl/>
                                <w:lang w:bidi="ar-LB"/>
                              </w:rPr>
                              <w:t xml:space="preserve"> </w:t>
                            </w:r>
                            <w:r w:rsidRPr="00CE01B2">
                              <w:rPr>
                                <w:rFonts w:ascii="Simplified Arabic" w:hAnsi="Simplified Arabic" w:cs="Simplified Arabic"/>
                                <w:b/>
                                <w:bCs/>
                                <w:sz w:val="40"/>
                                <w:szCs w:val="40"/>
                                <w:rtl/>
                                <w:lang w:bidi="ar-LB"/>
                              </w:rPr>
                              <w:t>لفائدة الاشخاص ذوي الإعاقة</w:t>
                            </w:r>
                          </w:p>
                          <w:bookmarkEnd w:id="0"/>
                          <w:p w14:paraId="492F2D99" w14:textId="25DDD75B" w:rsidR="00506971" w:rsidRPr="00532693" w:rsidRDefault="00CE01B2" w:rsidP="00532693">
                            <w:pPr>
                              <w:bidi/>
                              <w:jc w:val="center"/>
                              <w:rPr>
                                <w:rFonts w:ascii="Simplified Arabic" w:hAnsi="Simplified Arabic" w:cs="Simplified Arabic"/>
                                <w:sz w:val="32"/>
                                <w:szCs w:val="32"/>
                                <w:rtl/>
                                <w:lang w:bidi="ar-LB"/>
                              </w:rPr>
                            </w:pPr>
                            <w:r w:rsidRPr="00532693">
                              <w:rPr>
                                <w:rFonts w:ascii="Simplified Arabic" w:hAnsi="Simplified Arabic" w:cs="Simplified Arabic"/>
                                <w:sz w:val="32"/>
                                <w:szCs w:val="32"/>
                                <w:rtl/>
                                <w:lang w:bidi="ar-LB"/>
                              </w:rPr>
                              <w:t>ال</w:t>
                            </w:r>
                            <w:r w:rsidR="00506971" w:rsidRPr="00532693">
                              <w:rPr>
                                <w:rFonts w:ascii="Simplified Arabic" w:hAnsi="Simplified Arabic" w:cs="Simplified Arabic"/>
                                <w:sz w:val="32"/>
                                <w:szCs w:val="32"/>
                                <w:rtl/>
                                <w:lang w:bidi="ar-LB"/>
                              </w:rPr>
                              <w:t xml:space="preserve">منتديات </w:t>
                            </w:r>
                            <w:r w:rsidRPr="00532693">
                              <w:rPr>
                                <w:rFonts w:ascii="Simplified Arabic" w:hAnsi="Simplified Arabic" w:cs="Simplified Arabic"/>
                                <w:sz w:val="32"/>
                                <w:szCs w:val="32"/>
                                <w:rtl/>
                                <w:lang w:bidi="ar-LB"/>
                              </w:rPr>
                              <w:t>الإقليمية بشأن التنمية المستدامة والتكامل الإقليمي</w:t>
                            </w:r>
                          </w:p>
                          <w:p w14:paraId="10160BDE" w14:textId="1FC3E527" w:rsidR="00CE01B2" w:rsidRPr="00532693" w:rsidRDefault="00CE01B2" w:rsidP="00532693">
                            <w:pPr>
                              <w:bidi/>
                              <w:jc w:val="center"/>
                              <w:rPr>
                                <w:rFonts w:ascii="Simplified Arabic" w:hAnsi="Simplified Arabic" w:cs="Simplified Arabic"/>
                                <w:sz w:val="32"/>
                                <w:szCs w:val="32"/>
                                <w:rtl/>
                                <w:lang w:bidi="ar-LB"/>
                              </w:rPr>
                            </w:pPr>
                            <w:r w:rsidRPr="00532693">
                              <w:rPr>
                                <w:rFonts w:ascii="Simplified Arabic" w:hAnsi="Simplified Arabic" w:cs="Simplified Arabic"/>
                                <w:sz w:val="32"/>
                                <w:szCs w:val="32"/>
                                <w:rtl/>
                                <w:lang w:bidi="ar-LB"/>
                              </w:rPr>
                              <w:t>تشرين الثاني/نوفمبر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533687" id="_x0000_t202" coordsize="21600,21600" o:spt="202" path="m,l,21600r21600,l21600,xe">
                <v:stroke joinstyle="miter"/>
                <v:path gradientshapeok="t" o:connecttype="rect"/>
              </v:shapetype>
              <v:shape id="Text Box 5" o:spid="_x0000_s1026" type="#_x0000_t202" style="position:absolute;left:0;text-align:left;margin-left:55.8pt;margin-top:-8.5pt;width:436.65pt;height:147.6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" fillcolor="white [3201]" strokeweight=".5pt">
                <v:textbox>
                  <w:txbxContent>
                    <w:p w14:paraId="6C0D7891" w14:textId="4C341991" w:rsidR="00C53DA5" w:rsidRPr="00CE01B2" w:rsidRDefault="00506971" w:rsidP="00CE01B2">
                      <w:pPr>
                        <w:bidi/>
                        <w:jc w:val="center"/>
                        <w:rPr>
                          <w:rFonts w:ascii="Simplified Arabic" w:hAnsi="Simplified Arabic" w:cs="Simplified Arabic"/>
                          <w:b/>
                          <w:bCs/>
                          <w:sz w:val="40"/>
                          <w:szCs w:val="40"/>
                          <w:rtl/>
                          <w:lang w:bidi="ar-LB"/>
                        </w:rPr>
                      </w:pPr>
                      <w:bookmarkStart w:id="1" w:name="_Hlk26189045"/>
                      <w:r w:rsidRPr="00CE01B2">
                        <w:rPr>
                          <w:rFonts w:ascii="Simplified Arabic" w:hAnsi="Simplified Arabic" w:cs="Simplified Arabic"/>
                          <w:b/>
                          <w:bCs/>
                          <w:sz w:val="40"/>
                          <w:szCs w:val="40"/>
                          <w:rtl/>
                          <w:lang w:bidi="ar-LB"/>
                        </w:rPr>
                        <w:t>المناصرة الإقليمية</w:t>
                      </w:r>
                      <w:r w:rsidR="00CE01B2" w:rsidRPr="00CE01B2">
                        <w:rPr>
                          <w:rFonts w:ascii="Simplified Arabic" w:hAnsi="Simplified Arabic" w:cs="Simplified Arabic"/>
                          <w:b/>
                          <w:bCs/>
                          <w:sz w:val="40"/>
                          <w:szCs w:val="40"/>
                          <w:rtl/>
                          <w:lang w:bidi="ar-LB"/>
                        </w:rPr>
                        <w:t xml:space="preserve"> </w:t>
                      </w:r>
                      <w:r w:rsidRPr="00CE01B2">
                        <w:rPr>
                          <w:rFonts w:ascii="Simplified Arabic" w:hAnsi="Simplified Arabic" w:cs="Simplified Arabic"/>
                          <w:b/>
                          <w:bCs/>
                          <w:sz w:val="40"/>
                          <w:szCs w:val="40"/>
                          <w:rtl/>
                          <w:lang w:bidi="ar-LB"/>
                        </w:rPr>
                        <w:t>لفائدة الاشخاص ذوي الإعاقة</w:t>
                      </w:r>
                    </w:p>
                    <w:bookmarkEnd w:id="1"/>
                    <w:p w14:paraId="492F2D99" w14:textId="25DDD75B" w:rsidR="00506971" w:rsidRPr="00532693" w:rsidRDefault="00CE01B2" w:rsidP="00532693">
                      <w:pPr>
                        <w:bidi/>
                        <w:jc w:val="center"/>
                        <w:rPr>
                          <w:rFonts w:ascii="Simplified Arabic" w:hAnsi="Simplified Arabic" w:cs="Simplified Arabic"/>
                          <w:sz w:val="32"/>
                          <w:szCs w:val="32"/>
                          <w:rtl/>
                          <w:lang w:bidi="ar-LB"/>
                        </w:rPr>
                      </w:pPr>
                      <w:r w:rsidRPr="00532693">
                        <w:rPr>
                          <w:rFonts w:ascii="Simplified Arabic" w:hAnsi="Simplified Arabic" w:cs="Simplified Arabic"/>
                          <w:sz w:val="32"/>
                          <w:szCs w:val="32"/>
                          <w:rtl/>
                          <w:lang w:bidi="ar-LB"/>
                        </w:rPr>
                        <w:t>ال</w:t>
                      </w:r>
                      <w:r w:rsidR="00506971" w:rsidRPr="00532693">
                        <w:rPr>
                          <w:rFonts w:ascii="Simplified Arabic" w:hAnsi="Simplified Arabic" w:cs="Simplified Arabic"/>
                          <w:sz w:val="32"/>
                          <w:szCs w:val="32"/>
                          <w:rtl/>
                          <w:lang w:bidi="ar-LB"/>
                        </w:rPr>
                        <w:t xml:space="preserve">منتديات </w:t>
                      </w:r>
                      <w:r w:rsidRPr="00532693">
                        <w:rPr>
                          <w:rFonts w:ascii="Simplified Arabic" w:hAnsi="Simplified Arabic" w:cs="Simplified Arabic"/>
                          <w:sz w:val="32"/>
                          <w:szCs w:val="32"/>
                          <w:rtl/>
                          <w:lang w:bidi="ar-LB"/>
                        </w:rPr>
                        <w:t>الإقليمية بشأن التنمية المستدامة والتكامل الإقليمي</w:t>
                      </w:r>
                    </w:p>
                    <w:p w14:paraId="10160BDE" w14:textId="1FC3E527" w:rsidR="00CE01B2" w:rsidRPr="00532693" w:rsidRDefault="00CE01B2" w:rsidP="00532693">
                      <w:pPr>
                        <w:bidi/>
                        <w:jc w:val="center"/>
                        <w:rPr>
                          <w:rFonts w:ascii="Simplified Arabic" w:hAnsi="Simplified Arabic" w:cs="Simplified Arabic"/>
                          <w:sz w:val="32"/>
                          <w:szCs w:val="32"/>
                          <w:rtl/>
                          <w:lang w:bidi="ar-LB"/>
                        </w:rPr>
                      </w:pPr>
                      <w:r w:rsidRPr="00532693">
                        <w:rPr>
                          <w:rFonts w:ascii="Simplified Arabic" w:hAnsi="Simplified Arabic" w:cs="Simplified Arabic"/>
                          <w:sz w:val="32"/>
                          <w:szCs w:val="32"/>
                          <w:rtl/>
                          <w:lang w:bidi="ar-LB"/>
                        </w:rPr>
                        <w:t>تشرين الثاني/نوفمبر 2019</w:t>
                      </w:r>
                    </w:p>
                  </w:txbxContent>
                </v:textbox>
              </v:shape>
            </w:pict>
          </mc:Fallback>
        </mc:AlternateContent>
      </w:r>
      <w:r w:rsidR="000B7AF3">
        <w:rPr>
          <w:rFonts w:ascii="Arial" w:hAnsi="Arial" w:cs="Arial"/>
          <w:b/>
          <w:noProof/>
          <w:sz w:val="40"/>
          <w:lang w:val="fr-BE" w:eastAsia="fr-BE"/>
        </w:rPr>
        <w:drawing>
          <wp:anchor distT="0" distB="0" distL="114300" distR="114300" simplePos="0" relativeHeight="251793408" behindDoc="0" locked="0" layoutInCell="1" allowOverlap="1" wp14:anchorId="5E56F4CB" wp14:editId="381D6FC8">
            <wp:simplePos x="0" y="0"/>
            <wp:positionH relativeFrom="column">
              <wp:posOffset>-290195</wp:posOffset>
            </wp:positionH>
            <wp:positionV relativeFrom="paragraph">
              <wp:posOffset>-1737995</wp:posOffset>
            </wp:positionV>
            <wp:extent cx="7724140" cy="10805623"/>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cover-0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1150" cy="10815429"/>
                    </a:xfrm>
                    <a:prstGeom prst="rect">
                      <a:avLst/>
                    </a:prstGeom>
                  </pic:spPr>
                </pic:pic>
              </a:graphicData>
            </a:graphic>
            <wp14:sizeRelH relativeFrom="margin">
              <wp14:pctWidth>0</wp14:pctWidth>
            </wp14:sizeRelH>
            <wp14:sizeRelV relativeFrom="margin">
              <wp14:pctHeight>0</wp14:pctHeight>
            </wp14:sizeRelV>
          </wp:anchor>
        </w:drawing>
      </w:r>
    </w:p>
    <w:p w14:paraId="7735CC16" w14:textId="7338441E" w:rsidR="0076290C" w:rsidRDefault="0076290C" w:rsidP="00464D50">
      <w:pPr>
        <w:spacing w:line="276" w:lineRule="auto"/>
        <w:jc w:val="center"/>
        <w:rPr>
          <w:rFonts w:ascii="Arial" w:hAnsi="Arial" w:cs="Arial"/>
          <w:b/>
          <w:sz w:val="40"/>
          <w:lang w:val="en-GB"/>
        </w:rPr>
      </w:pPr>
    </w:p>
    <w:p w14:paraId="5E4C8CEA" w14:textId="77777777" w:rsidR="0076290C" w:rsidRDefault="0076290C" w:rsidP="00464D50">
      <w:pPr>
        <w:spacing w:line="276" w:lineRule="auto"/>
        <w:jc w:val="center"/>
        <w:rPr>
          <w:rFonts w:ascii="Arial" w:hAnsi="Arial" w:cs="Arial"/>
          <w:b/>
          <w:sz w:val="40"/>
          <w:lang w:val="en-GB"/>
        </w:rPr>
      </w:pPr>
    </w:p>
    <w:p w14:paraId="1CA44387" w14:textId="77777777" w:rsidR="0076290C" w:rsidRDefault="0076290C" w:rsidP="00464D50">
      <w:pPr>
        <w:spacing w:line="276" w:lineRule="auto"/>
        <w:jc w:val="center"/>
        <w:rPr>
          <w:rFonts w:ascii="Arial" w:hAnsi="Arial" w:cs="Arial"/>
          <w:b/>
          <w:sz w:val="40"/>
          <w:lang w:val="en-GB"/>
        </w:rPr>
      </w:pPr>
    </w:p>
    <w:p w14:paraId="1C47898C" w14:textId="77777777" w:rsidR="0076290C" w:rsidRDefault="0076290C" w:rsidP="00464D50">
      <w:pPr>
        <w:spacing w:line="276" w:lineRule="auto"/>
        <w:jc w:val="center"/>
        <w:rPr>
          <w:rFonts w:ascii="Arial" w:hAnsi="Arial" w:cs="Arial"/>
          <w:b/>
          <w:sz w:val="40"/>
          <w:lang w:val="en-GB"/>
        </w:rPr>
      </w:pPr>
    </w:p>
    <w:p w14:paraId="12390ADD" w14:textId="1CD1F9B3" w:rsidR="0076290C" w:rsidRDefault="0076290C">
      <w:pPr>
        <w:spacing w:after="200" w:line="276" w:lineRule="auto"/>
        <w:rPr>
          <w:rFonts w:ascii="Arial" w:hAnsi="Arial" w:cs="Arial"/>
          <w:b/>
          <w:lang w:val="en-GB"/>
        </w:rPr>
        <w:sectPr w:rsidR="0076290C" w:rsidSect="00DD55D3">
          <w:footerReference w:type="default" r:id="rId9"/>
          <w:pgSz w:w="11906" w:h="16838"/>
          <w:pgMar w:top="1417" w:right="1417" w:bottom="1417" w:left="1417" w:header="708" w:footer="708" w:gutter="0"/>
          <w:cols w:space="708"/>
          <w:titlePg/>
          <w:docGrid w:linePitch="360"/>
        </w:sectPr>
      </w:pPr>
    </w:p>
    <w:p w14:paraId="2A5CAB12" w14:textId="77777777" w:rsidR="001E308B" w:rsidRPr="001416B9" w:rsidRDefault="004B4D42" w:rsidP="001416B9">
      <w:pPr>
        <w:pStyle w:val="Heading1"/>
        <w:bidi/>
        <w:spacing w:after="240" w:line="276" w:lineRule="auto"/>
        <w:rPr>
          <w:rFonts w:ascii="Arial" w:hAnsi="Arial" w:cs="Arial"/>
          <w:color w:val="FFFFFF" w:themeColor="background1"/>
          <w:sz w:val="36"/>
          <w:szCs w:val="36"/>
          <w:lang w:val="en-GB" w:bidi="ar-LB"/>
        </w:rPr>
      </w:pPr>
      <w:bookmarkStart w:id="8" w:name="_Toc21718566"/>
      <w:r w:rsidRPr="001416B9">
        <w:rPr>
          <w:rFonts w:ascii="Arial" w:hAnsi="Arial" w:cs="Arial"/>
          <w:noProof/>
          <w:color w:val="FFFFFF" w:themeColor="background1"/>
          <w:sz w:val="36"/>
          <w:szCs w:val="36"/>
          <w:lang w:val="fr-BE" w:eastAsia="fr-BE"/>
        </w:rPr>
        <w:lastRenderedPageBreak/>
        <w:drawing>
          <wp:anchor distT="0" distB="0" distL="114300" distR="114300" simplePos="0" relativeHeight="251794432" behindDoc="1" locked="0" layoutInCell="1" allowOverlap="1" wp14:anchorId="6163682E" wp14:editId="5B8ED971">
            <wp:simplePos x="0" y="0"/>
            <wp:positionH relativeFrom="column">
              <wp:posOffset>-503555</wp:posOffset>
            </wp:positionH>
            <wp:positionV relativeFrom="paragraph">
              <wp:posOffset>-711039</wp:posOffset>
            </wp:positionV>
            <wp:extent cx="6946066" cy="9102702"/>
            <wp:effectExtent l="0" t="0" r="7620" b="381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cover-02(2).png"/>
                    <pic:cNvPicPr/>
                  </pic:nvPicPr>
                  <pic:blipFill rotWithShape="1">
                    <a:blip r:embed="rId10" cstate="print">
                      <a:extLst>
                        <a:ext uri="{28A0092B-C50C-407E-A947-70E740481C1C}">
                          <a14:useLocalDpi xmlns:a14="http://schemas.microsoft.com/office/drawing/2010/main" val="0"/>
                        </a:ext>
                      </a:extLst>
                    </a:blip>
                    <a:srcRect l="4682" b="11689"/>
                    <a:stretch/>
                  </pic:blipFill>
                  <pic:spPr bwMode="auto">
                    <a:xfrm>
                      <a:off x="0" y="0"/>
                      <a:ext cx="6946066" cy="91027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CC0" w:rsidRPr="001416B9">
        <w:rPr>
          <w:rFonts w:ascii="Arial" w:hAnsi="Arial" w:cs="Arial"/>
          <w:color w:val="FFFFFF" w:themeColor="background1"/>
          <w:sz w:val="36"/>
          <w:szCs w:val="36"/>
          <w:lang w:val="en-GB"/>
        </w:rPr>
        <w:t xml:space="preserve">    </w:t>
      </w:r>
      <w:bookmarkEnd w:id="8"/>
      <w:r w:rsidR="001416B9" w:rsidRPr="001416B9">
        <w:rPr>
          <w:rFonts w:ascii="Arial" w:hAnsi="Arial" w:cs="Arial" w:hint="cs"/>
          <w:color w:val="2E4E75"/>
          <w:sz w:val="36"/>
          <w:szCs w:val="36"/>
          <w:rtl/>
          <w:lang w:val="en-GB"/>
        </w:rPr>
        <w:t xml:space="preserve">ملخص </w:t>
      </w:r>
    </w:p>
    <w:p w14:paraId="57A9DA5F" w14:textId="109E778A" w:rsidR="00E1046A" w:rsidRPr="00D1664C" w:rsidRDefault="00E1046A" w:rsidP="00BD5848">
      <w:pPr>
        <w:spacing w:line="276" w:lineRule="auto"/>
        <w:ind w:right="-284"/>
        <w:rPr>
          <w:rFonts w:ascii="Arial" w:hAnsi="Arial" w:cs="Arial"/>
          <w:color w:val="FFFFFF" w:themeColor="background1"/>
          <w:sz w:val="20"/>
          <w:lang w:val="en-MY"/>
        </w:rPr>
        <w:sectPr w:rsidR="00E1046A" w:rsidRPr="00D1664C" w:rsidSect="0076290C">
          <w:headerReference w:type="first" r:id="rId11"/>
          <w:pgSz w:w="11906" w:h="16838"/>
          <w:pgMar w:top="1417" w:right="1417" w:bottom="1417" w:left="1417" w:header="708" w:footer="708" w:gutter="0"/>
          <w:cols w:space="708"/>
          <w:docGrid w:linePitch="360"/>
        </w:sectPr>
      </w:pPr>
    </w:p>
    <w:p w14:paraId="7107EEA0" w14:textId="773F9430" w:rsidR="001416B9" w:rsidRDefault="00AB2C2E" w:rsidP="00087862">
      <w:pPr>
        <w:bidi/>
        <w:spacing w:line="276" w:lineRule="auto"/>
        <w:ind w:right="-284"/>
        <w:jc w:val="both"/>
        <w:rPr>
          <w:rFonts w:ascii="Arial" w:hAnsi="Arial" w:cs="Arial"/>
          <w:color w:val="FFFFFF" w:themeColor="background1"/>
          <w:sz w:val="22"/>
          <w:szCs w:val="21"/>
          <w:rtl/>
          <w:lang w:val="en-MY" w:bidi="ar-LB"/>
        </w:rPr>
      </w:pPr>
      <w:r>
        <w:rPr>
          <w:rFonts w:ascii="Arial" w:hAnsi="Arial" w:cs="Arial" w:hint="cs"/>
          <w:color w:val="FFFFFF" w:themeColor="background1"/>
          <w:sz w:val="22"/>
          <w:szCs w:val="21"/>
          <w:rtl/>
          <w:lang w:bidi="ar-LB"/>
        </w:rPr>
        <w:t>ينبغي أن تتم المناصرة في سبيل إ</w:t>
      </w:r>
      <w:r w:rsidR="00783CBE">
        <w:rPr>
          <w:rFonts w:ascii="Arial" w:hAnsi="Arial" w:cs="Arial" w:hint="cs"/>
          <w:color w:val="FFFFFF" w:themeColor="background1"/>
          <w:sz w:val="22"/>
          <w:szCs w:val="21"/>
          <w:rtl/>
          <w:lang w:bidi="ar-LB"/>
        </w:rPr>
        <w:t>عمال</w:t>
      </w:r>
      <w:r>
        <w:rPr>
          <w:rFonts w:ascii="Arial" w:hAnsi="Arial" w:cs="Arial" w:hint="cs"/>
          <w:color w:val="FFFFFF" w:themeColor="background1"/>
          <w:sz w:val="22"/>
          <w:szCs w:val="21"/>
          <w:rtl/>
          <w:lang w:bidi="ar-LB"/>
        </w:rPr>
        <w:t xml:space="preserve"> حقوق الأشخاص ذوي الإعاقة وتنفيذ اتفاقية الأمم المتحدة </w:t>
      </w:r>
      <w:r w:rsidR="00F46873">
        <w:rPr>
          <w:rFonts w:ascii="Arial" w:hAnsi="Arial" w:cs="Arial" w:hint="cs"/>
          <w:color w:val="FFFFFF" w:themeColor="background1"/>
          <w:sz w:val="22"/>
          <w:szCs w:val="21"/>
          <w:rtl/>
          <w:lang w:bidi="ar-LB"/>
        </w:rPr>
        <w:t>لحقوق الأشخاص ذوي الإعاقة على كافة مستويات صنع القرار. و</w:t>
      </w:r>
      <w:r w:rsidR="008B3968">
        <w:rPr>
          <w:rFonts w:ascii="Arial" w:hAnsi="Arial" w:cs="Arial" w:hint="cs"/>
          <w:color w:val="FFFFFF" w:themeColor="background1"/>
          <w:sz w:val="22"/>
          <w:szCs w:val="21"/>
          <w:rtl/>
          <w:lang w:bidi="ar-LB"/>
        </w:rPr>
        <w:t xml:space="preserve">عند تماد السياسات والقوانين، </w:t>
      </w:r>
      <w:r w:rsidR="00F46873">
        <w:rPr>
          <w:rFonts w:ascii="Arial" w:hAnsi="Arial" w:cs="Arial" w:hint="cs"/>
          <w:color w:val="FFFFFF" w:themeColor="background1"/>
          <w:sz w:val="22"/>
          <w:szCs w:val="21"/>
          <w:rtl/>
          <w:lang w:bidi="ar-LB"/>
        </w:rPr>
        <w:t>لا بد</w:t>
      </w:r>
      <w:r w:rsidR="008B3968">
        <w:rPr>
          <w:rFonts w:ascii="Arial" w:hAnsi="Arial" w:cs="Arial" w:hint="cs"/>
          <w:color w:val="FFFFFF" w:themeColor="background1"/>
          <w:sz w:val="22"/>
          <w:szCs w:val="21"/>
          <w:rtl/>
          <w:lang w:bidi="ar-LB"/>
        </w:rPr>
        <w:t xml:space="preserve"> </w:t>
      </w:r>
      <w:r w:rsidR="00F46873">
        <w:rPr>
          <w:rFonts w:ascii="Arial" w:hAnsi="Arial" w:cs="Arial" w:hint="cs"/>
          <w:color w:val="FFFFFF" w:themeColor="background1"/>
          <w:sz w:val="22"/>
          <w:szCs w:val="21"/>
          <w:rtl/>
          <w:lang w:bidi="ar-LB"/>
        </w:rPr>
        <w:t xml:space="preserve">من إشراك </w:t>
      </w:r>
      <w:r w:rsidR="00C4333E">
        <w:rPr>
          <w:rFonts w:ascii="Arial" w:hAnsi="Arial" w:cs="Arial" w:hint="cs"/>
          <w:color w:val="FFFFFF" w:themeColor="background1"/>
          <w:sz w:val="22"/>
          <w:szCs w:val="21"/>
          <w:rtl/>
          <w:lang w:bidi="ar-LB"/>
        </w:rPr>
        <w:t>المنظمات الممثِّلة للأشخاص ذوي الإعاقة (أي منظمات الأشخاص ذوي الإعاقة ) على نحو مجدٍ</w:t>
      </w:r>
      <w:r w:rsidR="00D1664C">
        <w:rPr>
          <w:rFonts w:ascii="Arial" w:hAnsi="Arial" w:cs="Arial" w:hint="cs"/>
          <w:color w:val="FFFFFF" w:themeColor="background1"/>
          <w:sz w:val="22"/>
          <w:szCs w:val="21"/>
          <w:rtl/>
          <w:lang w:bidi="ar-LB"/>
        </w:rPr>
        <w:t xml:space="preserve"> في </w:t>
      </w:r>
      <w:r w:rsidR="002F1856">
        <w:rPr>
          <w:rFonts w:ascii="Arial" w:hAnsi="Arial" w:cs="Arial" w:hint="cs"/>
          <w:color w:val="FFFFFF" w:themeColor="background1"/>
          <w:sz w:val="22"/>
          <w:szCs w:val="21"/>
          <w:rtl/>
          <w:lang w:bidi="ar-LB"/>
        </w:rPr>
        <w:t xml:space="preserve">العملية برمتها، بما في ذلك في </w:t>
      </w:r>
      <w:r w:rsidR="00796C8B">
        <w:rPr>
          <w:rFonts w:ascii="Arial" w:hAnsi="Arial" w:cs="Arial" w:hint="cs"/>
          <w:color w:val="FFFFFF" w:themeColor="background1"/>
          <w:sz w:val="22"/>
          <w:szCs w:val="21"/>
          <w:rtl/>
          <w:lang w:bidi="ar-LB"/>
        </w:rPr>
        <w:t xml:space="preserve">كل مرحلة </w:t>
      </w:r>
      <w:r w:rsidR="009D24F9">
        <w:rPr>
          <w:rFonts w:ascii="Arial" w:hAnsi="Arial" w:cs="Arial" w:hint="cs"/>
          <w:color w:val="FFFFFF" w:themeColor="background1"/>
          <w:sz w:val="22"/>
          <w:szCs w:val="21"/>
          <w:rtl/>
          <w:lang w:bidi="ar-LB"/>
        </w:rPr>
        <w:t xml:space="preserve">من مراحل </w:t>
      </w:r>
      <w:r w:rsidR="002115AD">
        <w:rPr>
          <w:rFonts w:ascii="Arial" w:hAnsi="Arial" w:cs="Arial" w:hint="cs"/>
          <w:color w:val="FFFFFF" w:themeColor="background1"/>
          <w:sz w:val="22"/>
          <w:szCs w:val="21"/>
          <w:rtl/>
          <w:lang w:bidi="ar-LB"/>
        </w:rPr>
        <w:t xml:space="preserve"> هذه </w:t>
      </w:r>
      <w:r w:rsidR="009D24F9">
        <w:rPr>
          <w:rFonts w:ascii="Arial" w:hAnsi="Arial" w:cs="Arial" w:hint="cs"/>
          <w:color w:val="FFFFFF" w:themeColor="background1"/>
          <w:sz w:val="22"/>
          <w:szCs w:val="21"/>
          <w:rtl/>
          <w:lang w:bidi="ar-LB"/>
        </w:rPr>
        <w:t>عملية وبجميع مستوياتها</w:t>
      </w:r>
      <w:r w:rsidR="00BB7EA0">
        <w:rPr>
          <w:rFonts w:ascii="Arial" w:hAnsi="Arial" w:cs="Arial" w:hint="cs"/>
          <w:color w:val="FFFFFF" w:themeColor="background1"/>
          <w:sz w:val="22"/>
          <w:szCs w:val="21"/>
          <w:rtl/>
          <w:lang w:bidi="ar-LB"/>
        </w:rPr>
        <w:t xml:space="preserve">. وينبغي أن تكون هذه الممارسة منتظمة ومتماشية مع </w:t>
      </w:r>
      <w:r w:rsidR="002115AD" w:rsidRPr="00370C26">
        <w:rPr>
          <w:rFonts w:ascii="Arial" w:hAnsi="Arial" w:cs="Arial" w:hint="cs"/>
          <w:color w:val="FFFFFF" w:themeColor="background1"/>
          <w:sz w:val="22"/>
          <w:szCs w:val="21"/>
          <w:u w:val="single"/>
          <w:rtl/>
          <w:lang w:bidi="ar-LB"/>
        </w:rPr>
        <w:t>التعليق العام رقم 7 من اتفاقية حقوق الأشخاص ذوي الإعاقة</w:t>
      </w:r>
      <w:r w:rsidR="002115AD">
        <w:rPr>
          <w:rFonts w:ascii="Arial" w:hAnsi="Arial" w:cs="Arial" w:hint="cs"/>
          <w:color w:val="FFFFFF" w:themeColor="background1"/>
          <w:sz w:val="22"/>
          <w:szCs w:val="21"/>
          <w:rtl/>
          <w:lang w:bidi="ar-LB"/>
        </w:rPr>
        <w:t xml:space="preserve"> ال</w:t>
      </w:r>
      <w:r w:rsidR="00E834C0">
        <w:rPr>
          <w:rFonts w:ascii="Arial" w:hAnsi="Arial" w:cs="Arial" w:hint="cs"/>
          <w:color w:val="FFFFFF" w:themeColor="background1"/>
          <w:sz w:val="22"/>
          <w:szCs w:val="21"/>
          <w:rtl/>
          <w:lang w:bidi="ar-LB"/>
        </w:rPr>
        <w:t>ذي</w:t>
      </w:r>
      <w:r w:rsidR="002115AD">
        <w:rPr>
          <w:rFonts w:ascii="Arial" w:hAnsi="Arial" w:cs="Arial" w:hint="cs"/>
          <w:color w:val="FFFFFF" w:themeColor="background1"/>
          <w:sz w:val="22"/>
          <w:szCs w:val="21"/>
          <w:rtl/>
          <w:lang w:bidi="ar-LB"/>
        </w:rPr>
        <w:t xml:space="preserve"> </w:t>
      </w:r>
      <w:r w:rsidR="00783CBE">
        <w:rPr>
          <w:rFonts w:ascii="Arial" w:hAnsi="Arial" w:cs="Arial" w:hint="cs"/>
          <w:color w:val="FFFFFF" w:themeColor="background1"/>
          <w:sz w:val="22"/>
          <w:szCs w:val="21"/>
          <w:rtl/>
          <w:lang w:bidi="ar-LB"/>
        </w:rPr>
        <w:t>يلحظ</w:t>
      </w:r>
      <w:r w:rsidR="00B72D84">
        <w:rPr>
          <w:rFonts w:ascii="Arial" w:hAnsi="Arial" w:cs="Arial" w:hint="cs"/>
          <w:color w:val="FFFFFF" w:themeColor="background1"/>
          <w:sz w:val="22"/>
          <w:szCs w:val="21"/>
          <w:rtl/>
          <w:lang w:bidi="ar-LB"/>
        </w:rPr>
        <w:t xml:space="preserve"> كيفية دعم منظمات الأشخاص ذوي الإعاقة وإشراكها بشكل مجد</w:t>
      </w:r>
      <w:r w:rsidR="00D96E19">
        <w:rPr>
          <w:rFonts w:ascii="Arial" w:hAnsi="Arial" w:cs="Arial" w:hint="cs"/>
          <w:color w:val="FFFFFF" w:themeColor="background1"/>
          <w:sz w:val="22"/>
          <w:szCs w:val="21"/>
          <w:rtl/>
          <w:lang w:bidi="ar-LB"/>
        </w:rPr>
        <w:t xml:space="preserve">ٍ في </w:t>
      </w:r>
      <w:r w:rsidR="00E834C0">
        <w:rPr>
          <w:rFonts w:ascii="Arial" w:hAnsi="Arial" w:cs="Arial" w:hint="cs"/>
          <w:color w:val="FFFFFF" w:themeColor="background1"/>
          <w:sz w:val="22"/>
          <w:szCs w:val="21"/>
          <w:rtl/>
          <w:lang w:bidi="ar-LB"/>
        </w:rPr>
        <w:t xml:space="preserve">عمليات </w:t>
      </w:r>
      <w:r w:rsidR="0064226A">
        <w:rPr>
          <w:rFonts w:ascii="Arial" w:hAnsi="Arial" w:cs="Arial" w:hint="cs"/>
          <w:color w:val="FFFFFF" w:themeColor="background1"/>
          <w:sz w:val="22"/>
          <w:szCs w:val="21"/>
          <w:rtl/>
          <w:lang w:bidi="ar-LB"/>
        </w:rPr>
        <w:t>صنع</w:t>
      </w:r>
      <w:r w:rsidR="00E834C0">
        <w:rPr>
          <w:rFonts w:ascii="Arial" w:hAnsi="Arial" w:cs="Arial" w:hint="cs"/>
          <w:color w:val="FFFFFF" w:themeColor="background1"/>
          <w:sz w:val="22"/>
          <w:szCs w:val="21"/>
          <w:rtl/>
          <w:lang w:bidi="ar-LB"/>
        </w:rPr>
        <w:t xml:space="preserve"> القرار</w:t>
      </w:r>
      <w:r w:rsidR="00E834C0">
        <w:rPr>
          <w:rFonts w:ascii="Arial" w:hAnsi="Arial" w:cs="Arial" w:hint="cs"/>
          <w:color w:val="FFFFFF" w:themeColor="background1"/>
          <w:sz w:val="22"/>
          <w:szCs w:val="21"/>
          <w:rtl/>
          <w:lang w:val="en-MY" w:bidi="ar-LB"/>
        </w:rPr>
        <w:t>.</w:t>
      </w:r>
    </w:p>
    <w:p w14:paraId="41B0E1E6" w14:textId="7900C221" w:rsidR="00370C26" w:rsidRDefault="00370C26" w:rsidP="00087862">
      <w:pPr>
        <w:bidi/>
        <w:spacing w:line="276" w:lineRule="auto"/>
        <w:ind w:right="-284"/>
        <w:jc w:val="both"/>
        <w:rPr>
          <w:rFonts w:ascii="Arial" w:hAnsi="Arial" w:cs="Arial"/>
          <w:color w:val="FFFFFF" w:themeColor="background1"/>
          <w:sz w:val="22"/>
          <w:szCs w:val="21"/>
          <w:rtl/>
          <w:lang w:val="en-MY" w:bidi="ar-LB"/>
        </w:rPr>
      </w:pPr>
      <w:r>
        <w:rPr>
          <w:rFonts w:ascii="Arial" w:hAnsi="Arial" w:cs="Arial" w:hint="cs"/>
          <w:color w:val="FFFFFF" w:themeColor="background1"/>
          <w:sz w:val="22"/>
          <w:szCs w:val="21"/>
          <w:rtl/>
          <w:lang w:val="en-MY" w:bidi="ar-LB"/>
        </w:rPr>
        <w:t xml:space="preserve">ويوفر </w:t>
      </w:r>
      <w:r w:rsidR="0003619C">
        <w:rPr>
          <w:rFonts w:ascii="Arial" w:hAnsi="Arial" w:cs="Arial" w:hint="cs"/>
          <w:color w:val="FFFFFF" w:themeColor="background1"/>
          <w:sz w:val="22"/>
          <w:szCs w:val="21"/>
          <w:rtl/>
          <w:lang w:val="en-MY" w:bidi="ar-LB"/>
        </w:rPr>
        <w:t xml:space="preserve">الرصد الإقليمي </w:t>
      </w:r>
      <w:r w:rsidR="00DF7F74" w:rsidRPr="00BD4D60">
        <w:rPr>
          <w:rFonts w:ascii="Arial" w:hAnsi="Arial" w:cs="Arial" w:hint="cs"/>
          <w:color w:val="FFFFFF" w:themeColor="background1"/>
          <w:sz w:val="22"/>
          <w:szCs w:val="21"/>
          <w:u w:val="single"/>
          <w:rtl/>
          <w:lang w:val="en-MY" w:bidi="ar-LB"/>
        </w:rPr>
        <w:t xml:space="preserve">لخطة التنمية المستدامة لعام </w:t>
      </w:r>
      <w:r w:rsidR="00DF7F74">
        <w:rPr>
          <w:rFonts w:ascii="Arial" w:hAnsi="Arial" w:cs="Arial" w:hint="cs"/>
          <w:color w:val="FFFFFF" w:themeColor="background1"/>
          <w:sz w:val="22"/>
          <w:szCs w:val="21"/>
          <w:rtl/>
          <w:lang w:val="en-MY" w:bidi="ar-LB"/>
        </w:rPr>
        <w:t xml:space="preserve">2030 </w:t>
      </w:r>
      <w:r w:rsidR="00BD3BFD">
        <w:rPr>
          <w:rFonts w:ascii="Arial" w:hAnsi="Arial" w:cs="Arial" w:hint="cs"/>
          <w:color w:val="FFFFFF" w:themeColor="background1"/>
          <w:sz w:val="22"/>
          <w:szCs w:val="21"/>
          <w:rtl/>
          <w:lang w:val="en-MY" w:bidi="ar-LB"/>
        </w:rPr>
        <w:t>فرص</w:t>
      </w:r>
      <w:r w:rsidR="00F37D5E">
        <w:rPr>
          <w:rFonts w:ascii="Arial" w:hAnsi="Arial" w:cs="Arial" w:hint="cs"/>
          <w:color w:val="FFFFFF" w:themeColor="background1"/>
          <w:sz w:val="22"/>
          <w:szCs w:val="21"/>
          <w:rtl/>
          <w:lang w:val="en-MY" w:bidi="ar-LB"/>
        </w:rPr>
        <w:t>ا</w:t>
      </w:r>
      <w:r w:rsidR="00BD3BFD">
        <w:rPr>
          <w:rFonts w:ascii="Arial" w:hAnsi="Arial" w:cs="Arial" w:hint="cs"/>
          <w:color w:val="FFFFFF" w:themeColor="background1"/>
          <w:sz w:val="22"/>
          <w:szCs w:val="21"/>
          <w:rtl/>
          <w:lang w:val="en-MY" w:bidi="ar-LB"/>
        </w:rPr>
        <w:t xml:space="preserve"> لمنظمات الأشخاص ذوي الإعاقة للمناصرة في سبيل إدماجنا في أهداف التنمية المستدامة. </w:t>
      </w:r>
      <w:r w:rsidR="00DD7E4F">
        <w:rPr>
          <w:rFonts w:ascii="Arial" w:hAnsi="Arial" w:cs="Arial" w:hint="cs"/>
          <w:color w:val="FFFFFF" w:themeColor="background1"/>
          <w:sz w:val="22"/>
          <w:szCs w:val="21"/>
          <w:rtl/>
          <w:lang w:val="en-MY" w:bidi="ar-LB"/>
        </w:rPr>
        <w:t xml:space="preserve">ولذلك، يسعى تقرير </w:t>
      </w:r>
      <w:r w:rsidR="003A770A">
        <w:rPr>
          <w:rFonts w:ascii="Arial" w:hAnsi="Arial" w:cs="Arial" w:hint="cs"/>
          <w:color w:val="FFFFFF" w:themeColor="background1"/>
          <w:sz w:val="22"/>
          <w:szCs w:val="21"/>
          <w:rtl/>
          <w:lang w:val="en-MY" w:bidi="ar-LB"/>
        </w:rPr>
        <w:t xml:space="preserve">المشروع </w:t>
      </w:r>
      <w:r w:rsidR="00DD7E4F">
        <w:rPr>
          <w:rFonts w:ascii="Arial" w:hAnsi="Arial" w:cs="Arial" w:hint="cs"/>
          <w:color w:val="FFFFFF" w:themeColor="background1"/>
          <w:sz w:val="22"/>
          <w:szCs w:val="21"/>
          <w:rtl/>
          <w:lang w:val="en-MY" w:bidi="ar-LB"/>
        </w:rPr>
        <w:t xml:space="preserve">إلى تقديم معلومات ودروس </w:t>
      </w:r>
      <w:r w:rsidR="00017B6A">
        <w:rPr>
          <w:rFonts w:ascii="Arial" w:hAnsi="Arial" w:cs="Arial" w:hint="cs"/>
          <w:color w:val="FFFFFF" w:themeColor="background1"/>
          <w:sz w:val="22"/>
          <w:szCs w:val="21"/>
          <w:rtl/>
          <w:lang w:val="en-MY" w:bidi="ar-LB"/>
        </w:rPr>
        <w:t xml:space="preserve">بشأن </w:t>
      </w:r>
      <w:r w:rsidR="00DD7E4F">
        <w:rPr>
          <w:rFonts w:ascii="Arial" w:hAnsi="Arial" w:cs="Arial" w:hint="cs"/>
          <w:color w:val="FFFFFF" w:themeColor="background1"/>
          <w:sz w:val="22"/>
          <w:szCs w:val="21"/>
          <w:rtl/>
          <w:lang w:val="en-MY" w:bidi="ar-LB"/>
        </w:rPr>
        <w:t xml:space="preserve">الطريقة الفضلى التي يمكن اعتمادها </w:t>
      </w:r>
      <w:r w:rsidR="00017B6A">
        <w:rPr>
          <w:rFonts w:ascii="Arial" w:hAnsi="Arial" w:cs="Arial" w:hint="cs"/>
          <w:color w:val="FFFFFF" w:themeColor="background1"/>
          <w:sz w:val="22"/>
          <w:szCs w:val="21"/>
          <w:rtl/>
          <w:lang w:val="en-MY" w:bidi="ar-LB"/>
        </w:rPr>
        <w:t>لتحقيق ذلك من خلال اس</w:t>
      </w:r>
      <w:r w:rsidR="00BD4D60">
        <w:rPr>
          <w:rFonts w:ascii="Arial" w:hAnsi="Arial" w:cs="Arial" w:hint="cs"/>
          <w:color w:val="FFFFFF" w:themeColor="background1"/>
          <w:sz w:val="22"/>
          <w:szCs w:val="21"/>
          <w:rtl/>
          <w:lang w:val="en-MY" w:bidi="ar-LB"/>
        </w:rPr>
        <w:t>ت</w:t>
      </w:r>
      <w:r w:rsidR="00017B6A">
        <w:rPr>
          <w:rFonts w:ascii="Arial" w:hAnsi="Arial" w:cs="Arial" w:hint="cs"/>
          <w:color w:val="FFFFFF" w:themeColor="background1"/>
          <w:sz w:val="22"/>
          <w:szCs w:val="21"/>
          <w:rtl/>
          <w:lang w:val="en-MY" w:bidi="ar-LB"/>
        </w:rPr>
        <w:t xml:space="preserve">خدام امثلة حول </w:t>
      </w:r>
      <w:r w:rsidR="00D4429F">
        <w:rPr>
          <w:rFonts w:ascii="Arial" w:hAnsi="Arial" w:cs="Arial" w:hint="cs"/>
          <w:color w:val="FFFFFF" w:themeColor="background1"/>
          <w:sz w:val="22"/>
          <w:szCs w:val="21"/>
          <w:rtl/>
          <w:lang w:val="en-MY" w:bidi="ar-LB"/>
        </w:rPr>
        <w:t xml:space="preserve">الممارسات الحالية المستمدة من مختلف مناطق منظومة الأمم المتحدة </w:t>
      </w:r>
      <w:r w:rsidR="00A50F9E">
        <w:rPr>
          <w:rFonts w:ascii="Arial" w:hAnsi="Arial" w:cs="Arial" w:hint="cs"/>
          <w:color w:val="FFFFFF" w:themeColor="background1"/>
          <w:sz w:val="22"/>
          <w:szCs w:val="21"/>
          <w:rtl/>
          <w:lang w:val="en-MY" w:bidi="ar-LB"/>
        </w:rPr>
        <w:t>ومنظمات</w:t>
      </w:r>
      <w:r w:rsidR="00BD4D60">
        <w:rPr>
          <w:rFonts w:ascii="Arial" w:hAnsi="Arial" w:cs="Arial" w:hint="cs"/>
          <w:color w:val="FFFFFF" w:themeColor="background1"/>
          <w:sz w:val="22"/>
          <w:szCs w:val="21"/>
          <w:rtl/>
          <w:lang w:val="en-MY" w:bidi="ar-LB"/>
        </w:rPr>
        <w:t xml:space="preserve"> التكامل الإقليمي التابعة لها. </w:t>
      </w:r>
    </w:p>
    <w:p w14:paraId="14381BDD" w14:textId="293ACB68" w:rsidR="00F37D5E" w:rsidRDefault="007B3155" w:rsidP="00087862">
      <w:pPr>
        <w:bidi/>
        <w:spacing w:line="276" w:lineRule="auto"/>
        <w:ind w:right="-284"/>
        <w:jc w:val="both"/>
        <w:rPr>
          <w:rFonts w:ascii="Arial" w:hAnsi="Arial" w:cs="Arial"/>
          <w:color w:val="FFFFFF" w:themeColor="background1"/>
          <w:sz w:val="22"/>
          <w:szCs w:val="21"/>
          <w:rtl/>
          <w:lang w:val="en-MY" w:bidi="ar-LB"/>
        </w:rPr>
      </w:pPr>
      <w:r>
        <w:rPr>
          <w:rFonts w:ascii="Arial" w:hAnsi="Arial" w:cs="Arial" w:hint="cs"/>
          <w:color w:val="FFFFFF" w:themeColor="background1"/>
          <w:sz w:val="22"/>
          <w:szCs w:val="21"/>
          <w:rtl/>
          <w:lang w:val="en-MY" w:bidi="ar-LB"/>
        </w:rPr>
        <w:t>مهمتنا</w:t>
      </w:r>
      <w:r w:rsidR="00F37D5E">
        <w:rPr>
          <w:rFonts w:ascii="Arial" w:hAnsi="Arial" w:cs="Arial" w:hint="cs"/>
          <w:color w:val="FFFFFF" w:themeColor="background1"/>
          <w:sz w:val="22"/>
          <w:szCs w:val="21"/>
          <w:rtl/>
          <w:lang w:val="en-MY" w:bidi="ar-LB"/>
        </w:rPr>
        <w:t xml:space="preserve"> معقد</w:t>
      </w:r>
      <w:r>
        <w:rPr>
          <w:rFonts w:ascii="Arial" w:hAnsi="Arial" w:cs="Arial" w:hint="cs"/>
          <w:color w:val="FFFFFF" w:themeColor="background1"/>
          <w:sz w:val="22"/>
          <w:szCs w:val="21"/>
          <w:rtl/>
          <w:lang w:val="en-MY" w:bidi="ar-LB"/>
        </w:rPr>
        <w:t>ة</w:t>
      </w:r>
    </w:p>
    <w:p w14:paraId="205D5470" w14:textId="1EE7F2F7" w:rsidR="00F37D5E" w:rsidRDefault="003A770A" w:rsidP="00087862">
      <w:pPr>
        <w:bidi/>
        <w:spacing w:line="276" w:lineRule="auto"/>
        <w:ind w:right="-284"/>
        <w:jc w:val="both"/>
        <w:rPr>
          <w:rFonts w:ascii="Arial" w:hAnsi="Arial" w:cs="Arial"/>
          <w:color w:val="FFFFFF" w:themeColor="background1"/>
          <w:sz w:val="22"/>
          <w:szCs w:val="21"/>
          <w:rtl/>
          <w:lang w:val="en-MY" w:bidi="ar-LB"/>
        </w:rPr>
      </w:pPr>
      <w:r>
        <w:rPr>
          <w:rFonts w:ascii="Arial" w:hAnsi="Arial" w:cs="Arial" w:hint="cs"/>
          <w:color w:val="FFFFFF" w:themeColor="background1"/>
          <w:sz w:val="22"/>
          <w:szCs w:val="21"/>
          <w:rtl/>
          <w:lang w:val="en-MY" w:bidi="ar-LB"/>
        </w:rPr>
        <w:t>يك</w:t>
      </w:r>
      <w:r w:rsidR="00790212">
        <w:rPr>
          <w:rFonts w:ascii="Arial" w:hAnsi="Arial" w:cs="Arial" w:hint="cs"/>
          <w:color w:val="FFFFFF" w:themeColor="background1"/>
          <w:sz w:val="22"/>
          <w:szCs w:val="21"/>
          <w:rtl/>
          <w:lang w:val="en-MY" w:bidi="ar-LB"/>
        </w:rPr>
        <w:t>م</w:t>
      </w:r>
      <w:r>
        <w:rPr>
          <w:rFonts w:ascii="Arial" w:hAnsi="Arial" w:cs="Arial" w:hint="cs"/>
          <w:color w:val="FFFFFF" w:themeColor="background1"/>
          <w:sz w:val="22"/>
          <w:szCs w:val="21"/>
          <w:rtl/>
          <w:lang w:val="en-MY" w:bidi="ar-LB"/>
        </w:rPr>
        <w:t xml:space="preserve">ن </w:t>
      </w:r>
      <w:r w:rsidR="00AD2126">
        <w:rPr>
          <w:rFonts w:ascii="Arial" w:hAnsi="Arial" w:cs="Arial" w:hint="cs"/>
          <w:color w:val="FFFFFF" w:themeColor="background1"/>
          <w:sz w:val="22"/>
          <w:szCs w:val="21"/>
          <w:rtl/>
          <w:lang w:val="en-MY" w:bidi="ar-LB"/>
        </w:rPr>
        <w:t>التحدي الأكبر</w:t>
      </w:r>
      <w:r>
        <w:rPr>
          <w:rFonts w:ascii="Arial" w:hAnsi="Arial" w:cs="Arial" w:hint="cs"/>
          <w:color w:val="FFFFFF" w:themeColor="background1"/>
          <w:sz w:val="22"/>
          <w:szCs w:val="21"/>
          <w:rtl/>
          <w:lang w:val="en-MY" w:bidi="ar-LB"/>
        </w:rPr>
        <w:t xml:space="preserve"> ال</w:t>
      </w:r>
      <w:r w:rsidR="00AD2126">
        <w:rPr>
          <w:rFonts w:ascii="Arial" w:hAnsi="Arial" w:cs="Arial" w:hint="cs"/>
          <w:color w:val="FFFFFF" w:themeColor="background1"/>
          <w:sz w:val="22"/>
          <w:szCs w:val="21"/>
          <w:rtl/>
          <w:lang w:val="en-MY" w:bidi="ar-LB"/>
        </w:rPr>
        <w:t>ذي</w:t>
      </w:r>
      <w:r>
        <w:rPr>
          <w:rFonts w:ascii="Arial" w:hAnsi="Arial" w:cs="Arial" w:hint="cs"/>
          <w:color w:val="FFFFFF" w:themeColor="background1"/>
          <w:sz w:val="22"/>
          <w:szCs w:val="21"/>
          <w:rtl/>
          <w:lang w:val="en-MY" w:bidi="ar-LB"/>
        </w:rPr>
        <w:t xml:space="preserve"> تواجهه منظمات الأ</w:t>
      </w:r>
      <w:r w:rsidR="00790212">
        <w:rPr>
          <w:rFonts w:ascii="Arial" w:hAnsi="Arial" w:cs="Arial" w:hint="cs"/>
          <w:color w:val="FFFFFF" w:themeColor="background1"/>
          <w:sz w:val="22"/>
          <w:szCs w:val="21"/>
          <w:rtl/>
          <w:lang w:val="en-MY" w:bidi="ar-LB"/>
        </w:rPr>
        <w:t xml:space="preserve">شخاص ذوي الإعاقة </w:t>
      </w:r>
      <w:r w:rsidR="004F388C">
        <w:rPr>
          <w:rFonts w:ascii="Arial" w:hAnsi="Arial" w:cs="Arial" w:hint="cs"/>
          <w:color w:val="FFFFFF" w:themeColor="background1"/>
          <w:sz w:val="22"/>
          <w:szCs w:val="21"/>
          <w:rtl/>
          <w:lang w:val="en-MY" w:bidi="ar-LB"/>
        </w:rPr>
        <w:t xml:space="preserve">في أن الهيئات الإقليمية التابعة </w:t>
      </w:r>
      <w:r w:rsidR="002E1789">
        <w:rPr>
          <w:rFonts w:ascii="Arial" w:hAnsi="Arial" w:cs="Arial" w:hint="cs"/>
          <w:color w:val="FFFFFF" w:themeColor="background1"/>
          <w:sz w:val="22"/>
          <w:szCs w:val="21"/>
          <w:rtl/>
          <w:lang w:val="en-MY" w:bidi="ar-LB"/>
        </w:rPr>
        <w:t xml:space="preserve">للأمم المتحدة التي يتم إنشاؤها بهدف رصد تنفيذ خطة التنمية المستدامة لعام 2030 </w:t>
      </w:r>
      <w:r w:rsidR="00695617">
        <w:rPr>
          <w:rFonts w:ascii="Arial" w:hAnsi="Arial" w:cs="Arial" w:hint="cs"/>
          <w:color w:val="FFFFFF" w:themeColor="background1"/>
          <w:sz w:val="22"/>
          <w:szCs w:val="21"/>
          <w:rtl/>
          <w:lang w:val="en-MY" w:bidi="ar-LB"/>
        </w:rPr>
        <w:t>منظمة</w:t>
      </w:r>
      <w:r w:rsidR="00C11E24">
        <w:rPr>
          <w:rFonts w:ascii="Arial" w:hAnsi="Arial" w:cs="Arial" w:hint="cs"/>
          <w:color w:val="FFFFFF" w:themeColor="background1"/>
          <w:sz w:val="22"/>
          <w:szCs w:val="21"/>
          <w:rtl/>
          <w:lang w:val="en-MY" w:bidi="ar-LB"/>
        </w:rPr>
        <w:t>ٌ</w:t>
      </w:r>
      <w:r w:rsidR="00695617">
        <w:rPr>
          <w:rFonts w:ascii="Arial" w:hAnsi="Arial" w:cs="Arial" w:hint="cs"/>
          <w:color w:val="FFFFFF" w:themeColor="background1"/>
          <w:sz w:val="22"/>
          <w:szCs w:val="21"/>
          <w:rtl/>
          <w:lang w:val="en-MY" w:bidi="ar-LB"/>
        </w:rPr>
        <w:t xml:space="preserve"> بشكل مختلف عن منظمات </w:t>
      </w:r>
      <w:r w:rsidR="001D1416">
        <w:rPr>
          <w:rFonts w:ascii="Arial" w:hAnsi="Arial" w:cs="Arial" w:hint="cs"/>
          <w:color w:val="FFFFFF" w:themeColor="background1"/>
          <w:sz w:val="22"/>
          <w:szCs w:val="21"/>
          <w:rtl/>
          <w:lang w:val="en-MY" w:bidi="ar-LB"/>
        </w:rPr>
        <w:t>الت</w:t>
      </w:r>
      <w:r w:rsidR="00695617">
        <w:rPr>
          <w:rFonts w:ascii="Arial" w:hAnsi="Arial" w:cs="Arial" w:hint="cs"/>
          <w:color w:val="FFFFFF" w:themeColor="background1"/>
          <w:sz w:val="22"/>
          <w:szCs w:val="21"/>
          <w:rtl/>
          <w:lang w:val="en-MY" w:bidi="ar-LB"/>
        </w:rPr>
        <w:t xml:space="preserve">كامل </w:t>
      </w:r>
      <w:r w:rsidR="001D1416">
        <w:rPr>
          <w:rFonts w:ascii="Arial" w:hAnsi="Arial" w:cs="Arial" w:hint="cs"/>
          <w:color w:val="FFFFFF" w:themeColor="background1"/>
          <w:sz w:val="22"/>
          <w:szCs w:val="21"/>
          <w:rtl/>
          <w:lang w:val="en-MY" w:bidi="ar-LB"/>
        </w:rPr>
        <w:t xml:space="preserve">الإقليمي </w:t>
      </w:r>
      <w:r w:rsidR="00CF421A">
        <w:rPr>
          <w:rFonts w:ascii="Arial" w:hAnsi="Arial" w:cs="Arial" w:hint="cs"/>
          <w:color w:val="FFFFFF" w:themeColor="background1"/>
          <w:sz w:val="22"/>
          <w:szCs w:val="21"/>
          <w:rtl/>
          <w:lang w:val="en-MY" w:bidi="ar-LB"/>
        </w:rPr>
        <w:t xml:space="preserve">الاكثر شيوعا. </w:t>
      </w:r>
      <w:r w:rsidR="008E7315">
        <w:rPr>
          <w:rFonts w:ascii="Arial" w:hAnsi="Arial" w:cs="Arial" w:hint="cs"/>
          <w:color w:val="FFFFFF" w:themeColor="background1"/>
          <w:sz w:val="22"/>
          <w:szCs w:val="21"/>
          <w:rtl/>
          <w:lang w:val="en-MY" w:bidi="ar-LB"/>
        </w:rPr>
        <w:t>وصحيح أن</w:t>
      </w:r>
      <w:r w:rsidR="00D476FB">
        <w:rPr>
          <w:rFonts w:ascii="Arial" w:hAnsi="Arial" w:cs="Arial" w:hint="cs"/>
          <w:color w:val="FFFFFF" w:themeColor="background1"/>
          <w:sz w:val="22"/>
          <w:szCs w:val="21"/>
          <w:rtl/>
          <w:lang w:val="en-MY" w:bidi="ar-LB"/>
        </w:rPr>
        <w:t xml:space="preserve"> منظمات الأشخاص ذوي الإعاقة </w:t>
      </w:r>
      <w:r w:rsidR="008E7315">
        <w:rPr>
          <w:rFonts w:ascii="Arial" w:hAnsi="Arial" w:cs="Arial" w:hint="cs"/>
          <w:color w:val="FFFFFF" w:themeColor="background1"/>
          <w:sz w:val="22"/>
          <w:szCs w:val="21"/>
          <w:rtl/>
          <w:lang w:val="en-MY" w:bidi="ar-LB"/>
        </w:rPr>
        <w:t xml:space="preserve">قد اعتادت على العمل مع </w:t>
      </w:r>
      <w:r w:rsidR="00D476FB">
        <w:rPr>
          <w:rFonts w:ascii="Arial" w:hAnsi="Arial" w:cs="Arial" w:hint="cs"/>
          <w:color w:val="FFFFFF" w:themeColor="background1"/>
          <w:sz w:val="22"/>
          <w:szCs w:val="21"/>
          <w:rtl/>
          <w:lang w:val="en-MY" w:bidi="ar-LB"/>
        </w:rPr>
        <w:t xml:space="preserve"> منظمات التكامل الإقليمي الخاصة بها في مجال المناصرة </w:t>
      </w:r>
      <w:r w:rsidR="009672C3">
        <w:rPr>
          <w:rFonts w:ascii="Arial" w:hAnsi="Arial" w:cs="Arial" w:hint="cs"/>
          <w:color w:val="FFFFFF" w:themeColor="background1"/>
          <w:sz w:val="22"/>
          <w:szCs w:val="21"/>
          <w:rtl/>
          <w:lang w:val="en-MY" w:bidi="ar-LB"/>
        </w:rPr>
        <w:t>في سبيل</w:t>
      </w:r>
      <w:r w:rsidR="00D476FB">
        <w:rPr>
          <w:rFonts w:ascii="Arial" w:hAnsi="Arial" w:cs="Arial" w:hint="cs"/>
          <w:color w:val="FFFFFF" w:themeColor="background1"/>
          <w:sz w:val="22"/>
          <w:szCs w:val="21"/>
          <w:rtl/>
          <w:lang w:val="en-MY" w:bidi="ar-LB"/>
        </w:rPr>
        <w:t xml:space="preserve"> ت</w:t>
      </w:r>
      <w:r w:rsidR="00C11E24">
        <w:rPr>
          <w:rFonts w:ascii="Arial" w:hAnsi="Arial" w:cs="Arial" w:hint="cs"/>
          <w:color w:val="FFFFFF" w:themeColor="background1"/>
          <w:sz w:val="22"/>
          <w:szCs w:val="21"/>
          <w:rtl/>
          <w:lang w:val="en-MY" w:bidi="ar-LB"/>
        </w:rPr>
        <w:t>تنفيذ</w:t>
      </w:r>
      <w:r w:rsidR="00D476FB">
        <w:rPr>
          <w:rFonts w:ascii="Arial" w:hAnsi="Arial" w:cs="Arial" w:hint="cs"/>
          <w:color w:val="FFFFFF" w:themeColor="background1"/>
          <w:sz w:val="22"/>
          <w:szCs w:val="21"/>
          <w:rtl/>
          <w:lang w:val="en-MY" w:bidi="ar-LB"/>
        </w:rPr>
        <w:t xml:space="preserve"> اتفاقية </w:t>
      </w:r>
      <w:r w:rsidR="008E7315">
        <w:rPr>
          <w:rFonts w:ascii="Arial" w:hAnsi="Arial" w:cs="Arial" w:hint="cs"/>
          <w:color w:val="FFFFFF" w:themeColor="background1"/>
          <w:sz w:val="22"/>
          <w:szCs w:val="21"/>
          <w:rtl/>
          <w:lang w:val="en-MY" w:bidi="ar-LB"/>
        </w:rPr>
        <w:t>الأشخاص ذوي الإعاقة</w:t>
      </w:r>
      <w:r w:rsidR="00A31150">
        <w:rPr>
          <w:rFonts w:ascii="Arial" w:hAnsi="Arial" w:cs="Arial" w:hint="cs"/>
          <w:color w:val="FFFFFF" w:themeColor="background1"/>
          <w:sz w:val="22"/>
          <w:szCs w:val="21"/>
          <w:rtl/>
          <w:lang w:val="en-MY" w:bidi="ar-LB"/>
        </w:rPr>
        <w:t xml:space="preserve">ـ إلا أنه بات يتعين عليها الآن </w:t>
      </w:r>
      <w:r w:rsidR="000F5115">
        <w:rPr>
          <w:rFonts w:ascii="Arial" w:hAnsi="Arial" w:cs="Arial" w:hint="cs"/>
          <w:color w:val="FFFFFF" w:themeColor="background1"/>
          <w:sz w:val="22"/>
          <w:szCs w:val="21"/>
          <w:rtl/>
          <w:lang w:val="en-MY" w:bidi="ar-LB"/>
        </w:rPr>
        <w:t xml:space="preserve">إقامة </w:t>
      </w:r>
      <w:r w:rsidR="001D5AE0">
        <w:rPr>
          <w:rFonts w:ascii="Arial" w:hAnsi="Arial" w:cs="Arial" w:hint="cs"/>
          <w:color w:val="FFFFFF" w:themeColor="background1"/>
          <w:sz w:val="22"/>
          <w:szCs w:val="21"/>
          <w:rtl/>
          <w:lang w:val="en-MY" w:bidi="ar-LB"/>
        </w:rPr>
        <w:t>صلات</w:t>
      </w:r>
      <w:r w:rsidR="000F5115">
        <w:rPr>
          <w:rFonts w:ascii="Arial" w:hAnsi="Arial" w:cs="Arial" w:hint="cs"/>
          <w:color w:val="FFFFFF" w:themeColor="background1"/>
          <w:sz w:val="22"/>
          <w:szCs w:val="21"/>
          <w:rtl/>
          <w:lang w:val="en-MY" w:bidi="ar-LB"/>
        </w:rPr>
        <w:t xml:space="preserve"> مع آليات جديدة من أجل توفير </w:t>
      </w:r>
      <w:r w:rsidR="00283B6F">
        <w:rPr>
          <w:rFonts w:ascii="Arial" w:hAnsi="Arial" w:cs="Arial" w:hint="cs"/>
          <w:color w:val="FFFFFF" w:themeColor="background1"/>
          <w:sz w:val="22"/>
          <w:szCs w:val="21"/>
          <w:rtl/>
          <w:lang w:val="en-MY" w:bidi="ar-LB"/>
        </w:rPr>
        <w:t xml:space="preserve">متابعة </w:t>
      </w:r>
      <w:r w:rsidR="001D5AE0">
        <w:rPr>
          <w:rFonts w:ascii="Arial" w:hAnsi="Arial" w:cs="Arial" w:hint="cs"/>
          <w:color w:val="FFFFFF" w:themeColor="background1"/>
          <w:sz w:val="22"/>
          <w:szCs w:val="21"/>
          <w:rtl/>
          <w:lang w:val="en-MY" w:bidi="ar-LB"/>
        </w:rPr>
        <w:t xml:space="preserve">لخطة التنمية المستدامة لعام 2030. </w:t>
      </w:r>
      <w:r w:rsidR="00833FA6">
        <w:rPr>
          <w:rFonts w:ascii="Arial" w:hAnsi="Arial" w:cs="Arial" w:hint="cs"/>
          <w:color w:val="FFFFFF" w:themeColor="background1"/>
          <w:sz w:val="22"/>
          <w:szCs w:val="21"/>
          <w:rtl/>
          <w:lang w:val="en-MY" w:bidi="ar-LB"/>
        </w:rPr>
        <w:t xml:space="preserve">ويصف </w:t>
      </w:r>
      <w:r w:rsidR="00B67367">
        <w:rPr>
          <w:rFonts w:ascii="Arial" w:hAnsi="Arial" w:cs="Arial" w:hint="cs"/>
          <w:color w:val="FFFFFF" w:themeColor="background1"/>
          <w:sz w:val="22"/>
          <w:szCs w:val="21"/>
          <w:rtl/>
          <w:lang w:val="en-MY" w:bidi="ar-LB"/>
        </w:rPr>
        <w:t xml:space="preserve">تقرير المشروع هذا هذه الأليات الإقليمية الخاصة بالأمم المتحدة </w:t>
      </w:r>
      <w:r w:rsidR="00F34C67">
        <w:rPr>
          <w:rFonts w:ascii="Arial" w:hAnsi="Arial" w:cs="Arial" w:hint="cs"/>
          <w:color w:val="FFFFFF" w:themeColor="background1"/>
          <w:sz w:val="22"/>
          <w:szCs w:val="21"/>
          <w:rtl/>
          <w:lang w:val="en-MY" w:bidi="ar-LB"/>
        </w:rPr>
        <w:t xml:space="preserve">لكي </w:t>
      </w:r>
      <w:r w:rsidR="00F042B0">
        <w:rPr>
          <w:rFonts w:ascii="Arial" w:hAnsi="Arial" w:cs="Arial" w:hint="cs"/>
          <w:color w:val="FFFFFF" w:themeColor="background1"/>
          <w:sz w:val="22"/>
          <w:szCs w:val="21"/>
          <w:rtl/>
          <w:lang w:val="en-MY" w:bidi="ar-LB"/>
        </w:rPr>
        <w:t>تتمكن</w:t>
      </w:r>
      <w:r w:rsidR="00F34C67">
        <w:rPr>
          <w:rFonts w:ascii="Arial" w:hAnsi="Arial" w:cs="Arial" w:hint="cs"/>
          <w:color w:val="FFFFFF" w:themeColor="background1"/>
          <w:sz w:val="22"/>
          <w:szCs w:val="21"/>
          <w:rtl/>
          <w:lang w:val="en-MY" w:bidi="ar-LB"/>
        </w:rPr>
        <w:t xml:space="preserve"> منظمات الأشخاص ذوي الإعاقة</w:t>
      </w:r>
      <w:r w:rsidR="00F042B0">
        <w:rPr>
          <w:rFonts w:ascii="Arial" w:hAnsi="Arial" w:cs="Arial" w:hint="cs"/>
          <w:color w:val="FFFFFF" w:themeColor="background1"/>
          <w:sz w:val="22"/>
          <w:szCs w:val="21"/>
          <w:rtl/>
          <w:lang w:val="en-MY" w:bidi="ar-LB"/>
        </w:rPr>
        <w:t xml:space="preserve">، إلى جانب </w:t>
      </w:r>
      <w:r w:rsidR="00F34C67">
        <w:rPr>
          <w:rFonts w:ascii="Arial" w:hAnsi="Arial" w:cs="Arial" w:hint="cs"/>
          <w:color w:val="FFFFFF" w:themeColor="background1"/>
          <w:sz w:val="22"/>
          <w:szCs w:val="21"/>
          <w:rtl/>
          <w:lang w:val="en-MY" w:bidi="ar-LB"/>
        </w:rPr>
        <w:t>شركائنا و</w:t>
      </w:r>
      <w:r w:rsidR="00B1774E">
        <w:rPr>
          <w:rFonts w:ascii="Arial" w:hAnsi="Arial" w:cs="Arial" w:hint="cs"/>
          <w:color w:val="FFFFFF" w:themeColor="background1"/>
          <w:sz w:val="22"/>
          <w:szCs w:val="21"/>
          <w:rtl/>
          <w:lang w:val="en-MY" w:bidi="ar-LB"/>
        </w:rPr>
        <w:t>الداعمين لنا</w:t>
      </w:r>
      <w:r w:rsidR="00653EB6">
        <w:rPr>
          <w:rFonts w:ascii="Arial" w:hAnsi="Arial" w:cs="Arial" w:hint="cs"/>
          <w:color w:val="FFFFFF" w:themeColor="background1"/>
          <w:sz w:val="22"/>
          <w:szCs w:val="21"/>
          <w:rtl/>
          <w:lang w:val="en-MY" w:bidi="ar-LB"/>
        </w:rPr>
        <w:t>،</w:t>
      </w:r>
      <w:r w:rsidR="00B1774E">
        <w:rPr>
          <w:rFonts w:ascii="Arial" w:hAnsi="Arial" w:cs="Arial" w:hint="cs"/>
          <w:color w:val="FFFFFF" w:themeColor="background1"/>
          <w:sz w:val="22"/>
          <w:szCs w:val="21"/>
          <w:rtl/>
          <w:lang w:val="en-MY" w:bidi="ar-LB"/>
        </w:rPr>
        <w:t xml:space="preserve"> </w:t>
      </w:r>
      <w:r w:rsidR="00F042B0">
        <w:rPr>
          <w:rFonts w:ascii="Arial" w:hAnsi="Arial" w:cs="Arial" w:hint="cs"/>
          <w:color w:val="FFFFFF" w:themeColor="background1"/>
          <w:sz w:val="22"/>
          <w:szCs w:val="21"/>
          <w:rtl/>
          <w:lang w:val="en-MY" w:bidi="ar-LB"/>
        </w:rPr>
        <w:t xml:space="preserve">من </w:t>
      </w:r>
      <w:r w:rsidR="00F34C67">
        <w:rPr>
          <w:rFonts w:ascii="Arial" w:hAnsi="Arial" w:cs="Arial" w:hint="cs"/>
          <w:color w:val="FFFFFF" w:themeColor="background1"/>
          <w:sz w:val="22"/>
          <w:szCs w:val="21"/>
          <w:rtl/>
          <w:lang w:val="en-MY" w:bidi="ar-LB"/>
        </w:rPr>
        <w:t xml:space="preserve">انتقاء استراتيجيات مناصرة </w:t>
      </w:r>
      <w:r w:rsidR="00891B34">
        <w:rPr>
          <w:rFonts w:ascii="Arial" w:hAnsi="Arial" w:cs="Arial" w:hint="cs"/>
          <w:color w:val="FFFFFF" w:themeColor="background1"/>
          <w:sz w:val="22"/>
          <w:szCs w:val="21"/>
          <w:rtl/>
          <w:lang w:val="en-MY" w:bidi="ar-LB"/>
        </w:rPr>
        <w:t>وتطبيقها -</w:t>
      </w:r>
      <w:r w:rsidR="00A02D13">
        <w:rPr>
          <w:rFonts w:ascii="Arial" w:hAnsi="Arial" w:cs="Arial" w:hint="cs"/>
          <w:color w:val="FFFFFF" w:themeColor="background1"/>
          <w:sz w:val="22"/>
          <w:szCs w:val="21"/>
          <w:rtl/>
          <w:lang w:val="en-MY" w:bidi="ar-LB"/>
        </w:rPr>
        <w:t xml:space="preserve">بهدف رصد أهداف التنمية المستدامة، والأهم من ذلك </w:t>
      </w:r>
      <w:r w:rsidR="002113BB">
        <w:rPr>
          <w:rFonts w:ascii="Arial" w:hAnsi="Arial" w:cs="Arial" w:hint="cs"/>
          <w:color w:val="FFFFFF" w:themeColor="background1"/>
          <w:sz w:val="22"/>
          <w:szCs w:val="21"/>
          <w:rtl/>
          <w:lang w:val="en-MY" w:bidi="ar-LB"/>
        </w:rPr>
        <w:t xml:space="preserve">بغية تنفيذ اتفاقية حقوق الأشخاص ذوي الإعاقة ورصدها. </w:t>
      </w:r>
    </w:p>
    <w:p w14:paraId="53E211A9" w14:textId="50552B5A" w:rsidR="009672C3" w:rsidRDefault="009370FB" w:rsidP="00087862">
      <w:pPr>
        <w:bidi/>
        <w:spacing w:line="276" w:lineRule="auto"/>
        <w:ind w:right="-284"/>
        <w:jc w:val="both"/>
        <w:rPr>
          <w:rFonts w:ascii="Arial" w:hAnsi="Arial" w:cs="Arial"/>
          <w:color w:val="FFFFFF" w:themeColor="background1"/>
          <w:sz w:val="22"/>
          <w:szCs w:val="21"/>
          <w:rtl/>
          <w:lang w:bidi="ar-LB"/>
        </w:rPr>
      </w:pPr>
      <w:r>
        <w:rPr>
          <w:rFonts w:ascii="Arial" w:hAnsi="Arial" w:cs="Arial" w:hint="cs"/>
          <w:color w:val="FFFFFF" w:themeColor="background1"/>
          <w:sz w:val="22"/>
          <w:szCs w:val="21"/>
          <w:rtl/>
          <w:lang w:val="en-MY" w:bidi="ar-LB"/>
        </w:rPr>
        <w:t xml:space="preserve">ويتوجه تقرير المشروع </w:t>
      </w:r>
      <w:r w:rsidR="00E61D12">
        <w:rPr>
          <w:rFonts w:ascii="Arial" w:hAnsi="Arial" w:cs="Arial" w:hint="cs"/>
          <w:color w:val="FFFFFF" w:themeColor="background1"/>
          <w:sz w:val="22"/>
          <w:szCs w:val="21"/>
          <w:rtl/>
          <w:lang w:val="en-MY" w:bidi="ar-LB"/>
        </w:rPr>
        <w:t>إلى منظمات الأشخاص ذوي الإعاقة الإقليمي</w:t>
      </w:r>
      <w:r w:rsidR="00615317">
        <w:rPr>
          <w:rFonts w:ascii="Arial" w:hAnsi="Arial" w:cs="Arial" w:hint="cs"/>
          <w:color w:val="FFFFFF" w:themeColor="background1"/>
          <w:sz w:val="22"/>
          <w:szCs w:val="21"/>
          <w:rtl/>
          <w:lang w:val="en-MY" w:bidi="ar-LB"/>
        </w:rPr>
        <w:t>ة</w:t>
      </w:r>
      <w:r w:rsidR="003B6D52">
        <w:rPr>
          <w:rFonts w:ascii="Arial" w:hAnsi="Arial" w:cs="Arial" w:hint="cs"/>
          <w:color w:val="FFFFFF" w:themeColor="background1"/>
          <w:sz w:val="22"/>
          <w:szCs w:val="21"/>
          <w:rtl/>
          <w:lang w:val="en-MY" w:bidi="ar-LB"/>
        </w:rPr>
        <w:t>، و</w:t>
      </w:r>
      <w:r w:rsidR="00E0603F">
        <w:rPr>
          <w:rFonts w:ascii="Arial" w:hAnsi="Arial" w:cs="Arial" w:hint="cs"/>
          <w:color w:val="FFFFFF" w:themeColor="background1"/>
          <w:sz w:val="22"/>
          <w:szCs w:val="21"/>
          <w:rtl/>
          <w:lang w:bidi="ar-LB"/>
        </w:rPr>
        <w:t xml:space="preserve">شركائنا والداعمين لنا، كما إلى الوكالات الحكومية التي ترغب في تعزيز دعمها للتنمية الشاملة للجميع. </w:t>
      </w:r>
      <w:r w:rsidR="0058751D">
        <w:rPr>
          <w:rFonts w:ascii="Arial" w:hAnsi="Arial" w:cs="Arial" w:hint="cs"/>
          <w:color w:val="FFFFFF" w:themeColor="background1"/>
          <w:sz w:val="22"/>
          <w:szCs w:val="21"/>
          <w:rtl/>
          <w:lang w:bidi="ar-LB"/>
        </w:rPr>
        <w:t xml:space="preserve">فهو </w:t>
      </w:r>
      <w:r w:rsidR="00FC0F78">
        <w:rPr>
          <w:rFonts w:ascii="Arial" w:hAnsi="Arial" w:cs="Arial" w:hint="cs"/>
          <w:color w:val="FFFFFF" w:themeColor="background1"/>
          <w:sz w:val="22"/>
          <w:szCs w:val="21"/>
          <w:rtl/>
          <w:lang w:bidi="ar-LB"/>
        </w:rPr>
        <w:t>ي</w:t>
      </w:r>
      <w:r w:rsidR="002926FF">
        <w:rPr>
          <w:rFonts w:ascii="Arial" w:hAnsi="Arial" w:cs="Arial" w:hint="cs"/>
          <w:color w:val="FFFFFF" w:themeColor="background1"/>
          <w:sz w:val="22"/>
          <w:szCs w:val="21"/>
          <w:rtl/>
          <w:lang w:bidi="ar-LB"/>
        </w:rPr>
        <w:t>ُ</w:t>
      </w:r>
      <w:r w:rsidR="00FC0F78">
        <w:rPr>
          <w:rFonts w:ascii="Arial" w:hAnsi="Arial" w:cs="Arial" w:hint="cs"/>
          <w:color w:val="FFFFFF" w:themeColor="background1"/>
          <w:sz w:val="22"/>
          <w:szCs w:val="21"/>
          <w:rtl/>
          <w:lang w:bidi="ar-LB"/>
        </w:rPr>
        <w:t xml:space="preserve">عتبر وثيقةً حية ينبغي </w:t>
      </w:r>
      <w:r w:rsidR="006C6244">
        <w:rPr>
          <w:rFonts w:ascii="Arial" w:hAnsi="Arial" w:cs="Arial" w:hint="cs"/>
          <w:color w:val="FFFFFF" w:themeColor="background1"/>
          <w:sz w:val="22"/>
          <w:szCs w:val="21"/>
          <w:rtl/>
          <w:lang w:bidi="ar-LB"/>
        </w:rPr>
        <w:t xml:space="preserve">مراجعتها، وتعميقها، وتحديثها. </w:t>
      </w:r>
    </w:p>
    <w:p w14:paraId="7F577E09" w14:textId="670CF1AD" w:rsidR="00F638DB" w:rsidRDefault="006C6244" w:rsidP="00087862">
      <w:pPr>
        <w:bidi/>
        <w:spacing w:line="276" w:lineRule="auto"/>
        <w:ind w:right="-284"/>
        <w:jc w:val="both"/>
        <w:rPr>
          <w:rFonts w:ascii="Arial" w:hAnsi="Arial" w:cs="Arial"/>
          <w:color w:val="FFFFFF" w:themeColor="background1"/>
          <w:sz w:val="22"/>
          <w:szCs w:val="21"/>
          <w:lang w:val="en-MY" w:bidi="ar-LB"/>
        </w:rPr>
      </w:pPr>
      <w:r>
        <w:rPr>
          <w:rFonts w:ascii="Arial" w:hAnsi="Arial" w:cs="Arial" w:hint="cs"/>
          <w:color w:val="FFFFFF" w:themeColor="background1"/>
          <w:sz w:val="22"/>
          <w:szCs w:val="21"/>
          <w:rtl/>
          <w:lang w:bidi="ar-LB"/>
        </w:rPr>
        <w:t>و</w:t>
      </w:r>
      <w:r w:rsidR="007B3155">
        <w:rPr>
          <w:rFonts w:ascii="Arial" w:hAnsi="Arial" w:cs="Arial" w:hint="cs"/>
          <w:color w:val="FFFFFF" w:themeColor="background1"/>
          <w:sz w:val="22"/>
          <w:szCs w:val="21"/>
          <w:rtl/>
          <w:lang w:bidi="ar-LB"/>
        </w:rPr>
        <w:t>ب</w:t>
      </w:r>
      <w:r>
        <w:rPr>
          <w:rFonts w:ascii="Arial" w:hAnsi="Arial" w:cs="Arial" w:hint="cs"/>
          <w:color w:val="FFFFFF" w:themeColor="background1"/>
          <w:sz w:val="22"/>
          <w:szCs w:val="21"/>
          <w:rtl/>
          <w:lang w:bidi="ar-LB"/>
        </w:rPr>
        <w:t xml:space="preserve">شكل عام، نأمل أن يوفّر </w:t>
      </w:r>
      <w:r w:rsidR="002926FF">
        <w:rPr>
          <w:rFonts w:ascii="Arial" w:hAnsi="Arial" w:cs="Arial" w:hint="cs"/>
          <w:color w:val="FFFFFF" w:themeColor="background1"/>
          <w:sz w:val="22"/>
          <w:szCs w:val="21"/>
          <w:rtl/>
          <w:lang w:bidi="ar-LB"/>
        </w:rPr>
        <w:t xml:space="preserve">تقرير </w:t>
      </w:r>
      <w:r>
        <w:rPr>
          <w:rFonts w:ascii="Arial" w:hAnsi="Arial" w:cs="Arial" w:hint="cs"/>
          <w:color w:val="FFFFFF" w:themeColor="background1"/>
          <w:sz w:val="22"/>
          <w:szCs w:val="21"/>
          <w:rtl/>
          <w:lang w:bidi="ar-LB"/>
        </w:rPr>
        <w:t xml:space="preserve">المشروع </w:t>
      </w:r>
      <w:r w:rsidR="002926FF">
        <w:rPr>
          <w:rFonts w:ascii="Arial" w:hAnsi="Arial" w:cs="Arial" w:hint="cs"/>
          <w:color w:val="FFFFFF" w:themeColor="background1"/>
          <w:sz w:val="22"/>
          <w:szCs w:val="21"/>
          <w:rtl/>
          <w:lang w:val="en-MY" w:bidi="ar-LB"/>
        </w:rPr>
        <w:t>هذا</w:t>
      </w:r>
      <w:r w:rsidR="002926FF">
        <w:rPr>
          <w:rFonts w:ascii="Arial" w:hAnsi="Arial" w:cs="Arial" w:hint="cs"/>
          <w:color w:val="FFFFFF" w:themeColor="background1"/>
          <w:sz w:val="22"/>
          <w:szCs w:val="21"/>
          <w:rtl/>
          <w:lang w:bidi="ar-LB"/>
        </w:rPr>
        <w:t xml:space="preserve"> </w:t>
      </w:r>
      <w:r>
        <w:rPr>
          <w:rFonts w:ascii="Arial" w:hAnsi="Arial" w:cs="Arial" w:hint="cs"/>
          <w:color w:val="FFFFFF" w:themeColor="background1"/>
          <w:sz w:val="22"/>
          <w:szCs w:val="21"/>
          <w:rtl/>
          <w:lang w:bidi="ar-LB"/>
        </w:rPr>
        <w:t xml:space="preserve">لمحةً عامة جيدة </w:t>
      </w:r>
      <w:r w:rsidR="00E86264">
        <w:rPr>
          <w:rFonts w:ascii="Arial" w:hAnsi="Arial" w:cs="Arial" w:hint="cs"/>
          <w:color w:val="FFFFFF" w:themeColor="background1"/>
          <w:sz w:val="22"/>
          <w:szCs w:val="21"/>
          <w:rtl/>
          <w:lang w:bidi="ar-LB"/>
        </w:rPr>
        <w:t xml:space="preserve">عن منتديات </w:t>
      </w:r>
      <w:r w:rsidR="00F02E1C">
        <w:rPr>
          <w:rFonts w:ascii="Arial" w:hAnsi="Arial" w:cs="Arial" w:hint="cs"/>
          <w:color w:val="FFFFFF" w:themeColor="background1"/>
          <w:sz w:val="22"/>
          <w:szCs w:val="21"/>
          <w:rtl/>
          <w:lang w:bidi="ar-LB"/>
        </w:rPr>
        <w:t xml:space="preserve">التنمية المستدامة </w:t>
      </w:r>
      <w:r w:rsidR="00E86264">
        <w:rPr>
          <w:rFonts w:ascii="Arial" w:hAnsi="Arial" w:cs="Arial" w:hint="cs"/>
          <w:color w:val="FFFFFF" w:themeColor="background1"/>
          <w:sz w:val="22"/>
          <w:szCs w:val="21"/>
          <w:rtl/>
          <w:lang w:bidi="ar-LB"/>
        </w:rPr>
        <w:t>الإقليمية</w:t>
      </w:r>
      <w:r w:rsidR="00FE3427">
        <w:rPr>
          <w:rFonts w:ascii="Arial" w:hAnsi="Arial" w:cs="Arial" w:hint="cs"/>
          <w:color w:val="FFFFFF" w:themeColor="background1"/>
          <w:sz w:val="22"/>
          <w:szCs w:val="21"/>
          <w:rtl/>
          <w:lang w:bidi="ar-LB"/>
        </w:rPr>
        <w:t>،</w:t>
      </w:r>
      <w:r w:rsidR="002769A0">
        <w:rPr>
          <w:rFonts w:ascii="Arial" w:hAnsi="Arial" w:cs="Arial" w:hint="cs"/>
          <w:color w:val="FFFFFF" w:themeColor="background1"/>
          <w:sz w:val="22"/>
          <w:szCs w:val="21"/>
          <w:rtl/>
          <w:lang w:bidi="ar-LB"/>
        </w:rPr>
        <w:t xml:space="preserve"> وكيف تتماشى مع </w:t>
      </w:r>
      <w:r w:rsidR="00B67BD7">
        <w:rPr>
          <w:rFonts w:ascii="Arial" w:hAnsi="Arial" w:cs="Arial" w:hint="cs"/>
          <w:color w:val="FFFFFF" w:themeColor="background1"/>
          <w:sz w:val="22"/>
          <w:szCs w:val="21"/>
          <w:rtl/>
          <w:lang w:bidi="ar-LB"/>
        </w:rPr>
        <w:t xml:space="preserve">منظمات التكامل الإقليمي </w:t>
      </w:r>
      <w:r w:rsidR="00BB4855">
        <w:rPr>
          <w:rFonts w:ascii="Arial" w:hAnsi="Arial" w:cs="Arial" w:hint="cs"/>
          <w:color w:val="FFFFFF" w:themeColor="background1"/>
          <w:sz w:val="22"/>
          <w:szCs w:val="21"/>
          <w:rtl/>
          <w:lang w:val="en-MY" w:bidi="ar-LB"/>
        </w:rPr>
        <w:t xml:space="preserve">المطابقة لها. فهو سيوفِّر أمثلة على </w:t>
      </w:r>
      <w:r w:rsidR="007034D8">
        <w:rPr>
          <w:rFonts w:ascii="Arial" w:hAnsi="Arial" w:cs="Arial" w:hint="cs"/>
          <w:color w:val="FFFFFF" w:themeColor="background1"/>
          <w:sz w:val="22"/>
          <w:szCs w:val="21"/>
          <w:rtl/>
          <w:lang w:val="en-MY" w:bidi="ar-LB"/>
        </w:rPr>
        <w:t>الحالات التي أ</w:t>
      </w:r>
      <w:r w:rsidR="00416097">
        <w:rPr>
          <w:rFonts w:ascii="Arial" w:hAnsi="Arial" w:cs="Arial" w:hint="cs"/>
          <w:color w:val="FFFFFF" w:themeColor="background1"/>
          <w:sz w:val="22"/>
          <w:szCs w:val="21"/>
          <w:rtl/>
          <w:lang w:val="en-MY" w:bidi="ar-LB"/>
        </w:rPr>
        <w:t>ثبتت</w:t>
      </w:r>
      <w:r w:rsidR="007034D8">
        <w:rPr>
          <w:rFonts w:ascii="Arial" w:hAnsi="Arial" w:cs="Arial" w:hint="cs"/>
          <w:color w:val="FFFFFF" w:themeColor="background1"/>
          <w:sz w:val="22"/>
          <w:szCs w:val="21"/>
          <w:rtl/>
          <w:lang w:val="en-MY" w:bidi="ar-LB"/>
        </w:rPr>
        <w:t xml:space="preserve"> فيها</w:t>
      </w:r>
      <w:r w:rsidR="00456E06">
        <w:rPr>
          <w:rFonts w:ascii="Arial" w:hAnsi="Arial" w:cs="Arial" w:hint="cs"/>
          <w:color w:val="FFFFFF" w:themeColor="background1"/>
          <w:sz w:val="22"/>
          <w:szCs w:val="21"/>
          <w:rtl/>
          <w:lang w:val="en-MY" w:bidi="ar-LB"/>
        </w:rPr>
        <w:t xml:space="preserve"> حاليا المناصرة الإقليمية </w:t>
      </w:r>
      <w:r w:rsidR="007034D8">
        <w:rPr>
          <w:rFonts w:ascii="Arial" w:hAnsi="Arial" w:cs="Arial" w:hint="cs"/>
          <w:color w:val="FFFFFF" w:themeColor="background1"/>
          <w:sz w:val="22"/>
          <w:szCs w:val="21"/>
          <w:rtl/>
          <w:lang w:val="en-MY" w:bidi="ar-LB"/>
        </w:rPr>
        <w:t xml:space="preserve"> فعاليتها</w:t>
      </w:r>
      <w:r w:rsidR="00900A2F">
        <w:rPr>
          <w:rFonts w:ascii="Arial" w:hAnsi="Arial" w:cs="Arial" w:hint="cs"/>
          <w:color w:val="FFFFFF" w:themeColor="background1"/>
          <w:sz w:val="22"/>
          <w:szCs w:val="21"/>
          <w:rtl/>
          <w:lang w:val="en-MY" w:bidi="ar-LB"/>
        </w:rPr>
        <w:t xml:space="preserve">، ويقدم </w:t>
      </w:r>
      <w:r w:rsidR="007034D8">
        <w:rPr>
          <w:rFonts w:ascii="Arial" w:hAnsi="Arial" w:cs="Arial" w:hint="cs"/>
          <w:color w:val="FFFFFF" w:themeColor="background1"/>
          <w:sz w:val="22"/>
          <w:szCs w:val="21"/>
          <w:rtl/>
          <w:lang w:val="en-MY" w:bidi="ar-LB"/>
        </w:rPr>
        <w:t xml:space="preserve">اقتراحات </w:t>
      </w:r>
      <w:r w:rsidR="00900A2F">
        <w:rPr>
          <w:rFonts w:ascii="Arial" w:hAnsi="Arial" w:cs="Arial" w:hint="cs"/>
          <w:color w:val="FFFFFF" w:themeColor="background1"/>
          <w:sz w:val="22"/>
          <w:szCs w:val="21"/>
          <w:rtl/>
          <w:lang w:val="en-MY" w:bidi="ar-LB"/>
        </w:rPr>
        <w:t xml:space="preserve">بشأن كيفية تصميم رسائل المناصرة </w:t>
      </w:r>
      <w:r w:rsidR="00174CB2">
        <w:rPr>
          <w:rFonts w:ascii="Arial" w:hAnsi="Arial" w:cs="Arial" w:hint="cs"/>
          <w:color w:val="FFFFFF" w:themeColor="background1"/>
          <w:sz w:val="22"/>
          <w:szCs w:val="21"/>
          <w:rtl/>
          <w:lang w:val="en-MY" w:bidi="ar-LB"/>
        </w:rPr>
        <w:t>بغية</w:t>
      </w:r>
      <w:r w:rsidR="00900A2F">
        <w:rPr>
          <w:rFonts w:ascii="Arial" w:hAnsi="Arial" w:cs="Arial" w:hint="cs"/>
          <w:color w:val="FFFFFF" w:themeColor="background1"/>
          <w:sz w:val="22"/>
          <w:szCs w:val="21"/>
          <w:rtl/>
          <w:lang w:val="en-MY" w:bidi="ar-LB"/>
        </w:rPr>
        <w:t xml:space="preserve"> ت</w:t>
      </w:r>
      <w:r w:rsidR="00FE3427">
        <w:rPr>
          <w:rFonts w:ascii="Arial" w:hAnsi="Arial" w:cs="Arial" w:hint="cs"/>
          <w:color w:val="FFFFFF" w:themeColor="background1"/>
          <w:sz w:val="22"/>
          <w:szCs w:val="21"/>
          <w:rtl/>
          <w:lang w:val="en-MY" w:bidi="ar-LB"/>
        </w:rPr>
        <w:t>حقيق</w:t>
      </w:r>
      <w:r w:rsidR="00900A2F">
        <w:rPr>
          <w:rFonts w:ascii="Arial" w:hAnsi="Arial" w:cs="Arial" w:hint="cs"/>
          <w:color w:val="FFFFFF" w:themeColor="background1"/>
          <w:sz w:val="22"/>
          <w:szCs w:val="21"/>
          <w:rtl/>
          <w:lang w:val="en-MY" w:bidi="ar-LB"/>
        </w:rPr>
        <w:t xml:space="preserve"> كل من اتفاقية حقوق الأشخاص ذوي الإعاقة وأهداف التنمية الم</w:t>
      </w:r>
      <w:r w:rsidR="00884617">
        <w:rPr>
          <w:rFonts w:ascii="Arial" w:hAnsi="Arial" w:cs="Arial" w:hint="cs"/>
          <w:color w:val="FFFFFF" w:themeColor="background1"/>
          <w:sz w:val="22"/>
          <w:szCs w:val="21"/>
          <w:rtl/>
          <w:lang w:val="en-MY" w:bidi="ar-LB"/>
        </w:rPr>
        <w:t xml:space="preserve">ستدامة. إلى ذلك، فإنه سيوفر للوكالات الحكومية والأمم المتحدة أفكارا </w:t>
      </w:r>
      <w:r w:rsidR="00463778">
        <w:rPr>
          <w:rFonts w:ascii="Arial" w:hAnsi="Arial" w:cs="Arial" w:hint="cs"/>
          <w:color w:val="FFFFFF" w:themeColor="background1"/>
          <w:sz w:val="22"/>
          <w:szCs w:val="21"/>
          <w:rtl/>
          <w:lang w:val="en-MY" w:bidi="ar-LB"/>
        </w:rPr>
        <w:t xml:space="preserve">حول </w:t>
      </w:r>
      <w:r w:rsidR="009073E8">
        <w:rPr>
          <w:rFonts w:ascii="Arial" w:hAnsi="Arial" w:cs="Arial" w:hint="cs"/>
          <w:color w:val="FFFFFF" w:themeColor="background1"/>
          <w:sz w:val="22"/>
          <w:szCs w:val="21"/>
          <w:rtl/>
          <w:lang w:val="en-MY" w:bidi="ar-LB"/>
        </w:rPr>
        <w:t>كيفية تحسين</w:t>
      </w:r>
      <w:r w:rsidR="00463778">
        <w:rPr>
          <w:rFonts w:ascii="Arial" w:hAnsi="Arial" w:cs="Arial" w:hint="cs"/>
          <w:color w:val="FFFFFF" w:themeColor="background1"/>
          <w:sz w:val="22"/>
          <w:szCs w:val="21"/>
          <w:rtl/>
          <w:lang w:val="en-MY" w:bidi="ar-LB"/>
        </w:rPr>
        <w:t xml:space="preserve"> تيسير إدماج الأشخاص ذوي الإعاقة في كافة مستويات التنمية. </w:t>
      </w:r>
      <w:r w:rsidR="00884617">
        <w:rPr>
          <w:rFonts w:ascii="Arial" w:hAnsi="Arial" w:cs="Arial" w:hint="cs"/>
          <w:color w:val="FFFFFF" w:themeColor="background1"/>
          <w:sz w:val="22"/>
          <w:szCs w:val="21"/>
          <w:rtl/>
          <w:lang w:val="en-MY" w:bidi="ar-LB"/>
        </w:rPr>
        <w:t xml:space="preserve"> </w:t>
      </w:r>
      <w:bookmarkStart w:id="9" w:name="_Hlk25660840"/>
    </w:p>
    <w:p w14:paraId="59BCF3C8" w14:textId="20D6AFF1" w:rsidR="001E308B" w:rsidRPr="00F638DB" w:rsidRDefault="00D24842" w:rsidP="00F638DB">
      <w:pPr>
        <w:bidi/>
        <w:spacing w:line="276" w:lineRule="auto"/>
        <w:ind w:right="-284"/>
        <w:rPr>
          <w:rFonts w:ascii="Arial" w:hAnsi="Arial" w:cs="Arial"/>
          <w:color w:val="FFFFFF" w:themeColor="background1"/>
          <w:sz w:val="22"/>
          <w:szCs w:val="21"/>
          <w:lang w:val="en-MY" w:bidi="ar-LB"/>
        </w:rPr>
        <w:sectPr w:rsidR="001E308B" w:rsidRPr="00F638DB" w:rsidSect="008B1CE2">
          <w:type w:val="continuous"/>
          <w:pgSz w:w="11906" w:h="16838"/>
          <w:pgMar w:top="1417" w:right="1417" w:bottom="1417" w:left="1417" w:header="708" w:footer="708" w:gutter="0"/>
          <w:cols w:space="708"/>
          <w:docGrid w:linePitch="360"/>
        </w:sectPr>
      </w:pPr>
      <w:r w:rsidRPr="00E1046A">
        <w:rPr>
          <w:rFonts w:ascii="Arial" w:hAnsi="Arial" w:cs="Arial"/>
          <w:color w:val="FFFFFF" w:themeColor="background1"/>
          <w:sz w:val="22"/>
          <w:szCs w:val="21"/>
          <w:lang w:val="en-GB"/>
        </w:rPr>
        <w:t>.</w:t>
      </w:r>
    </w:p>
    <w:p w14:paraId="2B6FA403" w14:textId="48A9C515" w:rsidR="00E1046A" w:rsidRPr="00E1046A" w:rsidRDefault="004B4D42" w:rsidP="00C72B5A">
      <w:pPr>
        <w:pStyle w:val="Heading1"/>
        <w:bidi/>
        <w:ind w:left="426"/>
        <w:rPr>
          <w:lang w:val="en-GB"/>
        </w:rPr>
      </w:pPr>
      <w:bookmarkStart w:id="10" w:name="_Toc21718567"/>
      <w:bookmarkEnd w:id="9"/>
      <w:r w:rsidRPr="004B4D42">
        <w:rPr>
          <w:rFonts w:ascii="Arial" w:hAnsi="Arial" w:cs="Arial"/>
          <w:noProof/>
          <w:color w:val="2E4E75"/>
          <w:sz w:val="36"/>
          <w:lang w:val="fr-BE" w:eastAsia="fr-BE"/>
        </w:rPr>
        <w:lastRenderedPageBreak/>
        <w:drawing>
          <wp:anchor distT="0" distB="0" distL="114300" distR="114300" simplePos="0" relativeHeight="251796480" behindDoc="1" locked="0" layoutInCell="1" allowOverlap="1" wp14:anchorId="7DF24856" wp14:editId="0698446F">
            <wp:simplePos x="0" y="0"/>
            <wp:positionH relativeFrom="column">
              <wp:posOffset>-532405</wp:posOffset>
            </wp:positionH>
            <wp:positionV relativeFrom="paragraph">
              <wp:posOffset>-662357</wp:posOffset>
            </wp:positionV>
            <wp:extent cx="6946066" cy="9102702"/>
            <wp:effectExtent l="0" t="0" r="7620" b="381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cover-02(2).png"/>
                    <pic:cNvPicPr/>
                  </pic:nvPicPr>
                  <pic:blipFill rotWithShape="1">
                    <a:blip r:embed="rId10" cstate="print">
                      <a:extLst>
                        <a:ext uri="{28A0092B-C50C-407E-A947-70E740481C1C}">
                          <a14:useLocalDpi xmlns:a14="http://schemas.microsoft.com/office/drawing/2010/main" val="0"/>
                        </a:ext>
                      </a:extLst>
                    </a:blip>
                    <a:srcRect l="4682" b="11689"/>
                    <a:stretch/>
                  </pic:blipFill>
                  <pic:spPr bwMode="auto">
                    <a:xfrm>
                      <a:off x="0" y="0"/>
                      <a:ext cx="6946066" cy="91027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0F5C" w:rsidRPr="004B4D42">
        <w:rPr>
          <w:noProof/>
          <w:color w:val="2E4E75"/>
          <w:sz w:val="40"/>
          <w:lang w:val="fr-BE" w:eastAsia="fr-BE"/>
        </w:rPr>
        <mc:AlternateContent>
          <mc:Choice Requires="wps">
            <w:drawing>
              <wp:anchor distT="0" distB="0" distL="114300" distR="114300" simplePos="0" relativeHeight="251753472" behindDoc="0" locked="0" layoutInCell="1" allowOverlap="1" wp14:anchorId="533268A7" wp14:editId="2141A9F2">
                <wp:simplePos x="0" y="0"/>
                <wp:positionH relativeFrom="margin">
                  <wp:posOffset>3378200</wp:posOffset>
                </wp:positionH>
                <wp:positionV relativeFrom="page">
                  <wp:posOffset>5147945</wp:posOffset>
                </wp:positionV>
                <wp:extent cx="2590800" cy="3745230"/>
                <wp:effectExtent l="0" t="0" r="0" b="0"/>
                <wp:wrapSquare wrapText="bothSides"/>
                <wp:docPr id="314" name="Text Box 314"/>
                <wp:cNvGraphicFramePr/>
                <a:graphic xmlns:a="http://schemas.openxmlformats.org/drawingml/2006/main">
                  <a:graphicData uri="http://schemas.microsoft.com/office/word/2010/wordprocessingShape">
                    <wps:wsp>
                      <wps:cNvSpPr txBox="1"/>
                      <wps:spPr>
                        <a:xfrm>
                          <a:off x="0" y="0"/>
                          <a:ext cx="2590800" cy="3745230"/>
                        </a:xfrm>
                        <a:prstGeom prst="rect">
                          <a:avLst/>
                        </a:prstGeom>
                        <a:noFill/>
                        <a:ln>
                          <a:noFill/>
                        </a:ln>
                        <a:effectLst/>
                      </wps:spPr>
                      <wps:style>
                        <a:lnRef idx="1">
                          <a:schemeClr val="accent5"/>
                        </a:lnRef>
                        <a:fillRef idx="2">
                          <a:schemeClr val="accent5"/>
                        </a:fillRef>
                        <a:effectRef idx="1">
                          <a:schemeClr val="accent5"/>
                        </a:effectRef>
                        <a:fontRef idx="minor">
                          <a:schemeClr val="dk1"/>
                        </a:fontRef>
                      </wps:style>
                      <wps:txbx>
                        <w:txbxContent>
                          <w:p w14:paraId="1C1FCDB0" w14:textId="24B32255" w:rsidR="00E029FF" w:rsidRDefault="00E029FF" w:rsidP="00BE4FF8">
                            <w:pPr>
                              <w:bidi/>
                              <w:rPr>
                                <w:rFonts w:ascii="Arial" w:hAnsi="Arial" w:cs="Arial"/>
                                <w:color w:val="FFFFFF" w:themeColor="background1"/>
                                <w:rtl/>
                                <w:lang w:val="en-GB" w:bidi="ar-LB"/>
                              </w:rPr>
                            </w:pPr>
                            <w:r>
                              <w:rPr>
                                <w:rFonts w:ascii="Arial" w:hAnsi="Arial" w:cs="Arial" w:hint="cs"/>
                                <w:color w:val="FFFFFF" w:themeColor="background1"/>
                                <w:rtl/>
                                <w:lang w:val="en-GB" w:bidi="ar-LB"/>
                              </w:rPr>
                              <w:t xml:space="preserve">وإن منظمات التكامل الإقليمي الست المذكورة آنفا هي التي يجري استكشافها في تقرير المشروع هذا. والأهم من ذلك أنه يمكن لمنظمات التكامل الإقليمي المصادقة على اتفاقية حقوق الأشخاص ذوي الإعاقة. </w:t>
                            </w:r>
                          </w:p>
                          <w:p w14:paraId="0738D7D8" w14:textId="6BE57156" w:rsidR="00E029FF" w:rsidRPr="006806AA" w:rsidRDefault="00E029FF" w:rsidP="004A126B">
                            <w:pPr>
                              <w:bidi/>
                              <w:rPr>
                                <w:rFonts w:ascii="Arial" w:hAnsi="Arial" w:cs="Arial"/>
                                <w:color w:val="FFFFFF" w:themeColor="background1"/>
                                <w:rtl/>
                                <w:lang w:val="en-MY" w:bidi="ar-LB"/>
                              </w:rPr>
                            </w:pPr>
                            <w:r>
                              <w:rPr>
                                <w:rFonts w:ascii="Arial" w:hAnsi="Arial" w:cs="Arial" w:hint="cs"/>
                                <w:color w:val="FFFFFF" w:themeColor="background1"/>
                                <w:rtl/>
                                <w:lang w:val="en-GB" w:bidi="ar-LB"/>
                              </w:rPr>
                              <w:t>والجدير ذكره أن الإتحاد الأوروبي هو ا</w:t>
                            </w:r>
                            <w:r w:rsidR="0089039E">
                              <w:rPr>
                                <w:rFonts w:ascii="Arial" w:hAnsi="Arial" w:cs="Arial" w:hint="cs"/>
                                <w:color w:val="FFFFFF" w:themeColor="background1"/>
                                <w:rtl/>
                                <w:lang w:val="en-GB" w:bidi="ar-LB"/>
                              </w:rPr>
                              <w:t xml:space="preserve">لجهة </w:t>
                            </w:r>
                            <w:r>
                              <w:rPr>
                                <w:rFonts w:ascii="Arial" w:hAnsi="Arial" w:cs="Arial" w:hint="cs"/>
                                <w:color w:val="FFFFFF" w:themeColor="background1"/>
                                <w:rtl/>
                                <w:lang w:val="en-GB" w:bidi="ar-LB"/>
                              </w:rPr>
                              <w:t>الوحيدة ضمن منظمات التكامل الإقتصادي التي قامت بذلك حتى الآن. ونظرا إلى أن أي مصادقة ت</w:t>
                            </w:r>
                            <w:r w:rsidR="0089039E">
                              <w:rPr>
                                <w:rFonts w:ascii="Arial" w:hAnsi="Arial" w:cs="Arial" w:hint="cs"/>
                                <w:color w:val="FFFFFF" w:themeColor="background1"/>
                                <w:rtl/>
                                <w:lang w:val="en-GB" w:bidi="ar-LB"/>
                              </w:rPr>
                              <w:t>لحظ</w:t>
                            </w:r>
                            <w:r>
                              <w:rPr>
                                <w:rFonts w:ascii="Arial" w:hAnsi="Arial" w:cs="Arial" w:hint="cs"/>
                                <w:color w:val="FFFFFF" w:themeColor="background1"/>
                                <w:rtl/>
                                <w:lang w:val="en-GB" w:bidi="ar-LB"/>
                              </w:rPr>
                              <w:t xml:space="preserve"> تنفيذ اتفاقية حقوق الأشخاص ذوي الإعاقة في عمليات صنع القرار على المستوى الإقليمي، بما في ذلك في آلية المحاسبة الخاصة باتفاقية حقوق الأشخاص ذوي الإعاقة، فإن من شأن ذلك أن يُتيح فرصة مناصرة </w:t>
                            </w:r>
                            <w:r>
                              <w:rPr>
                                <w:rFonts w:ascii="Arial" w:hAnsi="Arial" w:cs="Arial" w:hint="cs"/>
                                <w:color w:val="FFFFFF" w:themeColor="background1"/>
                                <w:rtl/>
                                <w:lang w:val="en-MY" w:bidi="ar-LB"/>
                              </w:rPr>
                              <w:t xml:space="preserve">هامة لمنظمات الأشخاص ذوي الإعاقة. </w:t>
                            </w:r>
                          </w:p>
                          <w:p w14:paraId="643C4D50" w14:textId="77777777" w:rsidR="00E029FF" w:rsidRDefault="00E029FF" w:rsidP="002E0F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68A7" id="Text Box 314" o:spid="_x0000_s1027" type="#_x0000_t202" style="position:absolute;left:0;text-align:left;margin-left:266pt;margin-top:405.35pt;width:204pt;height:294.9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" filled="f" stroked="f">
                <v:textbox>
                  <w:txbxContent>
                    <w:p w14:paraId="1C1FCDB0" w14:textId="24B32255" w:rsidR="00E029FF" w:rsidRDefault="00E029FF" w:rsidP="00BE4FF8">
                      <w:pPr>
                        <w:bidi/>
                        <w:rPr>
                          <w:rFonts w:ascii="Arial" w:hAnsi="Arial" w:cs="Arial"/>
                          <w:color w:val="FFFFFF" w:themeColor="background1"/>
                          <w:rtl/>
                          <w:lang w:val="en-GB" w:bidi="ar-LB"/>
                        </w:rPr>
                      </w:pPr>
                      <w:r>
                        <w:rPr>
                          <w:rFonts w:ascii="Arial" w:hAnsi="Arial" w:cs="Arial" w:hint="cs"/>
                          <w:color w:val="FFFFFF" w:themeColor="background1"/>
                          <w:rtl/>
                          <w:lang w:val="en-GB" w:bidi="ar-LB"/>
                        </w:rPr>
                        <w:t xml:space="preserve">وإن منظمات التكامل الإقليمي الست المذكورة آنفا هي التي يجري استكشافها في تقرير المشروع هذا. والأهم من ذلك أنه يمكن لمنظمات التكامل الإقليمي المصادقة على اتفاقية حقوق الأشخاص ذوي الإعاقة. </w:t>
                      </w:r>
                    </w:p>
                    <w:p w14:paraId="0738D7D8" w14:textId="6BE57156" w:rsidR="00E029FF" w:rsidRPr="006806AA" w:rsidRDefault="00E029FF" w:rsidP="004A126B">
                      <w:pPr>
                        <w:bidi/>
                        <w:rPr>
                          <w:rFonts w:ascii="Arial" w:hAnsi="Arial" w:cs="Arial"/>
                          <w:color w:val="FFFFFF" w:themeColor="background1"/>
                          <w:rtl/>
                          <w:lang w:val="en-MY" w:bidi="ar-LB"/>
                        </w:rPr>
                      </w:pPr>
                      <w:r>
                        <w:rPr>
                          <w:rFonts w:ascii="Arial" w:hAnsi="Arial" w:cs="Arial" w:hint="cs"/>
                          <w:color w:val="FFFFFF" w:themeColor="background1"/>
                          <w:rtl/>
                          <w:lang w:val="en-GB" w:bidi="ar-LB"/>
                        </w:rPr>
                        <w:t>والجدير ذكره أن الإتحاد الأوروبي هو ا</w:t>
                      </w:r>
                      <w:r w:rsidR="0089039E">
                        <w:rPr>
                          <w:rFonts w:ascii="Arial" w:hAnsi="Arial" w:cs="Arial" w:hint="cs"/>
                          <w:color w:val="FFFFFF" w:themeColor="background1"/>
                          <w:rtl/>
                          <w:lang w:val="en-GB" w:bidi="ar-LB"/>
                        </w:rPr>
                        <w:t xml:space="preserve">لجهة </w:t>
                      </w:r>
                      <w:r>
                        <w:rPr>
                          <w:rFonts w:ascii="Arial" w:hAnsi="Arial" w:cs="Arial" w:hint="cs"/>
                          <w:color w:val="FFFFFF" w:themeColor="background1"/>
                          <w:rtl/>
                          <w:lang w:val="en-GB" w:bidi="ar-LB"/>
                        </w:rPr>
                        <w:t>الوحيدة ضمن منظمات التكامل الإقتصادي التي قامت بذلك حتى الآن. ونظرا إلى أن أي مصادقة ت</w:t>
                      </w:r>
                      <w:r w:rsidR="0089039E">
                        <w:rPr>
                          <w:rFonts w:ascii="Arial" w:hAnsi="Arial" w:cs="Arial" w:hint="cs"/>
                          <w:color w:val="FFFFFF" w:themeColor="background1"/>
                          <w:rtl/>
                          <w:lang w:val="en-GB" w:bidi="ar-LB"/>
                        </w:rPr>
                        <w:t>لحظ</w:t>
                      </w:r>
                      <w:r>
                        <w:rPr>
                          <w:rFonts w:ascii="Arial" w:hAnsi="Arial" w:cs="Arial" w:hint="cs"/>
                          <w:color w:val="FFFFFF" w:themeColor="background1"/>
                          <w:rtl/>
                          <w:lang w:val="en-GB" w:bidi="ar-LB"/>
                        </w:rPr>
                        <w:t xml:space="preserve"> تنفيذ اتفاقية حقوق الأشخاص ذوي الإعاقة في عمليات صنع القرار على المستوى الإقليمي، بما في ذلك في آلية المحاسبة الخاصة باتفاقية حقوق الأشخاص ذوي الإعاقة، فإن من شأن ذلك أن يُتيح فرصة مناصرة </w:t>
                      </w:r>
                      <w:r>
                        <w:rPr>
                          <w:rFonts w:ascii="Arial" w:hAnsi="Arial" w:cs="Arial" w:hint="cs"/>
                          <w:color w:val="FFFFFF" w:themeColor="background1"/>
                          <w:rtl/>
                          <w:lang w:val="en-MY" w:bidi="ar-LB"/>
                        </w:rPr>
                        <w:t xml:space="preserve">هامة لمنظمات الأشخاص ذوي الإعاقة. </w:t>
                      </w:r>
                    </w:p>
                    <w:p w14:paraId="643C4D50" w14:textId="77777777" w:rsidR="00E029FF" w:rsidRDefault="00E029FF" w:rsidP="002E0F5C"/>
                  </w:txbxContent>
                </v:textbox>
                <w10:wrap type="square" anchorx="margin" anchory="page"/>
              </v:shape>
            </w:pict>
          </mc:Fallback>
        </mc:AlternateContent>
      </w:r>
      <w:r w:rsidR="00E1046A" w:rsidRPr="004B4D42">
        <w:rPr>
          <w:rFonts w:ascii="Arial" w:hAnsi="Arial" w:cs="Arial"/>
          <w:noProof/>
          <w:color w:val="2E4E75"/>
          <w:sz w:val="21"/>
          <w:szCs w:val="21"/>
          <w:lang w:val="fr-BE" w:eastAsia="fr-BE"/>
        </w:rPr>
        <mc:AlternateContent>
          <mc:Choice Requires="wps">
            <w:drawing>
              <wp:anchor distT="0" distB="0" distL="114300" distR="114300" simplePos="0" relativeHeight="251751424" behindDoc="0" locked="0" layoutInCell="1" allowOverlap="1" wp14:anchorId="172CA73F" wp14:editId="52F7F1C9">
                <wp:simplePos x="0" y="0"/>
                <wp:positionH relativeFrom="column">
                  <wp:posOffset>-709902</wp:posOffset>
                </wp:positionH>
                <wp:positionV relativeFrom="page">
                  <wp:posOffset>9138052</wp:posOffset>
                </wp:positionV>
                <wp:extent cx="630555" cy="252730"/>
                <wp:effectExtent l="188913" t="1587" r="167957" b="15558"/>
                <wp:wrapNone/>
                <wp:docPr id="312" name="Rectangle 312"/>
                <wp:cNvGraphicFramePr/>
                <a:graphic xmlns:a="http://schemas.openxmlformats.org/drawingml/2006/main">
                  <a:graphicData uri="http://schemas.microsoft.com/office/word/2010/wordprocessingShape">
                    <wps:wsp>
                      <wps:cNvSpPr/>
                      <wps:spPr>
                        <a:xfrm rot="2708145">
                          <a:off x="0" y="0"/>
                          <a:ext cx="630555" cy="2527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C047" id="Rectangle 312" o:spid="_x0000_s1026" style="position:absolute;margin-left:-55.9pt;margin-top:719.55pt;width:49.65pt;height:19.9pt;rotation:2958017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" fillcolor="white [3212]" stroked="f" strokeweight="2pt">
                <w10:wrap anchory="page"/>
              </v:rect>
            </w:pict>
          </mc:Fallback>
        </mc:AlternateContent>
      </w:r>
      <w:r w:rsidR="00E1046A" w:rsidRPr="004B4D42">
        <w:rPr>
          <w:noProof/>
          <w:color w:val="2E4E75"/>
          <w:sz w:val="40"/>
          <w:lang w:val="fr-BE" w:eastAsia="fr-BE"/>
        </w:rPr>
        <mc:AlternateContent>
          <mc:Choice Requires="wps">
            <w:drawing>
              <wp:anchor distT="0" distB="0" distL="114300" distR="114300" simplePos="0" relativeHeight="251676672" behindDoc="0" locked="0" layoutInCell="1" allowOverlap="1" wp14:anchorId="4F29520C" wp14:editId="04B4FB9F">
                <wp:simplePos x="0" y="0"/>
                <wp:positionH relativeFrom="margin">
                  <wp:posOffset>121920</wp:posOffset>
                </wp:positionH>
                <wp:positionV relativeFrom="page">
                  <wp:posOffset>1595392</wp:posOffset>
                </wp:positionV>
                <wp:extent cx="5654040" cy="560260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654040" cy="5602605"/>
                        </a:xfrm>
                        <a:prstGeom prst="rect">
                          <a:avLst/>
                        </a:prstGeom>
                        <a:noFill/>
                        <a:ln>
                          <a:noFill/>
                        </a:ln>
                        <a:effectLst/>
                      </wps:spPr>
                      <wps:style>
                        <a:lnRef idx="1">
                          <a:schemeClr val="accent5"/>
                        </a:lnRef>
                        <a:fillRef idx="2">
                          <a:schemeClr val="accent5"/>
                        </a:fillRef>
                        <a:effectRef idx="1">
                          <a:schemeClr val="accent5"/>
                        </a:effectRef>
                        <a:fontRef idx="minor">
                          <a:schemeClr val="dk1"/>
                        </a:fontRef>
                      </wps:style>
                      <wps:txbx>
                        <w:txbxContent>
                          <w:p w14:paraId="6340F71D" w14:textId="7DDEC9FF" w:rsidR="00E029FF" w:rsidRDefault="00E029FF" w:rsidP="00087862">
                            <w:pPr>
                              <w:bidi/>
                              <w:jc w:val="both"/>
                              <w:rPr>
                                <w:rFonts w:ascii="Arial" w:hAnsi="Arial" w:cs="Arial"/>
                                <w:color w:val="FFFFFF" w:themeColor="background1"/>
                                <w:lang w:val="en-GB"/>
                              </w:rPr>
                            </w:pPr>
                            <w:r>
                              <w:rPr>
                                <w:rFonts w:ascii="Arial" w:hAnsi="Arial" w:cs="Arial" w:hint="cs"/>
                                <w:color w:val="FFFFFF" w:themeColor="background1"/>
                                <w:rtl/>
                                <w:lang w:val="en-GB" w:bidi="ar-LB"/>
                              </w:rPr>
                              <w:t xml:space="preserve">التكامل الإقليمي هو عملية تدخل بموجبها الدول المجاورة باتفاق من أجل تحسين التعاون من خلال مؤسسات وقواعد مشتركة. أما أهداف الإتفاق فتكون متنوعة ويمكن أن تتراوح من اقتصادية إلى سياسية وبيئية. وفي إطار الطاولة المستديرة التي نظمت في شهر تشرين الأول/أكتوبر 2018، قدمت منظمات الأشخاص ذوي الإعاقة الإقليمية الست العمل التي تؤديه من أجل التأثير على منظمات التكامل الإقليمي المدرجة في ما يلي، وكيف </w:t>
                            </w:r>
                            <w:r>
                              <w:rPr>
                                <w:rFonts w:ascii="Arial" w:hAnsi="Arial" w:cs="Arial" w:hint="cs"/>
                                <w:color w:val="FFFFFF" w:themeColor="background1"/>
                                <w:rtl/>
                                <w:lang w:val="en-MY" w:bidi="ar-LB"/>
                              </w:rPr>
                              <w:t>تسعى إلى تنفيذ أهداف التنمية المستدامة بش</w:t>
                            </w:r>
                            <w:r w:rsidR="000D1AB2">
                              <w:rPr>
                                <w:rFonts w:ascii="Arial" w:hAnsi="Arial" w:cs="Arial" w:hint="cs"/>
                                <w:color w:val="FFFFFF" w:themeColor="background1"/>
                                <w:rtl/>
                                <w:lang w:val="en-MY" w:bidi="ar-LB"/>
                              </w:rPr>
                              <w:t>كل مراعٍ</w:t>
                            </w:r>
                            <w:r>
                              <w:rPr>
                                <w:rFonts w:ascii="Arial" w:hAnsi="Arial" w:cs="Arial" w:hint="cs"/>
                                <w:color w:val="FFFFFF" w:themeColor="background1"/>
                                <w:rtl/>
                                <w:lang w:val="en-MY" w:bidi="ar-LB"/>
                              </w:rPr>
                              <w:t xml:space="preserve"> لقضايا الإعاقة، بما يتماشى مع اتفاقية حقوق الأشخاص ذوي الإعاقة. </w:t>
                            </w:r>
                            <w:r w:rsidR="00E737AC">
                              <w:rPr>
                                <w:rFonts w:ascii="Arial" w:hAnsi="Arial" w:cs="Arial" w:hint="cs"/>
                                <w:color w:val="FFFFFF" w:themeColor="background1"/>
                                <w:rtl/>
                                <w:lang w:val="en-GB"/>
                              </w:rPr>
                              <w:t>وتمثلت منظمات التكامل الإقليمي المحددة بـكل من:</w:t>
                            </w:r>
                          </w:p>
                          <w:p w14:paraId="0BADFDB3" w14:textId="77777777" w:rsidR="00E029FF" w:rsidRPr="002A51FC" w:rsidRDefault="00E029FF" w:rsidP="00087862">
                            <w:pPr>
                              <w:jc w:val="both"/>
                              <w:rPr>
                                <w:rFonts w:ascii="Arial" w:hAnsi="Arial" w:cs="Arial"/>
                                <w:color w:val="FFFFFF" w:themeColor="background1"/>
                              </w:rPr>
                            </w:pPr>
                          </w:p>
                          <w:p w14:paraId="4E5500DB" w14:textId="2A47F1E4" w:rsidR="00E029FF" w:rsidRPr="002A51FC" w:rsidRDefault="00E029FF" w:rsidP="00AD33BA">
                            <w:pPr>
                              <w:pStyle w:val="ListParagraph"/>
                              <w:numPr>
                                <w:ilvl w:val="0"/>
                                <w:numId w:val="24"/>
                              </w:numPr>
                              <w:autoSpaceDE w:val="0"/>
                              <w:autoSpaceDN w:val="0"/>
                              <w:bidi/>
                              <w:adjustRightInd w:val="0"/>
                              <w:rPr>
                                <w:rFonts w:ascii="Arial" w:hAnsi="Arial" w:cs="Arial"/>
                                <w:bCs/>
                                <w:color w:val="FFFFFF" w:themeColor="background1"/>
                                <w:lang w:val="en-MY"/>
                              </w:rPr>
                            </w:pPr>
                            <w:r w:rsidRPr="002A51FC">
                              <w:rPr>
                                <w:rFonts w:ascii="Arial" w:hAnsi="Arial" w:cs="Arial" w:hint="cs"/>
                                <w:bCs/>
                                <w:color w:val="FFFFFF" w:themeColor="background1"/>
                                <w:u w:val="single"/>
                                <w:rtl/>
                                <w:lang w:val="en-GB" w:bidi="ar-LB"/>
                              </w:rPr>
                              <w:t>الإتحاد الأفريقي</w:t>
                            </w:r>
                          </w:p>
                          <w:p w14:paraId="25179005" w14:textId="63BC0447" w:rsidR="00E029FF" w:rsidRPr="002A51FC" w:rsidRDefault="00E029FF" w:rsidP="00AD33BA">
                            <w:pPr>
                              <w:pStyle w:val="ListParagraph"/>
                              <w:numPr>
                                <w:ilvl w:val="0"/>
                                <w:numId w:val="24"/>
                              </w:numPr>
                              <w:autoSpaceDE w:val="0"/>
                              <w:autoSpaceDN w:val="0"/>
                              <w:bidi/>
                              <w:adjustRightInd w:val="0"/>
                              <w:rPr>
                                <w:rFonts w:ascii="Arial" w:hAnsi="Arial" w:cs="Arial"/>
                                <w:bCs/>
                                <w:color w:val="FFFFFF" w:themeColor="background1"/>
                                <w:lang w:val="en-MY"/>
                              </w:rPr>
                            </w:pPr>
                            <w:r w:rsidRPr="002A51FC">
                              <w:rPr>
                                <w:rFonts w:ascii="Arial" w:hAnsi="Arial" w:cs="Arial" w:hint="cs"/>
                                <w:bCs/>
                                <w:color w:val="FFFFFF" w:themeColor="background1"/>
                                <w:u w:val="single"/>
                                <w:rtl/>
                                <w:lang w:val="en-GB" w:bidi="ar-LB"/>
                              </w:rPr>
                              <w:t>جامعة الدول العربية</w:t>
                            </w:r>
                          </w:p>
                          <w:p w14:paraId="3EFD008B" w14:textId="7652DE76" w:rsidR="00E029FF" w:rsidRPr="00BE4FF8" w:rsidRDefault="00E029FF" w:rsidP="002A51FC">
                            <w:pPr>
                              <w:pStyle w:val="ListParagraph"/>
                              <w:numPr>
                                <w:ilvl w:val="0"/>
                                <w:numId w:val="24"/>
                              </w:numPr>
                              <w:autoSpaceDE w:val="0"/>
                              <w:autoSpaceDN w:val="0"/>
                              <w:bidi/>
                              <w:adjustRightInd w:val="0"/>
                              <w:rPr>
                                <w:rFonts w:ascii="Arial" w:hAnsi="Arial" w:cs="Arial"/>
                                <w:bCs/>
                                <w:color w:val="FFFFFF" w:themeColor="background1"/>
                                <w:u w:val="single"/>
                                <w:lang w:val="en-MY"/>
                              </w:rPr>
                            </w:pPr>
                            <w:r w:rsidRPr="00BE4FF8">
                              <w:rPr>
                                <w:rFonts w:ascii="Arial" w:hAnsi="Arial" w:cs="Arial" w:hint="cs"/>
                                <w:bCs/>
                                <w:color w:val="FFFFFF" w:themeColor="background1"/>
                                <w:u w:val="single"/>
                                <w:rtl/>
                                <w:lang w:val="en-MY"/>
                              </w:rPr>
                              <w:t>رابطة أمم جنوب شرق آسيا</w:t>
                            </w:r>
                          </w:p>
                          <w:p w14:paraId="642D5C30" w14:textId="0E323BDA" w:rsidR="00E029FF" w:rsidRPr="00BE4FF8" w:rsidRDefault="00E029FF" w:rsidP="002A51FC">
                            <w:pPr>
                              <w:pStyle w:val="ListParagraph"/>
                              <w:numPr>
                                <w:ilvl w:val="0"/>
                                <w:numId w:val="24"/>
                              </w:numPr>
                              <w:autoSpaceDE w:val="0"/>
                              <w:autoSpaceDN w:val="0"/>
                              <w:bidi/>
                              <w:adjustRightInd w:val="0"/>
                              <w:rPr>
                                <w:rFonts w:ascii="Arial" w:hAnsi="Arial" w:cs="Arial"/>
                                <w:bCs/>
                                <w:color w:val="FFFFFF" w:themeColor="background1"/>
                                <w:u w:val="single"/>
                                <w:lang w:val="en-MY"/>
                              </w:rPr>
                            </w:pPr>
                            <w:r w:rsidRPr="00BE4FF8">
                              <w:rPr>
                                <w:rFonts w:ascii="Arial" w:hAnsi="Arial" w:cs="Arial" w:hint="cs"/>
                                <w:bCs/>
                                <w:color w:val="FFFFFF" w:themeColor="background1"/>
                                <w:u w:val="single"/>
                                <w:rtl/>
                                <w:lang w:val="en-MY"/>
                              </w:rPr>
                              <w:t>الإتحاد الأوروبي</w:t>
                            </w:r>
                          </w:p>
                          <w:p w14:paraId="382EDE4E" w14:textId="0F02A6AA" w:rsidR="00E029FF" w:rsidRPr="00BE4FF8" w:rsidRDefault="00E029FF" w:rsidP="00C1594F">
                            <w:pPr>
                              <w:pStyle w:val="ListParagraph"/>
                              <w:numPr>
                                <w:ilvl w:val="0"/>
                                <w:numId w:val="24"/>
                              </w:numPr>
                              <w:autoSpaceDE w:val="0"/>
                              <w:autoSpaceDN w:val="0"/>
                              <w:bidi/>
                              <w:adjustRightInd w:val="0"/>
                              <w:rPr>
                                <w:rFonts w:ascii="Arial" w:hAnsi="Arial" w:cs="Arial"/>
                                <w:bCs/>
                                <w:color w:val="FFFFFF" w:themeColor="background1"/>
                                <w:u w:val="single"/>
                                <w:lang w:val="en-MY"/>
                              </w:rPr>
                            </w:pPr>
                            <w:r w:rsidRPr="00BE4FF8">
                              <w:rPr>
                                <w:rFonts w:ascii="Arial" w:hAnsi="Arial" w:cs="Arial" w:hint="cs"/>
                                <w:bCs/>
                                <w:color w:val="FFFFFF" w:themeColor="background1"/>
                                <w:u w:val="single"/>
                                <w:rtl/>
                                <w:lang w:val="en-MY" w:bidi="ar-LB"/>
                              </w:rPr>
                              <w:t>منظمة الدول الأمريكية</w:t>
                            </w:r>
                          </w:p>
                          <w:p w14:paraId="73C08B0A" w14:textId="1103ABB1" w:rsidR="00E029FF" w:rsidRPr="00BE4FF8" w:rsidRDefault="00E029FF" w:rsidP="00C1594F">
                            <w:pPr>
                              <w:pStyle w:val="ListParagraph"/>
                              <w:numPr>
                                <w:ilvl w:val="0"/>
                                <w:numId w:val="24"/>
                              </w:numPr>
                              <w:autoSpaceDE w:val="0"/>
                              <w:autoSpaceDN w:val="0"/>
                              <w:bidi/>
                              <w:adjustRightInd w:val="0"/>
                              <w:rPr>
                                <w:rFonts w:ascii="Arial" w:hAnsi="Arial" w:cs="Arial"/>
                                <w:bCs/>
                                <w:color w:val="FFFFFF" w:themeColor="background1"/>
                                <w:u w:val="single"/>
                                <w:lang w:val="en-MY"/>
                              </w:rPr>
                            </w:pPr>
                            <w:r w:rsidRPr="00BE4FF8">
                              <w:rPr>
                                <w:rFonts w:ascii="Arial" w:hAnsi="Arial" w:cs="Arial" w:hint="cs"/>
                                <w:bCs/>
                                <w:color w:val="FFFFFF" w:themeColor="background1"/>
                                <w:u w:val="single"/>
                                <w:rtl/>
                                <w:lang w:val="en-MY" w:bidi="ar-LB"/>
                              </w:rPr>
                              <w:t>منتدى جزر المحيط الهادئ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29520C" id="Text Box 24" o:spid="_x0000_s1028" type="#_x0000_t202" style="position:absolute;left:0;text-align:left;margin-left:9.6pt;margin-top:125.6pt;width:445.2pt;height:441.15pt;z-index:2516766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" filled="f" stroked="f">
                <v:textbox style="mso-fit-shape-to-text:t">
                  <w:txbxContent>
                    <w:p w14:paraId="6340F71D" w14:textId="7DDEC9FF" w:rsidR="00E029FF" w:rsidRDefault="00E029FF" w:rsidP="00087862">
                      <w:pPr>
                        <w:bidi/>
                        <w:jc w:val="both"/>
                        <w:rPr>
                          <w:rFonts w:ascii="Arial" w:hAnsi="Arial" w:cs="Arial"/>
                          <w:color w:val="FFFFFF" w:themeColor="background1"/>
                          <w:lang w:val="en-GB"/>
                        </w:rPr>
                      </w:pPr>
                      <w:r>
                        <w:rPr>
                          <w:rFonts w:ascii="Arial" w:hAnsi="Arial" w:cs="Arial" w:hint="cs"/>
                          <w:color w:val="FFFFFF" w:themeColor="background1"/>
                          <w:rtl/>
                          <w:lang w:val="en-GB" w:bidi="ar-LB"/>
                        </w:rPr>
                        <w:t xml:space="preserve">التكامل الإقليمي هو عملية تدخل بموجبها الدول المجاورة باتفاق من أجل تحسين التعاون من خلال مؤسسات وقواعد مشتركة. أما أهداف الإتفاق فتكون متنوعة ويمكن أن تتراوح من اقتصادية إلى سياسية وبيئية. وفي إطار الطاولة المستديرة التي نظمت في شهر تشرين الأول/أكتوبر 2018، قدمت منظمات الأشخاص ذوي الإعاقة الإقليمية الست العمل التي تؤديه من أجل التأثير على منظمات التكامل الإقليمي المدرجة في ما يلي، وكيف </w:t>
                      </w:r>
                      <w:r>
                        <w:rPr>
                          <w:rFonts w:ascii="Arial" w:hAnsi="Arial" w:cs="Arial" w:hint="cs"/>
                          <w:color w:val="FFFFFF" w:themeColor="background1"/>
                          <w:rtl/>
                          <w:lang w:val="en-MY" w:bidi="ar-LB"/>
                        </w:rPr>
                        <w:t>تسعى إلى تنفيذ أهداف التنمية المستدامة بش</w:t>
                      </w:r>
                      <w:r w:rsidR="000D1AB2">
                        <w:rPr>
                          <w:rFonts w:ascii="Arial" w:hAnsi="Arial" w:cs="Arial" w:hint="cs"/>
                          <w:color w:val="FFFFFF" w:themeColor="background1"/>
                          <w:rtl/>
                          <w:lang w:val="en-MY" w:bidi="ar-LB"/>
                        </w:rPr>
                        <w:t>كل مراعٍ</w:t>
                      </w:r>
                      <w:r>
                        <w:rPr>
                          <w:rFonts w:ascii="Arial" w:hAnsi="Arial" w:cs="Arial" w:hint="cs"/>
                          <w:color w:val="FFFFFF" w:themeColor="background1"/>
                          <w:rtl/>
                          <w:lang w:val="en-MY" w:bidi="ar-LB"/>
                        </w:rPr>
                        <w:t xml:space="preserve"> لقضايا الإعاقة، بما يتماشى مع اتفاقية حقوق الأشخاص ذوي الإعاقة. </w:t>
                      </w:r>
                      <w:r w:rsidR="00E737AC">
                        <w:rPr>
                          <w:rFonts w:ascii="Arial" w:hAnsi="Arial" w:cs="Arial" w:hint="cs"/>
                          <w:color w:val="FFFFFF" w:themeColor="background1"/>
                          <w:rtl/>
                          <w:lang w:val="en-GB"/>
                        </w:rPr>
                        <w:t>وتمثلت منظمات التكامل الإقليمي المحددة بـكل من:</w:t>
                      </w:r>
                    </w:p>
                    <w:p w14:paraId="0BADFDB3" w14:textId="77777777" w:rsidR="00E029FF" w:rsidRPr="002A51FC" w:rsidRDefault="00E029FF" w:rsidP="00087862">
                      <w:pPr>
                        <w:jc w:val="both"/>
                        <w:rPr>
                          <w:rFonts w:ascii="Arial" w:hAnsi="Arial" w:cs="Arial"/>
                          <w:color w:val="FFFFFF" w:themeColor="background1"/>
                        </w:rPr>
                      </w:pPr>
                    </w:p>
                    <w:p w14:paraId="4E5500DB" w14:textId="2A47F1E4" w:rsidR="00E029FF" w:rsidRPr="002A51FC" w:rsidRDefault="00E029FF" w:rsidP="00AD33BA">
                      <w:pPr>
                        <w:pStyle w:val="ListParagraph"/>
                        <w:numPr>
                          <w:ilvl w:val="0"/>
                          <w:numId w:val="24"/>
                        </w:numPr>
                        <w:autoSpaceDE w:val="0"/>
                        <w:autoSpaceDN w:val="0"/>
                        <w:bidi/>
                        <w:adjustRightInd w:val="0"/>
                        <w:rPr>
                          <w:rFonts w:ascii="Arial" w:hAnsi="Arial" w:cs="Arial"/>
                          <w:bCs/>
                          <w:color w:val="FFFFFF" w:themeColor="background1"/>
                          <w:lang w:val="en-MY"/>
                        </w:rPr>
                      </w:pPr>
                      <w:r w:rsidRPr="002A51FC">
                        <w:rPr>
                          <w:rFonts w:ascii="Arial" w:hAnsi="Arial" w:cs="Arial" w:hint="cs"/>
                          <w:bCs/>
                          <w:color w:val="FFFFFF" w:themeColor="background1"/>
                          <w:u w:val="single"/>
                          <w:rtl/>
                          <w:lang w:val="en-GB" w:bidi="ar-LB"/>
                        </w:rPr>
                        <w:t>الإتحاد الأفريقي</w:t>
                      </w:r>
                    </w:p>
                    <w:p w14:paraId="25179005" w14:textId="63BC0447" w:rsidR="00E029FF" w:rsidRPr="002A51FC" w:rsidRDefault="00E029FF" w:rsidP="00AD33BA">
                      <w:pPr>
                        <w:pStyle w:val="ListParagraph"/>
                        <w:numPr>
                          <w:ilvl w:val="0"/>
                          <w:numId w:val="24"/>
                        </w:numPr>
                        <w:autoSpaceDE w:val="0"/>
                        <w:autoSpaceDN w:val="0"/>
                        <w:bidi/>
                        <w:adjustRightInd w:val="0"/>
                        <w:rPr>
                          <w:rFonts w:ascii="Arial" w:hAnsi="Arial" w:cs="Arial"/>
                          <w:bCs/>
                          <w:color w:val="FFFFFF" w:themeColor="background1"/>
                          <w:lang w:val="en-MY"/>
                        </w:rPr>
                      </w:pPr>
                      <w:r w:rsidRPr="002A51FC">
                        <w:rPr>
                          <w:rFonts w:ascii="Arial" w:hAnsi="Arial" w:cs="Arial" w:hint="cs"/>
                          <w:bCs/>
                          <w:color w:val="FFFFFF" w:themeColor="background1"/>
                          <w:u w:val="single"/>
                          <w:rtl/>
                          <w:lang w:val="en-GB" w:bidi="ar-LB"/>
                        </w:rPr>
                        <w:t>جامعة الدول العربية</w:t>
                      </w:r>
                    </w:p>
                    <w:p w14:paraId="3EFD008B" w14:textId="7652DE76" w:rsidR="00E029FF" w:rsidRPr="00BE4FF8" w:rsidRDefault="00E029FF" w:rsidP="002A51FC">
                      <w:pPr>
                        <w:pStyle w:val="ListParagraph"/>
                        <w:numPr>
                          <w:ilvl w:val="0"/>
                          <w:numId w:val="24"/>
                        </w:numPr>
                        <w:autoSpaceDE w:val="0"/>
                        <w:autoSpaceDN w:val="0"/>
                        <w:bidi/>
                        <w:adjustRightInd w:val="0"/>
                        <w:rPr>
                          <w:rFonts w:ascii="Arial" w:hAnsi="Arial" w:cs="Arial"/>
                          <w:bCs/>
                          <w:color w:val="FFFFFF" w:themeColor="background1"/>
                          <w:u w:val="single"/>
                          <w:lang w:val="en-MY"/>
                        </w:rPr>
                      </w:pPr>
                      <w:r w:rsidRPr="00BE4FF8">
                        <w:rPr>
                          <w:rFonts w:ascii="Arial" w:hAnsi="Arial" w:cs="Arial" w:hint="cs"/>
                          <w:bCs/>
                          <w:color w:val="FFFFFF" w:themeColor="background1"/>
                          <w:u w:val="single"/>
                          <w:rtl/>
                          <w:lang w:val="en-MY"/>
                        </w:rPr>
                        <w:t>رابطة أمم جنوب شرق آسيا</w:t>
                      </w:r>
                    </w:p>
                    <w:p w14:paraId="642D5C30" w14:textId="0E323BDA" w:rsidR="00E029FF" w:rsidRPr="00BE4FF8" w:rsidRDefault="00E029FF" w:rsidP="002A51FC">
                      <w:pPr>
                        <w:pStyle w:val="ListParagraph"/>
                        <w:numPr>
                          <w:ilvl w:val="0"/>
                          <w:numId w:val="24"/>
                        </w:numPr>
                        <w:autoSpaceDE w:val="0"/>
                        <w:autoSpaceDN w:val="0"/>
                        <w:bidi/>
                        <w:adjustRightInd w:val="0"/>
                        <w:rPr>
                          <w:rFonts w:ascii="Arial" w:hAnsi="Arial" w:cs="Arial"/>
                          <w:bCs/>
                          <w:color w:val="FFFFFF" w:themeColor="background1"/>
                          <w:u w:val="single"/>
                          <w:lang w:val="en-MY"/>
                        </w:rPr>
                      </w:pPr>
                      <w:r w:rsidRPr="00BE4FF8">
                        <w:rPr>
                          <w:rFonts w:ascii="Arial" w:hAnsi="Arial" w:cs="Arial" w:hint="cs"/>
                          <w:bCs/>
                          <w:color w:val="FFFFFF" w:themeColor="background1"/>
                          <w:u w:val="single"/>
                          <w:rtl/>
                          <w:lang w:val="en-MY"/>
                        </w:rPr>
                        <w:t>الإتحاد الأوروبي</w:t>
                      </w:r>
                    </w:p>
                    <w:p w14:paraId="382EDE4E" w14:textId="0F02A6AA" w:rsidR="00E029FF" w:rsidRPr="00BE4FF8" w:rsidRDefault="00E029FF" w:rsidP="00C1594F">
                      <w:pPr>
                        <w:pStyle w:val="ListParagraph"/>
                        <w:numPr>
                          <w:ilvl w:val="0"/>
                          <w:numId w:val="24"/>
                        </w:numPr>
                        <w:autoSpaceDE w:val="0"/>
                        <w:autoSpaceDN w:val="0"/>
                        <w:bidi/>
                        <w:adjustRightInd w:val="0"/>
                        <w:rPr>
                          <w:rFonts w:ascii="Arial" w:hAnsi="Arial" w:cs="Arial"/>
                          <w:bCs/>
                          <w:color w:val="FFFFFF" w:themeColor="background1"/>
                          <w:u w:val="single"/>
                          <w:lang w:val="en-MY"/>
                        </w:rPr>
                      </w:pPr>
                      <w:r w:rsidRPr="00BE4FF8">
                        <w:rPr>
                          <w:rFonts w:ascii="Arial" w:hAnsi="Arial" w:cs="Arial" w:hint="cs"/>
                          <w:bCs/>
                          <w:color w:val="FFFFFF" w:themeColor="background1"/>
                          <w:u w:val="single"/>
                          <w:rtl/>
                          <w:lang w:val="en-MY" w:bidi="ar-LB"/>
                        </w:rPr>
                        <w:t>منظمة الدول الأمريكية</w:t>
                      </w:r>
                    </w:p>
                    <w:p w14:paraId="73C08B0A" w14:textId="1103ABB1" w:rsidR="00E029FF" w:rsidRPr="00BE4FF8" w:rsidRDefault="00E029FF" w:rsidP="00C1594F">
                      <w:pPr>
                        <w:pStyle w:val="ListParagraph"/>
                        <w:numPr>
                          <w:ilvl w:val="0"/>
                          <w:numId w:val="24"/>
                        </w:numPr>
                        <w:autoSpaceDE w:val="0"/>
                        <w:autoSpaceDN w:val="0"/>
                        <w:bidi/>
                        <w:adjustRightInd w:val="0"/>
                        <w:rPr>
                          <w:rFonts w:ascii="Arial" w:hAnsi="Arial" w:cs="Arial"/>
                          <w:bCs/>
                          <w:color w:val="FFFFFF" w:themeColor="background1"/>
                          <w:u w:val="single"/>
                          <w:lang w:val="en-MY"/>
                        </w:rPr>
                      </w:pPr>
                      <w:r w:rsidRPr="00BE4FF8">
                        <w:rPr>
                          <w:rFonts w:ascii="Arial" w:hAnsi="Arial" w:cs="Arial" w:hint="cs"/>
                          <w:bCs/>
                          <w:color w:val="FFFFFF" w:themeColor="background1"/>
                          <w:u w:val="single"/>
                          <w:rtl/>
                          <w:lang w:val="en-MY" w:bidi="ar-LB"/>
                        </w:rPr>
                        <w:t>منتدى جزر المحيط الهادئ</w:t>
                      </w:r>
                    </w:p>
                  </w:txbxContent>
                </v:textbox>
                <w10:wrap type="square" anchorx="margin" anchory="page"/>
              </v:shape>
            </w:pict>
          </mc:Fallback>
        </mc:AlternateContent>
      </w:r>
      <w:r w:rsidR="001C7CD6" w:rsidRPr="004B4D42">
        <w:rPr>
          <w:noProof/>
          <w:color w:val="2E4E75"/>
          <w:sz w:val="40"/>
          <w:lang w:val="fr-BE" w:eastAsia="fr-BE"/>
        </w:rPr>
        <mc:AlternateContent>
          <mc:Choice Requires="wps">
            <w:drawing>
              <wp:anchor distT="0" distB="0" distL="114300" distR="114300" simplePos="0" relativeHeight="251684864" behindDoc="1" locked="0" layoutInCell="1" allowOverlap="1" wp14:anchorId="30E95EEB" wp14:editId="2E25BD22">
                <wp:simplePos x="0" y="0"/>
                <wp:positionH relativeFrom="margin">
                  <wp:posOffset>-53380</wp:posOffset>
                </wp:positionH>
                <wp:positionV relativeFrom="page">
                  <wp:posOffset>2811185</wp:posOffset>
                </wp:positionV>
                <wp:extent cx="6110605" cy="4779355"/>
                <wp:effectExtent l="0" t="0" r="4445" b="2540"/>
                <wp:wrapNone/>
                <wp:docPr id="251" name="Rectangle: Diagonal Corners Snipped 251"/>
                <wp:cNvGraphicFramePr/>
                <a:graphic xmlns:a="http://schemas.openxmlformats.org/drawingml/2006/main">
                  <a:graphicData uri="http://schemas.microsoft.com/office/word/2010/wordprocessingShape">
                    <wps:wsp>
                      <wps:cNvSpPr/>
                      <wps:spPr>
                        <a:xfrm>
                          <a:off x="0" y="0"/>
                          <a:ext cx="6110605" cy="4779355"/>
                        </a:xfrm>
                        <a:prstGeom prst="snip2DiagRect">
                          <a:avLst>
                            <a:gd name="adj1" fmla="val 0"/>
                            <a:gd name="adj2" fmla="val 978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5AE1" id="Rectangle: Diagonal Corners Snipped 251" o:spid="_x0000_s1026" style="position:absolute;margin-left:-4.2pt;margin-top:221.35pt;width:481.15pt;height:376.3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110605,477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" path="m,l5642945,r467660,467660l6110605,4779355r,l467660,4779355,,4311695,,xe" fillcolor="white [3212]" stroked="f" strokeweight="2pt">
                <v:path arrowok="t" o:connecttype="custom" o:connectlocs="0,0;5642945,0;6110605,467660;6110605,4779355;6110605,4779355;467660,4779355;0,4311695;0,0" o:connectangles="0,0,0,0,0,0,0,0"/>
                <w10:wrap anchorx="margin" anchory="page"/>
              </v:shape>
            </w:pict>
          </mc:Fallback>
        </mc:AlternateContent>
      </w:r>
      <w:bookmarkEnd w:id="10"/>
      <w:r w:rsidR="00C72B5A">
        <w:rPr>
          <w:rFonts w:hint="cs"/>
          <w:color w:val="2E4E75"/>
          <w:sz w:val="40"/>
          <w:rtl/>
          <w:lang w:val="en-GB"/>
        </w:rPr>
        <w:t>التكامل الإقليمي</w:t>
      </w:r>
    </w:p>
    <w:p w14:paraId="6283632F" w14:textId="74F64405" w:rsidR="0076290C" w:rsidRDefault="0080266A" w:rsidP="00464D50">
      <w:pPr>
        <w:spacing w:line="276" w:lineRule="auto"/>
        <w:rPr>
          <w:rFonts w:ascii="Arial" w:hAnsi="Arial" w:cs="Arial"/>
          <w:lang w:val="en-GB"/>
        </w:rPr>
        <w:sectPr w:rsidR="0076290C" w:rsidSect="001E308B">
          <w:footerReference w:type="default" r:id="rId12"/>
          <w:type w:val="continuous"/>
          <w:pgSz w:w="11906" w:h="16838"/>
          <w:pgMar w:top="1417" w:right="1417" w:bottom="1417" w:left="1417" w:header="708" w:footer="708" w:gutter="0"/>
          <w:cols w:space="708"/>
          <w:docGrid w:linePitch="360"/>
        </w:sectPr>
      </w:pPr>
      <w:r>
        <w:rPr>
          <w:noProof/>
          <w:color w:val="FFFFFF" w:themeColor="background1"/>
          <w:sz w:val="52"/>
          <w:lang w:val="fr-BE" w:eastAsia="fr-BE"/>
        </w:rPr>
        <w:drawing>
          <wp:anchor distT="0" distB="0" distL="114300" distR="114300" simplePos="0" relativeHeight="251750400" behindDoc="0" locked="0" layoutInCell="1" allowOverlap="1" wp14:anchorId="2FFF640B" wp14:editId="269C6A81">
            <wp:simplePos x="0" y="0"/>
            <wp:positionH relativeFrom="column">
              <wp:posOffset>-597852</wp:posOffset>
            </wp:positionH>
            <wp:positionV relativeFrom="paragraph">
              <wp:posOffset>3680778</wp:posOffset>
            </wp:positionV>
            <wp:extent cx="4097300" cy="381698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map-02.png"/>
                    <pic:cNvPicPr/>
                  </pic:nvPicPr>
                  <pic:blipFill rotWithShape="1">
                    <a:blip r:embed="rId13" cstate="print">
                      <a:extLst>
                        <a:ext uri="{28A0092B-C50C-407E-A947-70E740481C1C}">
                          <a14:useLocalDpi xmlns:a14="http://schemas.microsoft.com/office/drawing/2010/main" val="0"/>
                        </a:ext>
                      </a:extLst>
                    </a:blip>
                    <a:srcRect l="18539" t="13918" r="16512" b="43302"/>
                    <a:stretch/>
                  </pic:blipFill>
                  <pic:spPr bwMode="auto">
                    <a:xfrm>
                      <a:off x="0" y="0"/>
                      <a:ext cx="4097300" cy="381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A276AD" w14:textId="5DBF2F76" w:rsidR="008B1CE2" w:rsidRDefault="00CF1309" w:rsidP="00CF1309">
      <w:pPr>
        <w:bidi/>
        <w:rPr>
          <w:rFonts w:ascii="Arial" w:hAnsi="Arial" w:cs="Arial"/>
          <w:b/>
          <w:color w:val="2E4E75"/>
          <w:sz w:val="28"/>
          <w:szCs w:val="20"/>
          <w:rtl/>
          <w:lang w:val="en-GB" w:bidi="ar-LB"/>
        </w:rPr>
      </w:pPr>
      <w:bookmarkStart w:id="11" w:name="_Toc21718569"/>
      <w:r w:rsidRPr="00430038">
        <w:rPr>
          <w:rStyle w:val="Heading1Char"/>
          <w:rFonts w:ascii="Simplified Arabic" w:hAnsi="Simplified Arabic" w:cs="Simplified Arabic"/>
          <w:color w:val="2E4E75"/>
          <w:sz w:val="28"/>
          <w:rtl/>
          <w:lang w:bidi="ar-LB"/>
        </w:rPr>
        <w:lastRenderedPageBreak/>
        <w:t xml:space="preserve">متى، </w:t>
      </w:r>
      <w:r w:rsidR="00160D58">
        <w:rPr>
          <w:rStyle w:val="Heading1Char"/>
          <w:rFonts w:ascii="Simplified Arabic" w:hAnsi="Simplified Arabic" w:cs="Simplified Arabic" w:hint="cs"/>
          <w:color w:val="2E4E75"/>
          <w:sz w:val="28"/>
          <w:rtl/>
          <w:lang w:bidi="ar-LB"/>
        </w:rPr>
        <w:t>و</w:t>
      </w:r>
      <w:r w:rsidRPr="00430038">
        <w:rPr>
          <w:rStyle w:val="Heading1Char"/>
          <w:rFonts w:ascii="Simplified Arabic" w:hAnsi="Simplified Arabic" w:cs="Simplified Arabic"/>
          <w:color w:val="2E4E75"/>
          <w:sz w:val="28"/>
          <w:rtl/>
          <w:lang w:bidi="ar-LB"/>
        </w:rPr>
        <w:t>كيف، ومع من</w:t>
      </w:r>
      <w:r w:rsidR="000040E2" w:rsidRPr="00430038">
        <w:rPr>
          <w:rStyle w:val="Heading1Char"/>
          <w:rFonts w:ascii="Simplified Arabic" w:hAnsi="Simplified Arabic" w:cs="Simplified Arabic"/>
          <w:color w:val="2E4E75"/>
          <w:sz w:val="28"/>
          <w:rtl/>
          <w:lang w:bidi="ar-LB"/>
        </w:rPr>
        <w:t xml:space="preserve"> عملنا على بلورة تقرير المشروع هذا؟</w:t>
      </w:r>
      <w:r w:rsidR="000040E2">
        <w:rPr>
          <w:rStyle w:val="Heading1Char"/>
          <w:rFonts w:ascii="Arial" w:hAnsi="Arial" w:cs="Arial" w:hint="cs"/>
          <w:color w:val="2E4E75"/>
          <w:sz w:val="28"/>
          <w:rtl/>
          <w:lang w:bidi="ar-LB"/>
        </w:rPr>
        <w:t xml:space="preserve"> </w:t>
      </w:r>
      <w:r>
        <w:rPr>
          <w:rStyle w:val="Heading1Char"/>
          <w:rFonts w:ascii="Arial" w:hAnsi="Arial" w:cs="Arial" w:hint="cs"/>
          <w:color w:val="2E4E75"/>
          <w:sz w:val="28"/>
          <w:rtl/>
          <w:lang w:bidi="ar-LB"/>
        </w:rPr>
        <w:t xml:space="preserve"> </w:t>
      </w:r>
      <w:bookmarkEnd w:id="11"/>
    </w:p>
    <w:p w14:paraId="1CB3634A" w14:textId="794AA264" w:rsidR="00160D58" w:rsidRDefault="00160D58" w:rsidP="007B3155">
      <w:pPr>
        <w:bidi/>
        <w:jc w:val="both"/>
        <w:rPr>
          <w:rFonts w:ascii="Simplified Arabic" w:hAnsi="Simplified Arabic" w:cs="Simplified Arabic"/>
          <w:sz w:val="28"/>
          <w:szCs w:val="28"/>
          <w:rtl/>
          <w:lang w:val="en-MY" w:bidi="ar-LB"/>
        </w:rPr>
      </w:pPr>
      <w:r w:rsidRPr="00B853A1">
        <w:rPr>
          <w:rFonts w:ascii="Simplified Arabic" w:hAnsi="Simplified Arabic" w:cs="Simplified Arabic"/>
          <w:sz w:val="28"/>
          <w:szCs w:val="28"/>
          <w:rtl/>
          <w:lang w:val="en-GB" w:bidi="ar-LB"/>
        </w:rPr>
        <w:t xml:space="preserve">في كانون الثاني/يناير 2017، حصل التحالف الدولي المعني بقضايا الإعاقة على </w:t>
      </w:r>
      <w:r w:rsidR="002E61D0" w:rsidRPr="00B853A1">
        <w:rPr>
          <w:rFonts w:ascii="Simplified Arabic" w:hAnsi="Simplified Arabic" w:cs="Simplified Arabic"/>
          <w:sz w:val="28"/>
          <w:szCs w:val="28"/>
          <w:rtl/>
          <w:lang w:val="en-GB" w:bidi="ar-LB"/>
        </w:rPr>
        <w:t>تمويل من وز</w:t>
      </w:r>
      <w:r w:rsidR="00C12A35" w:rsidRPr="00B853A1">
        <w:rPr>
          <w:rFonts w:ascii="Simplified Arabic" w:hAnsi="Simplified Arabic" w:cs="Simplified Arabic"/>
          <w:sz w:val="28"/>
          <w:szCs w:val="28"/>
          <w:rtl/>
          <w:lang w:val="en-GB" w:bidi="ar-LB"/>
        </w:rPr>
        <w:t>ا</w:t>
      </w:r>
      <w:r w:rsidR="002E61D0" w:rsidRPr="00B853A1">
        <w:rPr>
          <w:rFonts w:ascii="Simplified Arabic" w:hAnsi="Simplified Arabic" w:cs="Simplified Arabic"/>
          <w:sz w:val="28"/>
          <w:szCs w:val="28"/>
          <w:rtl/>
          <w:lang w:val="en-GB" w:bidi="ar-LB"/>
        </w:rPr>
        <w:t xml:space="preserve">رة التنمية </w:t>
      </w:r>
      <w:r w:rsidR="001103B9">
        <w:rPr>
          <w:rFonts w:ascii="Simplified Arabic" w:hAnsi="Simplified Arabic" w:cs="Simplified Arabic" w:hint="cs"/>
          <w:sz w:val="28"/>
          <w:szCs w:val="28"/>
          <w:rtl/>
          <w:lang w:val="en-GB" w:bidi="ar-LB"/>
        </w:rPr>
        <w:t>البريطانية</w:t>
      </w:r>
      <w:r w:rsidR="000F1E8C" w:rsidRPr="00B853A1">
        <w:rPr>
          <w:rFonts w:ascii="Simplified Arabic" w:hAnsi="Simplified Arabic" w:cs="Simplified Arabic"/>
          <w:sz w:val="28"/>
          <w:szCs w:val="28"/>
          <w:rtl/>
          <w:lang w:val="en-GB" w:bidi="ar-LB"/>
        </w:rPr>
        <w:t xml:space="preserve"> لمشروع يمتد على ثلاث سنوات مسمى</w:t>
      </w:r>
      <w:r w:rsidR="00034F4B" w:rsidRPr="00034F4B">
        <w:rPr>
          <w:rStyle w:val="Heading1Char"/>
          <w:rFonts w:ascii="Simplified Arabic" w:hAnsi="Simplified Arabic" w:cs="Simplified Arabic"/>
          <w:color w:val="2E4E75"/>
          <w:sz w:val="28"/>
          <w:u w:val="single"/>
          <w:rtl/>
          <w:lang w:bidi="ar-LB"/>
        </w:rPr>
        <w:t>"البرنامج المخفز</w:t>
      </w:r>
      <w:r w:rsidR="00034F4B">
        <w:rPr>
          <w:rFonts w:ascii="Simplified Arabic" w:hAnsi="Simplified Arabic" w:cs="Simplified Arabic" w:hint="cs"/>
          <w:sz w:val="28"/>
          <w:szCs w:val="28"/>
          <w:rtl/>
          <w:lang w:val="en-GB" w:bidi="ar-LB"/>
        </w:rPr>
        <w:t>".</w:t>
      </w:r>
      <w:r w:rsidR="000F1E8C" w:rsidRPr="00B853A1">
        <w:rPr>
          <w:rFonts w:ascii="Simplified Arabic" w:hAnsi="Simplified Arabic" w:cs="Simplified Arabic"/>
          <w:sz w:val="28"/>
          <w:szCs w:val="28"/>
          <w:rtl/>
          <w:lang w:val="en-GB" w:bidi="ar-LB"/>
        </w:rPr>
        <w:t xml:space="preserve"> </w:t>
      </w:r>
      <w:r w:rsidR="004963E1">
        <w:rPr>
          <w:rFonts w:ascii="Simplified Arabic" w:hAnsi="Simplified Arabic" w:cs="Simplified Arabic" w:hint="cs"/>
          <w:sz w:val="28"/>
          <w:szCs w:val="28"/>
          <w:rtl/>
          <w:lang w:val="en-MY" w:bidi="ar-LB"/>
        </w:rPr>
        <w:t>ويركز هذا البرنامج على تنفيذ أه</w:t>
      </w:r>
      <w:r w:rsidR="00B635FE">
        <w:rPr>
          <w:rFonts w:ascii="Simplified Arabic" w:hAnsi="Simplified Arabic" w:cs="Simplified Arabic" w:hint="cs"/>
          <w:sz w:val="28"/>
          <w:szCs w:val="28"/>
          <w:rtl/>
          <w:lang w:val="en-MY" w:bidi="ar-LB"/>
        </w:rPr>
        <w:t>د</w:t>
      </w:r>
      <w:r w:rsidR="004963E1">
        <w:rPr>
          <w:rFonts w:ascii="Simplified Arabic" w:hAnsi="Simplified Arabic" w:cs="Simplified Arabic" w:hint="cs"/>
          <w:sz w:val="28"/>
          <w:szCs w:val="28"/>
          <w:rtl/>
          <w:lang w:val="en-MY" w:bidi="ar-LB"/>
        </w:rPr>
        <w:t xml:space="preserve">اف التنمية </w:t>
      </w:r>
      <w:r w:rsidR="001A73CE">
        <w:rPr>
          <w:rFonts w:ascii="Simplified Arabic" w:hAnsi="Simplified Arabic" w:cs="Simplified Arabic" w:hint="cs"/>
          <w:sz w:val="28"/>
          <w:szCs w:val="28"/>
          <w:rtl/>
          <w:lang w:val="en-MY" w:bidi="ar-LB"/>
        </w:rPr>
        <w:t>ا</w:t>
      </w:r>
      <w:r w:rsidR="004963E1">
        <w:rPr>
          <w:rFonts w:ascii="Simplified Arabic" w:hAnsi="Simplified Arabic" w:cs="Simplified Arabic" w:hint="cs"/>
          <w:sz w:val="28"/>
          <w:szCs w:val="28"/>
          <w:rtl/>
          <w:lang w:val="en-MY" w:bidi="ar-LB"/>
        </w:rPr>
        <w:t xml:space="preserve">لمستدامة والمناصرة في سبيل ضمان </w:t>
      </w:r>
      <w:r w:rsidR="00B635FE">
        <w:rPr>
          <w:rFonts w:ascii="Simplified Arabic" w:hAnsi="Simplified Arabic" w:cs="Simplified Arabic" w:hint="cs"/>
          <w:sz w:val="28"/>
          <w:szCs w:val="28"/>
          <w:rtl/>
          <w:lang w:val="en-MY" w:bidi="ar-LB"/>
        </w:rPr>
        <w:t xml:space="preserve">إشراك الأشخاص ذوي الإعاقة في كافة عمليات التنمية المستدامة. </w:t>
      </w:r>
    </w:p>
    <w:p w14:paraId="3F09BADA" w14:textId="54C3BEB5" w:rsidR="00B635FE" w:rsidRDefault="001C5458" w:rsidP="007B3155">
      <w:pPr>
        <w:bidi/>
        <w:jc w:val="both"/>
        <w:rPr>
          <w:rFonts w:ascii="Simplified Arabic" w:hAnsi="Simplified Arabic" w:cs="Simplified Arabic"/>
          <w:sz w:val="28"/>
          <w:szCs w:val="28"/>
          <w:rtl/>
          <w:lang w:val="en-MY" w:bidi="ar-LB"/>
        </w:rPr>
      </w:pPr>
      <w:r>
        <w:rPr>
          <w:rFonts w:ascii="Simplified Arabic" w:hAnsi="Simplified Arabic" w:cs="Simplified Arabic" w:hint="cs"/>
          <w:sz w:val="28"/>
          <w:szCs w:val="28"/>
          <w:rtl/>
          <w:lang w:val="en-MY" w:bidi="ar-LB"/>
        </w:rPr>
        <w:t>ويولي هذا البرنامج اهتماما خاصا ل</w:t>
      </w:r>
      <w:r w:rsidR="001A73CE">
        <w:rPr>
          <w:rFonts w:ascii="Simplified Arabic" w:hAnsi="Simplified Arabic" w:cs="Simplified Arabic" w:hint="cs"/>
          <w:sz w:val="28"/>
          <w:szCs w:val="28"/>
          <w:rtl/>
          <w:lang w:val="en-MY" w:bidi="ar-LB"/>
        </w:rPr>
        <w:t xml:space="preserve">عملية </w:t>
      </w:r>
      <w:r>
        <w:rPr>
          <w:rFonts w:ascii="Simplified Arabic" w:hAnsi="Simplified Arabic" w:cs="Simplified Arabic" w:hint="cs"/>
          <w:sz w:val="28"/>
          <w:szCs w:val="28"/>
          <w:rtl/>
          <w:lang w:val="en-MY" w:bidi="ar-LB"/>
        </w:rPr>
        <w:t xml:space="preserve">تخصيص الموارد </w:t>
      </w:r>
      <w:r w:rsidR="007638DA">
        <w:rPr>
          <w:rFonts w:ascii="Simplified Arabic" w:hAnsi="Simplified Arabic" w:cs="Simplified Arabic" w:hint="cs"/>
          <w:sz w:val="28"/>
          <w:szCs w:val="28"/>
          <w:rtl/>
          <w:lang w:val="en-MY" w:bidi="ar-LB"/>
        </w:rPr>
        <w:t xml:space="preserve">التي يجب أن تكون متماشية مع اتفاقية حقوق الأشخاص ذوي الإعاقة. كما </w:t>
      </w:r>
      <w:r w:rsidR="00CB0481">
        <w:rPr>
          <w:rFonts w:ascii="Simplified Arabic" w:hAnsi="Simplified Arabic" w:cs="Simplified Arabic" w:hint="cs"/>
          <w:sz w:val="28"/>
          <w:szCs w:val="28"/>
          <w:rtl/>
          <w:lang w:val="en-MY" w:bidi="ar-LB"/>
        </w:rPr>
        <w:t xml:space="preserve">أنه يركز على الأشخاص ذوي الإعاقة الذين </w:t>
      </w:r>
      <w:r w:rsidR="00901AEA">
        <w:rPr>
          <w:rFonts w:ascii="Simplified Arabic" w:hAnsi="Simplified Arabic" w:cs="Simplified Arabic" w:hint="cs"/>
          <w:sz w:val="28"/>
          <w:szCs w:val="28"/>
          <w:rtl/>
          <w:lang w:val="en-MY" w:bidi="ar-LB"/>
        </w:rPr>
        <w:t xml:space="preserve">هم الأكثر عرضة لخطر التهميش. </w:t>
      </w:r>
    </w:p>
    <w:p w14:paraId="49FA9CEA" w14:textId="5895BBE8" w:rsidR="00901AEA" w:rsidRPr="00740761" w:rsidRDefault="00901AEA" w:rsidP="007B3155">
      <w:pPr>
        <w:bidi/>
        <w:jc w:val="both"/>
        <w:rPr>
          <w:rFonts w:ascii="Simplified Arabic" w:hAnsi="Simplified Arabic" w:cs="Simplified Arabic"/>
          <w:sz w:val="28"/>
          <w:szCs w:val="28"/>
          <w:rtl/>
        </w:rPr>
      </w:pPr>
      <w:r w:rsidRPr="00740761">
        <w:rPr>
          <w:rFonts w:ascii="Simplified Arabic" w:hAnsi="Simplified Arabic" w:cs="Simplified Arabic" w:hint="cs"/>
          <w:sz w:val="28"/>
          <w:szCs w:val="28"/>
          <w:rtl/>
          <w:lang w:val="en-MY" w:bidi="ar-LB"/>
        </w:rPr>
        <w:t>وتشتمل هذه الفئة من الأشخاص على سبيل المثال لا الحصر</w:t>
      </w:r>
      <w:r w:rsidR="001523D2">
        <w:rPr>
          <w:rFonts w:ascii="Simplified Arabic" w:hAnsi="Simplified Arabic" w:cs="Simplified Arabic" w:hint="cs"/>
          <w:sz w:val="28"/>
          <w:szCs w:val="28"/>
          <w:rtl/>
          <w:lang w:val="en-MY" w:bidi="ar-LB"/>
        </w:rPr>
        <w:t>،</w:t>
      </w:r>
      <w:r w:rsidRPr="00740761">
        <w:rPr>
          <w:rFonts w:ascii="Simplified Arabic" w:hAnsi="Simplified Arabic" w:cs="Simplified Arabic" w:hint="cs"/>
          <w:sz w:val="28"/>
          <w:szCs w:val="28"/>
          <w:rtl/>
          <w:lang w:val="en-MY" w:bidi="ar-LB"/>
        </w:rPr>
        <w:t xml:space="preserve"> </w:t>
      </w:r>
      <w:r w:rsidR="00740761" w:rsidRPr="00740761">
        <w:rPr>
          <w:rFonts w:ascii="Simplified Arabic" w:hAnsi="Simplified Arabic" w:cs="Simplified Arabic" w:hint="cs"/>
          <w:sz w:val="28"/>
          <w:szCs w:val="28"/>
          <w:rtl/>
          <w:lang w:val="en-MY" w:bidi="ar-LB"/>
        </w:rPr>
        <w:t xml:space="preserve">على </w:t>
      </w:r>
      <w:r w:rsidRPr="00740761">
        <w:rPr>
          <w:rFonts w:ascii="Simplified Arabic" w:hAnsi="Simplified Arabic" w:cs="Simplified Arabic" w:hint="cs"/>
          <w:sz w:val="28"/>
          <w:szCs w:val="28"/>
          <w:rtl/>
          <w:lang w:val="en-MY" w:bidi="ar-LB"/>
        </w:rPr>
        <w:t>الأشخاص ذوي الإعاقة الذهنية</w:t>
      </w:r>
      <w:r w:rsidR="00817074" w:rsidRPr="00740761">
        <w:rPr>
          <w:rFonts w:ascii="Simplified Arabic" w:hAnsi="Simplified Arabic" w:cs="Simplified Arabic" w:hint="cs"/>
          <w:sz w:val="28"/>
          <w:szCs w:val="28"/>
          <w:rtl/>
          <w:lang w:val="en-MY" w:bidi="ar-LB"/>
        </w:rPr>
        <w:t xml:space="preserve">، </w:t>
      </w:r>
      <w:r w:rsidR="00CF1DCC" w:rsidRPr="00740761">
        <w:rPr>
          <w:rFonts w:ascii="Simplified Arabic" w:hAnsi="Simplified Arabic" w:cs="Simplified Arabic" w:hint="cs"/>
          <w:sz w:val="28"/>
          <w:szCs w:val="28"/>
          <w:rtl/>
          <w:lang w:val="en-MY" w:bidi="ar-LB"/>
        </w:rPr>
        <w:t>و</w:t>
      </w:r>
      <w:r w:rsidR="00557890" w:rsidRPr="00740761">
        <w:rPr>
          <w:rFonts w:ascii="Simplified Arabic" w:hAnsi="Simplified Arabic" w:cs="Simplified Arabic" w:hint="cs"/>
          <w:sz w:val="28"/>
          <w:szCs w:val="28"/>
          <w:rtl/>
          <w:lang w:val="en-MY" w:bidi="ar-LB"/>
        </w:rPr>
        <w:t xml:space="preserve">الأشخاص ذوي الإعاقة النفسية الإجتماعية، والأشخاص </w:t>
      </w:r>
      <w:r w:rsidR="00B05C4B" w:rsidRPr="00740761">
        <w:rPr>
          <w:rFonts w:ascii="Simplified Arabic" w:hAnsi="Simplified Arabic" w:cs="Simplified Arabic"/>
          <w:color w:val="000000" w:themeColor="text1"/>
          <w:sz w:val="28"/>
          <w:szCs w:val="28"/>
          <w:rtl/>
          <w:lang w:val="en-GB"/>
        </w:rPr>
        <w:t>المصابين بالصمم وكفّ البصر</w:t>
      </w:r>
      <w:r w:rsidR="00B05C4B" w:rsidRPr="00740761">
        <w:rPr>
          <w:rFonts w:ascii="Simplified Arabic" w:hAnsi="Simplified Arabic" w:cs="Simplified Arabic" w:hint="cs"/>
          <w:sz w:val="28"/>
          <w:szCs w:val="28"/>
          <w:rtl/>
        </w:rPr>
        <w:t>، والأشخاص ذوي الإعاقة من الشعوب الأصلية</w:t>
      </w:r>
      <w:r w:rsidR="00AA3C39" w:rsidRPr="00740761">
        <w:rPr>
          <w:rFonts w:ascii="Simplified Arabic" w:hAnsi="Simplified Arabic" w:cs="Simplified Arabic" w:hint="cs"/>
          <w:sz w:val="28"/>
          <w:szCs w:val="28"/>
          <w:rtl/>
        </w:rPr>
        <w:t xml:space="preserve">، كما النساء ذوات الإعاقة. </w:t>
      </w:r>
    </w:p>
    <w:p w14:paraId="6FF48470" w14:textId="6BBA4FD7" w:rsidR="00CF1DCC" w:rsidRDefault="001523D2" w:rsidP="007B3155">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rPr>
        <w:t xml:space="preserve">إلى ذلك، </w:t>
      </w:r>
      <w:r w:rsidR="00B212A7">
        <w:rPr>
          <w:rFonts w:ascii="Simplified Arabic" w:hAnsi="Simplified Arabic" w:cs="Simplified Arabic" w:hint="cs"/>
          <w:sz w:val="28"/>
          <w:szCs w:val="28"/>
          <w:rtl/>
        </w:rPr>
        <w:t>ي</w:t>
      </w:r>
      <w:r>
        <w:rPr>
          <w:rFonts w:ascii="Simplified Arabic" w:hAnsi="Simplified Arabic" w:cs="Simplified Arabic" w:hint="cs"/>
          <w:sz w:val="28"/>
          <w:szCs w:val="28"/>
          <w:rtl/>
        </w:rPr>
        <w:t>ُ</w:t>
      </w:r>
      <w:r w:rsidR="00A86930">
        <w:rPr>
          <w:rFonts w:ascii="Simplified Arabic" w:hAnsi="Simplified Arabic" w:cs="Simplified Arabic" w:hint="cs"/>
          <w:sz w:val="28"/>
          <w:szCs w:val="28"/>
          <w:rtl/>
        </w:rPr>
        <w:t>جري</w:t>
      </w:r>
      <w:r w:rsidR="00B212A7">
        <w:rPr>
          <w:rFonts w:ascii="Simplified Arabic" w:hAnsi="Simplified Arabic" w:cs="Simplified Arabic" w:hint="cs"/>
          <w:sz w:val="28"/>
          <w:szCs w:val="28"/>
          <w:rtl/>
        </w:rPr>
        <w:t xml:space="preserve"> هذا البرنامج أنشطة</w:t>
      </w:r>
      <w:r>
        <w:rPr>
          <w:rFonts w:ascii="Simplified Arabic" w:hAnsi="Simplified Arabic" w:cs="Simplified Arabic" w:hint="cs"/>
          <w:sz w:val="28"/>
          <w:szCs w:val="28"/>
          <w:rtl/>
        </w:rPr>
        <w:t>ً</w:t>
      </w:r>
      <w:r w:rsidR="00B212A7">
        <w:rPr>
          <w:rFonts w:ascii="Simplified Arabic" w:hAnsi="Simplified Arabic" w:cs="Simplified Arabic" w:hint="cs"/>
          <w:sz w:val="28"/>
          <w:szCs w:val="28"/>
          <w:rtl/>
        </w:rPr>
        <w:t xml:space="preserve"> متنوعة، بما في ذلك ثلاثة </w:t>
      </w:r>
      <w:r w:rsidR="001F2F6B">
        <w:rPr>
          <w:rFonts w:ascii="Simplified Arabic" w:hAnsi="Simplified Arabic" w:cs="Simplified Arabic" w:hint="cs"/>
          <w:sz w:val="28"/>
          <w:szCs w:val="28"/>
          <w:rtl/>
          <w:lang w:bidi="ar-LB"/>
        </w:rPr>
        <w:t xml:space="preserve">مبادرات </w:t>
      </w:r>
      <w:r w:rsidR="001C713E">
        <w:rPr>
          <w:rFonts w:ascii="Simplified Arabic" w:hAnsi="Simplified Arabic" w:cs="Simplified Arabic" w:hint="cs"/>
          <w:sz w:val="28"/>
          <w:szCs w:val="28"/>
          <w:rtl/>
          <w:lang w:bidi="ar-LB"/>
        </w:rPr>
        <w:t>نموذجية</w:t>
      </w:r>
      <w:r w:rsidR="001F2F6B">
        <w:rPr>
          <w:rFonts w:ascii="Simplified Arabic" w:hAnsi="Simplified Arabic" w:cs="Simplified Arabic" w:hint="cs"/>
          <w:sz w:val="28"/>
          <w:szCs w:val="28"/>
          <w:rtl/>
          <w:lang w:bidi="ar-LB"/>
        </w:rPr>
        <w:t xml:space="preserve"> هي:</w:t>
      </w:r>
    </w:p>
    <w:p w14:paraId="1228A7EA" w14:textId="710B9EEF" w:rsidR="001F2F6B" w:rsidRDefault="001F2F6B" w:rsidP="001F2F6B">
      <w:pPr>
        <w:bidi/>
        <w:rPr>
          <w:rFonts w:ascii="Simplified Arabic" w:hAnsi="Simplified Arabic" w:cs="Simplified Arabic"/>
          <w:sz w:val="28"/>
          <w:szCs w:val="28"/>
          <w:rtl/>
          <w:lang w:bidi="ar-LB"/>
        </w:rPr>
      </w:pPr>
      <w:r>
        <w:rPr>
          <w:rFonts w:ascii="Arial" w:hAnsi="Arial" w:cs="Arial"/>
          <w:noProof/>
          <w:lang w:val="fr-BE" w:eastAsia="fr-BE"/>
        </w:rPr>
        <w:drawing>
          <wp:inline distT="0" distB="0" distL="0" distR="0" wp14:anchorId="387802F9" wp14:editId="6F16D455">
            <wp:extent cx="468000" cy="468000"/>
            <wp:effectExtent l="0" t="0" r="8255" b="8255"/>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classroom.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8000" cy="468000"/>
                    </a:xfrm>
                    <a:prstGeom prst="rect">
                      <a:avLst/>
                    </a:prstGeom>
                  </pic:spPr>
                </pic:pic>
              </a:graphicData>
            </a:graphic>
          </wp:inline>
        </w:drawing>
      </w:r>
      <w:r>
        <w:rPr>
          <w:rFonts w:ascii="Simplified Arabic" w:hAnsi="Simplified Arabic" w:cs="Simplified Arabic" w:hint="cs"/>
          <w:sz w:val="28"/>
          <w:szCs w:val="28"/>
          <w:rtl/>
          <w:lang w:bidi="ar-LB"/>
        </w:rPr>
        <w:t xml:space="preserve"> </w:t>
      </w:r>
      <w:r w:rsidRPr="001F2F6B">
        <w:rPr>
          <w:rFonts w:ascii="Arial" w:hAnsi="Arial" w:cs="Arial" w:hint="cs"/>
          <w:bCs/>
          <w:color w:val="2E4E75"/>
          <w:rtl/>
          <w:lang w:val="en-GB" w:bidi="ar-LB"/>
        </w:rPr>
        <w:t>التعليم</w:t>
      </w:r>
    </w:p>
    <w:p w14:paraId="5E990285" w14:textId="2062272C" w:rsidR="001F2F6B" w:rsidRDefault="001F2F6B" w:rsidP="001F2F6B">
      <w:pPr>
        <w:bidi/>
        <w:rPr>
          <w:rFonts w:ascii="Simplified Arabic" w:hAnsi="Simplified Arabic" w:cs="Simplified Arabic"/>
          <w:sz w:val="28"/>
          <w:szCs w:val="28"/>
          <w:rtl/>
          <w:lang w:bidi="ar-LB"/>
        </w:rPr>
      </w:pPr>
      <w:r>
        <w:rPr>
          <w:rFonts w:ascii="Arial" w:hAnsi="Arial" w:cs="Arial"/>
          <w:noProof/>
          <w:lang w:val="fr-BE" w:eastAsia="fr-BE"/>
        </w:rPr>
        <w:drawing>
          <wp:inline distT="0" distB="0" distL="0" distR="0" wp14:anchorId="47B31887" wp14:editId="3CC0DB45">
            <wp:extent cx="400833" cy="467995"/>
            <wp:effectExtent l="0" t="0" r="0" b="0"/>
            <wp:docPr id="2" name="Graphic 2" descr="Femal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femaleprofile.svg"/>
                    <pic:cNvPicPr/>
                  </pic:nvPicPr>
                  <pic:blipFill rotWithShape="1">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r="14351"/>
                    <a:stretch/>
                  </pic:blipFill>
                  <pic:spPr bwMode="auto">
                    <a:xfrm>
                      <a:off x="0" y="0"/>
                      <a:ext cx="400837" cy="4680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lang w:val="fr-BE" w:eastAsia="fr-BE"/>
        </w:rPr>
        <w:drawing>
          <wp:inline distT="0" distB="0" distL="0" distR="0" wp14:anchorId="31DB200A" wp14:editId="3E68E6BD">
            <wp:extent cx="382818" cy="467995"/>
            <wp:effectExtent l="0" t="0" r="0" b="0"/>
            <wp:docPr id="3" name="Graphic 3" descr="School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schoolgirl.svg"/>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8201"/>
                    <a:stretch/>
                  </pic:blipFill>
                  <pic:spPr bwMode="auto">
                    <a:xfrm>
                      <a:off x="0" y="0"/>
                      <a:ext cx="382822" cy="468000"/>
                    </a:xfrm>
                    <a:prstGeom prst="rect">
                      <a:avLst/>
                    </a:prstGeom>
                    <a:ln>
                      <a:noFill/>
                    </a:ln>
                    <a:extLst>
                      <a:ext uri="{53640926-AAD7-44D8-BBD7-CCE9431645EC}">
                        <a14:shadowObscured xmlns:a14="http://schemas.microsoft.com/office/drawing/2010/main"/>
                      </a:ext>
                    </a:extLst>
                  </pic:spPr>
                </pic:pic>
              </a:graphicData>
            </a:graphic>
          </wp:inline>
        </w:drawing>
      </w:r>
      <w:r>
        <w:rPr>
          <w:rFonts w:ascii="Simplified Arabic" w:hAnsi="Simplified Arabic" w:cs="Simplified Arabic" w:hint="cs"/>
          <w:sz w:val="28"/>
          <w:szCs w:val="28"/>
          <w:rtl/>
          <w:lang w:bidi="ar-LB"/>
        </w:rPr>
        <w:t xml:space="preserve"> </w:t>
      </w:r>
      <w:r w:rsidR="00A34732" w:rsidRPr="001F2F6B">
        <w:rPr>
          <w:rFonts w:ascii="Arial" w:hAnsi="Arial" w:cs="Arial" w:hint="cs"/>
          <w:bCs/>
          <w:color w:val="2E4E75"/>
          <w:rtl/>
          <w:lang w:val="en-GB" w:bidi="ar-LB"/>
        </w:rPr>
        <w:t>ال</w:t>
      </w:r>
      <w:r w:rsidR="00A34732">
        <w:rPr>
          <w:rFonts w:ascii="Arial" w:hAnsi="Arial" w:cs="Arial" w:hint="cs"/>
          <w:bCs/>
          <w:color w:val="2E4E75"/>
          <w:rtl/>
          <w:lang w:val="en-GB" w:bidi="ar-LB"/>
        </w:rPr>
        <w:t>نساء والفتيات ذوات الإعاقة</w:t>
      </w:r>
    </w:p>
    <w:p w14:paraId="70857D6D" w14:textId="14D3EEE9" w:rsidR="00A34732" w:rsidRDefault="00A34732" w:rsidP="00A34732">
      <w:pPr>
        <w:bidi/>
        <w:rPr>
          <w:rFonts w:ascii="Simplified Arabic" w:hAnsi="Simplified Arabic" w:cs="Simplified Arabic"/>
          <w:sz w:val="28"/>
          <w:szCs w:val="28"/>
          <w:rtl/>
          <w:lang w:bidi="ar-LB"/>
        </w:rPr>
      </w:pPr>
      <w:r>
        <w:rPr>
          <w:rFonts w:ascii="Arial" w:hAnsi="Arial" w:cs="Arial"/>
          <w:noProof/>
          <w:lang w:val="fr-BE" w:eastAsia="fr-BE"/>
        </w:rPr>
        <w:drawing>
          <wp:inline distT="0" distB="0" distL="0" distR="0" wp14:anchorId="4620F349" wp14:editId="7922043E">
            <wp:extent cx="468000" cy="468000"/>
            <wp:effectExtent l="0" t="0" r="0" b="8255"/>
            <wp:docPr id="4" name="Graphic 4" descr="Earth globe Africa and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earthglobeeuropeafrica.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68000" cy="468000"/>
                    </a:xfrm>
                    <a:prstGeom prst="rect">
                      <a:avLst/>
                    </a:prstGeom>
                  </pic:spPr>
                </pic:pic>
              </a:graphicData>
            </a:graphic>
          </wp:inline>
        </w:drawing>
      </w:r>
      <w:r w:rsidRPr="00A34732">
        <w:rPr>
          <w:rFonts w:ascii="Arial" w:hAnsi="Arial" w:cs="Arial" w:hint="cs"/>
          <w:bCs/>
          <w:color w:val="2E4E75"/>
          <w:rtl/>
          <w:lang w:val="en-GB" w:bidi="ar-LB"/>
        </w:rPr>
        <w:t xml:space="preserve"> </w:t>
      </w:r>
      <w:r w:rsidR="002D6D8C">
        <w:rPr>
          <w:rFonts w:ascii="Arial" w:hAnsi="Arial" w:cs="Arial" w:hint="cs"/>
          <w:bCs/>
          <w:color w:val="2E4E75"/>
          <w:rtl/>
          <w:lang w:val="en-GB" w:bidi="ar-LB"/>
        </w:rPr>
        <w:t xml:space="preserve">مبادرة </w:t>
      </w:r>
      <w:r>
        <w:rPr>
          <w:rFonts w:ascii="Arial" w:hAnsi="Arial" w:cs="Arial" w:hint="cs"/>
          <w:bCs/>
          <w:color w:val="2E4E75"/>
          <w:rtl/>
          <w:lang w:val="en-GB" w:bidi="ar-LB"/>
        </w:rPr>
        <w:t>الرصد الإقليمي لأهداف التنميةالمستدامة</w:t>
      </w:r>
      <w:r>
        <w:rPr>
          <w:rFonts w:ascii="Simplified Arabic" w:hAnsi="Simplified Arabic" w:cs="Simplified Arabic" w:hint="cs"/>
          <w:sz w:val="28"/>
          <w:szCs w:val="28"/>
          <w:rtl/>
          <w:lang w:bidi="ar-LB"/>
        </w:rPr>
        <w:t xml:space="preserve"> </w:t>
      </w:r>
      <w:r w:rsidR="002D6D8C">
        <w:rPr>
          <w:rFonts w:ascii="Simplified Arabic" w:hAnsi="Simplified Arabic" w:cs="Simplified Arabic" w:hint="cs"/>
          <w:sz w:val="28"/>
          <w:szCs w:val="28"/>
          <w:rtl/>
          <w:lang w:bidi="ar-LB"/>
        </w:rPr>
        <w:t>(</w:t>
      </w:r>
      <w:r w:rsidR="002D6D8C">
        <w:rPr>
          <w:rFonts w:ascii="Arial" w:hAnsi="Arial" w:cs="Arial" w:hint="cs"/>
          <w:bCs/>
          <w:color w:val="2E4E75"/>
          <w:rtl/>
          <w:lang w:val="en-GB" w:bidi="ar-LB"/>
        </w:rPr>
        <w:t xml:space="preserve">المسماة أيضا "المبادرة </w:t>
      </w:r>
      <w:r w:rsidR="001A7A7E">
        <w:rPr>
          <w:rFonts w:ascii="Arial" w:hAnsi="Arial" w:cs="Arial" w:hint="cs"/>
          <w:bCs/>
          <w:color w:val="2E4E75"/>
          <w:rtl/>
          <w:lang w:val="en-GB" w:bidi="ar-LB"/>
        </w:rPr>
        <w:t xml:space="preserve">النموذجية </w:t>
      </w:r>
      <w:r w:rsidR="002D6D8C">
        <w:rPr>
          <w:rFonts w:ascii="Arial" w:hAnsi="Arial" w:cs="Arial" w:hint="cs"/>
          <w:bCs/>
          <w:color w:val="2E4E75"/>
          <w:rtl/>
          <w:lang w:val="en-GB" w:bidi="ar-LB"/>
        </w:rPr>
        <w:t>الإقليمية"</w:t>
      </w:r>
      <w:r w:rsidR="002D6D8C">
        <w:rPr>
          <w:rFonts w:ascii="Simplified Arabic" w:hAnsi="Simplified Arabic" w:cs="Simplified Arabic" w:hint="cs"/>
          <w:sz w:val="28"/>
          <w:szCs w:val="28"/>
          <w:rtl/>
          <w:lang w:bidi="ar-LB"/>
        </w:rPr>
        <w:t>)</w:t>
      </w:r>
    </w:p>
    <w:p w14:paraId="699F83A6" w14:textId="03A8E787" w:rsidR="00A34732" w:rsidRDefault="00A34732" w:rsidP="00A34732">
      <w:pPr>
        <w:bidi/>
        <w:rPr>
          <w:rFonts w:ascii="Simplified Arabic" w:hAnsi="Simplified Arabic" w:cs="Simplified Arabic"/>
          <w:sz w:val="28"/>
          <w:szCs w:val="28"/>
          <w:rtl/>
          <w:lang w:bidi="ar-LB"/>
        </w:rPr>
      </w:pPr>
    </w:p>
    <w:p w14:paraId="01C6DC38" w14:textId="5DC3E805" w:rsidR="001103B9" w:rsidRDefault="001103B9" w:rsidP="001103B9">
      <w:pPr>
        <w:bidi/>
        <w:rPr>
          <w:rFonts w:ascii="Simplified Arabic" w:hAnsi="Simplified Arabic" w:cs="Simplified Arabic"/>
          <w:sz w:val="28"/>
          <w:szCs w:val="28"/>
          <w:rtl/>
          <w:lang w:val="en-MY" w:bidi="ar-LB"/>
        </w:rPr>
      </w:pPr>
      <w:r>
        <w:rPr>
          <w:rFonts w:ascii="Simplified Arabic" w:hAnsi="Simplified Arabic" w:cs="Simplified Arabic" w:hint="cs"/>
          <w:sz w:val="28"/>
          <w:szCs w:val="28"/>
          <w:rtl/>
          <w:lang w:bidi="ar-LB"/>
        </w:rPr>
        <w:t xml:space="preserve">وبغية تنفيذ برنامج </w:t>
      </w:r>
      <w:r w:rsidR="00004C0C">
        <w:rPr>
          <w:rFonts w:ascii="Simplified Arabic" w:hAnsi="Simplified Arabic" w:cs="Simplified Arabic" w:hint="cs"/>
          <w:sz w:val="28"/>
          <w:szCs w:val="28"/>
          <w:rtl/>
          <w:lang w:bidi="ar-LB"/>
        </w:rPr>
        <w:t xml:space="preserve">المحفّز والإشراف على البرامج الأخرى، أنشأ </w:t>
      </w:r>
      <w:r w:rsidR="00004C0C" w:rsidRPr="00B853A1">
        <w:rPr>
          <w:rFonts w:ascii="Simplified Arabic" w:hAnsi="Simplified Arabic" w:cs="Simplified Arabic"/>
          <w:sz w:val="28"/>
          <w:szCs w:val="28"/>
          <w:rtl/>
          <w:lang w:val="en-GB" w:bidi="ar-LB"/>
        </w:rPr>
        <w:t>التحالف الدولي المعني بقضايا الإعاقة</w:t>
      </w:r>
      <w:r w:rsidR="00004C0C">
        <w:rPr>
          <w:rFonts w:ascii="Simplified Arabic" w:hAnsi="Simplified Arabic" w:cs="Simplified Arabic" w:hint="cs"/>
          <w:sz w:val="28"/>
          <w:szCs w:val="28"/>
          <w:rtl/>
          <w:lang w:bidi="ar-LB"/>
        </w:rPr>
        <w:t xml:space="preserve"> </w:t>
      </w:r>
      <w:r w:rsidR="008621C3">
        <w:rPr>
          <w:rFonts w:ascii="Simplified Arabic" w:hAnsi="Simplified Arabic" w:cs="Simplified Arabic" w:hint="cs"/>
          <w:sz w:val="28"/>
          <w:szCs w:val="28"/>
          <w:rtl/>
          <w:lang w:bidi="ar-LB"/>
        </w:rPr>
        <w:t>لجنة</w:t>
      </w:r>
      <w:r w:rsidR="00873DE4">
        <w:rPr>
          <w:rFonts w:ascii="Simplified Arabic" w:hAnsi="Simplified Arabic" w:cs="Simplified Arabic" w:hint="cs"/>
          <w:sz w:val="28"/>
          <w:szCs w:val="28"/>
          <w:rtl/>
          <w:lang w:bidi="ar-LB"/>
        </w:rPr>
        <w:t>ً</w:t>
      </w:r>
      <w:r w:rsidR="008621C3">
        <w:rPr>
          <w:rFonts w:ascii="Simplified Arabic" w:hAnsi="Simplified Arabic" w:cs="Simplified Arabic" w:hint="cs"/>
          <w:sz w:val="28"/>
          <w:szCs w:val="28"/>
          <w:rtl/>
          <w:lang w:bidi="ar-LB"/>
        </w:rPr>
        <w:t xml:space="preserve"> خاصة بالبرنامج</w:t>
      </w:r>
      <w:r w:rsidR="002F0C8D">
        <w:rPr>
          <w:rFonts w:ascii="Simplified Arabic" w:hAnsi="Simplified Arabic" w:cs="Simplified Arabic" w:hint="cs"/>
          <w:sz w:val="28"/>
          <w:szCs w:val="28"/>
          <w:rtl/>
          <w:lang w:bidi="ar-LB"/>
        </w:rPr>
        <w:t>. و</w:t>
      </w:r>
      <w:r w:rsidR="00873DE4" w:rsidRPr="00873DE4">
        <w:rPr>
          <w:rFonts w:ascii="Simplified Arabic" w:hAnsi="Simplified Arabic" w:cs="Simplified Arabic" w:hint="cs"/>
          <w:sz w:val="28"/>
          <w:szCs w:val="28"/>
          <w:rtl/>
          <w:lang w:bidi="ar-LB"/>
        </w:rPr>
        <w:t xml:space="preserve"> </w:t>
      </w:r>
      <w:r w:rsidR="00873DE4">
        <w:rPr>
          <w:rFonts w:ascii="Simplified Arabic" w:hAnsi="Simplified Arabic" w:cs="Simplified Arabic" w:hint="cs"/>
          <w:sz w:val="28"/>
          <w:szCs w:val="28"/>
          <w:rtl/>
          <w:lang w:bidi="ar-LB"/>
        </w:rPr>
        <w:t>في العام 2017</w:t>
      </w:r>
      <w:r w:rsidR="00873DE4">
        <w:rPr>
          <w:rFonts w:ascii="Simplified Arabic" w:hAnsi="Simplified Arabic" w:cs="Simplified Arabic" w:hint="cs"/>
          <w:sz w:val="28"/>
          <w:szCs w:val="28"/>
          <w:rtl/>
          <w:lang w:bidi="ar-LB"/>
        </w:rPr>
        <w:t xml:space="preserve">، </w:t>
      </w:r>
      <w:r w:rsidR="00B5521B" w:rsidRPr="00B5521B">
        <w:rPr>
          <w:rFonts w:ascii="Simplified Arabic" w:hAnsi="Simplified Arabic" w:cs="Simplified Arabic" w:hint="cs"/>
          <w:sz w:val="28"/>
          <w:szCs w:val="28"/>
          <w:rtl/>
          <w:lang w:val="en-MY" w:bidi="ar-LB"/>
        </w:rPr>
        <w:t xml:space="preserve"> </w:t>
      </w:r>
      <w:r w:rsidR="00B5521B">
        <w:rPr>
          <w:rFonts w:ascii="Simplified Arabic" w:hAnsi="Simplified Arabic" w:cs="Simplified Arabic" w:hint="cs"/>
          <w:sz w:val="28"/>
          <w:szCs w:val="28"/>
          <w:rtl/>
          <w:lang w:val="en-MY" w:bidi="ar-LB"/>
        </w:rPr>
        <w:t>أثناء الإجتماع الأولي</w:t>
      </w:r>
      <w:r w:rsidR="00B5521B">
        <w:rPr>
          <w:rFonts w:ascii="Simplified Arabic" w:hAnsi="Simplified Arabic" w:cs="Simplified Arabic" w:hint="cs"/>
          <w:sz w:val="28"/>
          <w:szCs w:val="28"/>
          <w:rtl/>
          <w:lang w:bidi="ar-LB"/>
        </w:rPr>
        <w:t xml:space="preserve"> للجنة الخاصة بالبرنامج</w:t>
      </w:r>
      <w:r w:rsidR="00B5521B">
        <w:rPr>
          <w:rFonts w:ascii="Simplified Arabic" w:hAnsi="Simplified Arabic" w:cs="Simplified Arabic" w:hint="cs"/>
          <w:sz w:val="28"/>
          <w:szCs w:val="28"/>
          <w:rtl/>
          <w:lang w:val="en-MY" w:bidi="ar-LB"/>
        </w:rPr>
        <w:t xml:space="preserve"> </w:t>
      </w:r>
      <w:r w:rsidR="00B63795">
        <w:rPr>
          <w:rFonts w:ascii="Simplified Arabic" w:hAnsi="Simplified Arabic" w:cs="Simplified Arabic" w:hint="cs"/>
          <w:sz w:val="28"/>
          <w:szCs w:val="28"/>
          <w:rtl/>
          <w:lang w:bidi="ar-LB"/>
        </w:rPr>
        <w:t>التي تعمل على تقديم توجيه استراتيجي</w:t>
      </w:r>
      <w:r w:rsidR="00B63795">
        <w:rPr>
          <w:rFonts w:ascii="Simplified Arabic" w:hAnsi="Simplified Arabic" w:cs="Simplified Arabic" w:hint="cs"/>
          <w:sz w:val="28"/>
          <w:szCs w:val="28"/>
          <w:rtl/>
          <w:lang w:val="en-MY" w:bidi="ar-LB"/>
        </w:rPr>
        <w:t>،</w:t>
      </w:r>
      <w:r w:rsidR="00B5521B">
        <w:rPr>
          <w:rFonts w:ascii="Simplified Arabic" w:hAnsi="Simplified Arabic" w:cs="Simplified Arabic" w:hint="cs"/>
          <w:sz w:val="28"/>
          <w:szCs w:val="28"/>
          <w:rtl/>
          <w:lang w:bidi="ar-LB"/>
        </w:rPr>
        <w:t xml:space="preserve"> </w:t>
      </w:r>
      <w:r w:rsidR="002F0C8D">
        <w:rPr>
          <w:rFonts w:ascii="Simplified Arabic" w:hAnsi="Simplified Arabic" w:cs="Simplified Arabic" w:hint="cs"/>
          <w:sz w:val="28"/>
          <w:szCs w:val="28"/>
          <w:rtl/>
          <w:lang w:bidi="ar-LB"/>
        </w:rPr>
        <w:t xml:space="preserve">أوصت </w:t>
      </w:r>
      <w:r w:rsidR="00B63795">
        <w:rPr>
          <w:rFonts w:ascii="Simplified Arabic" w:hAnsi="Simplified Arabic" w:cs="Simplified Arabic" w:hint="cs"/>
          <w:sz w:val="28"/>
          <w:szCs w:val="28"/>
          <w:rtl/>
          <w:lang w:bidi="ar-LB"/>
        </w:rPr>
        <w:t xml:space="preserve">هذه الأخيرة </w:t>
      </w:r>
      <w:r w:rsidR="004900A0">
        <w:rPr>
          <w:rFonts w:ascii="Simplified Arabic" w:hAnsi="Simplified Arabic" w:cs="Simplified Arabic" w:hint="cs"/>
          <w:sz w:val="28"/>
          <w:szCs w:val="28"/>
          <w:rtl/>
          <w:lang w:val="en-MY" w:bidi="ar-LB"/>
        </w:rPr>
        <w:t xml:space="preserve">بأن </w:t>
      </w:r>
      <w:r w:rsidR="00137434">
        <w:rPr>
          <w:rFonts w:ascii="Simplified Arabic" w:hAnsi="Simplified Arabic" w:cs="Simplified Arabic" w:hint="cs"/>
          <w:sz w:val="28"/>
          <w:szCs w:val="28"/>
          <w:rtl/>
          <w:lang w:bidi="ar-LB"/>
        </w:rPr>
        <w:t>ي</w:t>
      </w:r>
      <w:r w:rsidR="004900A0">
        <w:rPr>
          <w:rFonts w:ascii="Simplified Arabic" w:hAnsi="Simplified Arabic" w:cs="Simplified Arabic" w:hint="cs"/>
          <w:sz w:val="28"/>
          <w:szCs w:val="28"/>
          <w:rtl/>
          <w:lang w:val="en-MY" w:bidi="ar-LB"/>
        </w:rPr>
        <w:t xml:space="preserve">تولى </w:t>
      </w:r>
      <w:r w:rsidR="00137434">
        <w:rPr>
          <w:rFonts w:ascii="Simplified Arabic" w:hAnsi="Simplified Arabic" w:cs="Simplified Arabic" w:hint="cs"/>
          <w:sz w:val="28"/>
          <w:szCs w:val="28"/>
          <w:rtl/>
          <w:lang w:val="en-MY" w:bidi="ar-LB"/>
        </w:rPr>
        <w:t xml:space="preserve">المنتدى الأوروبي للأشخاص ذوي الإعاقة </w:t>
      </w:r>
      <w:r w:rsidR="004900A0">
        <w:rPr>
          <w:rFonts w:ascii="Simplified Arabic" w:hAnsi="Simplified Arabic" w:cs="Simplified Arabic" w:hint="cs"/>
          <w:sz w:val="28"/>
          <w:szCs w:val="28"/>
          <w:rtl/>
          <w:lang w:val="en-MY" w:bidi="ar-LB"/>
        </w:rPr>
        <w:t xml:space="preserve">قيادة </w:t>
      </w:r>
      <w:r w:rsidR="00B15D5B">
        <w:rPr>
          <w:rFonts w:ascii="Simplified Arabic" w:hAnsi="Simplified Arabic" w:cs="Simplified Arabic" w:hint="cs"/>
          <w:sz w:val="28"/>
          <w:szCs w:val="28"/>
          <w:rtl/>
          <w:lang w:val="en-MY" w:bidi="ar-LB"/>
        </w:rPr>
        <w:t>ال</w:t>
      </w:r>
      <w:r w:rsidR="004900A0">
        <w:rPr>
          <w:rFonts w:ascii="Simplified Arabic" w:hAnsi="Simplified Arabic" w:cs="Simplified Arabic" w:hint="cs"/>
          <w:sz w:val="28"/>
          <w:szCs w:val="28"/>
          <w:rtl/>
          <w:lang w:val="en-MY" w:bidi="ar-LB"/>
        </w:rPr>
        <w:t>مبادرة النموذجية الإقليمية</w:t>
      </w:r>
      <w:r w:rsidR="00B15D5B">
        <w:rPr>
          <w:rFonts w:ascii="Simplified Arabic" w:hAnsi="Simplified Arabic" w:cs="Simplified Arabic" w:hint="cs"/>
          <w:sz w:val="28"/>
          <w:szCs w:val="28"/>
          <w:rtl/>
          <w:lang w:val="en-MY" w:bidi="ar-LB"/>
        </w:rPr>
        <w:t xml:space="preserve">. </w:t>
      </w:r>
    </w:p>
    <w:p w14:paraId="546AD8EE" w14:textId="7A5EA4E1" w:rsidR="00B15D5B" w:rsidRDefault="00B15D5B" w:rsidP="00B15D5B">
      <w:pPr>
        <w:bidi/>
        <w:rPr>
          <w:rFonts w:ascii="Simplified Arabic" w:hAnsi="Simplified Arabic" w:cs="Simplified Arabic"/>
          <w:sz w:val="28"/>
          <w:szCs w:val="28"/>
          <w:rtl/>
          <w:lang w:val="en-MY" w:bidi="ar-LB"/>
        </w:rPr>
      </w:pPr>
      <w:r>
        <w:rPr>
          <w:rFonts w:ascii="Simplified Arabic" w:hAnsi="Simplified Arabic" w:cs="Simplified Arabic" w:hint="cs"/>
          <w:sz w:val="28"/>
          <w:szCs w:val="28"/>
          <w:rtl/>
          <w:lang w:val="en-MY" w:bidi="ar-LB"/>
        </w:rPr>
        <w:t xml:space="preserve">وعليه، تم إنشاء فريق </w:t>
      </w:r>
      <w:r w:rsidR="00275377">
        <w:rPr>
          <w:rFonts w:ascii="Simplified Arabic" w:hAnsi="Simplified Arabic" w:cs="Simplified Arabic" w:hint="cs"/>
          <w:sz w:val="28"/>
          <w:szCs w:val="28"/>
          <w:rtl/>
          <w:lang w:val="en-MY" w:bidi="ar-LB"/>
        </w:rPr>
        <w:t xml:space="preserve">عمل خاص </w:t>
      </w:r>
      <w:r w:rsidR="001676B9">
        <w:rPr>
          <w:rFonts w:ascii="Simplified Arabic" w:hAnsi="Simplified Arabic" w:cs="Simplified Arabic" w:hint="cs"/>
          <w:sz w:val="28"/>
          <w:szCs w:val="28"/>
          <w:rtl/>
          <w:lang w:val="en-MY" w:bidi="ar-LB"/>
        </w:rPr>
        <w:t>بالمبادرة النموذجية الإقليمية يضم منظمات الأشخاص ذوي الإعاقة الإقليمية الست</w:t>
      </w:r>
      <w:r w:rsidR="00BB352C">
        <w:rPr>
          <w:rFonts w:ascii="Simplified Arabic" w:hAnsi="Simplified Arabic" w:cs="Simplified Arabic" w:hint="cs"/>
          <w:sz w:val="28"/>
          <w:szCs w:val="28"/>
          <w:rtl/>
          <w:lang w:val="en-MY" w:bidi="ar-LB"/>
        </w:rPr>
        <w:t xml:space="preserve"> التالية الذّكر</w:t>
      </w:r>
      <w:r w:rsidR="001676B9">
        <w:rPr>
          <w:rFonts w:ascii="Simplified Arabic" w:hAnsi="Simplified Arabic" w:cs="Simplified Arabic" w:hint="cs"/>
          <w:sz w:val="28"/>
          <w:szCs w:val="28"/>
          <w:rtl/>
          <w:lang w:val="en-MY" w:bidi="ar-LB"/>
        </w:rPr>
        <w:t xml:space="preserve">، وهي جميعها منظمات عضو </w:t>
      </w:r>
      <w:r w:rsidR="00BB352C">
        <w:rPr>
          <w:rFonts w:ascii="Simplified Arabic" w:hAnsi="Simplified Arabic" w:cs="Simplified Arabic" w:hint="cs"/>
          <w:sz w:val="28"/>
          <w:szCs w:val="28"/>
          <w:rtl/>
          <w:lang w:val="en-MY" w:bidi="ar-LB"/>
        </w:rPr>
        <w:t>في التحالف الدولي المعني بقضايا الإعاقة:</w:t>
      </w:r>
    </w:p>
    <w:p w14:paraId="1BE856CF" w14:textId="77777777" w:rsidR="00BB352C" w:rsidRPr="00A062AC" w:rsidRDefault="00BB352C" w:rsidP="00BB352C">
      <w:pPr>
        <w:bidi/>
        <w:rPr>
          <w:rFonts w:ascii="Simplified Arabic" w:hAnsi="Simplified Arabic" w:cs="Simplified Arabic"/>
          <w:sz w:val="28"/>
          <w:szCs w:val="28"/>
          <w:rtl/>
          <w:lang w:val="en-MY" w:bidi="ar-LB"/>
        </w:rPr>
      </w:pPr>
    </w:p>
    <w:p w14:paraId="5E595207" w14:textId="5F5C19FC" w:rsidR="00A1660B" w:rsidRPr="003B5499" w:rsidRDefault="00A2743D" w:rsidP="00BB352C">
      <w:pPr>
        <w:pStyle w:val="ListParagraph"/>
        <w:numPr>
          <w:ilvl w:val="0"/>
          <w:numId w:val="16"/>
        </w:numPr>
        <w:bidi/>
        <w:ind w:left="357" w:hanging="357"/>
        <w:contextualSpacing w:val="0"/>
        <w:rPr>
          <w:rStyle w:val="Hyperlink"/>
          <w:rFonts w:ascii="Simplified Arabic" w:hAnsi="Simplified Arabic" w:cs="Simplified Arabic"/>
          <w:bCs/>
          <w:sz w:val="28"/>
          <w:szCs w:val="28"/>
          <w:lang w:val="en-GB"/>
        </w:rPr>
      </w:pPr>
      <w:hyperlink r:id="rId22" w:history="1">
        <w:r w:rsidR="00377F34" w:rsidRPr="003B5499">
          <w:rPr>
            <w:rStyle w:val="Hyperlink"/>
            <w:rFonts w:ascii="Simplified Arabic" w:hAnsi="Simplified Arabic" w:cs="Simplified Arabic"/>
            <w:bCs/>
            <w:sz w:val="28"/>
            <w:szCs w:val="28"/>
            <w:rtl/>
            <w:lang w:val="en-GB" w:bidi="ar-LB"/>
          </w:rPr>
          <w:t xml:space="preserve">المنتدى الأفريقي </w:t>
        </w:r>
        <w:r w:rsidR="00965732" w:rsidRPr="003B5499">
          <w:rPr>
            <w:rStyle w:val="Hyperlink"/>
            <w:rFonts w:ascii="Simplified Arabic" w:hAnsi="Simplified Arabic" w:cs="Simplified Arabic"/>
            <w:bCs/>
            <w:sz w:val="28"/>
            <w:szCs w:val="28"/>
            <w:rtl/>
            <w:lang w:val="en-GB" w:bidi="ar-LB"/>
          </w:rPr>
          <w:t>للإ</w:t>
        </w:r>
        <w:r w:rsidR="00377F34" w:rsidRPr="003B5499">
          <w:rPr>
            <w:rStyle w:val="Hyperlink"/>
            <w:rFonts w:ascii="Simplified Arabic" w:hAnsi="Simplified Arabic" w:cs="Simplified Arabic"/>
            <w:bCs/>
            <w:sz w:val="28"/>
            <w:szCs w:val="28"/>
            <w:rtl/>
            <w:lang w:val="en-GB" w:bidi="ar-LB"/>
          </w:rPr>
          <w:t>عاقة</w:t>
        </w:r>
        <w:r w:rsidR="00D31EA7" w:rsidRPr="003B5499">
          <w:rPr>
            <w:rStyle w:val="Hyperlink"/>
            <w:rFonts w:ascii="Simplified Arabic" w:hAnsi="Simplified Arabic" w:cs="Simplified Arabic"/>
            <w:bCs/>
            <w:sz w:val="28"/>
            <w:szCs w:val="28"/>
            <w:lang w:val="en-GB"/>
          </w:rPr>
          <w:t xml:space="preserve"> </w:t>
        </w:r>
        <w:r w:rsidR="008B1CE2" w:rsidRPr="003B5499">
          <w:rPr>
            <w:rStyle w:val="Hyperlink"/>
            <w:rFonts w:ascii="Simplified Arabic" w:hAnsi="Simplified Arabic" w:cs="Simplified Arabic"/>
            <w:bCs/>
            <w:sz w:val="28"/>
            <w:szCs w:val="28"/>
            <w:lang w:val="en-GB"/>
          </w:rPr>
          <w:t>(ADF)</w:t>
        </w:r>
      </w:hyperlink>
    </w:p>
    <w:p w14:paraId="36DCE466" w14:textId="21BEEB60" w:rsidR="00A1660B" w:rsidRPr="003B5499" w:rsidRDefault="00F00BE2" w:rsidP="00F00BE2">
      <w:pPr>
        <w:pStyle w:val="ListParagraph"/>
        <w:numPr>
          <w:ilvl w:val="0"/>
          <w:numId w:val="16"/>
        </w:numPr>
        <w:bidi/>
        <w:ind w:left="357" w:hanging="357"/>
        <w:contextualSpacing w:val="0"/>
        <w:rPr>
          <w:rFonts w:ascii="Simplified Arabic" w:hAnsi="Simplified Arabic" w:cs="Simplified Arabic"/>
          <w:bCs/>
          <w:color w:val="2E4E75"/>
          <w:sz w:val="28"/>
          <w:szCs w:val="28"/>
          <w:u w:val="single"/>
          <w:lang w:val="en-GB"/>
        </w:rPr>
      </w:pPr>
      <w:r w:rsidRPr="003B5499">
        <w:rPr>
          <w:rStyle w:val="Hyperlink"/>
          <w:rFonts w:ascii="Simplified Arabic" w:hAnsi="Simplified Arabic" w:cs="Simplified Arabic"/>
          <w:bCs/>
          <w:sz w:val="28"/>
          <w:szCs w:val="28"/>
          <w:rtl/>
          <w:lang w:val="en-GB" w:bidi="ar-LB"/>
        </w:rPr>
        <w:lastRenderedPageBreak/>
        <w:t>المنظمة العربية للأشخاص ذوي الإعاقة</w:t>
      </w:r>
      <w:r w:rsidRPr="003B5499">
        <w:rPr>
          <w:rFonts w:ascii="Simplified Arabic" w:hAnsi="Simplified Arabic" w:cs="Simplified Arabic"/>
          <w:bCs/>
          <w:color w:val="2E4E75"/>
          <w:sz w:val="28"/>
          <w:szCs w:val="28"/>
          <w:u w:val="single"/>
          <w:rtl/>
          <w:lang w:val="en-GB" w:bidi="ar-LB"/>
        </w:rPr>
        <w:t xml:space="preserve"> </w:t>
      </w:r>
      <w:r w:rsidRPr="003B5499">
        <w:rPr>
          <w:rFonts w:ascii="Simplified Arabic" w:hAnsi="Simplified Arabic" w:cs="Simplified Arabic"/>
          <w:bCs/>
          <w:color w:val="2E4E75"/>
          <w:sz w:val="28"/>
          <w:szCs w:val="28"/>
          <w:u w:val="single"/>
          <w:lang w:val="en-GB"/>
        </w:rPr>
        <w:t xml:space="preserve"> (AOPD)</w:t>
      </w:r>
    </w:p>
    <w:p w14:paraId="345898DE" w14:textId="0D1CC260" w:rsidR="00F00BE2" w:rsidRPr="003B5499" w:rsidRDefault="00A07A13" w:rsidP="00F00BE2">
      <w:pPr>
        <w:pStyle w:val="ListParagraph"/>
        <w:numPr>
          <w:ilvl w:val="0"/>
          <w:numId w:val="16"/>
        </w:numPr>
        <w:bidi/>
        <w:ind w:left="357" w:hanging="357"/>
        <w:contextualSpacing w:val="0"/>
        <w:rPr>
          <w:rStyle w:val="Hyperlink"/>
          <w:rFonts w:ascii="Simplified Arabic" w:hAnsi="Simplified Arabic" w:cs="Simplified Arabic"/>
          <w:bCs/>
          <w:sz w:val="28"/>
          <w:szCs w:val="28"/>
          <w:lang w:val="en-GB"/>
        </w:rPr>
      </w:pPr>
      <w:r w:rsidRPr="003B5499">
        <w:rPr>
          <w:rStyle w:val="Hyperlink"/>
          <w:rFonts w:ascii="Simplified Arabic" w:hAnsi="Simplified Arabic" w:cs="Simplified Arabic"/>
          <w:bCs/>
          <w:sz w:val="28"/>
          <w:szCs w:val="28"/>
          <w:rtl/>
          <w:lang w:val="en-GB" w:bidi="ar-LB"/>
        </w:rPr>
        <w:t>المنتدى الأوروبي للأشخاص ذوي الإعاقة</w:t>
      </w:r>
      <w:r w:rsidR="00F45644" w:rsidRPr="00F45644">
        <w:rPr>
          <w:rStyle w:val="Hyperlink"/>
          <w:rFonts w:ascii="Simplified Arabic" w:hAnsi="Simplified Arabic" w:cs="Simplified Arabic"/>
          <w:bCs/>
          <w:sz w:val="28"/>
          <w:szCs w:val="28"/>
          <w:rtl/>
          <w:lang w:val="en-GB" w:bidi="ar-LB"/>
        </w:rPr>
        <w:t>(</w:t>
      </w:r>
      <w:r w:rsidR="00F45644" w:rsidRPr="00F45644">
        <w:rPr>
          <w:rStyle w:val="Hyperlink"/>
          <w:rFonts w:ascii="Simplified Arabic" w:hAnsi="Simplified Arabic" w:cs="Simplified Arabic"/>
          <w:bCs/>
          <w:sz w:val="28"/>
          <w:szCs w:val="28"/>
          <w:lang w:val="en-GB" w:bidi="ar-LB"/>
        </w:rPr>
        <w:t>EDF</w:t>
      </w:r>
      <w:r w:rsidR="00F45644" w:rsidRPr="00F45644">
        <w:rPr>
          <w:rStyle w:val="Hyperlink"/>
          <w:rFonts w:ascii="Simplified Arabic" w:hAnsi="Simplified Arabic" w:cs="Simplified Arabic"/>
          <w:bCs/>
          <w:sz w:val="28"/>
          <w:szCs w:val="28"/>
          <w:rtl/>
          <w:lang w:val="en-GB" w:bidi="ar-LB"/>
        </w:rPr>
        <w:t>)</w:t>
      </w:r>
    </w:p>
    <w:p w14:paraId="19CA1D9D" w14:textId="6D8EF303" w:rsidR="00A07A13" w:rsidRPr="003B5499" w:rsidRDefault="00CE4325" w:rsidP="00A07A13">
      <w:pPr>
        <w:pStyle w:val="ListParagraph"/>
        <w:numPr>
          <w:ilvl w:val="0"/>
          <w:numId w:val="16"/>
        </w:numPr>
        <w:bidi/>
        <w:ind w:left="357" w:hanging="357"/>
        <w:contextualSpacing w:val="0"/>
        <w:rPr>
          <w:rFonts w:ascii="Simplified Arabic" w:hAnsi="Simplified Arabic" w:cs="Simplified Arabic"/>
          <w:bCs/>
          <w:color w:val="2E4E75"/>
          <w:sz w:val="28"/>
          <w:szCs w:val="28"/>
          <w:u w:val="single"/>
          <w:lang w:val="en-GB"/>
        </w:rPr>
      </w:pPr>
      <w:r w:rsidRPr="003B5499">
        <w:rPr>
          <w:rFonts w:ascii="Simplified Arabic" w:hAnsi="Simplified Arabic" w:cs="Simplified Arabic"/>
          <w:bCs/>
          <w:color w:val="2E4E75"/>
          <w:sz w:val="28"/>
          <w:szCs w:val="28"/>
          <w:u w:val="single"/>
          <w:rtl/>
          <w:lang w:val="en-GB"/>
        </w:rPr>
        <w:t xml:space="preserve">شبكة أمريكا اللاتينية </w:t>
      </w:r>
      <w:r w:rsidR="00D414E5" w:rsidRPr="003B5499">
        <w:rPr>
          <w:rFonts w:ascii="Simplified Arabic" w:hAnsi="Simplified Arabic" w:cs="Simplified Arabic"/>
          <w:bCs/>
          <w:color w:val="2E4E75"/>
          <w:sz w:val="28"/>
          <w:szCs w:val="28"/>
          <w:u w:val="single"/>
          <w:rtl/>
          <w:lang w:val="en-GB"/>
        </w:rPr>
        <w:t>ل</w:t>
      </w:r>
      <w:r w:rsidR="0042325A" w:rsidRPr="003B5499">
        <w:rPr>
          <w:rFonts w:ascii="Simplified Arabic" w:hAnsi="Simplified Arabic" w:cs="Simplified Arabic"/>
          <w:bCs/>
          <w:color w:val="2E4E75"/>
          <w:sz w:val="28"/>
          <w:szCs w:val="28"/>
          <w:u w:val="single"/>
          <w:rtl/>
          <w:lang w:val="en-GB"/>
        </w:rPr>
        <w:t>ل</w:t>
      </w:r>
      <w:r w:rsidR="00D414E5" w:rsidRPr="003B5499">
        <w:rPr>
          <w:rFonts w:ascii="Simplified Arabic" w:hAnsi="Simplified Arabic" w:cs="Simplified Arabic"/>
          <w:bCs/>
          <w:color w:val="2E4E75"/>
          <w:sz w:val="28"/>
          <w:szCs w:val="28"/>
          <w:u w:val="single"/>
          <w:rtl/>
          <w:lang w:val="en-GB"/>
        </w:rPr>
        <w:t xml:space="preserve">منظمات </w:t>
      </w:r>
      <w:r w:rsidR="0042325A" w:rsidRPr="003B5499">
        <w:rPr>
          <w:rFonts w:ascii="Simplified Arabic" w:hAnsi="Simplified Arabic" w:cs="Simplified Arabic"/>
          <w:bCs/>
          <w:color w:val="2E4E75"/>
          <w:sz w:val="28"/>
          <w:szCs w:val="28"/>
          <w:u w:val="single"/>
          <w:rtl/>
          <w:lang w:val="en-GB"/>
        </w:rPr>
        <w:t>غير الحكومية للأ</w:t>
      </w:r>
      <w:r w:rsidR="00D414E5" w:rsidRPr="003B5499">
        <w:rPr>
          <w:rFonts w:ascii="Simplified Arabic" w:hAnsi="Simplified Arabic" w:cs="Simplified Arabic"/>
          <w:bCs/>
          <w:color w:val="2E4E75"/>
          <w:sz w:val="28"/>
          <w:szCs w:val="28"/>
          <w:u w:val="single"/>
          <w:rtl/>
          <w:lang w:val="en-GB"/>
        </w:rPr>
        <w:t xml:space="preserve">شخاص ذوي الإعاقة وأسرهم </w:t>
      </w:r>
      <w:r w:rsidR="00495552" w:rsidRPr="003B5499">
        <w:rPr>
          <w:rFonts w:ascii="Simplified Arabic" w:hAnsi="Simplified Arabic" w:cs="Simplified Arabic"/>
          <w:bCs/>
          <w:color w:val="2E4E75"/>
          <w:sz w:val="28"/>
          <w:szCs w:val="28"/>
          <w:u w:val="single"/>
          <w:rtl/>
          <w:lang w:val="en-GB" w:bidi="ar-LB"/>
        </w:rPr>
        <w:t>(</w:t>
      </w:r>
      <w:r w:rsidR="00495552" w:rsidRPr="003B5499">
        <w:rPr>
          <w:rFonts w:ascii="Simplified Arabic" w:hAnsi="Simplified Arabic" w:cs="Simplified Arabic"/>
          <w:bCs/>
          <w:color w:val="2E4E75"/>
          <w:sz w:val="28"/>
          <w:szCs w:val="28"/>
          <w:u w:val="single"/>
          <w:lang w:val="en-GB" w:bidi="ar-LB"/>
        </w:rPr>
        <w:t>RIADIS</w:t>
      </w:r>
      <w:r w:rsidR="00495552" w:rsidRPr="003B5499">
        <w:rPr>
          <w:rFonts w:ascii="Simplified Arabic" w:hAnsi="Simplified Arabic" w:cs="Simplified Arabic"/>
          <w:bCs/>
          <w:color w:val="2E4E75"/>
          <w:sz w:val="28"/>
          <w:szCs w:val="28"/>
          <w:u w:val="single"/>
          <w:rtl/>
          <w:lang w:val="en-GB" w:bidi="ar-LB"/>
        </w:rPr>
        <w:t>)</w:t>
      </w:r>
    </w:p>
    <w:p w14:paraId="200DB294" w14:textId="10EBD945" w:rsidR="00495552" w:rsidRPr="003B5499" w:rsidRDefault="003B5499" w:rsidP="00495552">
      <w:pPr>
        <w:pStyle w:val="ListParagraph"/>
        <w:numPr>
          <w:ilvl w:val="0"/>
          <w:numId w:val="16"/>
        </w:numPr>
        <w:bidi/>
        <w:ind w:left="357" w:hanging="357"/>
        <w:contextualSpacing w:val="0"/>
        <w:rPr>
          <w:rFonts w:ascii="Simplified Arabic" w:hAnsi="Simplified Arabic" w:cs="Simplified Arabic"/>
          <w:bCs/>
          <w:color w:val="2E4E75"/>
          <w:sz w:val="28"/>
          <w:szCs w:val="28"/>
          <w:u w:val="single"/>
          <w:lang w:val="en-GB"/>
        </w:rPr>
      </w:pPr>
      <w:r w:rsidRPr="003B5499">
        <w:rPr>
          <w:rFonts w:ascii="Simplified Arabic" w:hAnsi="Simplified Arabic" w:cs="Simplified Arabic"/>
          <w:bCs/>
          <w:color w:val="2E4E75"/>
          <w:sz w:val="28"/>
          <w:szCs w:val="28"/>
          <w:u w:val="single"/>
          <w:rtl/>
          <w:lang w:val="en-GB" w:bidi="ar-LB"/>
        </w:rPr>
        <w:t>منتدى الإعاقة في المحيط الهادئ</w:t>
      </w:r>
      <w:r w:rsidR="00217764">
        <w:rPr>
          <w:rFonts w:ascii="Simplified Arabic" w:hAnsi="Simplified Arabic" w:cs="Simplified Arabic" w:hint="cs"/>
          <w:bCs/>
          <w:color w:val="2E4E75"/>
          <w:sz w:val="28"/>
          <w:szCs w:val="28"/>
          <w:u w:val="single"/>
          <w:rtl/>
          <w:lang w:val="en-GB" w:bidi="ar-LB"/>
        </w:rPr>
        <w:t xml:space="preserve"> </w:t>
      </w:r>
      <w:r w:rsidR="00217764" w:rsidRPr="008B1CE2">
        <w:rPr>
          <w:rStyle w:val="Hyperlink"/>
          <w:rFonts w:cs="Arial"/>
          <w:b/>
          <w:lang w:val="en-GB"/>
        </w:rPr>
        <w:t>(PDF)</w:t>
      </w:r>
    </w:p>
    <w:p w14:paraId="5B53AEBD" w14:textId="4A569639" w:rsidR="003B5499" w:rsidRDefault="003B5499" w:rsidP="003B5499">
      <w:pPr>
        <w:bidi/>
        <w:rPr>
          <w:rFonts w:ascii="Simplified Arabic" w:hAnsi="Simplified Arabic" w:cs="Simplified Arabic"/>
          <w:b/>
          <w:color w:val="2E4E75"/>
          <w:sz w:val="28"/>
          <w:szCs w:val="28"/>
          <w:u w:val="single"/>
          <w:rtl/>
          <w:lang w:val="en-GB"/>
        </w:rPr>
      </w:pPr>
    </w:p>
    <w:p w14:paraId="76CDF2F4" w14:textId="77777777" w:rsidR="003B5499" w:rsidRPr="003B5499" w:rsidRDefault="003B5499" w:rsidP="003B5499">
      <w:pPr>
        <w:bidi/>
        <w:rPr>
          <w:rFonts w:ascii="Simplified Arabic" w:hAnsi="Simplified Arabic" w:cs="Simplified Arabic"/>
          <w:b/>
          <w:color w:val="2E4E75"/>
          <w:sz w:val="28"/>
          <w:szCs w:val="28"/>
          <w:u w:val="single"/>
          <w:lang w:val="en-GB"/>
        </w:rPr>
      </w:pPr>
    </w:p>
    <w:p w14:paraId="0CD26E65" w14:textId="0B304136" w:rsidR="00200ACA" w:rsidRPr="001C2A96" w:rsidRDefault="003B5499" w:rsidP="003B5499">
      <w:pPr>
        <w:pStyle w:val="Heading1"/>
        <w:bidi/>
        <w:spacing w:line="276" w:lineRule="auto"/>
        <w:rPr>
          <w:rFonts w:ascii="Simplified Arabic" w:hAnsi="Simplified Arabic" w:cs="Simplified Arabic"/>
          <w:b w:val="0"/>
          <w:bCs/>
          <w:color w:val="2E4E75"/>
          <w:sz w:val="36"/>
          <w:szCs w:val="36"/>
          <w:u w:val="single"/>
        </w:rPr>
      </w:pPr>
      <w:bookmarkStart w:id="12" w:name="_Toc21718571"/>
      <w:r w:rsidRPr="001C2A96">
        <w:rPr>
          <w:rFonts w:ascii="Simplified Arabic" w:hAnsi="Simplified Arabic" w:cs="Simplified Arabic"/>
          <w:b w:val="0"/>
          <w:bCs/>
          <w:color w:val="2E4E75"/>
          <w:sz w:val="36"/>
          <w:szCs w:val="36"/>
          <w:u w:val="single"/>
          <w:rtl/>
          <w:lang w:val="en-GB" w:bidi="ar-LB"/>
        </w:rPr>
        <w:t xml:space="preserve">اتفاقية الأمم المتحدة لحقوق الأشخاص ذوي الإعاقة </w:t>
      </w:r>
      <w:r w:rsidR="00E30E90" w:rsidRPr="001C2A96">
        <w:rPr>
          <w:rFonts w:ascii="Simplified Arabic" w:hAnsi="Simplified Arabic" w:cs="Simplified Arabic"/>
          <w:b w:val="0"/>
          <w:bCs/>
          <w:color w:val="2E4E75"/>
          <w:sz w:val="36"/>
          <w:szCs w:val="36"/>
          <w:u w:val="single"/>
          <w:lang w:val="en-GB"/>
        </w:rPr>
        <w:t xml:space="preserve"> </w:t>
      </w:r>
      <w:r w:rsidR="001C2A96" w:rsidRPr="001C2A96">
        <w:rPr>
          <w:rFonts w:ascii="Simplified Arabic" w:hAnsi="Simplified Arabic" w:cs="Simplified Arabic"/>
          <w:b w:val="0"/>
          <w:bCs/>
          <w:color w:val="2E4E75"/>
          <w:sz w:val="36"/>
          <w:szCs w:val="36"/>
          <w:u w:val="single"/>
          <w:rtl/>
          <w:lang w:val="en-GB" w:bidi="ar-LB"/>
        </w:rPr>
        <w:t xml:space="preserve">وخطة التنمية المستامة لعام 2030 </w:t>
      </w:r>
      <w:r w:rsidR="00E30E90" w:rsidRPr="001C2A96">
        <w:rPr>
          <w:rFonts w:ascii="Simplified Arabic" w:hAnsi="Simplified Arabic" w:cs="Simplified Arabic"/>
          <w:b w:val="0"/>
          <w:bCs/>
          <w:color w:val="2E4E75"/>
          <w:sz w:val="36"/>
          <w:szCs w:val="36"/>
          <w:u w:val="single"/>
          <w:lang w:val="en-GB"/>
        </w:rPr>
        <w:t xml:space="preserve"> </w:t>
      </w:r>
      <w:bookmarkEnd w:id="12"/>
    </w:p>
    <w:p w14:paraId="186E3258" w14:textId="77777777" w:rsidR="00C62292" w:rsidRDefault="00C62292" w:rsidP="00464D50">
      <w:pPr>
        <w:spacing w:line="276" w:lineRule="auto"/>
        <w:rPr>
          <w:rFonts w:ascii="Arial" w:hAnsi="Arial" w:cs="Arial"/>
          <w:lang w:val="en-GB"/>
        </w:rPr>
        <w:sectPr w:rsidR="00C62292" w:rsidSect="00C62292">
          <w:footerReference w:type="default" r:id="rId23"/>
          <w:pgSz w:w="11906" w:h="16838"/>
          <w:pgMar w:top="1417" w:right="1417" w:bottom="1417" w:left="1417" w:header="708" w:footer="227" w:gutter="0"/>
          <w:cols w:space="708"/>
          <w:docGrid w:linePitch="360"/>
        </w:sectPr>
      </w:pPr>
    </w:p>
    <w:p w14:paraId="45ED7797" w14:textId="454E9DF0" w:rsidR="003F38DE" w:rsidRPr="00433E2A" w:rsidRDefault="00433E2A" w:rsidP="00433E2A">
      <w:pPr>
        <w:pStyle w:val="Heading2"/>
        <w:bidi/>
        <w:spacing w:line="276" w:lineRule="auto"/>
        <w:rPr>
          <w:rFonts w:ascii="Simplified Arabic" w:hAnsi="Simplified Arabic" w:cs="Simplified Arabic"/>
          <w:b w:val="0"/>
          <w:bCs/>
          <w:color w:val="2E4E75"/>
          <w:sz w:val="32"/>
          <w:szCs w:val="32"/>
          <w:rtl/>
          <w:lang w:val="en-GB"/>
        </w:rPr>
      </w:pPr>
      <w:bookmarkStart w:id="13" w:name="_Hlk25929227"/>
      <w:r w:rsidRPr="00433E2A">
        <w:rPr>
          <w:rFonts w:ascii="Simplified Arabic" w:hAnsi="Simplified Arabic" w:cs="Simplified Arabic"/>
          <w:b w:val="0"/>
          <w:bCs/>
          <w:color w:val="2E4E75"/>
          <w:sz w:val="32"/>
          <w:szCs w:val="32"/>
          <w:rtl/>
          <w:lang w:val="en-GB"/>
        </w:rPr>
        <w:lastRenderedPageBreak/>
        <w:t>اتفاقية الأمم المتحدة لحقوق الأشخاص ذوي الإعاقة</w:t>
      </w:r>
    </w:p>
    <w:bookmarkEnd w:id="13"/>
    <w:p w14:paraId="740DCD70" w14:textId="51814FEB" w:rsidR="00433E2A" w:rsidRPr="0011583B" w:rsidRDefault="00851681" w:rsidP="0011583B">
      <w:pPr>
        <w:bidi/>
        <w:jc w:val="both"/>
        <w:rPr>
          <w:rFonts w:ascii="Simplified Arabic" w:hAnsi="Simplified Arabic" w:cs="Simplified Arabic"/>
          <w:sz w:val="28"/>
          <w:szCs w:val="28"/>
          <w:rtl/>
          <w:lang w:val="en-GB"/>
        </w:rPr>
      </w:pPr>
      <w:r w:rsidRPr="0011583B">
        <w:rPr>
          <w:rFonts w:ascii="Simplified Arabic" w:hAnsi="Simplified Arabic" w:cs="Simplified Arabic"/>
          <w:sz w:val="28"/>
          <w:szCs w:val="28"/>
          <w:rtl/>
          <w:lang w:val="en-GB"/>
        </w:rPr>
        <w:t xml:space="preserve">تعتبر اتفاقية الأمم المتحدة لحقوق الأشخاص ذوي الإعاقة معاهدة دولية لحقوق الإنسان </w:t>
      </w:r>
      <w:r w:rsidR="00702941">
        <w:rPr>
          <w:rFonts w:ascii="Simplified Arabic" w:hAnsi="Simplified Arabic" w:cs="Simplified Arabic" w:hint="cs"/>
          <w:sz w:val="28"/>
          <w:szCs w:val="28"/>
          <w:rtl/>
          <w:lang w:val="en-GB"/>
        </w:rPr>
        <w:t>تؤكد من جديد</w:t>
      </w:r>
      <w:r w:rsidRPr="0011583B">
        <w:rPr>
          <w:rFonts w:ascii="Simplified Arabic" w:hAnsi="Simplified Arabic" w:cs="Simplified Arabic"/>
          <w:sz w:val="28"/>
          <w:szCs w:val="28"/>
          <w:rtl/>
          <w:lang w:val="en-GB"/>
        </w:rPr>
        <w:t xml:space="preserve"> </w:t>
      </w:r>
      <w:r w:rsidR="001641BF">
        <w:rPr>
          <w:rFonts w:ascii="Simplified Arabic" w:hAnsi="Simplified Arabic" w:cs="Simplified Arabic" w:hint="cs"/>
          <w:sz w:val="28"/>
          <w:szCs w:val="28"/>
          <w:rtl/>
          <w:lang w:val="en-GB"/>
        </w:rPr>
        <w:t>بأنه ينبغي</w:t>
      </w:r>
      <w:r w:rsidRPr="0011583B">
        <w:rPr>
          <w:rFonts w:ascii="Simplified Arabic" w:hAnsi="Simplified Arabic" w:cs="Simplified Arabic"/>
          <w:sz w:val="28"/>
          <w:szCs w:val="28"/>
          <w:rtl/>
          <w:lang w:val="en-GB"/>
        </w:rPr>
        <w:t xml:space="preserve"> </w:t>
      </w:r>
      <w:r w:rsidR="001641BF">
        <w:rPr>
          <w:rFonts w:ascii="Simplified Arabic" w:hAnsi="Simplified Arabic" w:cs="Simplified Arabic" w:hint="cs"/>
          <w:sz w:val="28"/>
          <w:szCs w:val="28"/>
          <w:rtl/>
          <w:lang w:val="en-GB"/>
        </w:rPr>
        <w:t>أن ي</w:t>
      </w:r>
      <w:r w:rsidRPr="0011583B">
        <w:rPr>
          <w:rFonts w:ascii="Simplified Arabic" w:hAnsi="Simplified Arabic" w:cs="Simplified Arabic"/>
          <w:sz w:val="28"/>
          <w:szCs w:val="28"/>
          <w:rtl/>
          <w:lang w:val="en-GB"/>
        </w:rPr>
        <w:t>تم</w:t>
      </w:r>
      <w:r w:rsidR="000641E0">
        <w:rPr>
          <w:rFonts w:ascii="Simplified Arabic" w:hAnsi="Simplified Arabic" w:cs="Simplified Arabic" w:hint="cs"/>
          <w:sz w:val="28"/>
          <w:szCs w:val="28"/>
          <w:rtl/>
          <w:lang w:val="en-GB"/>
        </w:rPr>
        <w:t>ت</w:t>
      </w:r>
      <w:r w:rsidRPr="0011583B">
        <w:rPr>
          <w:rFonts w:ascii="Simplified Arabic" w:hAnsi="Simplified Arabic" w:cs="Simplified Arabic"/>
          <w:sz w:val="28"/>
          <w:szCs w:val="28"/>
          <w:rtl/>
          <w:lang w:val="en-GB"/>
        </w:rPr>
        <w:t>ع الأشخاص ذو</w:t>
      </w:r>
      <w:r w:rsidR="001641BF">
        <w:rPr>
          <w:rFonts w:ascii="Simplified Arabic" w:hAnsi="Simplified Arabic" w:cs="Simplified Arabic" w:hint="cs"/>
          <w:sz w:val="28"/>
          <w:szCs w:val="28"/>
          <w:rtl/>
          <w:lang w:val="en-GB"/>
        </w:rPr>
        <w:t>و</w:t>
      </w:r>
      <w:r w:rsidRPr="0011583B">
        <w:rPr>
          <w:rFonts w:ascii="Simplified Arabic" w:hAnsi="Simplified Arabic" w:cs="Simplified Arabic"/>
          <w:sz w:val="28"/>
          <w:szCs w:val="28"/>
          <w:rtl/>
          <w:lang w:val="en-GB"/>
        </w:rPr>
        <w:t xml:space="preserve"> الإعاقة ب</w:t>
      </w:r>
      <w:r w:rsidR="001641BF">
        <w:rPr>
          <w:rFonts w:ascii="Simplified Arabic" w:hAnsi="Simplified Arabic" w:cs="Simplified Arabic" w:hint="cs"/>
          <w:sz w:val="28"/>
          <w:szCs w:val="28"/>
          <w:rtl/>
          <w:lang w:val="en-GB"/>
        </w:rPr>
        <w:t>جميع</w:t>
      </w:r>
      <w:r w:rsidRPr="0011583B">
        <w:rPr>
          <w:rFonts w:ascii="Simplified Arabic" w:hAnsi="Simplified Arabic" w:cs="Simplified Arabic"/>
          <w:sz w:val="28"/>
          <w:szCs w:val="28"/>
          <w:rtl/>
          <w:lang w:val="en-GB"/>
        </w:rPr>
        <w:t xml:space="preserve"> حقوق الإنسان والحريات الأساسية.</w:t>
      </w:r>
    </w:p>
    <w:p w14:paraId="41C8FB95" w14:textId="622AA6A0" w:rsidR="00851681" w:rsidRPr="002F31B4" w:rsidRDefault="0011583B" w:rsidP="0011583B">
      <w:pPr>
        <w:bidi/>
        <w:jc w:val="both"/>
        <w:rPr>
          <w:rFonts w:ascii="Simplified Arabic" w:hAnsi="Simplified Arabic" w:cs="Simplified Arabic"/>
          <w:sz w:val="28"/>
          <w:szCs w:val="28"/>
          <w:rtl/>
          <w:lang w:bidi="ar-LB"/>
        </w:rPr>
      </w:pPr>
      <w:r w:rsidRPr="0011583B">
        <w:rPr>
          <w:rFonts w:ascii="Simplified Arabic" w:hAnsi="Simplified Arabic" w:cs="Simplified Arabic"/>
          <w:sz w:val="28"/>
          <w:szCs w:val="28"/>
          <w:rtl/>
          <w:lang w:val="en-GB"/>
        </w:rPr>
        <w:t>اعتُمدت اتفاقية حقوق الأشخا</w:t>
      </w:r>
      <w:r w:rsidR="005E5CFC">
        <w:rPr>
          <w:rFonts w:ascii="Simplified Arabic" w:hAnsi="Simplified Arabic" w:cs="Simplified Arabic" w:hint="cs"/>
          <w:sz w:val="28"/>
          <w:szCs w:val="28"/>
          <w:rtl/>
          <w:lang w:val="en-GB"/>
        </w:rPr>
        <w:t>ص</w:t>
      </w:r>
      <w:r w:rsidRPr="0011583B">
        <w:rPr>
          <w:rFonts w:ascii="Simplified Arabic" w:hAnsi="Simplified Arabic" w:cs="Simplified Arabic"/>
          <w:sz w:val="28"/>
          <w:szCs w:val="28"/>
          <w:rtl/>
          <w:lang w:val="en-GB"/>
        </w:rPr>
        <w:t xml:space="preserve"> ذوي الإعاقة </w:t>
      </w:r>
      <w:r w:rsidR="005F7EF2">
        <w:rPr>
          <w:rFonts w:ascii="Simplified Arabic" w:hAnsi="Simplified Arabic" w:cs="Simplified Arabic" w:hint="cs"/>
          <w:sz w:val="28"/>
          <w:szCs w:val="28"/>
          <w:rtl/>
          <w:lang w:val="en-GB" w:bidi="ar-LB"/>
        </w:rPr>
        <w:t>ب</w:t>
      </w:r>
      <w:r w:rsidR="00887E3E">
        <w:rPr>
          <w:rFonts w:ascii="Simplified Arabic" w:hAnsi="Simplified Arabic" w:cs="Simplified Arabic" w:hint="cs"/>
          <w:sz w:val="28"/>
          <w:szCs w:val="28"/>
          <w:rtl/>
          <w:lang w:val="en-GB" w:bidi="ar-LB"/>
        </w:rPr>
        <w:t xml:space="preserve">إجماع الجمعية العامة للأمم المتحدة </w:t>
      </w:r>
      <w:r w:rsidR="005F7EF2">
        <w:rPr>
          <w:rFonts w:ascii="Simplified Arabic" w:hAnsi="Simplified Arabic" w:cs="Simplified Arabic" w:hint="cs"/>
          <w:sz w:val="28"/>
          <w:szCs w:val="28"/>
          <w:rtl/>
          <w:lang w:val="en-GB" w:bidi="ar-LB"/>
        </w:rPr>
        <w:t xml:space="preserve"> </w:t>
      </w:r>
      <w:r w:rsidR="00FF6AD1">
        <w:rPr>
          <w:rFonts w:ascii="Simplified Arabic" w:hAnsi="Simplified Arabic" w:cs="Simplified Arabic" w:hint="cs"/>
          <w:sz w:val="28"/>
          <w:szCs w:val="28"/>
          <w:rtl/>
          <w:lang w:val="en-GB"/>
        </w:rPr>
        <w:t xml:space="preserve">في 13 </w:t>
      </w:r>
      <w:r w:rsidR="005E5CFC">
        <w:rPr>
          <w:rFonts w:ascii="Simplified Arabic" w:hAnsi="Simplified Arabic" w:cs="Simplified Arabic" w:hint="cs"/>
          <w:sz w:val="28"/>
          <w:szCs w:val="28"/>
          <w:rtl/>
          <w:lang w:val="en-GB"/>
        </w:rPr>
        <w:t>كانون الأول/ديسمبر 2006</w:t>
      </w:r>
      <w:r w:rsidR="00887E3E">
        <w:rPr>
          <w:rFonts w:ascii="Simplified Arabic" w:hAnsi="Simplified Arabic" w:cs="Simplified Arabic" w:hint="cs"/>
          <w:sz w:val="28"/>
          <w:szCs w:val="28"/>
          <w:rtl/>
          <w:lang w:val="en-GB"/>
        </w:rPr>
        <w:t>. وفي 30 آذار/مارس 2007، فُتح باب التوقيع عل</w:t>
      </w:r>
      <w:r w:rsidR="002D221C">
        <w:rPr>
          <w:rFonts w:ascii="Simplified Arabic" w:hAnsi="Simplified Arabic" w:cs="Simplified Arabic" w:hint="cs"/>
          <w:sz w:val="28"/>
          <w:szCs w:val="28"/>
          <w:rtl/>
          <w:lang w:val="en-GB"/>
        </w:rPr>
        <w:t xml:space="preserve">ى اتفاقية حقوق الأشخاص ذوي الإعاقة في مقر الأمم المتحدة في نيويورك. والجدير ذكره أن </w:t>
      </w:r>
      <w:r w:rsidR="002D221C" w:rsidRPr="004E06B7">
        <w:rPr>
          <w:rFonts w:ascii="Simplified Arabic" w:hAnsi="Simplified Arabic" w:cs="Simplified Arabic" w:hint="cs"/>
          <w:b/>
          <w:bCs/>
          <w:sz w:val="28"/>
          <w:szCs w:val="28"/>
          <w:rtl/>
          <w:lang w:val="en-GB"/>
        </w:rPr>
        <w:t xml:space="preserve">الإتحاد الأوروبي </w:t>
      </w:r>
      <w:r w:rsidR="001D22B3" w:rsidRPr="004E06B7">
        <w:rPr>
          <w:rFonts w:ascii="Simplified Arabic" w:hAnsi="Simplified Arabic" w:cs="Simplified Arabic" w:hint="cs"/>
          <w:b/>
          <w:bCs/>
          <w:sz w:val="28"/>
          <w:szCs w:val="28"/>
          <w:rtl/>
          <w:lang w:val="en-GB"/>
        </w:rPr>
        <w:t xml:space="preserve">هو </w:t>
      </w:r>
      <w:r w:rsidR="00C159E9">
        <w:rPr>
          <w:rFonts w:ascii="Simplified Arabic" w:hAnsi="Simplified Arabic" w:cs="Simplified Arabic" w:hint="cs"/>
          <w:b/>
          <w:bCs/>
          <w:sz w:val="28"/>
          <w:szCs w:val="28"/>
          <w:rtl/>
          <w:lang w:val="en-GB"/>
        </w:rPr>
        <w:t xml:space="preserve">من </w:t>
      </w:r>
      <w:r w:rsidR="001D22B3" w:rsidRPr="004E06B7">
        <w:rPr>
          <w:rFonts w:ascii="Simplified Arabic" w:hAnsi="Simplified Arabic" w:cs="Simplified Arabic" w:hint="cs"/>
          <w:b/>
          <w:bCs/>
          <w:sz w:val="28"/>
          <w:szCs w:val="28"/>
          <w:rtl/>
          <w:lang w:val="en-GB"/>
        </w:rPr>
        <w:t>بين الدول الأطراف</w:t>
      </w:r>
      <w:r w:rsidR="002D221C" w:rsidRPr="004E06B7">
        <w:rPr>
          <w:rFonts w:ascii="Simplified Arabic" w:hAnsi="Simplified Arabic" w:cs="Simplified Arabic" w:hint="cs"/>
          <w:b/>
          <w:bCs/>
          <w:sz w:val="28"/>
          <w:szCs w:val="28"/>
          <w:rtl/>
          <w:lang w:val="en-GB"/>
        </w:rPr>
        <w:t xml:space="preserve"> في </w:t>
      </w:r>
      <w:r w:rsidR="00E3296D" w:rsidRPr="004E06B7">
        <w:rPr>
          <w:rFonts w:ascii="Simplified Arabic" w:hAnsi="Simplified Arabic" w:cs="Simplified Arabic" w:hint="cs"/>
          <w:b/>
          <w:bCs/>
          <w:sz w:val="28"/>
          <w:szCs w:val="28"/>
          <w:rtl/>
          <w:lang w:val="en-GB"/>
        </w:rPr>
        <w:t>اتفاقية حقوق الأشخاص ذوي الإعاقة منذ العام 2011.</w:t>
      </w:r>
      <w:r w:rsidR="00E3296D">
        <w:rPr>
          <w:rFonts w:ascii="Simplified Arabic" w:hAnsi="Simplified Arabic" w:cs="Simplified Arabic" w:hint="cs"/>
          <w:sz w:val="28"/>
          <w:szCs w:val="28"/>
          <w:rtl/>
          <w:lang w:val="en-GB"/>
        </w:rPr>
        <w:t xml:space="preserve"> </w:t>
      </w:r>
    </w:p>
    <w:p w14:paraId="3744E3C0" w14:textId="609D7513" w:rsidR="00E3296D" w:rsidRDefault="00E3296D" w:rsidP="00E3296D">
      <w:pPr>
        <w:bidi/>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rPr>
        <w:t>و</w:t>
      </w:r>
      <w:r w:rsidR="00C159E9">
        <w:rPr>
          <w:rFonts w:ascii="Simplified Arabic" w:hAnsi="Simplified Arabic" w:cs="Simplified Arabic" w:hint="cs"/>
          <w:sz w:val="28"/>
          <w:szCs w:val="28"/>
          <w:rtl/>
          <w:lang w:val="en-GB"/>
        </w:rPr>
        <w:t>تنص</w:t>
      </w:r>
      <w:r>
        <w:rPr>
          <w:rFonts w:ascii="Simplified Arabic" w:hAnsi="Simplified Arabic" w:cs="Simplified Arabic" w:hint="cs"/>
          <w:sz w:val="28"/>
          <w:szCs w:val="28"/>
          <w:rtl/>
          <w:lang w:val="en-GB"/>
        </w:rPr>
        <w:t xml:space="preserve"> </w:t>
      </w:r>
      <w:r w:rsidR="002F31B4">
        <w:rPr>
          <w:rFonts w:ascii="Simplified Arabic" w:hAnsi="Simplified Arabic" w:cs="Simplified Arabic" w:hint="cs"/>
          <w:sz w:val="28"/>
          <w:szCs w:val="28"/>
          <w:rtl/>
          <w:lang w:val="en-GB"/>
        </w:rPr>
        <w:t xml:space="preserve">اتفاقية حقوق الأشخاص ذوي الإعاقة </w:t>
      </w:r>
      <w:r w:rsidR="00C159E9">
        <w:rPr>
          <w:rFonts w:ascii="Simplified Arabic" w:hAnsi="Simplified Arabic" w:cs="Simplified Arabic" w:hint="cs"/>
          <w:sz w:val="28"/>
          <w:szCs w:val="28"/>
          <w:rtl/>
          <w:lang w:val="en-GB"/>
        </w:rPr>
        <w:t xml:space="preserve">بوضوح على </w:t>
      </w:r>
      <w:r w:rsidR="00D35E1F">
        <w:rPr>
          <w:rFonts w:ascii="Simplified Arabic" w:hAnsi="Simplified Arabic" w:cs="Simplified Arabic" w:hint="cs"/>
          <w:sz w:val="28"/>
          <w:szCs w:val="28"/>
          <w:rtl/>
          <w:lang w:val="en-GB" w:bidi="ar-LB"/>
        </w:rPr>
        <w:t xml:space="preserve">حق جميع الأشخاص ذوي الإعاقة، مساواة بغيرهم، في المشاركة في الحياة المدنية، والسياسية، والإقتصادية، والإجتماعيةـ، والثقافية. </w:t>
      </w:r>
    </w:p>
    <w:p w14:paraId="7D5AF40B" w14:textId="7B97ECE4" w:rsidR="004E06B7" w:rsidRDefault="004E06B7" w:rsidP="004E06B7">
      <w:pPr>
        <w:bidi/>
        <w:jc w:val="both"/>
        <w:rPr>
          <w:rFonts w:ascii="Simplified Arabic" w:hAnsi="Simplified Arabic" w:cs="Simplified Arabic"/>
          <w:sz w:val="32"/>
          <w:szCs w:val="32"/>
          <w:rtl/>
          <w:lang w:val="en-GB" w:bidi="ar-LB"/>
        </w:rPr>
      </w:pPr>
      <w:r w:rsidRPr="004E06B7">
        <w:rPr>
          <w:rFonts w:ascii="Simplified Arabic" w:hAnsi="Simplified Arabic" w:cs="Simplified Arabic"/>
          <w:b/>
          <w:bCs/>
          <w:color w:val="2E4E75"/>
          <w:sz w:val="32"/>
          <w:szCs w:val="32"/>
          <w:rtl/>
          <w:lang w:val="en-GB" w:bidi="ar-LB"/>
        </w:rPr>
        <w:t>خطة التنمية المستامة لعام 2030</w:t>
      </w:r>
    </w:p>
    <w:p w14:paraId="0E67D906" w14:textId="18748DB7" w:rsidR="00ED0712" w:rsidRDefault="00ED0712" w:rsidP="00ED0712">
      <w:pPr>
        <w:bidi/>
        <w:jc w:val="both"/>
        <w:rPr>
          <w:rFonts w:ascii="Simplified Arabic" w:hAnsi="Simplified Arabic" w:cs="Simplified Arabic"/>
          <w:sz w:val="32"/>
          <w:szCs w:val="32"/>
          <w:rtl/>
          <w:lang w:val="en-GB" w:bidi="ar-LB"/>
        </w:rPr>
      </w:pPr>
      <w:r>
        <w:rPr>
          <w:rFonts w:ascii="Simplified Arabic" w:hAnsi="Simplified Arabic" w:cs="Simplified Arabic" w:hint="cs"/>
          <w:sz w:val="32"/>
          <w:szCs w:val="32"/>
          <w:rtl/>
          <w:lang w:val="en-GB" w:bidi="ar-LB"/>
        </w:rPr>
        <w:t xml:space="preserve">اعتُمدت </w:t>
      </w:r>
      <w:r w:rsidR="00A4092E">
        <w:rPr>
          <w:rFonts w:ascii="Simplified Arabic" w:hAnsi="Simplified Arabic" w:cs="Simplified Arabic" w:hint="cs"/>
          <w:sz w:val="32"/>
          <w:szCs w:val="32"/>
          <w:rtl/>
          <w:lang w:val="en-GB" w:bidi="ar-LB"/>
        </w:rPr>
        <w:t>خطة التنمية المستدامة لعام 2030 في أيلول/سبتمبر 2015</w:t>
      </w:r>
      <w:r w:rsidR="00B80C94">
        <w:rPr>
          <w:rFonts w:ascii="Simplified Arabic" w:hAnsi="Simplified Arabic" w:cs="Simplified Arabic" w:hint="cs"/>
          <w:sz w:val="32"/>
          <w:szCs w:val="32"/>
          <w:rtl/>
          <w:lang w:val="en-GB" w:bidi="ar-LB"/>
        </w:rPr>
        <w:t xml:space="preserve"> في مقر الأمم المتحدة </w:t>
      </w:r>
      <w:r w:rsidR="00C159E9">
        <w:rPr>
          <w:rFonts w:ascii="Simplified Arabic" w:hAnsi="Simplified Arabic" w:cs="Simplified Arabic" w:hint="cs"/>
          <w:sz w:val="32"/>
          <w:szCs w:val="32"/>
          <w:rtl/>
          <w:lang w:val="en-GB" w:bidi="ar-LB"/>
        </w:rPr>
        <w:t xml:space="preserve">في </w:t>
      </w:r>
      <w:r w:rsidR="00B80C94">
        <w:rPr>
          <w:rFonts w:ascii="Simplified Arabic" w:hAnsi="Simplified Arabic" w:cs="Simplified Arabic" w:hint="cs"/>
          <w:sz w:val="32"/>
          <w:szCs w:val="32"/>
          <w:rtl/>
          <w:lang w:val="en-GB" w:bidi="ar-LB"/>
        </w:rPr>
        <w:t>نيويورك. وهي ت</w:t>
      </w:r>
      <w:r w:rsidR="006D2B51">
        <w:rPr>
          <w:rFonts w:ascii="Simplified Arabic" w:hAnsi="Simplified Arabic" w:cs="Simplified Arabic" w:hint="cs"/>
          <w:sz w:val="32"/>
          <w:szCs w:val="32"/>
          <w:rtl/>
          <w:lang w:val="en-GB" w:bidi="ar-LB"/>
        </w:rPr>
        <w:t>حدد</w:t>
      </w:r>
      <w:r w:rsidR="00B80C94">
        <w:rPr>
          <w:rFonts w:ascii="Simplified Arabic" w:hAnsi="Simplified Arabic" w:cs="Simplified Arabic" w:hint="cs"/>
          <w:sz w:val="32"/>
          <w:szCs w:val="32"/>
          <w:rtl/>
          <w:lang w:val="en-GB" w:bidi="ar-LB"/>
        </w:rPr>
        <w:t xml:space="preserve"> 17 هدفا </w:t>
      </w:r>
      <w:r w:rsidR="006D2B51">
        <w:rPr>
          <w:rFonts w:ascii="Simplified Arabic" w:hAnsi="Simplified Arabic" w:cs="Simplified Arabic" w:hint="cs"/>
          <w:sz w:val="32"/>
          <w:szCs w:val="32"/>
          <w:rtl/>
          <w:lang w:val="en-GB" w:bidi="ar-LB"/>
        </w:rPr>
        <w:t xml:space="preserve">للتنمية المستدامة. </w:t>
      </w:r>
    </w:p>
    <w:p w14:paraId="0BCA80A5" w14:textId="45697BBA" w:rsidR="006D2B51" w:rsidRDefault="006D2B51" w:rsidP="006D2B51">
      <w:pPr>
        <w:bidi/>
        <w:jc w:val="both"/>
        <w:rPr>
          <w:rFonts w:ascii="Simplified Arabic" w:hAnsi="Simplified Arabic" w:cs="Simplified Arabic"/>
          <w:sz w:val="32"/>
          <w:szCs w:val="32"/>
          <w:rtl/>
          <w:lang w:val="en-GB" w:bidi="ar-LB"/>
        </w:rPr>
      </w:pPr>
      <w:r>
        <w:rPr>
          <w:rFonts w:ascii="Simplified Arabic" w:hAnsi="Simplified Arabic" w:cs="Simplified Arabic" w:hint="cs"/>
          <w:sz w:val="32"/>
          <w:szCs w:val="32"/>
          <w:rtl/>
          <w:lang w:val="en-GB" w:bidi="ar-LB"/>
        </w:rPr>
        <w:t>أما شعا</w:t>
      </w:r>
      <w:r w:rsidR="00263F53">
        <w:rPr>
          <w:rFonts w:ascii="Simplified Arabic" w:hAnsi="Simplified Arabic" w:cs="Simplified Arabic" w:hint="cs"/>
          <w:sz w:val="32"/>
          <w:szCs w:val="32"/>
          <w:rtl/>
          <w:lang w:val="en-GB" w:bidi="ar-LB"/>
        </w:rPr>
        <w:t>ر</w:t>
      </w:r>
      <w:r>
        <w:rPr>
          <w:rFonts w:ascii="Simplified Arabic" w:hAnsi="Simplified Arabic" w:cs="Simplified Arabic" w:hint="cs"/>
          <w:sz w:val="32"/>
          <w:szCs w:val="32"/>
          <w:rtl/>
          <w:lang w:val="en-GB" w:bidi="ar-LB"/>
        </w:rPr>
        <w:t>ها فيتمثل "</w:t>
      </w:r>
      <w:r w:rsidR="000D0DF3">
        <w:rPr>
          <w:rFonts w:ascii="Simplified Arabic" w:hAnsi="Simplified Arabic" w:cs="Simplified Arabic" w:hint="cs"/>
          <w:sz w:val="32"/>
          <w:szCs w:val="32"/>
          <w:rtl/>
          <w:lang w:val="en-GB" w:bidi="ar-LB"/>
        </w:rPr>
        <w:t>بعدم ترك</w:t>
      </w:r>
      <w:r w:rsidR="000B1B5D" w:rsidRPr="000B1B5D">
        <w:rPr>
          <w:rFonts w:ascii="Simplified Arabic" w:hAnsi="Simplified Arabic" w:cs="Simplified Arabic"/>
          <w:sz w:val="32"/>
          <w:szCs w:val="32"/>
          <w:rtl/>
          <w:lang w:val="en-GB" w:bidi="ar-LB"/>
        </w:rPr>
        <w:t xml:space="preserve"> أيّ أحد خلف الركب</w:t>
      </w:r>
      <w:r w:rsidR="000B1B5D" w:rsidRPr="000B1B5D">
        <w:rPr>
          <w:rFonts w:ascii="Simplified Arabic" w:hAnsi="Simplified Arabic" w:cs="Simplified Arabic" w:hint="cs"/>
          <w:sz w:val="32"/>
          <w:szCs w:val="32"/>
          <w:rtl/>
          <w:lang w:val="en-GB" w:bidi="ar-LB"/>
        </w:rPr>
        <w:t xml:space="preserve"> </w:t>
      </w:r>
      <w:r w:rsidR="00263F53">
        <w:rPr>
          <w:rFonts w:ascii="Simplified Arabic" w:hAnsi="Simplified Arabic" w:cs="Simplified Arabic" w:hint="cs"/>
          <w:sz w:val="32"/>
          <w:szCs w:val="32"/>
          <w:rtl/>
          <w:lang w:val="en-GB" w:bidi="ar-LB"/>
        </w:rPr>
        <w:t xml:space="preserve">"، مع التعهد بالإقرار بكرامة كل شخص. </w:t>
      </w:r>
    </w:p>
    <w:p w14:paraId="538E4AAE" w14:textId="77777777" w:rsidR="00263F53" w:rsidRPr="004E06B7" w:rsidRDefault="00263F53" w:rsidP="00263F53">
      <w:pPr>
        <w:bidi/>
        <w:jc w:val="both"/>
        <w:rPr>
          <w:rFonts w:ascii="Simplified Arabic" w:hAnsi="Simplified Arabic" w:cs="Simplified Arabic"/>
          <w:sz w:val="32"/>
          <w:szCs w:val="32"/>
          <w:rtl/>
          <w:lang w:val="en-GB" w:bidi="ar-LB"/>
        </w:rPr>
      </w:pPr>
    </w:p>
    <w:p w14:paraId="392DCA89" w14:textId="750EAAC2" w:rsidR="00D6325C" w:rsidRDefault="0021232C" w:rsidP="00464D50">
      <w:pPr>
        <w:spacing w:line="276" w:lineRule="auto"/>
        <w:rPr>
          <w:rFonts w:ascii="Arial" w:hAnsi="Arial" w:cs="Arial"/>
          <w:lang w:val="en-GB"/>
        </w:rPr>
      </w:pPr>
      <w:r w:rsidRPr="003F38DE">
        <w:rPr>
          <w:rFonts w:ascii="Arial" w:hAnsi="Arial" w:cs="Arial"/>
          <w:noProof/>
          <w:lang w:val="fr-BE" w:eastAsia="fr-BE"/>
        </w:rPr>
        <w:drawing>
          <wp:inline distT="0" distB="0" distL="0" distR="0" wp14:anchorId="5156D4FA" wp14:editId="49BF7E86">
            <wp:extent cx="5492160" cy="2796328"/>
            <wp:effectExtent l="0" t="0" r="0" b="4445"/>
            <wp:docPr id="10" name="Picture 10" descr="Goal 1: No poverty&#10;Goal 2: Zero hunger&#10;Goal 3: Good health &#10;Goal 4: Quality education&#10;Goal 5: Gender equality&#10;Goal 6: Clean water and sanitation&#10;Goal 7: Affordable and clean energy&#10;Goal 8: Decent work and economic growth&#10;Goal 9: Industry, Innovation, and Infrastructure&#10;Goal 10: Reducing inequalities&#10;Goal 11: Sustainable cities and communities&#10;Goal 12: Responsible consumption and production&#10;Goal 13: Climate action&#10;Goal 14: Life below water&#10;Goal 15: Life on land&#10;Goal 16: Peace, justice and strong institutions&#10;Goal 17: Partnerships for the goals" title="The 17 S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ICONS.gif"/>
                    <pic:cNvPicPr/>
                  </pic:nvPicPr>
                  <pic:blipFill>
                    <a:blip r:embed="rId24">
                      <a:extLst>
                        <a:ext uri="{28A0092B-C50C-407E-A947-70E740481C1C}">
                          <a14:useLocalDpi xmlns:a14="http://schemas.microsoft.com/office/drawing/2010/main" val="0"/>
                        </a:ext>
                      </a:extLst>
                    </a:blip>
                    <a:stretch>
                      <a:fillRect/>
                    </a:stretch>
                  </pic:blipFill>
                  <pic:spPr>
                    <a:xfrm>
                      <a:off x="0" y="0"/>
                      <a:ext cx="5492160" cy="2796328"/>
                    </a:xfrm>
                    <a:prstGeom prst="rect">
                      <a:avLst/>
                    </a:prstGeom>
                    <a:ln>
                      <a:noFill/>
                    </a:ln>
                    <a:effectLst/>
                  </pic:spPr>
                </pic:pic>
              </a:graphicData>
            </a:graphic>
          </wp:inline>
        </w:drawing>
      </w:r>
    </w:p>
    <w:p w14:paraId="4EB9D534" w14:textId="1EECFE3E" w:rsidR="00F874AD" w:rsidRPr="00964D4B" w:rsidRDefault="00964D4B" w:rsidP="00964D4B">
      <w:pPr>
        <w:pStyle w:val="Caption"/>
        <w:bidi/>
        <w:spacing w:line="276" w:lineRule="auto"/>
        <w:jc w:val="center"/>
        <w:rPr>
          <w:rFonts w:ascii="Simplified Arabic" w:hAnsi="Simplified Arabic" w:cs="Simplified Arabic"/>
          <w:color w:val="2E4E75"/>
          <w:sz w:val="20"/>
          <w:szCs w:val="20"/>
          <w:rtl/>
          <w:lang w:bidi="ar-LB"/>
        </w:rPr>
      </w:pPr>
      <w:r w:rsidRPr="00964D4B">
        <w:rPr>
          <w:rFonts w:ascii="Simplified Arabic" w:hAnsi="Simplified Arabic" w:cs="Simplified Arabic"/>
          <w:color w:val="2E4E75"/>
          <w:sz w:val="20"/>
          <w:szCs w:val="20"/>
          <w:rtl/>
          <w:lang w:bidi="ar-LB"/>
        </w:rPr>
        <w:t>الرسم البياني 1: أهداف التنمية المستدامة الـ17</w:t>
      </w:r>
    </w:p>
    <w:p w14:paraId="482340A3" w14:textId="77777777" w:rsidR="00DA7E2F" w:rsidRDefault="00FF2DFA" w:rsidP="00DA7E2F">
      <w:pPr>
        <w:bidi/>
        <w:jc w:val="both"/>
        <w:rPr>
          <w:rFonts w:ascii="Simplified Arabic" w:hAnsi="Simplified Arabic" w:cs="Simplified Arabic"/>
          <w:b/>
          <w:bCs/>
          <w:color w:val="2E4E75"/>
          <w:sz w:val="32"/>
          <w:szCs w:val="32"/>
          <w:rtl/>
          <w:lang w:val="en-GB" w:bidi="ar-LB"/>
        </w:rPr>
      </w:pPr>
      <w:r>
        <w:rPr>
          <w:rFonts w:ascii="Simplified Arabic" w:hAnsi="Simplified Arabic" w:cs="Simplified Arabic" w:hint="cs"/>
          <w:b/>
          <w:bCs/>
          <w:color w:val="2E4E75"/>
          <w:sz w:val="32"/>
          <w:szCs w:val="32"/>
          <w:rtl/>
          <w:lang w:val="en-GB" w:bidi="ar-LB"/>
        </w:rPr>
        <w:lastRenderedPageBreak/>
        <w:t xml:space="preserve">الرابط بين </w:t>
      </w:r>
      <w:r w:rsidRPr="00433E2A">
        <w:rPr>
          <w:rFonts w:ascii="Simplified Arabic" w:hAnsi="Simplified Arabic" w:cs="Simplified Arabic"/>
          <w:b/>
          <w:bCs/>
          <w:color w:val="2E4E75"/>
          <w:sz w:val="32"/>
          <w:szCs w:val="32"/>
          <w:rtl/>
          <w:lang w:val="en-GB"/>
        </w:rPr>
        <w:t>اتفاقية الأمم المتحدة لحقوق الأشخاص ذوي الإعاقة</w:t>
      </w:r>
      <w:r w:rsidRPr="00FF2DFA">
        <w:rPr>
          <w:rFonts w:ascii="Simplified Arabic" w:hAnsi="Simplified Arabic" w:cs="Simplified Arabic"/>
          <w:b/>
          <w:bCs/>
          <w:color w:val="2E4E75"/>
          <w:sz w:val="32"/>
          <w:szCs w:val="32"/>
          <w:rtl/>
          <w:lang w:val="en-GB" w:bidi="ar-LB"/>
        </w:rPr>
        <w:t xml:space="preserve"> </w:t>
      </w:r>
      <w:r>
        <w:rPr>
          <w:rFonts w:ascii="Simplified Arabic" w:hAnsi="Simplified Arabic" w:cs="Simplified Arabic" w:hint="cs"/>
          <w:b/>
          <w:bCs/>
          <w:color w:val="2E4E75"/>
          <w:sz w:val="32"/>
          <w:szCs w:val="32"/>
          <w:rtl/>
          <w:lang w:val="en-GB" w:bidi="ar-LB"/>
        </w:rPr>
        <w:t>و</w:t>
      </w:r>
      <w:r w:rsidRPr="004E06B7">
        <w:rPr>
          <w:rFonts w:ascii="Simplified Arabic" w:hAnsi="Simplified Arabic" w:cs="Simplified Arabic"/>
          <w:b/>
          <w:bCs/>
          <w:color w:val="2E4E75"/>
          <w:sz w:val="32"/>
          <w:szCs w:val="32"/>
          <w:rtl/>
          <w:lang w:val="en-GB" w:bidi="ar-LB"/>
        </w:rPr>
        <w:t>خطة التنمية المستامة لعام 2030</w:t>
      </w:r>
    </w:p>
    <w:p w14:paraId="3FE8F73B" w14:textId="73174FBD" w:rsidR="00FF2DFA" w:rsidRDefault="00DA7E2F" w:rsidP="00DA7E2F">
      <w:pPr>
        <w:bidi/>
        <w:jc w:val="both"/>
        <w:rPr>
          <w:rFonts w:ascii="Simplified Arabic" w:hAnsi="Simplified Arabic" w:cs="Simplified Arabic"/>
          <w:sz w:val="28"/>
          <w:szCs w:val="28"/>
          <w:rtl/>
          <w:lang w:val="en-GB" w:bidi="ar-LB"/>
        </w:rPr>
      </w:pPr>
      <w:r w:rsidRPr="00B17768">
        <w:rPr>
          <w:rFonts w:ascii="Simplified Arabic" w:hAnsi="Simplified Arabic" w:cs="Simplified Arabic" w:hint="cs"/>
          <w:sz w:val="28"/>
          <w:szCs w:val="28"/>
          <w:rtl/>
          <w:lang w:val="en-MY" w:bidi="ar-LB"/>
        </w:rPr>
        <w:t xml:space="preserve">يقع شمول الجميع في صميم </w:t>
      </w:r>
      <w:r w:rsidR="00E32DEC" w:rsidRPr="00B17768">
        <w:rPr>
          <w:rFonts w:ascii="Simplified Arabic" w:hAnsi="Simplified Arabic" w:cs="Simplified Arabic" w:hint="cs"/>
          <w:sz w:val="28"/>
          <w:szCs w:val="28"/>
          <w:rtl/>
          <w:lang w:val="en-GB" w:bidi="ar-LB"/>
        </w:rPr>
        <w:t xml:space="preserve">خطة التنيمة المستدامة </w:t>
      </w:r>
      <w:r w:rsidR="0050158A" w:rsidRPr="00B17768">
        <w:rPr>
          <w:rFonts w:ascii="Simplified Arabic" w:hAnsi="Simplified Arabic" w:cs="Simplified Arabic" w:hint="cs"/>
          <w:sz w:val="28"/>
          <w:szCs w:val="28"/>
          <w:rtl/>
          <w:lang w:val="en-GB" w:bidi="ar-LB"/>
        </w:rPr>
        <w:t xml:space="preserve">لعام 2030. فهي تتعهد بألا </w:t>
      </w:r>
      <w:r w:rsidR="00307F6E" w:rsidRPr="00307F6E">
        <w:rPr>
          <w:rFonts w:ascii="Simplified Arabic" w:hAnsi="Simplified Arabic" w:cs="Simplified Arabic"/>
          <w:sz w:val="28"/>
          <w:szCs w:val="28"/>
          <w:rtl/>
          <w:lang w:val="en-GB" w:bidi="ar-LB"/>
        </w:rPr>
        <w:t>يُترك أيّ أحد خلف الركب</w:t>
      </w:r>
      <w:r w:rsidR="00307F6E">
        <w:rPr>
          <w:rFonts w:ascii="Simplified Arabic" w:hAnsi="Simplified Arabic" w:cs="Simplified Arabic" w:hint="cs"/>
          <w:sz w:val="28"/>
          <w:szCs w:val="28"/>
          <w:rtl/>
          <w:lang w:val="en-GB" w:bidi="ar-LB"/>
        </w:rPr>
        <w:t xml:space="preserve">، </w:t>
      </w:r>
      <w:r w:rsidR="00AF51BC" w:rsidRPr="00B17768">
        <w:rPr>
          <w:rFonts w:ascii="Simplified Arabic" w:hAnsi="Simplified Arabic" w:cs="Simplified Arabic" w:hint="cs"/>
          <w:sz w:val="28"/>
          <w:szCs w:val="28"/>
          <w:rtl/>
          <w:lang w:val="en-GB" w:bidi="ar-LB"/>
        </w:rPr>
        <w:t xml:space="preserve">كما </w:t>
      </w:r>
      <w:r w:rsidR="0059421D" w:rsidRPr="00B17768">
        <w:rPr>
          <w:rFonts w:ascii="Simplified Arabic" w:hAnsi="Simplified Arabic" w:cs="Simplified Arabic" w:hint="cs"/>
          <w:sz w:val="28"/>
          <w:szCs w:val="28"/>
          <w:rtl/>
          <w:lang w:val="en-GB" w:bidi="ar-LB"/>
        </w:rPr>
        <w:t>ب</w:t>
      </w:r>
      <w:r w:rsidR="00AF51BC" w:rsidRPr="00B17768">
        <w:rPr>
          <w:rFonts w:ascii="Simplified Arabic" w:hAnsi="Simplified Arabic" w:cs="Simplified Arabic" w:hint="cs"/>
          <w:sz w:val="28"/>
          <w:szCs w:val="28"/>
          <w:rtl/>
          <w:lang w:val="en-GB" w:bidi="ar-LB"/>
        </w:rPr>
        <w:t>الوصول أولا إلى من هم أشد تخلُّفا عن الرّكب</w:t>
      </w:r>
      <w:r w:rsidR="0059421D" w:rsidRPr="00B17768">
        <w:rPr>
          <w:rFonts w:ascii="Simplified Arabic" w:hAnsi="Simplified Arabic" w:cs="Simplified Arabic" w:hint="cs"/>
          <w:sz w:val="28"/>
          <w:szCs w:val="28"/>
          <w:rtl/>
          <w:lang w:val="en-GB" w:bidi="ar-LB"/>
        </w:rPr>
        <w:t xml:space="preserve">. وهو </w:t>
      </w:r>
      <w:r w:rsidR="00264F48">
        <w:rPr>
          <w:rFonts w:ascii="Simplified Arabic" w:hAnsi="Simplified Arabic" w:cs="Simplified Arabic" w:hint="cs"/>
          <w:sz w:val="28"/>
          <w:szCs w:val="28"/>
          <w:rtl/>
          <w:lang w:val="en-GB" w:bidi="ar-LB"/>
        </w:rPr>
        <w:t xml:space="preserve">ما يشكل </w:t>
      </w:r>
      <w:r w:rsidR="0059421D" w:rsidRPr="00B17768">
        <w:rPr>
          <w:rFonts w:ascii="Simplified Arabic" w:hAnsi="Simplified Arabic" w:cs="Simplified Arabic" w:hint="cs"/>
          <w:sz w:val="28"/>
          <w:szCs w:val="28"/>
          <w:rtl/>
          <w:lang w:val="en-GB" w:bidi="ar-LB"/>
        </w:rPr>
        <w:t>التزام</w:t>
      </w:r>
      <w:r w:rsidR="00264F48">
        <w:rPr>
          <w:rFonts w:ascii="Simplified Arabic" w:hAnsi="Simplified Arabic" w:cs="Simplified Arabic" w:hint="cs"/>
          <w:sz w:val="28"/>
          <w:szCs w:val="28"/>
          <w:rtl/>
          <w:lang w:val="en-GB" w:bidi="ar-LB"/>
        </w:rPr>
        <w:t>ا</w:t>
      </w:r>
      <w:r w:rsidR="0059421D" w:rsidRPr="00B17768">
        <w:rPr>
          <w:rFonts w:ascii="Simplified Arabic" w:hAnsi="Simplified Arabic" w:cs="Simplified Arabic" w:hint="cs"/>
          <w:sz w:val="28"/>
          <w:szCs w:val="28"/>
          <w:rtl/>
          <w:lang w:val="en-GB" w:bidi="ar-LB"/>
        </w:rPr>
        <w:t xml:space="preserve"> بالوصول إلى الأ</w:t>
      </w:r>
      <w:r w:rsidR="00B17768" w:rsidRPr="00B17768">
        <w:rPr>
          <w:rFonts w:ascii="Simplified Arabic" w:hAnsi="Simplified Arabic" w:cs="Simplified Arabic" w:hint="cs"/>
          <w:sz w:val="28"/>
          <w:szCs w:val="28"/>
          <w:rtl/>
          <w:lang w:val="en-GB" w:bidi="ar-LB"/>
        </w:rPr>
        <w:t xml:space="preserve">كثر ضعفا بيننا في المجتمع. والواقع أن </w:t>
      </w:r>
      <w:r w:rsidR="00F00226" w:rsidRPr="006C27BB">
        <w:rPr>
          <w:rFonts w:ascii="Simplified Arabic" w:hAnsi="Simplified Arabic" w:cs="Simplified Arabic" w:hint="cs"/>
          <w:b/>
          <w:bCs/>
          <w:sz w:val="28"/>
          <w:szCs w:val="28"/>
          <w:rtl/>
          <w:lang w:val="en-GB" w:bidi="ar-LB"/>
        </w:rPr>
        <w:t>كل من</w:t>
      </w:r>
      <w:r w:rsidR="00B17768" w:rsidRPr="006C27BB">
        <w:rPr>
          <w:rFonts w:ascii="Simplified Arabic" w:hAnsi="Simplified Arabic" w:cs="Simplified Arabic" w:hint="cs"/>
          <w:b/>
          <w:bCs/>
          <w:sz w:val="28"/>
          <w:szCs w:val="28"/>
          <w:rtl/>
          <w:lang w:val="en-GB" w:bidi="ar-LB"/>
        </w:rPr>
        <w:t xml:space="preserve"> خطة التنمية المستدامة </w:t>
      </w:r>
      <w:r w:rsidR="00661BA0" w:rsidRPr="006C27BB">
        <w:rPr>
          <w:rFonts w:ascii="Simplified Arabic" w:hAnsi="Simplified Arabic" w:cs="Simplified Arabic" w:hint="cs"/>
          <w:b/>
          <w:bCs/>
          <w:sz w:val="28"/>
          <w:szCs w:val="28"/>
          <w:rtl/>
          <w:lang w:val="en-GB" w:bidi="ar-LB"/>
        </w:rPr>
        <w:t>لعام 2030 وأهداف التنمية المستدامة</w:t>
      </w:r>
      <w:r w:rsidR="00661BA0">
        <w:rPr>
          <w:rFonts w:ascii="Simplified Arabic" w:hAnsi="Simplified Arabic" w:cs="Simplified Arabic" w:hint="cs"/>
          <w:sz w:val="28"/>
          <w:szCs w:val="28"/>
          <w:rtl/>
          <w:lang w:val="en-GB" w:bidi="ar-LB"/>
        </w:rPr>
        <w:t xml:space="preserve"> </w:t>
      </w:r>
      <w:r w:rsidR="002D6741" w:rsidRPr="006C27BB">
        <w:rPr>
          <w:rFonts w:ascii="Simplified Arabic" w:hAnsi="Simplified Arabic" w:cs="Simplified Arabic" w:hint="cs"/>
          <w:b/>
          <w:bCs/>
          <w:sz w:val="28"/>
          <w:szCs w:val="28"/>
          <w:rtl/>
          <w:lang w:val="en-GB" w:bidi="ar-LB"/>
        </w:rPr>
        <w:t xml:space="preserve">تعمل بوضوح على </w:t>
      </w:r>
      <w:r w:rsidR="00F00226" w:rsidRPr="006C27BB">
        <w:rPr>
          <w:rFonts w:ascii="Simplified Arabic" w:hAnsi="Simplified Arabic" w:cs="Simplified Arabic" w:hint="cs"/>
          <w:b/>
          <w:bCs/>
          <w:sz w:val="28"/>
          <w:szCs w:val="28"/>
          <w:rtl/>
          <w:lang w:val="en-GB" w:bidi="ar-LB"/>
        </w:rPr>
        <w:t>ضمان</w:t>
      </w:r>
      <w:r w:rsidR="002D6741" w:rsidRPr="006C27BB">
        <w:rPr>
          <w:rFonts w:ascii="Simplified Arabic" w:hAnsi="Simplified Arabic" w:cs="Simplified Arabic" w:hint="cs"/>
          <w:b/>
          <w:bCs/>
          <w:sz w:val="28"/>
          <w:szCs w:val="28"/>
          <w:rtl/>
          <w:lang w:val="en-GB" w:bidi="ar-LB"/>
        </w:rPr>
        <w:t xml:space="preserve"> شمول</w:t>
      </w:r>
      <w:r w:rsidR="00661BA0" w:rsidRPr="006C27BB">
        <w:rPr>
          <w:rFonts w:ascii="Simplified Arabic" w:hAnsi="Simplified Arabic" w:cs="Simplified Arabic" w:hint="cs"/>
          <w:b/>
          <w:bCs/>
          <w:sz w:val="28"/>
          <w:szCs w:val="28"/>
          <w:rtl/>
          <w:lang w:val="en-GB" w:bidi="ar-LB"/>
        </w:rPr>
        <w:t xml:space="preserve"> </w:t>
      </w:r>
      <w:r w:rsidR="00215918" w:rsidRPr="006C27BB">
        <w:rPr>
          <w:rFonts w:ascii="Simplified Arabic" w:hAnsi="Simplified Arabic" w:cs="Simplified Arabic" w:hint="cs"/>
          <w:b/>
          <w:bCs/>
          <w:sz w:val="28"/>
          <w:szCs w:val="28"/>
          <w:rtl/>
          <w:lang w:val="en-GB" w:bidi="ar-LB"/>
        </w:rPr>
        <w:t>الأشخاص ذوي الإعاقة</w:t>
      </w:r>
      <w:r w:rsidR="00215918">
        <w:rPr>
          <w:rFonts w:ascii="Simplified Arabic" w:hAnsi="Simplified Arabic" w:cs="Simplified Arabic" w:hint="cs"/>
          <w:sz w:val="28"/>
          <w:szCs w:val="28"/>
          <w:rtl/>
          <w:lang w:val="en-GB" w:bidi="ar-LB"/>
        </w:rPr>
        <w:t xml:space="preserve">. </w:t>
      </w:r>
      <w:r w:rsidR="00F00226">
        <w:rPr>
          <w:rFonts w:ascii="Simplified Arabic" w:hAnsi="Simplified Arabic" w:cs="Simplified Arabic" w:hint="cs"/>
          <w:sz w:val="28"/>
          <w:szCs w:val="28"/>
          <w:rtl/>
          <w:lang w:val="en-GB" w:bidi="ar-LB"/>
        </w:rPr>
        <w:t xml:space="preserve">وهكذا </w:t>
      </w:r>
      <w:r w:rsidR="006709B6">
        <w:rPr>
          <w:rFonts w:ascii="Simplified Arabic" w:hAnsi="Simplified Arabic" w:cs="Simplified Arabic" w:hint="cs"/>
          <w:sz w:val="28"/>
          <w:szCs w:val="28"/>
          <w:rtl/>
          <w:lang w:val="en-GB" w:bidi="ar-LB"/>
        </w:rPr>
        <w:t>تبرز دلا</w:t>
      </w:r>
      <w:r w:rsidR="00207276">
        <w:rPr>
          <w:rFonts w:ascii="Simplified Arabic" w:hAnsi="Simplified Arabic" w:cs="Simplified Arabic" w:hint="cs"/>
          <w:sz w:val="28"/>
          <w:szCs w:val="28"/>
          <w:rtl/>
          <w:lang w:val="en-GB" w:bidi="ar-LB"/>
        </w:rPr>
        <w:t>ئل</w:t>
      </w:r>
      <w:r w:rsidR="006709B6">
        <w:rPr>
          <w:rFonts w:ascii="Simplified Arabic" w:hAnsi="Simplified Arabic" w:cs="Simplified Arabic" w:hint="cs"/>
          <w:sz w:val="28"/>
          <w:szCs w:val="28"/>
          <w:rtl/>
          <w:lang w:val="en-GB" w:bidi="ar-LB"/>
        </w:rPr>
        <w:t xml:space="preserve"> واضحة </w:t>
      </w:r>
      <w:r w:rsidR="00207276">
        <w:rPr>
          <w:rFonts w:ascii="Simplified Arabic" w:hAnsi="Simplified Arabic" w:cs="Simplified Arabic" w:hint="cs"/>
          <w:sz w:val="28"/>
          <w:szCs w:val="28"/>
          <w:rtl/>
          <w:lang w:val="en-GB" w:bidi="ar-LB"/>
        </w:rPr>
        <w:t>على نحو</w:t>
      </w:r>
      <w:r w:rsidR="006709B6">
        <w:rPr>
          <w:rFonts w:ascii="Simplified Arabic" w:hAnsi="Simplified Arabic" w:cs="Simplified Arabic" w:hint="cs"/>
          <w:sz w:val="28"/>
          <w:szCs w:val="28"/>
          <w:rtl/>
          <w:lang w:val="en-GB" w:bidi="ar-LB"/>
        </w:rPr>
        <w:t xml:space="preserve"> معقول </w:t>
      </w:r>
      <w:r w:rsidR="00207276">
        <w:rPr>
          <w:rFonts w:ascii="Simplified Arabic" w:hAnsi="Simplified Arabic" w:cs="Simplified Arabic" w:hint="cs"/>
          <w:sz w:val="28"/>
          <w:szCs w:val="28"/>
          <w:rtl/>
          <w:lang w:val="en-GB" w:bidi="ar-LB"/>
        </w:rPr>
        <w:t xml:space="preserve">على </w:t>
      </w:r>
      <w:r w:rsidR="000A0231">
        <w:rPr>
          <w:rFonts w:ascii="Simplified Arabic" w:hAnsi="Simplified Arabic" w:cs="Simplified Arabic" w:hint="cs"/>
          <w:sz w:val="28"/>
          <w:szCs w:val="28"/>
          <w:rtl/>
          <w:lang w:val="en-GB" w:bidi="ar-LB"/>
        </w:rPr>
        <w:t xml:space="preserve">شمول </w:t>
      </w:r>
      <w:r w:rsidR="00F00226">
        <w:rPr>
          <w:rFonts w:ascii="Simplified Arabic" w:hAnsi="Simplified Arabic" w:cs="Simplified Arabic" w:hint="cs"/>
          <w:sz w:val="28"/>
          <w:szCs w:val="28"/>
          <w:rtl/>
          <w:lang w:val="en-GB" w:bidi="ar-LB"/>
        </w:rPr>
        <w:t xml:space="preserve">قضايا الإعاقة </w:t>
      </w:r>
      <w:r w:rsidR="00207276">
        <w:rPr>
          <w:rFonts w:ascii="Simplified Arabic" w:hAnsi="Simplified Arabic" w:cs="Simplified Arabic" w:hint="cs"/>
          <w:sz w:val="28"/>
          <w:szCs w:val="28"/>
          <w:rtl/>
          <w:lang w:val="en-GB" w:bidi="ar-LB"/>
        </w:rPr>
        <w:t>و</w:t>
      </w:r>
      <w:r w:rsidR="00F00226">
        <w:rPr>
          <w:rFonts w:ascii="Simplified Arabic" w:hAnsi="Simplified Arabic" w:cs="Simplified Arabic" w:hint="cs"/>
          <w:sz w:val="28"/>
          <w:szCs w:val="28"/>
          <w:rtl/>
          <w:lang w:val="en-GB" w:bidi="ar-LB"/>
        </w:rPr>
        <w:t xml:space="preserve">الأشخاص ذوي الإعاقة </w:t>
      </w:r>
      <w:r w:rsidR="00247A8E">
        <w:rPr>
          <w:rFonts w:ascii="Simplified Arabic" w:hAnsi="Simplified Arabic" w:cs="Simplified Arabic" w:hint="cs"/>
          <w:sz w:val="28"/>
          <w:szCs w:val="28"/>
          <w:rtl/>
          <w:lang w:val="en-GB" w:bidi="ar-LB"/>
        </w:rPr>
        <w:t>مع إد</w:t>
      </w:r>
      <w:r w:rsidR="00213C0B">
        <w:rPr>
          <w:rFonts w:ascii="Simplified Arabic" w:hAnsi="Simplified Arabic" w:cs="Simplified Arabic" w:hint="cs"/>
          <w:sz w:val="28"/>
          <w:szCs w:val="28"/>
          <w:rtl/>
          <w:lang w:val="en-GB" w:bidi="ar-LB"/>
        </w:rPr>
        <w:t>راج</w:t>
      </w:r>
      <w:r w:rsidR="00247A8E">
        <w:rPr>
          <w:rFonts w:ascii="Simplified Arabic" w:hAnsi="Simplified Arabic" w:cs="Simplified Arabic" w:hint="cs"/>
          <w:sz w:val="28"/>
          <w:szCs w:val="28"/>
          <w:rtl/>
          <w:lang w:val="en-GB" w:bidi="ar-LB"/>
        </w:rPr>
        <w:t xml:space="preserve"> 11 إشارة محددة </w:t>
      </w:r>
      <w:r w:rsidR="00383A1B">
        <w:rPr>
          <w:rFonts w:ascii="Simplified Arabic" w:hAnsi="Simplified Arabic" w:cs="Simplified Arabic" w:hint="cs"/>
          <w:sz w:val="28"/>
          <w:szCs w:val="28"/>
          <w:rtl/>
          <w:lang w:val="en-GB" w:bidi="ar-LB"/>
        </w:rPr>
        <w:t xml:space="preserve">بهذا الشأن </w:t>
      </w:r>
      <w:r w:rsidR="00247A8E">
        <w:rPr>
          <w:rFonts w:ascii="Simplified Arabic" w:hAnsi="Simplified Arabic" w:cs="Simplified Arabic" w:hint="cs"/>
          <w:sz w:val="28"/>
          <w:szCs w:val="28"/>
          <w:rtl/>
          <w:lang w:val="en-GB" w:bidi="ar-LB"/>
        </w:rPr>
        <w:t xml:space="preserve">في </w:t>
      </w:r>
      <w:r w:rsidR="00213C0B">
        <w:rPr>
          <w:rFonts w:ascii="Simplified Arabic" w:hAnsi="Simplified Arabic" w:cs="Simplified Arabic" w:hint="cs"/>
          <w:sz w:val="28"/>
          <w:szCs w:val="28"/>
          <w:rtl/>
          <w:lang w:val="en-GB" w:bidi="ar-LB"/>
        </w:rPr>
        <w:t>مختلف أجزاء خطة التنمية المستدامة لعام 2030</w:t>
      </w:r>
      <w:r w:rsidR="00264F48">
        <w:rPr>
          <w:rFonts w:ascii="Simplified Arabic" w:hAnsi="Simplified Arabic" w:cs="Simplified Arabic" w:hint="cs"/>
          <w:sz w:val="28"/>
          <w:szCs w:val="28"/>
          <w:rtl/>
          <w:lang w:val="en-GB" w:bidi="ar-LB"/>
        </w:rPr>
        <w:t>، و19 إشارة في أهداف التنمية المستدامة</w:t>
      </w:r>
      <w:r w:rsidR="00213C0B">
        <w:rPr>
          <w:rFonts w:ascii="Simplified Arabic" w:hAnsi="Simplified Arabic" w:cs="Simplified Arabic" w:hint="cs"/>
          <w:sz w:val="28"/>
          <w:szCs w:val="28"/>
          <w:rtl/>
          <w:lang w:val="en-GB" w:bidi="ar-LB"/>
        </w:rPr>
        <w:t xml:space="preserve">. </w:t>
      </w:r>
    </w:p>
    <w:p w14:paraId="79CACC9D" w14:textId="2494D85B" w:rsidR="00383A1B" w:rsidRDefault="00383A1B" w:rsidP="00383A1B">
      <w:pPr>
        <w:bidi/>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 xml:space="preserve">وتعتبر اتفاقية حقوق الأشخاص ذوي الإعاقة ملزمة قانونا في حين أن </w:t>
      </w:r>
      <w:r w:rsidR="00AD1FEF">
        <w:rPr>
          <w:rFonts w:ascii="Simplified Arabic" w:hAnsi="Simplified Arabic" w:cs="Simplified Arabic" w:hint="cs"/>
          <w:sz w:val="28"/>
          <w:szCs w:val="28"/>
          <w:rtl/>
          <w:lang w:val="en-GB" w:bidi="ar-LB"/>
        </w:rPr>
        <w:t>خطة التنمية المستدامة لعام 2030 وأهداف التنمية المستدامة الخاصة بها</w:t>
      </w:r>
      <w:r w:rsidR="0074302F">
        <w:rPr>
          <w:rFonts w:ascii="Simplified Arabic" w:hAnsi="Simplified Arabic" w:cs="Simplified Arabic" w:hint="cs"/>
          <w:sz w:val="28"/>
          <w:szCs w:val="28"/>
          <w:rtl/>
          <w:lang w:val="en-GB" w:bidi="ar-LB"/>
        </w:rPr>
        <w:t>،</w:t>
      </w:r>
      <w:r w:rsidR="00AD1FEF">
        <w:rPr>
          <w:rFonts w:ascii="Simplified Arabic" w:hAnsi="Simplified Arabic" w:cs="Simplified Arabic" w:hint="cs"/>
          <w:sz w:val="28"/>
          <w:szCs w:val="28"/>
          <w:rtl/>
          <w:lang w:val="en-GB" w:bidi="ar-LB"/>
        </w:rPr>
        <w:t xml:space="preserve"> تشكل رؤية</w:t>
      </w:r>
      <w:r w:rsidR="0074302F">
        <w:rPr>
          <w:rFonts w:ascii="Simplified Arabic" w:hAnsi="Simplified Arabic" w:cs="Simplified Arabic" w:hint="cs"/>
          <w:sz w:val="28"/>
          <w:szCs w:val="28"/>
          <w:rtl/>
          <w:lang w:val="en-GB" w:bidi="ar-LB"/>
        </w:rPr>
        <w:t>ً</w:t>
      </w:r>
      <w:r w:rsidR="00AD1FEF">
        <w:rPr>
          <w:rFonts w:ascii="Simplified Arabic" w:hAnsi="Simplified Arabic" w:cs="Simplified Arabic" w:hint="cs"/>
          <w:sz w:val="28"/>
          <w:szCs w:val="28"/>
          <w:rtl/>
          <w:lang w:val="en-GB" w:bidi="ar-LB"/>
        </w:rPr>
        <w:t xml:space="preserve"> سياسية لتحقيق عالم أفضل بحلول العام 2030. </w:t>
      </w:r>
      <w:r w:rsidR="00051659">
        <w:rPr>
          <w:rFonts w:ascii="Simplified Arabic" w:hAnsi="Simplified Arabic" w:cs="Simplified Arabic" w:hint="cs"/>
          <w:sz w:val="28"/>
          <w:szCs w:val="28"/>
          <w:rtl/>
          <w:lang w:val="en-GB" w:bidi="ar-LB"/>
        </w:rPr>
        <w:t>لذلك، يمكن استخدام</w:t>
      </w:r>
      <w:r w:rsidR="000A0231">
        <w:rPr>
          <w:rFonts w:ascii="Simplified Arabic" w:hAnsi="Simplified Arabic" w:cs="Simplified Arabic" w:hint="cs"/>
          <w:sz w:val="28"/>
          <w:szCs w:val="28"/>
          <w:rtl/>
          <w:lang w:val="en-GB" w:bidi="ar-LB"/>
        </w:rPr>
        <w:t xml:space="preserve"> هذه الاخيرة </w:t>
      </w:r>
      <w:r w:rsidR="00051659">
        <w:rPr>
          <w:rFonts w:ascii="Simplified Arabic" w:hAnsi="Simplified Arabic" w:cs="Simplified Arabic" w:hint="cs"/>
          <w:sz w:val="28"/>
          <w:szCs w:val="28"/>
          <w:rtl/>
          <w:lang w:val="en-GB" w:bidi="ar-LB"/>
        </w:rPr>
        <w:t xml:space="preserve">كمنصة مناصرة قوية بغية دعم رصد وتنفيذ اتفاقية حقوق الأشخاص ذوي الإعاقة، ووضع </w:t>
      </w:r>
      <w:r w:rsidR="006C27BB">
        <w:rPr>
          <w:rFonts w:ascii="Simplified Arabic" w:hAnsi="Simplified Arabic" w:cs="Simplified Arabic" w:hint="cs"/>
          <w:sz w:val="28"/>
          <w:szCs w:val="28"/>
          <w:rtl/>
          <w:lang w:val="en-GB" w:bidi="ar-LB"/>
        </w:rPr>
        <w:t xml:space="preserve">سياسات، وبرامج، وميزانيات </w:t>
      </w:r>
      <w:r w:rsidR="0074302F">
        <w:rPr>
          <w:rFonts w:ascii="Simplified Arabic" w:hAnsi="Simplified Arabic" w:cs="Simplified Arabic" w:hint="cs"/>
          <w:sz w:val="28"/>
          <w:szCs w:val="28"/>
          <w:rtl/>
          <w:lang w:val="en-GB" w:bidi="ar-LB"/>
        </w:rPr>
        <w:t>مراعية</w:t>
      </w:r>
      <w:r w:rsidR="006C27BB">
        <w:rPr>
          <w:rFonts w:ascii="Simplified Arabic" w:hAnsi="Simplified Arabic" w:cs="Simplified Arabic" w:hint="cs"/>
          <w:sz w:val="28"/>
          <w:szCs w:val="28"/>
          <w:rtl/>
          <w:lang w:val="en-GB" w:bidi="ar-LB"/>
        </w:rPr>
        <w:t xml:space="preserve"> لقضايا الإعاقة. </w:t>
      </w:r>
    </w:p>
    <w:p w14:paraId="424150CA" w14:textId="466B35FC" w:rsidR="0080016C" w:rsidRPr="0080016C" w:rsidRDefault="00025624" w:rsidP="001E5B3C">
      <w:pPr>
        <w:bidi/>
        <w:jc w:val="both"/>
        <w:rPr>
          <w:rFonts w:ascii="Simplified Arabic" w:hAnsi="Simplified Arabic" w:cs="Simplified Arabic"/>
          <w:b/>
          <w:bCs/>
          <w:color w:val="2E4E75"/>
          <w:sz w:val="36"/>
          <w:szCs w:val="36"/>
          <w:rtl/>
          <w:lang w:val="en-GB" w:bidi="ar-LB"/>
        </w:rPr>
      </w:pPr>
      <w:r>
        <w:rPr>
          <w:rFonts w:ascii="Simplified Arabic" w:hAnsi="Simplified Arabic" w:cs="Simplified Arabic" w:hint="cs"/>
          <w:b/>
          <w:bCs/>
          <w:color w:val="2E4E75"/>
          <w:sz w:val="36"/>
          <w:szCs w:val="36"/>
          <w:rtl/>
          <w:lang w:val="en-GB" w:bidi="ar-LB"/>
        </w:rPr>
        <w:t xml:space="preserve">توفير </w:t>
      </w:r>
      <w:r w:rsidR="001E5B3C" w:rsidRPr="0080016C">
        <w:rPr>
          <w:rFonts w:ascii="Simplified Arabic" w:hAnsi="Simplified Arabic" w:cs="Simplified Arabic" w:hint="cs"/>
          <w:b/>
          <w:bCs/>
          <w:color w:val="2E4E75"/>
          <w:sz w:val="36"/>
          <w:szCs w:val="36"/>
          <w:rtl/>
          <w:lang w:val="en-GB" w:bidi="ar-LB"/>
        </w:rPr>
        <w:t xml:space="preserve">متابعة </w:t>
      </w:r>
      <w:r>
        <w:rPr>
          <w:rFonts w:ascii="Simplified Arabic" w:hAnsi="Simplified Arabic" w:cs="Simplified Arabic" w:hint="cs"/>
          <w:b/>
          <w:bCs/>
          <w:color w:val="2E4E75"/>
          <w:sz w:val="36"/>
          <w:szCs w:val="36"/>
          <w:rtl/>
          <w:lang w:val="en-GB" w:bidi="ar-LB"/>
        </w:rPr>
        <w:t>واستعراض ل</w:t>
      </w:r>
      <w:r w:rsidR="000C5ABB">
        <w:rPr>
          <w:rFonts w:ascii="Simplified Arabic" w:hAnsi="Simplified Arabic" w:cs="Simplified Arabic" w:hint="cs"/>
          <w:b/>
          <w:bCs/>
          <w:color w:val="2E4E75"/>
          <w:sz w:val="36"/>
          <w:szCs w:val="36"/>
          <w:rtl/>
          <w:lang w:val="en-GB" w:bidi="ar-LB"/>
        </w:rPr>
        <w:t>ت</w:t>
      </w:r>
      <w:r>
        <w:rPr>
          <w:rFonts w:ascii="Simplified Arabic" w:hAnsi="Simplified Arabic" w:cs="Simplified Arabic" w:hint="cs"/>
          <w:b/>
          <w:bCs/>
          <w:color w:val="2E4E75"/>
          <w:sz w:val="36"/>
          <w:szCs w:val="36"/>
          <w:rtl/>
          <w:lang w:val="en-GB" w:bidi="ar-LB"/>
        </w:rPr>
        <w:t>نفيذ</w:t>
      </w:r>
      <w:r w:rsidR="000C5ABB">
        <w:rPr>
          <w:rFonts w:ascii="Simplified Arabic" w:hAnsi="Simplified Arabic" w:cs="Simplified Arabic" w:hint="cs"/>
          <w:b/>
          <w:bCs/>
          <w:color w:val="2E4E75"/>
          <w:sz w:val="36"/>
          <w:szCs w:val="36"/>
          <w:rtl/>
          <w:lang w:val="en-GB" w:bidi="ar-LB"/>
        </w:rPr>
        <w:t xml:space="preserve"> </w:t>
      </w:r>
      <w:r w:rsidR="001E5B3C" w:rsidRPr="0080016C">
        <w:rPr>
          <w:rFonts w:ascii="Simplified Arabic" w:hAnsi="Simplified Arabic" w:cs="Simplified Arabic" w:hint="cs"/>
          <w:b/>
          <w:bCs/>
          <w:color w:val="2E4E75"/>
          <w:sz w:val="36"/>
          <w:szCs w:val="36"/>
          <w:rtl/>
          <w:lang w:val="en-GB" w:bidi="ar-LB"/>
        </w:rPr>
        <w:t xml:space="preserve">أهداف التنمية المستدامة </w:t>
      </w:r>
    </w:p>
    <w:p w14:paraId="233C9829" w14:textId="0E505A14" w:rsidR="001E5B3C" w:rsidRDefault="0080016C" w:rsidP="0080016C">
      <w:pPr>
        <w:bidi/>
        <w:jc w:val="both"/>
        <w:rPr>
          <w:rFonts w:ascii="Simplified Arabic" w:hAnsi="Simplified Arabic" w:cs="Simplified Arabic"/>
          <w:sz w:val="32"/>
          <w:szCs w:val="32"/>
          <w:rtl/>
          <w:lang w:val="en-GB" w:bidi="ar-LB"/>
        </w:rPr>
      </w:pPr>
      <w:r w:rsidRPr="0080016C">
        <w:rPr>
          <w:rFonts w:ascii="Simplified Arabic" w:hAnsi="Simplified Arabic" w:cs="Simplified Arabic" w:hint="cs"/>
          <w:b/>
          <w:bCs/>
          <w:color w:val="2E4E75"/>
          <w:sz w:val="32"/>
          <w:szCs w:val="32"/>
          <w:rtl/>
          <w:lang w:val="en-GB" w:bidi="ar-LB"/>
        </w:rPr>
        <w:t>المنتدى السياسي الرفيع المستوى</w:t>
      </w:r>
      <w:r w:rsidR="000C5ABB" w:rsidRPr="000C5ABB">
        <w:rPr>
          <w:rFonts w:ascii="Simplified Arabic" w:hAnsi="Simplified Arabic" w:cs="Simplified Arabic"/>
          <w:b/>
          <w:bCs/>
          <w:color w:val="2E4E75"/>
          <w:sz w:val="32"/>
          <w:szCs w:val="32"/>
          <w:rtl/>
          <w:lang w:val="en-GB" w:bidi="ar-LB"/>
        </w:rPr>
        <w:t>(</w:t>
      </w:r>
      <w:r w:rsidR="000C5ABB" w:rsidRPr="000C5ABB">
        <w:rPr>
          <w:rFonts w:ascii="Simplified Arabic" w:hAnsi="Simplified Arabic" w:cs="Simplified Arabic"/>
          <w:b/>
          <w:bCs/>
          <w:color w:val="2E4E75"/>
          <w:sz w:val="32"/>
          <w:szCs w:val="32"/>
          <w:lang w:val="en-GB" w:bidi="ar-LB"/>
        </w:rPr>
        <w:t>HLPF</w:t>
      </w:r>
      <w:r w:rsidR="000C5ABB" w:rsidRPr="000C5ABB">
        <w:rPr>
          <w:rFonts w:ascii="Simplified Arabic" w:hAnsi="Simplified Arabic" w:cs="Simplified Arabic"/>
          <w:b/>
          <w:bCs/>
          <w:color w:val="2E4E75"/>
          <w:sz w:val="32"/>
          <w:szCs w:val="32"/>
          <w:rtl/>
          <w:lang w:val="en-GB" w:bidi="ar-LB"/>
        </w:rPr>
        <w:t>)</w:t>
      </w:r>
    </w:p>
    <w:p w14:paraId="563E716F" w14:textId="7D3CE289" w:rsidR="0080016C" w:rsidRPr="002C645D" w:rsidRDefault="007F1B43" w:rsidP="0080016C">
      <w:pPr>
        <w:bidi/>
        <w:jc w:val="both"/>
        <w:rPr>
          <w:rFonts w:ascii="Simplified Arabic" w:hAnsi="Simplified Arabic" w:cs="Simplified Arabic"/>
          <w:b/>
          <w:bCs/>
          <w:sz w:val="32"/>
          <w:szCs w:val="32"/>
          <w:rtl/>
          <w:lang w:val="en-GB" w:bidi="ar-LB"/>
        </w:rPr>
      </w:pPr>
      <w:r w:rsidRPr="002C645D">
        <w:rPr>
          <w:rFonts w:ascii="Simplified Arabic" w:hAnsi="Simplified Arabic" w:cs="Simplified Arabic" w:hint="cs"/>
          <w:b/>
          <w:bCs/>
          <w:sz w:val="32"/>
          <w:szCs w:val="32"/>
          <w:rtl/>
          <w:lang w:val="en-GB" w:bidi="ar-LB"/>
        </w:rPr>
        <w:t>يشكل المنتدى السياسي الرفيع المستوى الهيكلية العالمية التي تم إنشاوها ب</w:t>
      </w:r>
      <w:r w:rsidR="00555D32">
        <w:rPr>
          <w:rFonts w:ascii="Simplified Arabic" w:hAnsi="Simplified Arabic" w:cs="Simplified Arabic" w:hint="cs"/>
          <w:b/>
          <w:bCs/>
          <w:sz w:val="32"/>
          <w:szCs w:val="32"/>
          <w:rtl/>
          <w:lang w:val="en-GB" w:bidi="ar-LB"/>
        </w:rPr>
        <w:t>غ</w:t>
      </w:r>
      <w:r w:rsidRPr="002C645D">
        <w:rPr>
          <w:rFonts w:ascii="Simplified Arabic" w:hAnsi="Simplified Arabic" w:cs="Simplified Arabic" w:hint="cs"/>
          <w:b/>
          <w:bCs/>
          <w:sz w:val="32"/>
          <w:szCs w:val="32"/>
          <w:rtl/>
          <w:lang w:val="en-GB" w:bidi="ar-LB"/>
        </w:rPr>
        <w:t xml:space="preserve">ية تقييم </w:t>
      </w:r>
      <w:r w:rsidR="007711A2">
        <w:rPr>
          <w:rFonts w:ascii="Simplified Arabic" w:hAnsi="Simplified Arabic" w:cs="Simplified Arabic" w:hint="cs"/>
          <w:b/>
          <w:bCs/>
          <w:sz w:val="32"/>
          <w:szCs w:val="32"/>
          <w:rtl/>
          <w:lang w:val="en-GB" w:bidi="ar-LB"/>
        </w:rPr>
        <w:t xml:space="preserve">ما </w:t>
      </w:r>
      <w:r w:rsidR="00865AA8">
        <w:rPr>
          <w:rFonts w:ascii="Simplified Arabic" w:hAnsi="Simplified Arabic" w:cs="Simplified Arabic" w:hint="cs"/>
          <w:b/>
          <w:bCs/>
          <w:sz w:val="32"/>
          <w:szCs w:val="32"/>
          <w:rtl/>
          <w:lang w:val="en-GB" w:bidi="ar-LB"/>
        </w:rPr>
        <w:t>تحرزه</w:t>
      </w:r>
      <w:r w:rsidR="007711A2">
        <w:rPr>
          <w:rFonts w:ascii="Simplified Arabic" w:hAnsi="Simplified Arabic" w:cs="Simplified Arabic" w:hint="cs"/>
          <w:b/>
          <w:bCs/>
          <w:sz w:val="32"/>
          <w:szCs w:val="32"/>
          <w:rtl/>
          <w:lang w:val="en-GB" w:bidi="ar-LB"/>
        </w:rPr>
        <w:t xml:space="preserve"> الدو</w:t>
      </w:r>
      <w:r w:rsidR="0074302F">
        <w:rPr>
          <w:rFonts w:ascii="Simplified Arabic" w:hAnsi="Simplified Arabic" w:cs="Simplified Arabic" w:hint="cs"/>
          <w:b/>
          <w:bCs/>
          <w:sz w:val="32"/>
          <w:szCs w:val="32"/>
          <w:rtl/>
          <w:lang w:val="en-GB" w:bidi="ar-LB"/>
        </w:rPr>
        <w:t>ل</w:t>
      </w:r>
      <w:r w:rsidR="007711A2">
        <w:rPr>
          <w:rFonts w:ascii="Simplified Arabic" w:hAnsi="Simplified Arabic" w:cs="Simplified Arabic" w:hint="cs"/>
          <w:b/>
          <w:bCs/>
          <w:sz w:val="32"/>
          <w:szCs w:val="32"/>
          <w:rtl/>
          <w:lang w:val="en-GB" w:bidi="ar-LB"/>
        </w:rPr>
        <w:t xml:space="preserve"> ، وما </w:t>
      </w:r>
      <w:r w:rsidR="00865AA8">
        <w:rPr>
          <w:rFonts w:ascii="Simplified Arabic" w:hAnsi="Simplified Arabic" w:cs="Simplified Arabic" w:hint="cs"/>
          <w:b/>
          <w:bCs/>
          <w:sz w:val="32"/>
          <w:szCs w:val="32"/>
          <w:rtl/>
          <w:lang w:val="en-GB" w:bidi="ar-LB"/>
        </w:rPr>
        <w:t>تسجله</w:t>
      </w:r>
      <w:r w:rsidR="007711A2">
        <w:rPr>
          <w:rFonts w:ascii="Simplified Arabic" w:hAnsi="Simplified Arabic" w:cs="Simplified Arabic" w:hint="cs"/>
          <w:b/>
          <w:bCs/>
          <w:sz w:val="32"/>
          <w:szCs w:val="32"/>
          <w:rtl/>
          <w:lang w:val="en-GB" w:bidi="ar-LB"/>
        </w:rPr>
        <w:t xml:space="preserve"> من انجازات</w:t>
      </w:r>
      <w:r w:rsidRPr="002C645D">
        <w:rPr>
          <w:rFonts w:ascii="Simplified Arabic" w:hAnsi="Simplified Arabic" w:cs="Simplified Arabic" w:hint="cs"/>
          <w:b/>
          <w:bCs/>
          <w:sz w:val="32"/>
          <w:szCs w:val="32"/>
          <w:rtl/>
          <w:lang w:val="en-GB" w:bidi="ar-LB"/>
        </w:rPr>
        <w:t xml:space="preserve">، </w:t>
      </w:r>
      <w:r w:rsidR="000E654F">
        <w:rPr>
          <w:rFonts w:ascii="Simplified Arabic" w:hAnsi="Simplified Arabic" w:cs="Simplified Arabic" w:hint="cs"/>
          <w:b/>
          <w:bCs/>
          <w:sz w:val="32"/>
          <w:szCs w:val="32"/>
          <w:rtl/>
          <w:lang w:val="en-GB" w:bidi="ar-LB"/>
        </w:rPr>
        <w:t>إلى جانب ما تواجه</w:t>
      </w:r>
      <w:r w:rsidR="00802C15">
        <w:rPr>
          <w:rFonts w:ascii="Simplified Arabic" w:hAnsi="Simplified Arabic" w:cs="Simplified Arabic" w:hint="cs"/>
          <w:b/>
          <w:bCs/>
          <w:sz w:val="32"/>
          <w:szCs w:val="32"/>
          <w:rtl/>
          <w:lang w:val="en-GB" w:bidi="ar-LB"/>
        </w:rPr>
        <w:t>ه</w:t>
      </w:r>
      <w:r w:rsidR="000E654F">
        <w:rPr>
          <w:rFonts w:ascii="Simplified Arabic" w:hAnsi="Simplified Arabic" w:cs="Simplified Arabic" w:hint="cs"/>
          <w:b/>
          <w:bCs/>
          <w:sz w:val="32"/>
          <w:szCs w:val="32"/>
          <w:rtl/>
          <w:lang w:val="en-GB" w:bidi="ar-LB"/>
        </w:rPr>
        <w:t xml:space="preserve"> من تحديات </w:t>
      </w:r>
      <w:r w:rsidR="00A36B53">
        <w:rPr>
          <w:rFonts w:ascii="Simplified Arabic" w:hAnsi="Simplified Arabic" w:cs="Simplified Arabic" w:hint="cs"/>
          <w:b/>
          <w:bCs/>
          <w:sz w:val="32"/>
          <w:szCs w:val="32"/>
          <w:rtl/>
          <w:lang w:val="en-GB" w:bidi="ar-LB"/>
        </w:rPr>
        <w:t xml:space="preserve">على مسار تنفيذها </w:t>
      </w:r>
      <w:r w:rsidR="00A36B53" w:rsidRPr="002C645D">
        <w:rPr>
          <w:rFonts w:ascii="Simplified Arabic" w:hAnsi="Simplified Arabic" w:cs="Simplified Arabic" w:hint="cs"/>
          <w:b/>
          <w:bCs/>
          <w:sz w:val="32"/>
          <w:szCs w:val="32"/>
          <w:rtl/>
          <w:lang w:val="en-GB" w:bidi="ar-LB"/>
        </w:rPr>
        <w:t xml:space="preserve">لخطة التنمية </w:t>
      </w:r>
      <w:r w:rsidRPr="002C645D">
        <w:rPr>
          <w:rFonts w:ascii="Simplified Arabic" w:hAnsi="Simplified Arabic" w:cs="Simplified Arabic" w:hint="cs"/>
          <w:b/>
          <w:bCs/>
          <w:sz w:val="32"/>
          <w:szCs w:val="32"/>
          <w:rtl/>
          <w:lang w:val="en-GB" w:bidi="ar-LB"/>
        </w:rPr>
        <w:t xml:space="preserve">لخطة التنمية المستدامة لعام 2030، وأهداف التنمية المستدامة. </w:t>
      </w:r>
    </w:p>
    <w:p w14:paraId="07783315" w14:textId="32AC608B" w:rsidR="00A00112" w:rsidRPr="00D07055" w:rsidRDefault="00A00112" w:rsidP="00A00112">
      <w:pPr>
        <w:bidi/>
        <w:jc w:val="both"/>
        <w:rPr>
          <w:rFonts w:ascii="Simplified Arabic" w:hAnsi="Simplified Arabic" w:cs="Simplified Arabic"/>
          <w:sz w:val="28"/>
          <w:szCs w:val="28"/>
          <w:rtl/>
          <w:lang w:val="en-GB" w:bidi="ar-LB"/>
        </w:rPr>
      </w:pPr>
      <w:r w:rsidRPr="00D07055">
        <w:rPr>
          <w:rFonts w:ascii="Simplified Arabic" w:hAnsi="Simplified Arabic" w:cs="Simplified Arabic" w:hint="cs"/>
          <w:sz w:val="28"/>
          <w:szCs w:val="28"/>
          <w:rtl/>
          <w:lang w:val="en-GB" w:bidi="ar-LB"/>
        </w:rPr>
        <w:t xml:space="preserve">يُنظَّم المنتدى السياسي الرفيع المستوى في شهر تموز/يوليو من كل سنة في مقر الأمم المتحدة في نيويورك. </w:t>
      </w:r>
    </w:p>
    <w:p w14:paraId="4221A9AA" w14:textId="5DA92948" w:rsidR="00802C15" w:rsidRDefault="00E204B5" w:rsidP="00802C15">
      <w:pPr>
        <w:bidi/>
        <w:jc w:val="both"/>
        <w:rPr>
          <w:rFonts w:ascii="Simplified Arabic" w:hAnsi="Simplified Arabic" w:cs="Simplified Arabic"/>
          <w:sz w:val="28"/>
          <w:szCs w:val="28"/>
          <w:rtl/>
          <w:lang w:val="en-GB" w:bidi="ar-LB"/>
        </w:rPr>
      </w:pPr>
      <w:r w:rsidRPr="00D07055">
        <w:rPr>
          <w:rFonts w:ascii="Simplified Arabic" w:hAnsi="Simplified Arabic" w:cs="Simplified Arabic" w:hint="cs"/>
          <w:sz w:val="28"/>
          <w:szCs w:val="28"/>
          <w:rtl/>
          <w:lang w:val="en-GB" w:bidi="ar-LB"/>
        </w:rPr>
        <w:t xml:space="preserve">ويُسند إلى كل منتدى سياسي رفيع المستوى استعراضٌ مواضيعي سنوي يُعمل بموجبه على اختيار مجموعة </w:t>
      </w:r>
      <w:r w:rsidR="00F40994">
        <w:rPr>
          <w:rFonts w:ascii="Simplified Arabic" w:hAnsi="Simplified Arabic" w:cs="Simplified Arabic" w:hint="cs"/>
          <w:sz w:val="28"/>
          <w:szCs w:val="28"/>
          <w:rtl/>
          <w:lang w:val="en-GB" w:bidi="ar-LB"/>
        </w:rPr>
        <w:t xml:space="preserve">متفرعة </w:t>
      </w:r>
      <w:r w:rsidRPr="00D07055">
        <w:rPr>
          <w:rFonts w:ascii="Simplified Arabic" w:hAnsi="Simplified Arabic" w:cs="Simplified Arabic" w:hint="cs"/>
          <w:sz w:val="28"/>
          <w:szCs w:val="28"/>
          <w:rtl/>
          <w:lang w:val="en-GB" w:bidi="ar-LB"/>
        </w:rPr>
        <w:t>من الأهداف بهدف ت</w:t>
      </w:r>
      <w:r w:rsidR="00F40994">
        <w:rPr>
          <w:rFonts w:ascii="Simplified Arabic" w:hAnsi="Simplified Arabic" w:cs="Simplified Arabic" w:hint="cs"/>
          <w:sz w:val="28"/>
          <w:szCs w:val="28"/>
          <w:rtl/>
          <w:lang w:val="en-GB" w:bidi="ar-LB"/>
        </w:rPr>
        <w:t>قديم</w:t>
      </w:r>
      <w:r w:rsidRPr="00D07055">
        <w:rPr>
          <w:rFonts w:ascii="Simplified Arabic" w:hAnsi="Simplified Arabic" w:cs="Simplified Arabic" w:hint="cs"/>
          <w:sz w:val="28"/>
          <w:szCs w:val="28"/>
          <w:rtl/>
          <w:lang w:val="en-GB" w:bidi="ar-LB"/>
        </w:rPr>
        <w:t xml:space="preserve"> استعراض أكثر </w:t>
      </w:r>
      <w:r w:rsidR="003B2B0D" w:rsidRPr="00D07055">
        <w:rPr>
          <w:rFonts w:ascii="Simplified Arabic" w:hAnsi="Simplified Arabic" w:cs="Simplified Arabic" w:hint="cs"/>
          <w:sz w:val="28"/>
          <w:szCs w:val="28"/>
          <w:rtl/>
          <w:lang w:val="en-GB" w:bidi="ar-LB"/>
        </w:rPr>
        <w:t>تعمقا ومتكاملا</w:t>
      </w:r>
      <w:r w:rsidR="00C91203">
        <w:rPr>
          <w:rFonts w:ascii="Simplified Arabic" w:hAnsi="Simplified Arabic" w:cs="Simplified Arabic" w:hint="cs"/>
          <w:sz w:val="28"/>
          <w:szCs w:val="28"/>
          <w:rtl/>
          <w:lang w:val="en-GB" w:bidi="ar-LB"/>
        </w:rPr>
        <w:t xml:space="preserve"> بشأنها</w:t>
      </w:r>
      <w:r w:rsidR="003B2B0D" w:rsidRPr="00D07055">
        <w:rPr>
          <w:rFonts w:ascii="Simplified Arabic" w:hAnsi="Simplified Arabic" w:cs="Simplified Arabic" w:hint="cs"/>
          <w:sz w:val="28"/>
          <w:szCs w:val="28"/>
          <w:rtl/>
          <w:lang w:val="en-GB" w:bidi="ar-LB"/>
        </w:rPr>
        <w:t xml:space="preserve">. وتشتمل الجلسات المنظمة </w:t>
      </w:r>
      <w:r w:rsidR="00C91203">
        <w:rPr>
          <w:rFonts w:ascii="Simplified Arabic" w:hAnsi="Simplified Arabic" w:cs="Simplified Arabic" w:hint="cs"/>
          <w:sz w:val="28"/>
          <w:szCs w:val="28"/>
          <w:rtl/>
          <w:lang w:val="en-GB" w:bidi="ar-LB"/>
        </w:rPr>
        <w:t xml:space="preserve">أيضا </w:t>
      </w:r>
      <w:r w:rsidR="003B2B0D" w:rsidRPr="00D07055">
        <w:rPr>
          <w:rFonts w:ascii="Simplified Arabic" w:hAnsi="Simplified Arabic" w:cs="Simplified Arabic" w:hint="cs"/>
          <w:sz w:val="28"/>
          <w:szCs w:val="28"/>
          <w:rtl/>
          <w:lang w:val="en-GB" w:bidi="ar-LB"/>
        </w:rPr>
        <w:t>ع</w:t>
      </w:r>
      <w:r w:rsidR="00D07055" w:rsidRPr="00D07055">
        <w:rPr>
          <w:rFonts w:ascii="Simplified Arabic" w:hAnsi="Simplified Arabic" w:cs="Simplified Arabic" w:hint="cs"/>
          <w:sz w:val="28"/>
          <w:szCs w:val="28"/>
          <w:rtl/>
          <w:lang w:val="en-GB" w:bidi="ar-LB"/>
        </w:rPr>
        <w:t xml:space="preserve">لى </w:t>
      </w:r>
      <w:r w:rsidR="00D07055" w:rsidRPr="00D07055">
        <w:rPr>
          <w:rFonts w:ascii="Simplified Arabic" w:hAnsi="Simplified Arabic" w:cs="Simplified Arabic" w:hint="cs"/>
          <w:sz w:val="28"/>
          <w:szCs w:val="28"/>
          <w:shd w:val="clear" w:color="auto" w:fill="FFFFFF"/>
          <w:rtl/>
          <w:lang w:val="en-MY" w:bidi="ar-LB"/>
        </w:rPr>
        <w:t>الإستعراضات الوطنية الطوعية</w:t>
      </w:r>
      <w:r w:rsidR="00D07055" w:rsidRPr="00D07055">
        <w:rPr>
          <w:rFonts w:ascii="Simplified Arabic" w:hAnsi="Simplified Arabic" w:cs="Simplified Arabic" w:hint="cs"/>
          <w:sz w:val="28"/>
          <w:szCs w:val="28"/>
          <w:rtl/>
          <w:lang w:val="en-GB" w:bidi="ar-LB"/>
        </w:rPr>
        <w:t xml:space="preserve"> </w:t>
      </w:r>
      <w:r w:rsidR="00D07055">
        <w:rPr>
          <w:rFonts w:ascii="Simplified Arabic" w:hAnsi="Simplified Arabic" w:cs="Simplified Arabic" w:hint="cs"/>
          <w:sz w:val="28"/>
          <w:szCs w:val="28"/>
          <w:rtl/>
          <w:lang w:val="en-GB" w:bidi="ar-LB"/>
        </w:rPr>
        <w:t xml:space="preserve">التي تقدمها البلدان </w:t>
      </w:r>
      <w:r w:rsidR="00F340C3">
        <w:rPr>
          <w:rFonts w:ascii="Simplified Arabic" w:hAnsi="Simplified Arabic" w:cs="Simplified Arabic" w:hint="cs"/>
          <w:sz w:val="28"/>
          <w:szCs w:val="28"/>
          <w:rtl/>
          <w:lang w:val="en-GB" w:bidi="ar-LB"/>
        </w:rPr>
        <w:t xml:space="preserve">بشأن متابعة أهداف والتزامات التنمية المستدامة </w:t>
      </w:r>
      <w:r w:rsidR="001F5014">
        <w:rPr>
          <w:rFonts w:ascii="Simplified Arabic" w:hAnsi="Simplified Arabic" w:cs="Simplified Arabic" w:hint="cs"/>
          <w:sz w:val="28"/>
          <w:szCs w:val="28"/>
          <w:rtl/>
          <w:lang w:val="en-GB" w:bidi="ar-LB"/>
        </w:rPr>
        <w:t xml:space="preserve">وتحقيقها على المستوى الوطني. وفي </w:t>
      </w:r>
      <w:r w:rsidR="001D685C">
        <w:rPr>
          <w:rFonts w:ascii="Simplified Arabic" w:hAnsi="Simplified Arabic" w:cs="Simplified Arabic" w:hint="cs"/>
          <w:sz w:val="28"/>
          <w:szCs w:val="28"/>
          <w:rtl/>
          <w:lang w:val="en-GB" w:bidi="ar-LB"/>
        </w:rPr>
        <w:t>ختام</w:t>
      </w:r>
      <w:r w:rsidR="001F5014">
        <w:rPr>
          <w:rFonts w:ascii="Simplified Arabic" w:hAnsi="Simplified Arabic" w:cs="Simplified Arabic" w:hint="cs"/>
          <w:sz w:val="28"/>
          <w:szCs w:val="28"/>
          <w:rtl/>
          <w:lang w:val="en-GB" w:bidi="ar-LB"/>
        </w:rPr>
        <w:t xml:space="preserve"> </w:t>
      </w:r>
      <w:r w:rsidR="00EC26BA">
        <w:rPr>
          <w:rFonts w:ascii="Simplified Arabic" w:hAnsi="Simplified Arabic" w:cs="Simplified Arabic" w:hint="cs"/>
          <w:sz w:val="28"/>
          <w:szCs w:val="28"/>
          <w:rtl/>
          <w:lang w:val="en-GB" w:bidi="ar-LB"/>
        </w:rPr>
        <w:t>ال</w:t>
      </w:r>
      <w:r w:rsidR="00EC26BA" w:rsidRPr="00D07055">
        <w:rPr>
          <w:rFonts w:ascii="Simplified Arabic" w:hAnsi="Simplified Arabic" w:cs="Simplified Arabic" w:hint="cs"/>
          <w:sz w:val="28"/>
          <w:szCs w:val="28"/>
          <w:rtl/>
          <w:lang w:val="en-GB" w:bidi="ar-LB"/>
        </w:rPr>
        <w:t xml:space="preserve">منتدى </w:t>
      </w:r>
      <w:r w:rsidR="00EC26BA">
        <w:rPr>
          <w:rFonts w:ascii="Simplified Arabic" w:hAnsi="Simplified Arabic" w:cs="Simplified Arabic" w:hint="cs"/>
          <w:sz w:val="28"/>
          <w:szCs w:val="28"/>
          <w:rtl/>
          <w:lang w:val="en-GB" w:bidi="ar-LB"/>
        </w:rPr>
        <w:t>ال</w:t>
      </w:r>
      <w:r w:rsidR="00EC26BA" w:rsidRPr="00D07055">
        <w:rPr>
          <w:rFonts w:ascii="Simplified Arabic" w:hAnsi="Simplified Arabic" w:cs="Simplified Arabic" w:hint="cs"/>
          <w:sz w:val="28"/>
          <w:szCs w:val="28"/>
          <w:rtl/>
          <w:lang w:val="en-GB" w:bidi="ar-LB"/>
        </w:rPr>
        <w:t xml:space="preserve">سياسي </w:t>
      </w:r>
      <w:r w:rsidR="00EC26BA">
        <w:rPr>
          <w:rFonts w:ascii="Simplified Arabic" w:hAnsi="Simplified Arabic" w:cs="Simplified Arabic" w:hint="cs"/>
          <w:sz w:val="28"/>
          <w:szCs w:val="28"/>
          <w:rtl/>
          <w:lang w:val="en-GB" w:bidi="ar-LB"/>
        </w:rPr>
        <w:t>ال</w:t>
      </w:r>
      <w:r w:rsidR="00EC26BA" w:rsidRPr="00D07055">
        <w:rPr>
          <w:rFonts w:ascii="Simplified Arabic" w:hAnsi="Simplified Arabic" w:cs="Simplified Arabic" w:hint="cs"/>
          <w:sz w:val="28"/>
          <w:szCs w:val="28"/>
          <w:rtl/>
          <w:lang w:val="en-GB" w:bidi="ar-LB"/>
        </w:rPr>
        <w:t>رفيع المستوى</w:t>
      </w:r>
      <w:r w:rsidR="001D685C">
        <w:rPr>
          <w:rFonts w:ascii="Simplified Arabic" w:hAnsi="Simplified Arabic" w:cs="Simplified Arabic" w:hint="cs"/>
          <w:sz w:val="28"/>
          <w:szCs w:val="28"/>
          <w:rtl/>
          <w:lang w:val="en-GB" w:bidi="ar-LB"/>
        </w:rPr>
        <w:t>،</w:t>
      </w:r>
      <w:r w:rsidR="00EC26BA" w:rsidRPr="00D07055">
        <w:rPr>
          <w:rFonts w:ascii="Simplified Arabic" w:hAnsi="Simplified Arabic" w:cs="Simplified Arabic" w:hint="cs"/>
          <w:sz w:val="28"/>
          <w:szCs w:val="28"/>
          <w:rtl/>
          <w:lang w:val="en-GB" w:bidi="ar-LB"/>
        </w:rPr>
        <w:t xml:space="preserve"> </w:t>
      </w:r>
      <w:r w:rsidR="001F5014">
        <w:rPr>
          <w:rFonts w:ascii="Simplified Arabic" w:hAnsi="Simplified Arabic" w:cs="Simplified Arabic" w:hint="cs"/>
          <w:sz w:val="28"/>
          <w:szCs w:val="28"/>
          <w:rtl/>
          <w:lang w:val="en-GB" w:bidi="ar-LB"/>
        </w:rPr>
        <w:t>يجري اعتماد إعلان وزاري</w:t>
      </w:r>
      <w:r w:rsidR="001D685C">
        <w:rPr>
          <w:rFonts w:ascii="Simplified Arabic" w:hAnsi="Simplified Arabic" w:cs="Simplified Arabic" w:hint="cs"/>
          <w:sz w:val="28"/>
          <w:szCs w:val="28"/>
          <w:rtl/>
          <w:lang w:val="en-GB" w:bidi="ar-LB"/>
        </w:rPr>
        <w:t>.</w:t>
      </w:r>
    </w:p>
    <w:p w14:paraId="77967A4A" w14:textId="543C4536" w:rsidR="003E7783" w:rsidRDefault="003E7783" w:rsidP="003E7783">
      <w:pPr>
        <w:bidi/>
        <w:jc w:val="both"/>
        <w:rPr>
          <w:rFonts w:ascii="Simplified Arabic" w:hAnsi="Simplified Arabic" w:cs="Simplified Arabic"/>
          <w:b/>
          <w:bCs/>
          <w:sz w:val="32"/>
          <w:szCs w:val="32"/>
          <w:rtl/>
          <w:lang w:val="en-GB" w:bidi="ar-LB"/>
        </w:rPr>
      </w:pPr>
      <w:r w:rsidRPr="005116A0">
        <w:rPr>
          <w:rFonts w:ascii="Simplified Arabic" w:hAnsi="Simplified Arabic" w:cs="Simplified Arabic"/>
          <w:b/>
          <w:bCs/>
          <w:color w:val="2E4E75"/>
          <w:sz w:val="32"/>
          <w:szCs w:val="32"/>
          <w:rtl/>
          <w:lang w:bidi="ar-LB"/>
        </w:rPr>
        <w:t xml:space="preserve">المنتديات الإقليمية بشأن </w:t>
      </w:r>
      <w:r w:rsidR="005116A0">
        <w:rPr>
          <w:rFonts w:ascii="Simplified Arabic" w:hAnsi="Simplified Arabic" w:cs="Simplified Arabic" w:hint="cs"/>
          <w:b/>
          <w:bCs/>
          <w:color w:val="2E4E75"/>
          <w:sz w:val="32"/>
          <w:szCs w:val="32"/>
          <w:rtl/>
          <w:lang w:bidi="ar-LB"/>
        </w:rPr>
        <w:t>ا</w:t>
      </w:r>
      <w:r w:rsidRPr="005116A0">
        <w:rPr>
          <w:rFonts w:ascii="Simplified Arabic" w:hAnsi="Simplified Arabic" w:cs="Simplified Arabic"/>
          <w:b/>
          <w:bCs/>
          <w:color w:val="2E4E75"/>
          <w:sz w:val="32"/>
          <w:szCs w:val="32"/>
          <w:rtl/>
          <w:lang w:bidi="ar-LB"/>
        </w:rPr>
        <w:t>لتنمية المستدامة</w:t>
      </w:r>
      <w:r w:rsidRPr="005116A0">
        <w:rPr>
          <w:rFonts w:ascii="Simplified Arabic" w:hAnsi="Simplified Arabic" w:cs="Simplified Arabic"/>
          <w:b/>
          <w:bCs/>
          <w:sz w:val="32"/>
          <w:szCs w:val="32"/>
          <w:rtl/>
          <w:lang w:val="en-GB" w:bidi="ar-LB"/>
        </w:rPr>
        <w:t xml:space="preserve"> </w:t>
      </w:r>
    </w:p>
    <w:p w14:paraId="27380455" w14:textId="3D7EB39A" w:rsidR="005116A0" w:rsidRDefault="005116A0" w:rsidP="005116A0">
      <w:pPr>
        <w:bidi/>
        <w:jc w:val="both"/>
        <w:rPr>
          <w:rFonts w:ascii="Simplified Arabic" w:hAnsi="Simplified Arabic" w:cs="Simplified Arabic"/>
          <w:sz w:val="28"/>
          <w:szCs w:val="28"/>
          <w:rtl/>
          <w:lang w:val="en-GB" w:bidi="ar-LB"/>
        </w:rPr>
      </w:pPr>
      <w:r w:rsidRPr="00481F12">
        <w:rPr>
          <w:rFonts w:ascii="Simplified Arabic" w:hAnsi="Simplified Arabic" w:cs="Simplified Arabic" w:hint="cs"/>
          <w:sz w:val="28"/>
          <w:szCs w:val="28"/>
          <w:rtl/>
          <w:lang w:val="en-GB" w:bidi="ar-LB"/>
        </w:rPr>
        <w:lastRenderedPageBreak/>
        <w:t xml:space="preserve">تحظى عمليتا </w:t>
      </w:r>
      <w:r w:rsidR="00945B94" w:rsidRPr="00481F12">
        <w:rPr>
          <w:rFonts w:ascii="Simplified Arabic" w:hAnsi="Simplified Arabic" w:cs="Simplified Arabic" w:hint="cs"/>
          <w:sz w:val="28"/>
          <w:szCs w:val="28"/>
          <w:rtl/>
          <w:lang w:val="en-GB" w:bidi="ar-LB"/>
        </w:rPr>
        <w:t xml:space="preserve">التنفيذ والرصد لخطة التنمية المستدامة لعام 2030 </w:t>
      </w:r>
      <w:r w:rsidR="00C956FD" w:rsidRPr="00481F12">
        <w:rPr>
          <w:rFonts w:ascii="Simplified Arabic" w:hAnsi="Simplified Arabic" w:cs="Simplified Arabic" w:hint="cs"/>
          <w:sz w:val="28"/>
          <w:szCs w:val="28"/>
          <w:rtl/>
          <w:lang w:val="en-GB" w:bidi="ar-LB"/>
        </w:rPr>
        <w:t>في كل منطقة من العالم</w:t>
      </w:r>
      <w:r w:rsidR="00C956FD">
        <w:rPr>
          <w:rFonts w:ascii="Simplified Arabic" w:hAnsi="Simplified Arabic" w:cs="Simplified Arabic" w:hint="cs"/>
          <w:sz w:val="28"/>
          <w:szCs w:val="28"/>
          <w:rtl/>
          <w:lang w:val="en-GB" w:bidi="ar-LB"/>
        </w:rPr>
        <w:t>،</w:t>
      </w:r>
      <w:r w:rsidR="00C956FD" w:rsidRPr="00481F12">
        <w:rPr>
          <w:rFonts w:ascii="Simplified Arabic" w:hAnsi="Simplified Arabic" w:cs="Simplified Arabic" w:hint="cs"/>
          <w:sz w:val="28"/>
          <w:szCs w:val="28"/>
          <w:rtl/>
          <w:lang w:val="en-GB" w:bidi="ar-LB"/>
        </w:rPr>
        <w:t xml:space="preserve"> </w:t>
      </w:r>
      <w:r w:rsidR="00945B94" w:rsidRPr="00481F12">
        <w:rPr>
          <w:rFonts w:ascii="Simplified Arabic" w:hAnsi="Simplified Arabic" w:cs="Simplified Arabic" w:hint="cs"/>
          <w:sz w:val="28"/>
          <w:szCs w:val="28"/>
          <w:rtl/>
          <w:lang w:val="en-GB" w:bidi="ar-LB"/>
        </w:rPr>
        <w:t xml:space="preserve">بدعم </w:t>
      </w:r>
      <w:r w:rsidR="00481F12">
        <w:rPr>
          <w:rFonts w:ascii="Simplified Arabic" w:hAnsi="Simplified Arabic" w:cs="Simplified Arabic" w:hint="cs"/>
          <w:sz w:val="28"/>
          <w:szCs w:val="28"/>
          <w:rtl/>
          <w:lang w:val="en-GB" w:bidi="ar-LB"/>
        </w:rPr>
        <w:t xml:space="preserve">من </w:t>
      </w:r>
      <w:r w:rsidR="00C956FD">
        <w:rPr>
          <w:rFonts w:ascii="Simplified Arabic" w:hAnsi="Simplified Arabic" w:cs="Simplified Arabic" w:hint="cs"/>
          <w:sz w:val="28"/>
          <w:szCs w:val="28"/>
          <w:rtl/>
          <w:lang w:val="en-GB" w:bidi="ar-LB"/>
        </w:rPr>
        <w:t>ا</w:t>
      </w:r>
      <w:r w:rsidR="00481F12">
        <w:rPr>
          <w:rFonts w:ascii="Simplified Arabic" w:hAnsi="Simplified Arabic" w:cs="Simplified Arabic" w:hint="cs"/>
          <w:sz w:val="28"/>
          <w:szCs w:val="28"/>
          <w:rtl/>
          <w:lang w:val="en-GB" w:bidi="ar-LB"/>
        </w:rPr>
        <w:t>ل</w:t>
      </w:r>
      <w:r w:rsidR="00C956FD">
        <w:rPr>
          <w:rFonts w:ascii="Simplified Arabic" w:hAnsi="Simplified Arabic" w:cs="Simplified Arabic" w:hint="cs"/>
          <w:sz w:val="28"/>
          <w:szCs w:val="28"/>
          <w:rtl/>
          <w:lang w:val="en-GB" w:bidi="ar-LB"/>
        </w:rPr>
        <w:t>ل</w:t>
      </w:r>
      <w:r w:rsidR="00481F12">
        <w:rPr>
          <w:rFonts w:ascii="Simplified Arabic" w:hAnsi="Simplified Arabic" w:cs="Simplified Arabic" w:hint="cs"/>
          <w:sz w:val="28"/>
          <w:szCs w:val="28"/>
          <w:rtl/>
          <w:lang w:val="en-GB" w:bidi="ar-LB"/>
        </w:rPr>
        <w:t xml:space="preserve">جان </w:t>
      </w:r>
      <w:r w:rsidR="00C956FD">
        <w:rPr>
          <w:rFonts w:ascii="Simplified Arabic" w:hAnsi="Simplified Arabic" w:cs="Simplified Arabic" w:hint="cs"/>
          <w:sz w:val="28"/>
          <w:szCs w:val="28"/>
          <w:rtl/>
          <w:lang w:val="en-GB" w:bidi="ar-LB"/>
        </w:rPr>
        <w:t>الخمس الإ</w:t>
      </w:r>
      <w:r w:rsidR="00481F12">
        <w:rPr>
          <w:rFonts w:ascii="Simplified Arabic" w:hAnsi="Simplified Arabic" w:cs="Simplified Arabic" w:hint="cs"/>
          <w:sz w:val="28"/>
          <w:szCs w:val="28"/>
          <w:rtl/>
          <w:lang w:val="en-GB" w:bidi="ar-LB"/>
        </w:rPr>
        <w:t xml:space="preserve">قليمية </w:t>
      </w:r>
      <w:r w:rsidR="003F4064">
        <w:rPr>
          <w:rFonts w:ascii="Simplified Arabic" w:hAnsi="Simplified Arabic" w:cs="Simplified Arabic" w:hint="cs"/>
          <w:sz w:val="28"/>
          <w:szCs w:val="28"/>
          <w:rtl/>
          <w:lang w:val="en-GB" w:bidi="ar-LB"/>
        </w:rPr>
        <w:t>ال</w:t>
      </w:r>
      <w:r w:rsidR="00481F12">
        <w:rPr>
          <w:rFonts w:ascii="Simplified Arabic" w:hAnsi="Simplified Arabic" w:cs="Simplified Arabic" w:hint="cs"/>
          <w:sz w:val="28"/>
          <w:szCs w:val="28"/>
          <w:rtl/>
          <w:lang w:val="en-GB" w:bidi="ar-LB"/>
        </w:rPr>
        <w:t>تابعة للأمم المتحدة</w:t>
      </w:r>
      <w:r w:rsidR="003F4064">
        <w:rPr>
          <w:rFonts w:ascii="Simplified Arabic" w:hAnsi="Simplified Arabic" w:cs="Simplified Arabic" w:hint="cs"/>
          <w:sz w:val="28"/>
          <w:szCs w:val="28"/>
          <w:rtl/>
          <w:lang w:val="en-GB" w:bidi="ar-LB"/>
        </w:rPr>
        <w:t>، من خلال تنظيم المنتديات الإقليمية السنوية بشأن التنمية المستدامة (الرسم البياني3).</w:t>
      </w:r>
    </w:p>
    <w:p w14:paraId="40BCF77B" w14:textId="3DA1A6F8" w:rsidR="004A4816" w:rsidRPr="00481F12" w:rsidRDefault="004A4816" w:rsidP="004A4816">
      <w:pPr>
        <w:bidi/>
        <w:jc w:val="both"/>
        <w:rPr>
          <w:rFonts w:ascii="Simplified Arabic" w:hAnsi="Simplified Arabic" w:cs="Simplified Arabic"/>
          <w:sz w:val="28"/>
          <w:szCs w:val="28"/>
          <w:rtl/>
          <w:lang w:val="en-GB" w:bidi="ar-LB"/>
        </w:rPr>
      </w:pPr>
      <w:r>
        <w:rPr>
          <w:rFonts w:ascii="Simplified Arabic" w:hAnsi="Simplified Arabic" w:cs="Simplified Arabic" w:hint="cs"/>
          <w:sz w:val="28"/>
          <w:szCs w:val="28"/>
          <w:rtl/>
          <w:lang w:val="en-GB" w:bidi="ar-LB"/>
        </w:rPr>
        <w:t>وتوفر هذه المنتديات مساحة</w:t>
      </w:r>
      <w:r w:rsidR="00596CB6">
        <w:rPr>
          <w:rFonts w:ascii="Simplified Arabic" w:hAnsi="Simplified Arabic" w:cs="Simplified Arabic" w:hint="cs"/>
          <w:sz w:val="28"/>
          <w:szCs w:val="28"/>
          <w:rtl/>
          <w:lang w:val="en-GB" w:bidi="ar-LB"/>
        </w:rPr>
        <w:t>ً</w:t>
      </w:r>
      <w:r>
        <w:rPr>
          <w:rFonts w:ascii="Simplified Arabic" w:hAnsi="Simplified Arabic" w:cs="Simplified Arabic" w:hint="cs"/>
          <w:sz w:val="28"/>
          <w:szCs w:val="28"/>
          <w:rtl/>
          <w:lang w:val="en-GB" w:bidi="ar-LB"/>
        </w:rPr>
        <w:t xml:space="preserve"> لتعزيز </w:t>
      </w:r>
      <w:r w:rsidR="00131C7E">
        <w:rPr>
          <w:rFonts w:ascii="Simplified Arabic" w:hAnsi="Simplified Arabic" w:cs="Simplified Arabic" w:hint="cs"/>
          <w:sz w:val="28"/>
          <w:szCs w:val="28"/>
          <w:rtl/>
          <w:lang w:val="en-GB" w:bidi="ar-LB"/>
        </w:rPr>
        <w:t>التعلم و</w:t>
      </w:r>
      <w:r>
        <w:rPr>
          <w:rFonts w:ascii="Simplified Arabic" w:hAnsi="Simplified Arabic" w:cs="Simplified Arabic" w:hint="cs"/>
          <w:sz w:val="28"/>
          <w:szCs w:val="28"/>
          <w:rtl/>
          <w:lang w:val="en-GB" w:bidi="ar-LB"/>
        </w:rPr>
        <w:t xml:space="preserve">التعاون، بين الأقران. </w:t>
      </w:r>
    </w:p>
    <w:p w14:paraId="6AC034F7" w14:textId="4DA0B484" w:rsidR="006C1516" w:rsidRPr="00131C7E" w:rsidRDefault="006C1516" w:rsidP="00464D50">
      <w:pPr>
        <w:pStyle w:val="Caption"/>
        <w:spacing w:line="276" w:lineRule="auto"/>
        <w:rPr>
          <w:rFonts w:ascii="Arial" w:hAnsi="Arial" w:cs="Arial"/>
          <w:b/>
          <w:bCs/>
          <w:color w:val="4F81BD" w:themeColor="accent1"/>
          <w:sz w:val="20"/>
          <w:szCs w:val="20"/>
        </w:rPr>
      </w:pPr>
    </w:p>
    <w:tbl>
      <w:tblPr>
        <w:tblStyle w:val="GridTable4-Accent5"/>
        <w:tblW w:w="10774" w:type="dxa"/>
        <w:tblInd w:w="-856" w:type="dxa"/>
        <w:tblLook w:val="04A0" w:firstRow="1" w:lastRow="0" w:firstColumn="1" w:lastColumn="0" w:noHBand="0" w:noVBand="1"/>
        <w:tblCaption w:val="United Nations Commissions responsible for the SDGs per world region  "/>
        <w:tblDescription w:val="Africa: UN Economic Commission for Africa (ECA). The forum is every spring and its location changes every year&#10;Arab region: UN Economic and Social Commission for Western Asia&#10;(ESCWA) . The forum is very spring and the location changes every year &#10;Asia Pacific region: UN Economic and Social Commission for Asia and the Pacific (ESCAP). The forum is every spring in Thailand. &#10;Europe, North America, Central Asia and Western Asia: UN Economic Commission for Europe (ECE). The forum is every spring in Switzerland.  &#10;Latin America and the Caribbean: UN Economic Commission for Latin America and the Caribbean (ECLAC). The forum is every spring and the location changes every year. &#10;"/>
      </w:tblPr>
      <w:tblGrid>
        <w:gridCol w:w="2552"/>
        <w:gridCol w:w="5387"/>
        <w:gridCol w:w="2835"/>
      </w:tblGrid>
      <w:tr w:rsidR="006C1516" w:rsidRPr="003F38DE" w14:paraId="382BD018" w14:textId="77777777" w:rsidTr="00147F87">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52" w:type="dxa"/>
            <w:shd w:val="clear" w:color="auto" w:fill="2E4E75"/>
            <w:vAlign w:val="center"/>
          </w:tcPr>
          <w:p w14:paraId="6ABCC6E3" w14:textId="224627EA" w:rsidR="006C1516" w:rsidRPr="009A718E" w:rsidRDefault="009A718E" w:rsidP="0066523B">
            <w:pPr>
              <w:spacing w:line="276" w:lineRule="auto"/>
              <w:jc w:val="center"/>
              <w:rPr>
                <w:rFonts w:ascii="Simplified Arabic" w:hAnsi="Simplified Arabic" w:cs="Simplified Arabic"/>
                <w:lang w:val="en-GB"/>
              </w:rPr>
            </w:pPr>
            <w:r w:rsidRPr="009A718E">
              <w:rPr>
                <w:rFonts w:ascii="Simplified Arabic" w:hAnsi="Simplified Arabic" w:cs="Simplified Arabic"/>
                <w:rtl/>
                <w:lang w:val="en-GB"/>
              </w:rPr>
              <w:t>تنظيم المنتديات الإقليمية</w:t>
            </w:r>
          </w:p>
        </w:tc>
        <w:tc>
          <w:tcPr>
            <w:tcW w:w="5387" w:type="dxa"/>
            <w:shd w:val="clear" w:color="auto" w:fill="2E4E75"/>
            <w:vAlign w:val="center"/>
          </w:tcPr>
          <w:p w14:paraId="6726E687" w14:textId="41246AF6" w:rsidR="006C1516" w:rsidRPr="001A4B76" w:rsidRDefault="003D7AB2" w:rsidP="003F63D4">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val="en-MY" w:bidi="ar-LB"/>
              </w:rPr>
            </w:pPr>
            <w:r w:rsidRPr="001A4B76">
              <w:rPr>
                <w:rFonts w:ascii="Simplified Arabic" w:hAnsi="Simplified Arabic" w:cs="Simplified Arabic"/>
                <w:rtl/>
                <w:lang w:bidi="ar-LB"/>
              </w:rPr>
              <w:t>لجان الأمم المتحد</w:t>
            </w:r>
            <w:r w:rsidR="003F63D4" w:rsidRPr="001A4B76">
              <w:rPr>
                <w:rFonts w:ascii="Simplified Arabic" w:hAnsi="Simplified Arabic" w:cs="Simplified Arabic"/>
                <w:rtl/>
                <w:lang w:bidi="ar-LB"/>
              </w:rPr>
              <w:t xml:space="preserve">ة المنوط بها </w:t>
            </w:r>
            <w:r w:rsidR="00606190" w:rsidRPr="001A4B76">
              <w:rPr>
                <w:rFonts w:ascii="Simplified Arabic" w:hAnsi="Simplified Arabic" w:cs="Simplified Arabic"/>
                <w:rtl/>
                <w:lang w:bidi="ar-LB"/>
              </w:rPr>
              <w:t xml:space="preserve"> </w:t>
            </w:r>
            <w:r w:rsidR="003F63D4" w:rsidRPr="001A4B76">
              <w:rPr>
                <w:rFonts w:ascii="Simplified Arabic" w:hAnsi="Simplified Arabic" w:cs="Simplified Arabic"/>
                <w:rtl/>
                <w:lang w:bidi="ar-LB"/>
              </w:rPr>
              <w:t>تنفيذ</w:t>
            </w:r>
            <w:r w:rsidR="001A4B76" w:rsidRPr="001A4B76">
              <w:rPr>
                <w:rFonts w:ascii="Simplified Arabic" w:hAnsi="Simplified Arabic" w:cs="Simplified Arabic"/>
                <w:rtl/>
                <w:lang w:val="en-MY" w:bidi="ar-LB"/>
              </w:rPr>
              <w:t xml:space="preserve"> أهداف التنمية المستدافة </w:t>
            </w:r>
            <w:r w:rsidR="001A4B76">
              <w:rPr>
                <w:rFonts w:ascii="Simplified Arabic" w:hAnsi="Simplified Arabic" w:cs="Simplified Arabic" w:hint="cs"/>
                <w:rtl/>
                <w:lang w:val="en-MY" w:bidi="ar-LB"/>
              </w:rPr>
              <w:t>وال</w:t>
            </w:r>
            <w:r w:rsidR="00EC5EB3">
              <w:rPr>
                <w:rFonts w:ascii="Simplified Arabic" w:hAnsi="Simplified Arabic" w:cs="Simplified Arabic" w:hint="cs"/>
                <w:rtl/>
                <w:lang w:val="en-MY" w:bidi="ar-LB"/>
              </w:rPr>
              <w:t>موزعة</w:t>
            </w:r>
            <w:r w:rsidR="001A4B76">
              <w:rPr>
                <w:rFonts w:ascii="Simplified Arabic" w:hAnsi="Simplified Arabic" w:cs="Simplified Arabic" w:hint="cs"/>
                <w:rtl/>
                <w:lang w:val="en-MY" w:bidi="ar-LB"/>
              </w:rPr>
              <w:t xml:space="preserve"> </w:t>
            </w:r>
            <w:r w:rsidR="00EC5EB3">
              <w:rPr>
                <w:rFonts w:ascii="Simplified Arabic" w:hAnsi="Simplified Arabic" w:cs="Simplified Arabic" w:hint="cs"/>
                <w:rtl/>
                <w:lang w:val="en-MY" w:bidi="ar-LB"/>
              </w:rPr>
              <w:t xml:space="preserve">حسب </w:t>
            </w:r>
            <w:r w:rsidR="001A4B76">
              <w:rPr>
                <w:rFonts w:ascii="Simplified Arabic" w:hAnsi="Simplified Arabic" w:cs="Simplified Arabic" w:hint="cs"/>
                <w:rtl/>
                <w:lang w:val="en-MY" w:bidi="ar-LB"/>
              </w:rPr>
              <w:t>من</w:t>
            </w:r>
            <w:r w:rsidR="00EC5EB3">
              <w:rPr>
                <w:rFonts w:ascii="Simplified Arabic" w:hAnsi="Simplified Arabic" w:cs="Simplified Arabic" w:hint="cs"/>
                <w:rtl/>
                <w:lang w:val="en-MY" w:bidi="ar-LB"/>
              </w:rPr>
              <w:t>اطق</w:t>
            </w:r>
            <w:r w:rsidR="001A4B76">
              <w:rPr>
                <w:rFonts w:ascii="Simplified Arabic" w:hAnsi="Simplified Arabic" w:cs="Simplified Arabic" w:hint="cs"/>
                <w:rtl/>
                <w:lang w:val="en-MY" w:bidi="ar-LB"/>
              </w:rPr>
              <w:t xml:space="preserve"> العالم</w:t>
            </w:r>
          </w:p>
        </w:tc>
        <w:tc>
          <w:tcPr>
            <w:tcW w:w="2835" w:type="dxa"/>
            <w:shd w:val="clear" w:color="auto" w:fill="2E4E75"/>
            <w:vAlign w:val="center"/>
          </w:tcPr>
          <w:p w14:paraId="309751D9" w14:textId="729A0F1B" w:rsidR="006C1516" w:rsidRPr="001A4B76" w:rsidRDefault="000D1A77" w:rsidP="0066523B">
            <w:pPr>
              <w:spacing w:line="276" w:lineRule="auto"/>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val="en-GB" w:bidi="ar-LB"/>
              </w:rPr>
            </w:pPr>
            <w:r w:rsidRPr="001A4B76">
              <w:rPr>
                <w:rFonts w:ascii="Simplified Arabic" w:hAnsi="Simplified Arabic" w:cs="Simplified Arabic"/>
                <w:rtl/>
                <w:lang w:val="en-GB" w:bidi="ar-LB"/>
              </w:rPr>
              <w:t>المناطق</w:t>
            </w:r>
          </w:p>
        </w:tc>
      </w:tr>
      <w:tr w:rsidR="006C1516" w:rsidRPr="003F38DE" w14:paraId="0D996CE5" w14:textId="77777777" w:rsidTr="000D081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vAlign w:val="center"/>
          </w:tcPr>
          <w:p w14:paraId="03DAEF88" w14:textId="5110BF31" w:rsidR="006C1516" w:rsidRPr="00272834" w:rsidRDefault="00A173A4" w:rsidP="00A173A4">
            <w:pPr>
              <w:bidi/>
              <w:spacing w:line="276" w:lineRule="auto"/>
              <w:rPr>
                <w:rFonts w:ascii="Simplified Arabic" w:hAnsi="Simplified Arabic" w:cs="Simplified Arabic"/>
                <w:b w:val="0"/>
                <w:bCs w:val="0"/>
                <w:sz w:val="22"/>
                <w:szCs w:val="22"/>
                <w:rtl/>
                <w:lang w:val="en-MY" w:bidi="ar-LB"/>
              </w:rPr>
            </w:pPr>
            <w:r w:rsidRPr="00272834">
              <w:rPr>
                <w:rFonts w:ascii="Simplified Arabic" w:hAnsi="Simplified Arabic" w:cs="Simplified Arabic"/>
                <w:b w:val="0"/>
                <w:bCs w:val="0"/>
                <w:sz w:val="22"/>
                <w:szCs w:val="22"/>
                <w:rtl/>
                <w:lang w:val="en-MY" w:bidi="ar-LB"/>
              </w:rPr>
              <w:t xml:space="preserve">في الربيع، </w:t>
            </w:r>
            <w:r w:rsidR="00272834" w:rsidRPr="00272834">
              <w:rPr>
                <w:rFonts w:ascii="Simplified Arabic" w:hAnsi="Simplified Arabic" w:cs="Simplified Arabic"/>
                <w:b w:val="0"/>
                <w:bCs w:val="0"/>
                <w:sz w:val="22"/>
                <w:szCs w:val="22"/>
                <w:rtl/>
                <w:lang w:val="en-MY" w:bidi="ar-LB"/>
              </w:rPr>
              <w:t>ال</w:t>
            </w:r>
            <w:r w:rsidRPr="00272834">
              <w:rPr>
                <w:rFonts w:ascii="Simplified Arabic" w:hAnsi="Simplified Arabic" w:cs="Simplified Arabic"/>
                <w:b w:val="0"/>
                <w:bCs w:val="0"/>
                <w:sz w:val="22"/>
                <w:szCs w:val="22"/>
                <w:rtl/>
                <w:lang w:val="en-MY" w:bidi="ar-LB"/>
              </w:rPr>
              <w:t xml:space="preserve">مكان يتغير كل </w:t>
            </w:r>
            <w:r w:rsidR="00272834" w:rsidRPr="00272834">
              <w:rPr>
                <w:rFonts w:ascii="Simplified Arabic" w:hAnsi="Simplified Arabic" w:cs="Simplified Arabic"/>
                <w:b w:val="0"/>
                <w:bCs w:val="0"/>
                <w:sz w:val="22"/>
                <w:szCs w:val="22"/>
                <w:rtl/>
                <w:lang w:val="en-MY" w:bidi="ar-LB"/>
              </w:rPr>
              <w:t>عام</w:t>
            </w:r>
          </w:p>
        </w:tc>
        <w:tc>
          <w:tcPr>
            <w:tcW w:w="5387" w:type="dxa"/>
            <w:shd w:val="clear" w:color="auto" w:fill="auto"/>
            <w:vAlign w:val="center"/>
          </w:tcPr>
          <w:p w14:paraId="0123DA79" w14:textId="1AF26AF8" w:rsidR="006C1516" w:rsidRPr="00A173A4" w:rsidRDefault="00595A89" w:rsidP="00595A89">
            <w:pPr>
              <w:bidi/>
              <w:spacing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2"/>
                <w:szCs w:val="22"/>
                <w:lang w:val="en-GB"/>
              </w:rPr>
            </w:pPr>
            <w:r w:rsidRPr="00A173A4">
              <w:rPr>
                <w:rFonts w:ascii="Simplified Arabic" w:hAnsi="Simplified Arabic" w:cs="Simplified Arabic"/>
                <w:sz w:val="22"/>
                <w:szCs w:val="22"/>
                <w:rtl/>
                <w:lang w:bidi="ar-LB"/>
              </w:rPr>
              <w:t xml:space="preserve">لجنة الأمم المتحدة الإقتصادية لأفريقا </w:t>
            </w:r>
            <w:r w:rsidRPr="00A173A4">
              <w:rPr>
                <w:rFonts w:ascii="Simplified Arabic" w:hAnsi="Simplified Arabic" w:cs="Simplified Arabic"/>
                <w:sz w:val="22"/>
                <w:szCs w:val="22"/>
                <w:lang w:val="en-GB"/>
              </w:rPr>
              <w:t>(ECA)</w:t>
            </w:r>
            <w:r w:rsidR="006C1516" w:rsidRPr="00A173A4">
              <w:rPr>
                <w:rFonts w:ascii="Simplified Arabic" w:hAnsi="Simplified Arabic" w:cs="Simplified Arabic"/>
                <w:sz w:val="22"/>
                <w:szCs w:val="22"/>
                <w:lang w:val="en-GB"/>
              </w:rPr>
              <w:t xml:space="preserve"> </w:t>
            </w:r>
          </w:p>
        </w:tc>
        <w:tc>
          <w:tcPr>
            <w:tcW w:w="2835" w:type="dxa"/>
            <w:shd w:val="clear" w:color="auto" w:fill="auto"/>
            <w:vAlign w:val="center"/>
          </w:tcPr>
          <w:p w14:paraId="578111EC" w14:textId="42E33BED" w:rsidR="006C1516" w:rsidRPr="00595A89" w:rsidRDefault="00595A89" w:rsidP="00595A89">
            <w:pPr>
              <w:bidi/>
              <w:spacing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2"/>
                <w:szCs w:val="22"/>
                <w:rtl/>
                <w:lang w:val="en-GB" w:bidi="ar-LB"/>
              </w:rPr>
            </w:pPr>
            <w:r w:rsidRPr="00595A89">
              <w:rPr>
                <w:rFonts w:ascii="Simplified Arabic" w:hAnsi="Simplified Arabic" w:cs="Simplified Arabic"/>
                <w:b/>
                <w:bCs/>
                <w:sz w:val="22"/>
                <w:szCs w:val="22"/>
                <w:rtl/>
                <w:lang w:val="en-GB" w:bidi="ar-LB"/>
              </w:rPr>
              <w:t>أفريقيا</w:t>
            </w:r>
          </w:p>
        </w:tc>
      </w:tr>
      <w:tr w:rsidR="006C1516" w:rsidRPr="003F38DE" w14:paraId="239BBF2B" w14:textId="77777777" w:rsidTr="00FF2F1D">
        <w:trPr>
          <w:trHeight w:val="850"/>
        </w:trPr>
        <w:tc>
          <w:tcPr>
            <w:cnfStyle w:val="001000000000" w:firstRow="0" w:lastRow="0" w:firstColumn="1" w:lastColumn="0" w:oddVBand="0" w:evenVBand="0" w:oddHBand="0" w:evenHBand="0" w:firstRowFirstColumn="0" w:firstRowLastColumn="0" w:lastRowFirstColumn="0" w:lastRowLastColumn="0"/>
            <w:tcW w:w="2552" w:type="dxa"/>
            <w:shd w:val="clear" w:color="auto" w:fill="C9E0FF"/>
            <w:vAlign w:val="center"/>
          </w:tcPr>
          <w:p w14:paraId="51F34A2F" w14:textId="4D57A3E0" w:rsidR="006C1516" w:rsidRPr="00272834" w:rsidRDefault="00272834" w:rsidP="00272834">
            <w:pPr>
              <w:bidi/>
              <w:spacing w:line="276" w:lineRule="auto"/>
              <w:rPr>
                <w:rFonts w:ascii="Simplified Arabic" w:hAnsi="Simplified Arabic" w:cs="Simplified Arabic"/>
                <w:b w:val="0"/>
                <w:bCs w:val="0"/>
                <w:sz w:val="22"/>
                <w:szCs w:val="22"/>
                <w:rtl/>
                <w:lang w:val="en-MY" w:bidi="ar-LB"/>
              </w:rPr>
            </w:pPr>
            <w:r w:rsidRPr="00272834">
              <w:rPr>
                <w:rFonts w:ascii="Simplified Arabic" w:hAnsi="Simplified Arabic" w:cs="Simplified Arabic"/>
                <w:b w:val="0"/>
                <w:bCs w:val="0"/>
                <w:sz w:val="22"/>
                <w:szCs w:val="22"/>
                <w:rtl/>
                <w:lang w:val="en-MY" w:bidi="ar-LB"/>
              </w:rPr>
              <w:t>في الربيع، المكان يتغير كل عام</w:t>
            </w:r>
          </w:p>
        </w:tc>
        <w:tc>
          <w:tcPr>
            <w:tcW w:w="5387" w:type="dxa"/>
            <w:shd w:val="clear" w:color="auto" w:fill="C9E0FF"/>
            <w:vAlign w:val="center"/>
          </w:tcPr>
          <w:p w14:paraId="10141A41" w14:textId="04FA1530" w:rsidR="006C1516" w:rsidRPr="00B536C8" w:rsidRDefault="00C574B2" w:rsidP="00272834">
            <w:pPr>
              <w:bidi/>
              <w:spacing w:line="276" w:lineRule="auto"/>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2"/>
                <w:szCs w:val="22"/>
                <w:lang w:val="en-GB"/>
              </w:rPr>
            </w:pPr>
            <w:r>
              <w:rPr>
                <w:rFonts w:ascii="Simplified Arabic" w:hAnsi="Simplified Arabic" w:cs="Simplified Arabic" w:hint="cs"/>
                <w:sz w:val="22"/>
                <w:szCs w:val="22"/>
                <w:rtl/>
                <w:lang w:val="en-GB"/>
              </w:rPr>
              <w:t>ل</w:t>
            </w:r>
            <w:r w:rsidR="00272834" w:rsidRPr="00B536C8">
              <w:rPr>
                <w:rFonts w:ascii="Simplified Arabic" w:hAnsi="Simplified Arabic" w:cs="Simplified Arabic"/>
                <w:sz w:val="22"/>
                <w:szCs w:val="22"/>
                <w:rtl/>
                <w:lang w:val="en-GB"/>
              </w:rPr>
              <w:t xml:space="preserve">جنة </w:t>
            </w:r>
            <w:r>
              <w:rPr>
                <w:rFonts w:ascii="Simplified Arabic" w:hAnsi="Simplified Arabic" w:cs="Simplified Arabic" w:hint="cs"/>
                <w:sz w:val="22"/>
                <w:szCs w:val="22"/>
                <w:rtl/>
                <w:lang w:val="en-GB"/>
              </w:rPr>
              <w:t xml:space="preserve">الامم المتحدة </w:t>
            </w:r>
            <w:r w:rsidR="00272834" w:rsidRPr="00B536C8">
              <w:rPr>
                <w:rFonts w:ascii="Simplified Arabic" w:hAnsi="Simplified Arabic" w:cs="Simplified Arabic"/>
                <w:sz w:val="22"/>
                <w:szCs w:val="22"/>
                <w:rtl/>
                <w:lang w:val="en-GB"/>
              </w:rPr>
              <w:t>الإقتصادية والإجتماعية لغربي لآسيا-الإسكوا</w:t>
            </w:r>
            <w:r w:rsidR="006C1516" w:rsidRPr="00B536C8">
              <w:rPr>
                <w:rFonts w:ascii="Simplified Arabic" w:hAnsi="Simplified Arabic" w:cs="Simplified Arabic"/>
                <w:sz w:val="22"/>
                <w:szCs w:val="22"/>
                <w:lang w:val="en-GB"/>
              </w:rPr>
              <w:t xml:space="preserve"> </w:t>
            </w:r>
          </w:p>
        </w:tc>
        <w:tc>
          <w:tcPr>
            <w:tcW w:w="2835" w:type="dxa"/>
            <w:shd w:val="clear" w:color="auto" w:fill="C9E0FF"/>
            <w:vAlign w:val="center"/>
          </w:tcPr>
          <w:p w14:paraId="6E3FE0B0" w14:textId="533FFF6F" w:rsidR="006C1516" w:rsidRPr="00B536C8" w:rsidRDefault="00272834" w:rsidP="00272834">
            <w:pPr>
              <w:bidi/>
              <w:spacing w:line="276" w:lineRule="auto"/>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2"/>
                <w:szCs w:val="22"/>
                <w:lang w:val="en-GB"/>
              </w:rPr>
            </w:pPr>
            <w:r w:rsidRPr="00B536C8">
              <w:rPr>
                <w:rFonts w:ascii="Simplified Arabic" w:hAnsi="Simplified Arabic" w:cs="Simplified Arabic"/>
                <w:b/>
                <w:bCs/>
                <w:sz w:val="22"/>
                <w:szCs w:val="22"/>
                <w:rtl/>
                <w:lang w:val="en-GB"/>
              </w:rPr>
              <w:t>المنطقة العربية</w:t>
            </w:r>
            <w:r w:rsidR="006C1516" w:rsidRPr="00B536C8">
              <w:rPr>
                <w:rFonts w:ascii="Simplified Arabic" w:hAnsi="Simplified Arabic" w:cs="Simplified Arabic"/>
                <w:b/>
                <w:bCs/>
                <w:sz w:val="22"/>
                <w:szCs w:val="22"/>
                <w:lang w:val="en-GB"/>
              </w:rPr>
              <w:t xml:space="preserve"> </w:t>
            </w:r>
          </w:p>
        </w:tc>
      </w:tr>
      <w:tr w:rsidR="006C1516" w:rsidRPr="003F38DE" w14:paraId="03B858B3" w14:textId="77777777" w:rsidTr="000D081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vAlign w:val="center"/>
          </w:tcPr>
          <w:p w14:paraId="29019895" w14:textId="6C9F3F2D" w:rsidR="006C1516" w:rsidRPr="00C574B2" w:rsidRDefault="00C574B2" w:rsidP="00C574B2">
            <w:pPr>
              <w:bidi/>
              <w:spacing w:line="276" w:lineRule="auto"/>
              <w:rPr>
                <w:rFonts w:ascii="Simplified Arabic" w:hAnsi="Simplified Arabic" w:cs="Simplified Arabic"/>
                <w:b w:val="0"/>
                <w:bCs w:val="0"/>
                <w:sz w:val="22"/>
                <w:szCs w:val="22"/>
                <w:rtl/>
                <w:lang w:val="en-MY" w:bidi="ar-LB"/>
              </w:rPr>
            </w:pPr>
            <w:r w:rsidRPr="00C574B2">
              <w:rPr>
                <w:rFonts w:ascii="Simplified Arabic" w:hAnsi="Simplified Arabic" w:cs="Simplified Arabic"/>
                <w:b w:val="0"/>
                <w:bCs w:val="0"/>
                <w:sz w:val="22"/>
                <w:szCs w:val="22"/>
                <w:rtl/>
                <w:lang w:val="en-MY" w:bidi="ar-LB"/>
              </w:rPr>
              <w:t>في الربيع، تايلندا</w:t>
            </w:r>
          </w:p>
        </w:tc>
        <w:tc>
          <w:tcPr>
            <w:tcW w:w="5387" w:type="dxa"/>
            <w:shd w:val="clear" w:color="auto" w:fill="auto"/>
            <w:vAlign w:val="center"/>
          </w:tcPr>
          <w:p w14:paraId="3D475C4D" w14:textId="2D283337" w:rsidR="006C1516" w:rsidRPr="00C574B2" w:rsidRDefault="00C574B2" w:rsidP="00376690">
            <w:pPr>
              <w:bidi/>
              <w:spacing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2"/>
                <w:szCs w:val="22"/>
                <w:rtl/>
                <w:lang w:val="en-GB" w:bidi="ar-LB"/>
              </w:rPr>
            </w:pPr>
            <w:r w:rsidRPr="00C574B2">
              <w:rPr>
                <w:rFonts w:ascii="Simplified Arabic" w:hAnsi="Simplified Arabic" w:cs="Simplified Arabic"/>
                <w:sz w:val="22"/>
                <w:szCs w:val="22"/>
                <w:rtl/>
                <w:lang w:val="en-GB"/>
              </w:rPr>
              <w:t>ل</w:t>
            </w:r>
            <w:r w:rsidR="00376690" w:rsidRPr="00C574B2">
              <w:rPr>
                <w:rFonts w:ascii="Simplified Arabic" w:hAnsi="Simplified Arabic" w:cs="Simplified Arabic"/>
                <w:sz w:val="22"/>
                <w:szCs w:val="22"/>
                <w:rtl/>
                <w:lang w:val="en-GB"/>
              </w:rPr>
              <w:t xml:space="preserve">جنة </w:t>
            </w:r>
            <w:r w:rsidRPr="00C574B2">
              <w:rPr>
                <w:rFonts w:ascii="Simplified Arabic" w:hAnsi="Simplified Arabic" w:cs="Simplified Arabic"/>
                <w:sz w:val="22"/>
                <w:szCs w:val="22"/>
                <w:rtl/>
                <w:lang w:val="en-GB"/>
              </w:rPr>
              <w:t xml:space="preserve">الأمم المتحدة </w:t>
            </w:r>
            <w:r w:rsidR="00EC5EB3">
              <w:rPr>
                <w:rFonts w:ascii="Simplified Arabic" w:hAnsi="Simplified Arabic" w:cs="Simplified Arabic" w:hint="cs"/>
                <w:sz w:val="22"/>
                <w:szCs w:val="22"/>
                <w:rtl/>
                <w:lang w:val="en-GB"/>
              </w:rPr>
              <w:t>ا</w:t>
            </w:r>
            <w:r w:rsidR="00376690" w:rsidRPr="00C574B2">
              <w:rPr>
                <w:rFonts w:ascii="Simplified Arabic" w:hAnsi="Simplified Arabic" w:cs="Simplified Arabic"/>
                <w:sz w:val="22"/>
                <w:szCs w:val="22"/>
                <w:rtl/>
                <w:lang w:val="en-GB"/>
              </w:rPr>
              <w:t>لإقتصادية والإجتماعية</w:t>
            </w:r>
            <w:r w:rsidR="00624225" w:rsidRPr="00C574B2">
              <w:rPr>
                <w:rFonts w:ascii="Simplified Arabic" w:hAnsi="Simplified Arabic" w:cs="Simplified Arabic"/>
                <w:sz w:val="22"/>
                <w:szCs w:val="22"/>
                <w:rtl/>
                <w:lang w:val="en-GB"/>
              </w:rPr>
              <w:t xml:space="preserve"> للآسيا والم</w:t>
            </w:r>
            <w:r w:rsidRPr="00C574B2">
              <w:rPr>
                <w:rFonts w:ascii="Simplified Arabic" w:hAnsi="Simplified Arabic" w:cs="Simplified Arabic"/>
                <w:sz w:val="22"/>
                <w:szCs w:val="22"/>
                <w:rtl/>
                <w:lang w:val="en-GB"/>
              </w:rPr>
              <w:t>ح</w:t>
            </w:r>
            <w:r w:rsidR="00624225" w:rsidRPr="00C574B2">
              <w:rPr>
                <w:rFonts w:ascii="Simplified Arabic" w:hAnsi="Simplified Arabic" w:cs="Simplified Arabic"/>
                <w:sz w:val="22"/>
                <w:szCs w:val="22"/>
                <w:rtl/>
                <w:lang w:val="en-GB"/>
              </w:rPr>
              <w:t>يط الهادئ</w:t>
            </w:r>
            <w:r w:rsidR="00376690" w:rsidRPr="00C574B2">
              <w:rPr>
                <w:rFonts w:ascii="Simplified Arabic" w:hAnsi="Simplified Arabic" w:cs="Simplified Arabic"/>
                <w:sz w:val="22"/>
                <w:szCs w:val="22"/>
                <w:rtl/>
                <w:lang w:val="en-GB"/>
              </w:rPr>
              <w:t xml:space="preserve"> </w:t>
            </w:r>
            <w:r w:rsidR="006C1516" w:rsidRPr="00C574B2">
              <w:rPr>
                <w:rFonts w:ascii="Simplified Arabic" w:hAnsi="Simplified Arabic" w:cs="Simplified Arabic"/>
                <w:sz w:val="22"/>
                <w:szCs w:val="22"/>
                <w:lang w:val="en-GB"/>
              </w:rPr>
              <w:t xml:space="preserve"> (ESCAP)</w:t>
            </w:r>
          </w:p>
        </w:tc>
        <w:tc>
          <w:tcPr>
            <w:tcW w:w="2835" w:type="dxa"/>
            <w:shd w:val="clear" w:color="auto" w:fill="auto"/>
            <w:vAlign w:val="center"/>
          </w:tcPr>
          <w:p w14:paraId="75ACDD72" w14:textId="5EB587CC" w:rsidR="006C1516" w:rsidRPr="00376690" w:rsidRDefault="00B536C8" w:rsidP="00B536C8">
            <w:pPr>
              <w:bidi/>
              <w:spacing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2"/>
                <w:szCs w:val="22"/>
                <w:lang w:val="en-GB"/>
              </w:rPr>
            </w:pPr>
            <w:r w:rsidRPr="00376690">
              <w:rPr>
                <w:rFonts w:ascii="Simplified Arabic" w:hAnsi="Simplified Arabic" w:cs="Simplified Arabic"/>
                <w:b/>
                <w:bCs/>
                <w:sz w:val="22"/>
                <w:szCs w:val="22"/>
                <w:rtl/>
                <w:lang w:val="en-GB"/>
              </w:rPr>
              <w:t>منطقة آسيا والمحيط الهادئ</w:t>
            </w:r>
            <w:r w:rsidR="006C1516" w:rsidRPr="00376690">
              <w:rPr>
                <w:rFonts w:ascii="Simplified Arabic" w:hAnsi="Simplified Arabic" w:cs="Simplified Arabic"/>
                <w:b/>
                <w:bCs/>
                <w:sz w:val="22"/>
                <w:szCs w:val="22"/>
                <w:lang w:val="en-GB"/>
              </w:rPr>
              <w:t xml:space="preserve"> </w:t>
            </w:r>
          </w:p>
        </w:tc>
      </w:tr>
      <w:tr w:rsidR="006C1516" w:rsidRPr="003F38DE" w14:paraId="3F08A98A" w14:textId="77777777" w:rsidTr="00FF2F1D">
        <w:trPr>
          <w:trHeight w:val="850"/>
        </w:trPr>
        <w:tc>
          <w:tcPr>
            <w:cnfStyle w:val="001000000000" w:firstRow="0" w:lastRow="0" w:firstColumn="1" w:lastColumn="0" w:oddVBand="0" w:evenVBand="0" w:oddHBand="0" w:evenHBand="0" w:firstRowFirstColumn="0" w:firstRowLastColumn="0" w:lastRowFirstColumn="0" w:lastRowLastColumn="0"/>
            <w:tcW w:w="2552" w:type="dxa"/>
            <w:shd w:val="clear" w:color="auto" w:fill="C9E0FF"/>
            <w:vAlign w:val="center"/>
          </w:tcPr>
          <w:p w14:paraId="522F8F49" w14:textId="47906730" w:rsidR="006C1516" w:rsidRPr="005418B5" w:rsidRDefault="005418B5" w:rsidP="005418B5">
            <w:pPr>
              <w:bidi/>
              <w:spacing w:line="276" w:lineRule="auto"/>
              <w:rPr>
                <w:rFonts w:ascii="Simplified Arabic" w:hAnsi="Simplified Arabic" w:cs="Simplified Arabic"/>
                <w:b w:val="0"/>
                <w:bCs w:val="0"/>
                <w:sz w:val="22"/>
                <w:szCs w:val="22"/>
                <w:lang w:val="en-GB"/>
              </w:rPr>
            </w:pPr>
            <w:r w:rsidRPr="005418B5">
              <w:rPr>
                <w:rFonts w:ascii="Simplified Arabic" w:hAnsi="Simplified Arabic" w:cs="Simplified Arabic"/>
                <w:b w:val="0"/>
                <w:bCs w:val="0"/>
                <w:sz w:val="22"/>
                <w:szCs w:val="22"/>
                <w:rtl/>
                <w:lang w:val="en-GB"/>
              </w:rPr>
              <w:t>في الربيع، سويسرا</w:t>
            </w:r>
          </w:p>
        </w:tc>
        <w:tc>
          <w:tcPr>
            <w:tcW w:w="5387" w:type="dxa"/>
            <w:shd w:val="clear" w:color="auto" w:fill="C9E0FF"/>
            <w:vAlign w:val="center"/>
          </w:tcPr>
          <w:p w14:paraId="0598CF92" w14:textId="24E28704" w:rsidR="006C1516" w:rsidRPr="005418B5" w:rsidRDefault="001E1371" w:rsidP="001E1371">
            <w:pPr>
              <w:bidi/>
              <w:spacing w:line="276" w:lineRule="auto"/>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2"/>
                <w:szCs w:val="22"/>
                <w:lang w:val="en-GB"/>
              </w:rPr>
            </w:pPr>
            <w:r w:rsidRPr="005418B5">
              <w:rPr>
                <w:rFonts w:ascii="Simplified Arabic" w:hAnsi="Simplified Arabic" w:cs="Simplified Arabic"/>
                <w:sz w:val="22"/>
                <w:szCs w:val="22"/>
                <w:rtl/>
                <w:lang w:val="en-GB"/>
              </w:rPr>
              <w:t>لجنة الأمم المتحدة الإقتصادية لأوروبا</w:t>
            </w:r>
            <w:r w:rsidR="006C1516" w:rsidRPr="005418B5">
              <w:rPr>
                <w:rFonts w:ascii="Simplified Arabic" w:hAnsi="Simplified Arabic" w:cs="Simplified Arabic"/>
                <w:sz w:val="22"/>
                <w:szCs w:val="22"/>
                <w:lang w:val="en-GB"/>
              </w:rPr>
              <w:t xml:space="preserve"> (ECE)</w:t>
            </w:r>
          </w:p>
        </w:tc>
        <w:tc>
          <w:tcPr>
            <w:tcW w:w="2835" w:type="dxa"/>
            <w:shd w:val="clear" w:color="auto" w:fill="C9E0FF"/>
            <w:vAlign w:val="center"/>
          </w:tcPr>
          <w:p w14:paraId="525FC4AB" w14:textId="22EAA629" w:rsidR="006C1516" w:rsidRPr="001E1371" w:rsidRDefault="00BB039F" w:rsidP="00EC5EB3">
            <w:pPr>
              <w:bidi/>
              <w:spacing w:line="276" w:lineRule="auto"/>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2"/>
                <w:szCs w:val="22"/>
                <w:rtl/>
                <w:lang w:val="en-GB" w:bidi="ar-LB"/>
              </w:rPr>
            </w:pPr>
            <w:r w:rsidRPr="001E1371">
              <w:rPr>
                <w:rFonts w:ascii="Simplified Arabic" w:hAnsi="Simplified Arabic" w:cs="Simplified Arabic"/>
                <w:b/>
                <w:bCs/>
                <w:sz w:val="22"/>
                <w:szCs w:val="22"/>
                <w:rtl/>
                <w:lang w:val="en-GB" w:bidi="ar-LB"/>
              </w:rPr>
              <w:t xml:space="preserve">أوروبا، </w:t>
            </w:r>
            <w:r w:rsidR="00AE5B12" w:rsidRPr="001E1371">
              <w:rPr>
                <w:rFonts w:ascii="Simplified Arabic" w:hAnsi="Simplified Arabic" w:cs="Simplified Arabic"/>
                <w:b/>
                <w:bCs/>
                <w:sz w:val="22"/>
                <w:szCs w:val="22"/>
                <w:rtl/>
                <w:lang w:val="en-GB" w:bidi="ar-LB"/>
              </w:rPr>
              <w:t>وأمريكا الشمالية، وغرب آسيا</w:t>
            </w:r>
          </w:p>
        </w:tc>
      </w:tr>
      <w:tr w:rsidR="006C1516" w:rsidRPr="003F38DE" w14:paraId="5716ABC3" w14:textId="77777777" w:rsidTr="000D081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vAlign w:val="center"/>
          </w:tcPr>
          <w:p w14:paraId="4A5CEFAB" w14:textId="26982F72" w:rsidR="006C1516" w:rsidRPr="00D410DD" w:rsidRDefault="00D410DD" w:rsidP="00D410DD">
            <w:pPr>
              <w:bidi/>
              <w:spacing w:line="276" w:lineRule="auto"/>
              <w:rPr>
                <w:rFonts w:ascii="Simplified Arabic" w:hAnsi="Simplified Arabic" w:cs="Simplified Arabic"/>
                <w:sz w:val="22"/>
                <w:szCs w:val="22"/>
                <w:rtl/>
                <w:lang w:val="en-MY" w:bidi="ar-LB"/>
              </w:rPr>
            </w:pPr>
            <w:r w:rsidRPr="00D410DD">
              <w:rPr>
                <w:rFonts w:ascii="Simplified Arabic" w:hAnsi="Simplified Arabic" w:cs="Simplified Arabic"/>
                <w:b w:val="0"/>
                <w:bCs w:val="0"/>
                <w:sz w:val="22"/>
                <w:szCs w:val="22"/>
                <w:rtl/>
                <w:lang w:val="en-MY" w:bidi="ar-LB"/>
              </w:rPr>
              <w:t>في الربيع، المكان يتغير كل عام</w:t>
            </w:r>
          </w:p>
        </w:tc>
        <w:tc>
          <w:tcPr>
            <w:tcW w:w="5387" w:type="dxa"/>
            <w:shd w:val="clear" w:color="auto" w:fill="auto"/>
            <w:vAlign w:val="center"/>
          </w:tcPr>
          <w:p w14:paraId="6A635979" w14:textId="18D64290" w:rsidR="006C1516" w:rsidRPr="00D410DD" w:rsidRDefault="00A72D82" w:rsidP="00A72D82">
            <w:pPr>
              <w:bidi/>
              <w:spacing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2"/>
                <w:szCs w:val="22"/>
                <w:lang w:val="en-MY"/>
              </w:rPr>
            </w:pPr>
            <w:r w:rsidRPr="00D410DD">
              <w:rPr>
                <w:rFonts w:ascii="Simplified Arabic" w:hAnsi="Simplified Arabic" w:cs="Simplified Arabic"/>
                <w:sz w:val="22"/>
                <w:szCs w:val="22"/>
                <w:rtl/>
                <w:lang w:val="en-GB"/>
              </w:rPr>
              <w:t xml:space="preserve">لجنة الامم المتحدة الإقتصادية لأمريكا اللاتينية ومنطقة البحر الكاريبي </w:t>
            </w:r>
            <w:r w:rsidR="006C1516" w:rsidRPr="00D410DD">
              <w:rPr>
                <w:rFonts w:ascii="Simplified Arabic" w:hAnsi="Simplified Arabic" w:cs="Simplified Arabic"/>
                <w:sz w:val="22"/>
                <w:szCs w:val="22"/>
                <w:lang w:val="en-GB"/>
              </w:rPr>
              <w:t xml:space="preserve"> (ECLAC)</w:t>
            </w:r>
          </w:p>
        </w:tc>
        <w:tc>
          <w:tcPr>
            <w:tcW w:w="2835" w:type="dxa"/>
            <w:shd w:val="clear" w:color="auto" w:fill="auto"/>
            <w:vAlign w:val="center"/>
          </w:tcPr>
          <w:p w14:paraId="006C5572" w14:textId="04240FDB" w:rsidR="006C1516" w:rsidRPr="00A72D82" w:rsidRDefault="005418B5" w:rsidP="005418B5">
            <w:pPr>
              <w:bidi/>
              <w:spacing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2"/>
                <w:szCs w:val="22"/>
                <w:lang w:val="en-GB"/>
              </w:rPr>
            </w:pPr>
            <w:r w:rsidRPr="00A72D82">
              <w:rPr>
                <w:rFonts w:ascii="Simplified Arabic" w:hAnsi="Simplified Arabic" w:cs="Simplified Arabic"/>
                <w:b/>
                <w:bCs/>
                <w:sz w:val="22"/>
                <w:szCs w:val="22"/>
                <w:rtl/>
                <w:lang w:val="en-GB"/>
              </w:rPr>
              <w:t>أمريكا اللاتينية والكاريبي</w:t>
            </w:r>
            <w:r w:rsidR="006C1516" w:rsidRPr="00A72D82">
              <w:rPr>
                <w:rFonts w:ascii="Simplified Arabic" w:hAnsi="Simplified Arabic" w:cs="Simplified Arabic"/>
                <w:b/>
                <w:bCs/>
                <w:sz w:val="22"/>
                <w:szCs w:val="22"/>
                <w:lang w:val="en-GB"/>
              </w:rPr>
              <w:t xml:space="preserve"> </w:t>
            </w:r>
          </w:p>
        </w:tc>
      </w:tr>
    </w:tbl>
    <w:p w14:paraId="75EBED01" w14:textId="49A7EFA5" w:rsidR="00EC5EB3" w:rsidRPr="00BB039F" w:rsidRDefault="00BB039F" w:rsidP="00EC5EB3">
      <w:pPr>
        <w:bidi/>
        <w:spacing w:line="276" w:lineRule="auto"/>
        <w:jc w:val="center"/>
        <w:rPr>
          <w:rFonts w:ascii="Simplified Arabic" w:hAnsi="Simplified Arabic" w:cs="Simplified Arabic"/>
          <w:i/>
          <w:iCs/>
          <w:color w:val="2E4E75"/>
          <w:sz w:val="20"/>
          <w:szCs w:val="20"/>
          <w:rtl/>
          <w:lang w:val="en-GB" w:bidi="ar-LB"/>
        </w:rPr>
      </w:pPr>
      <w:r w:rsidRPr="00BB039F">
        <w:rPr>
          <w:rFonts w:ascii="Simplified Arabic" w:hAnsi="Simplified Arabic" w:cs="Simplified Arabic"/>
          <w:i/>
          <w:iCs/>
          <w:color w:val="2E4E75"/>
          <w:sz w:val="20"/>
          <w:szCs w:val="20"/>
          <w:rtl/>
          <w:lang w:val="en-GB" w:bidi="ar-LB"/>
        </w:rPr>
        <w:t xml:space="preserve">الرسم البياني 3. </w:t>
      </w:r>
      <w:r w:rsidR="00EC5EB3" w:rsidRPr="00BB039F">
        <w:rPr>
          <w:rFonts w:ascii="Simplified Arabic" w:hAnsi="Simplified Arabic" w:cs="Simplified Arabic"/>
          <w:i/>
          <w:iCs/>
          <w:color w:val="2E4E75"/>
          <w:sz w:val="20"/>
          <w:szCs w:val="20"/>
          <w:rtl/>
          <w:lang w:val="en-GB" w:bidi="ar-LB"/>
        </w:rPr>
        <w:t>لجان الأمم المتحدة المنوط بها  تنفيذ أهداف التنمية المستدافة والموزعة حسب مناطق العالم</w:t>
      </w:r>
    </w:p>
    <w:p w14:paraId="4D6DDD1C" w14:textId="77777777" w:rsidR="0039304A" w:rsidRPr="00D410DD" w:rsidRDefault="0039304A" w:rsidP="00464D50">
      <w:pPr>
        <w:spacing w:line="276" w:lineRule="auto"/>
        <w:rPr>
          <w:rFonts w:ascii="Arial" w:hAnsi="Arial" w:cs="Arial"/>
          <w:lang w:val="en-MY"/>
        </w:rPr>
      </w:pPr>
    </w:p>
    <w:p w14:paraId="33108A15" w14:textId="6345F7C9" w:rsidR="005000A0" w:rsidRPr="000507C6" w:rsidRDefault="000507C6" w:rsidP="00D410DD">
      <w:pPr>
        <w:pStyle w:val="Heading1"/>
        <w:bidi/>
        <w:spacing w:line="276" w:lineRule="auto"/>
        <w:rPr>
          <w:rFonts w:ascii="Simplified Arabic" w:hAnsi="Simplified Arabic" w:cs="Simplified Arabic"/>
          <w:b w:val="0"/>
          <w:bCs/>
          <w:color w:val="2E4E75"/>
          <w:sz w:val="36"/>
          <w:szCs w:val="36"/>
          <w:lang w:val="en-GB"/>
        </w:rPr>
      </w:pPr>
      <w:bookmarkStart w:id="14" w:name="_Toc21718581"/>
      <w:r w:rsidRPr="000507C6">
        <w:rPr>
          <w:rFonts w:ascii="Simplified Arabic" w:hAnsi="Simplified Arabic" w:cs="Simplified Arabic"/>
          <w:b w:val="0"/>
          <w:bCs/>
          <w:color w:val="2E4E75"/>
          <w:sz w:val="36"/>
          <w:szCs w:val="36"/>
          <w:rtl/>
          <w:lang w:bidi="ar-LB"/>
        </w:rPr>
        <w:t>تمثيل المجتمع المدني</w:t>
      </w:r>
      <w:r w:rsidR="00156F2D" w:rsidRPr="000507C6">
        <w:rPr>
          <w:rFonts w:ascii="Simplified Arabic" w:hAnsi="Simplified Arabic" w:cs="Simplified Arabic"/>
          <w:b w:val="0"/>
          <w:bCs/>
          <w:color w:val="2E4E75"/>
          <w:sz w:val="36"/>
          <w:szCs w:val="36"/>
          <w:lang w:val="en-GB"/>
        </w:rPr>
        <w:t xml:space="preserve"> </w:t>
      </w:r>
      <w:bookmarkEnd w:id="14"/>
    </w:p>
    <w:p w14:paraId="1453F795" w14:textId="58D9BD47" w:rsidR="000507C6" w:rsidRDefault="000507C6" w:rsidP="004D7C86">
      <w:pPr>
        <w:bidi/>
        <w:spacing w:line="276" w:lineRule="auto"/>
        <w:jc w:val="both"/>
        <w:rPr>
          <w:rFonts w:ascii="Simplified Arabic" w:hAnsi="Simplified Arabic" w:cs="Simplified Arabic"/>
          <w:sz w:val="28"/>
          <w:szCs w:val="28"/>
          <w:rtl/>
          <w:lang w:val="en-GB" w:bidi="ar-LB"/>
        </w:rPr>
      </w:pPr>
      <w:r w:rsidRPr="004D7C86">
        <w:rPr>
          <w:rFonts w:ascii="Simplified Arabic" w:hAnsi="Simplified Arabic" w:cs="Simplified Arabic"/>
          <w:sz w:val="28"/>
          <w:szCs w:val="28"/>
          <w:rtl/>
          <w:lang w:val="en-GB" w:bidi="ar-LB"/>
        </w:rPr>
        <w:t>يصف هذا الفصل ال</w:t>
      </w:r>
      <w:r w:rsidR="00A4301B" w:rsidRPr="004D7C86">
        <w:rPr>
          <w:rFonts w:ascii="Simplified Arabic" w:hAnsi="Simplified Arabic" w:cs="Simplified Arabic"/>
          <w:sz w:val="28"/>
          <w:szCs w:val="28"/>
          <w:rtl/>
          <w:lang w:val="en-GB" w:bidi="ar-LB"/>
        </w:rPr>
        <w:t>آ</w:t>
      </w:r>
      <w:r w:rsidRPr="004D7C86">
        <w:rPr>
          <w:rFonts w:ascii="Simplified Arabic" w:hAnsi="Simplified Arabic" w:cs="Simplified Arabic"/>
          <w:sz w:val="28"/>
          <w:szCs w:val="28"/>
          <w:rtl/>
          <w:lang w:val="en-GB" w:bidi="ar-LB"/>
        </w:rPr>
        <w:t>ليات الأساسية</w:t>
      </w:r>
      <w:r w:rsidRPr="004D7C86">
        <w:rPr>
          <w:rFonts w:ascii="Simplified Arabic" w:hAnsi="Simplified Arabic" w:cs="Simplified Arabic"/>
          <w:sz w:val="28"/>
          <w:szCs w:val="28"/>
          <w:rtl/>
          <w:lang w:val="en-GB"/>
        </w:rPr>
        <w:t xml:space="preserve"> </w:t>
      </w:r>
      <w:r w:rsidR="00C3535E" w:rsidRPr="004D7C86">
        <w:rPr>
          <w:rFonts w:ascii="Simplified Arabic" w:hAnsi="Simplified Arabic" w:cs="Simplified Arabic"/>
          <w:sz w:val="28"/>
          <w:szCs w:val="28"/>
          <w:rtl/>
          <w:lang w:val="en-GB"/>
        </w:rPr>
        <w:t>المتاحة ل</w:t>
      </w:r>
      <w:r w:rsidR="004D7C86">
        <w:rPr>
          <w:rFonts w:ascii="Simplified Arabic" w:hAnsi="Simplified Arabic" w:cs="Simplified Arabic" w:hint="cs"/>
          <w:sz w:val="28"/>
          <w:szCs w:val="28"/>
          <w:rtl/>
          <w:lang w:val="en-GB"/>
        </w:rPr>
        <w:t>لم</w:t>
      </w:r>
      <w:r w:rsidR="00C3535E" w:rsidRPr="004D7C86">
        <w:rPr>
          <w:rFonts w:ascii="Simplified Arabic" w:hAnsi="Simplified Arabic" w:cs="Simplified Arabic"/>
          <w:sz w:val="28"/>
          <w:szCs w:val="28"/>
          <w:rtl/>
          <w:lang w:val="en-GB"/>
        </w:rPr>
        <w:t xml:space="preserve">جتع المدني </w:t>
      </w:r>
      <w:r w:rsidR="00CE6737">
        <w:rPr>
          <w:rFonts w:ascii="Simplified Arabic" w:hAnsi="Simplified Arabic" w:cs="Simplified Arabic" w:hint="cs"/>
          <w:sz w:val="28"/>
          <w:szCs w:val="28"/>
          <w:rtl/>
          <w:lang w:val="en-GB"/>
        </w:rPr>
        <w:t>للإنخراط</w:t>
      </w:r>
      <w:r w:rsidR="00C3535E" w:rsidRPr="004D7C86">
        <w:rPr>
          <w:rFonts w:ascii="Simplified Arabic" w:hAnsi="Simplified Arabic" w:cs="Simplified Arabic"/>
          <w:sz w:val="28"/>
          <w:szCs w:val="28"/>
          <w:rtl/>
          <w:lang w:val="en-GB"/>
        </w:rPr>
        <w:t xml:space="preserve"> في </w:t>
      </w:r>
      <w:r w:rsidR="00CD5058" w:rsidRPr="004D7C86">
        <w:rPr>
          <w:rFonts w:ascii="Simplified Arabic" w:hAnsi="Simplified Arabic" w:cs="Simplified Arabic"/>
          <w:sz w:val="28"/>
          <w:szCs w:val="28"/>
          <w:rtl/>
          <w:lang w:val="en-GB" w:bidi="ar-LB"/>
        </w:rPr>
        <w:t xml:space="preserve">خطة التنمية المستدامة لعام 2030 وأهداف التنمية المستدامة الخاصة بها. </w:t>
      </w:r>
      <w:r w:rsidR="00A4301B" w:rsidRPr="004D7C86">
        <w:rPr>
          <w:rFonts w:ascii="Simplified Arabic" w:hAnsi="Simplified Arabic" w:cs="Simplified Arabic"/>
          <w:sz w:val="28"/>
          <w:szCs w:val="28"/>
          <w:rtl/>
          <w:lang w:val="en-GB" w:bidi="ar-LB"/>
        </w:rPr>
        <w:t xml:space="preserve">فهو يركّز بنوع خاص </w:t>
      </w:r>
      <w:r w:rsidR="004D7C86" w:rsidRPr="004D7C86">
        <w:rPr>
          <w:rFonts w:ascii="Simplified Arabic" w:hAnsi="Simplified Arabic" w:cs="Simplified Arabic"/>
          <w:sz w:val="28"/>
          <w:szCs w:val="28"/>
          <w:rtl/>
          <w:lang w:val="en-GB" w:bidi="ar-LB"/>
        </w:rPr>
        <w:t xml:space="preserve">على كيفية تمثيل الأشخاص ذوي الإعاقة. </w:t>
      </w:r>
    </w:p>
    <w:p w14:paraId="343F262F" w14:textId="69826826" w:rsidR="00CE6737" w:rsidRPr="004D7C86" w:rsidRDefault="00CE6737" w:rsidP="00CE6737">
      <w:pPr>
        <w:bidi/>
        <w:spacing w:line="276" w:lineRule="auto"/>
        <w:jc w:val="both"/>
        <w:rPr>
          <w:rFonts w:ascii="Simplified Arabic" w:hAnsi="Simplified Arabic" w:cs="Simplified Arabic"/>
          <w:sz w:val="28"/>
          <w:szCs w:val="28"/>
          <w:rtl/>
          <w:lang w:val="en-GB" w:bidi="ar-LB"/>
        </w:rPr>
      </w:pPr>
    </w:p>
    <w:p w14:paraId="5AB4D559" w14:textId="20BAFBDA" w:rsidR="0024223E" w:rsidRPr="00476BEE" w:rsidRDefault="00CE6737" w:rsidP="00CE6737">
      <w:pPr>
        <w:pStyle w:val="Heading2"/>
        <w:bidi/>
        <w:spacing w:line="276" w:lineRule="auto"/>
        <w:rPr>
          <w:rFonts w:ascii="Simplified Arabic" w:hAnsi="Simplified Arabic" w:cs="Simplified Arabic"/>
          <w:b w:val="0"/>
          <w:bCs/>
          <w:color w:val="2E4E75"/>
          <w:sz w:val="32"/>
          <w:szCs w:val="32"/>
          <w:rtl/>
          <w:lang w:bidi="ar-LB"/>
        </w:rPr>
      </w:pPr>
      <w:bookmarkStart w:id="15" w:name="_Toc21718582"/>
      <w:r w:rsidRPr="00476BEE">
        <w:rPr>
          <w:rFonts w:ascii="Simplified Arabic" w:hAnsi="Simplified Arabic" w:cs="Simplified Arabic"/>
          <w:b w:val="0"/>
          <w:bCs/>
          <w:color w:val="2E4E75"/>
          <w:sz w:val="32"/>
          <w:szCs w:val="32"/>
          <w:rtl/>
          <w:lang w:val="en-GB" w:bidi="ar-LB"/>
        </w:rPr>
        <w:lastRenderedPageBreak/>
        <w:t>المجموعات الرئيسية</w:t>
      </w:r>
      <w:r w:rsidR="00FA1DA5">
        <w:rPr>
          <w:rFonts w:ascii="Simplified Arabic" w:hAnsi="Simplified Arabic" w:cs="Simplified Arabic" w:hint="cs"/>
          <w:b w:val="0"/>
          <w:bCs/>
          <w:color w:val="2E4E75"/>
          <w:sz w:val="32"/>
          <w:szCs w:val="32"/>
          <w:rtl/>
          <w:lang w:val="en-GB" w:bidi="ar-LB"/>
        </w:rPr>
        <w:t xml:space="preserve"> </w:t>
      </w:r>
      <w:r w:rsidR="00361979">
        <w:rPr>
          <w:rFonts w:ascii="Simplified Arabic" w:hAnsi="Simplified Arabic" w:cs="Simplified Arabic" w:hint="cs"/>
          <w:b w:val="0"/>
          <w:bCs/>
          <w:color w:val="2E4E75"/>
          <w:sz w:val="32"/>
          <w:szCs w:val="32"/>
          <w:rtl/>
          <w:lang w:val="en-GB" w:bidi="ar-LB"/>
        </w:rPr>
        <w:t>وسائر</w:t>
      </w:r>
      <w:r w:rsidR="00476BEE" w:rsidRPr="00476BEE">
        <w:rPr>
          <w:rFonts w:ascii="Simplified Arabic" w:hAnsi="Simplified Arabic" w:cs="Simplified Arabic"/>
          <w:b w:val="0"/>
          <w:bCs/>
          <w:color w:val="2E4E75"/>
          <w:sz w:val="32"/>
          <w:szCs w:val="32"/>
          <w:rtl/>
          <w:lang w:val="en-GB" w:bidi="ar-LB"/>
        </w:rPr>
        <w:t xml:space="preserve"> </w:t>
      </w:r>
      <w:bookmarkEnd w:id="15"/>
      <w:r w:rsidR="00FA1DA5">
        <w:rPr>
          <w:rFonts w:ascii="Simplified Arabic" w:hAnsi="Simplified Arabic" w:cs="Simplified Arabic" w:hint="cs"/>
          <w:b w:val="0"/>
          <w:bCs/>
          <w:color w:val="2E4E75"/>
          <w:sz w:val="32"/>
          <w:szCs w:val="32"/>
          <w:rtl/>
          <w:lang w:val="en-GB" w:bidi="ar-LB"/>
        </w:rPr>
        <w:t>أصحاب المصل</w:t>
      </w:r>
      <w:r w:rsidR="00361979">
        <w:rPr>
          <w:rFonts w:ascii="Simplified Arabic" w:hAnsi="Simplified Arabic" w:cs="Simplified Arabic" w:hint="cs"/>
          <w:b w:val="0"/>
          <w:bCs/>
          <w:color w:val="2E4E75"/>
          <w:sz w:val="32"/>
          <w:szCs w:val="32"/>
          <w:rtl/>
          <w:lang w:val="en-GB" w:bidi="ar-LB"/>
        </w:rPr>
        <w:t>ح</w:t>
      </w:r>
      <w:r w:rsidR="00FA1DA5">
        <w:rPr>
          <w:rFonts w:ascii="Simplified Arabic" w:hAnsi="Simplified Arabic" w:cs="Simplified Arabic" w:hint="cs"/>
          <w:b w:val="0"/>
          <w:bCs/>
          <w:color w:val="2E4E75"/>
          <w:sz w:val="32"/>
          <w:szCs w:val="32"/>
          <w:rtl/>
          <w:lang w:val="en-GB" w:bidi="ar-LB"/>
        </w:rPr>
        <w:t>ة</w:t>
      </w:r>
    </w:p>
    <w:p w14:paraId="76F53323" w14:textId="4B05766D" w:rsidR="00FA7CB7" w:rsidRPr="00B635FC" w:rsidRDefault="00AD4386" w:rsidP="00F779DC">
      <w:pPr>
        <w:bidi/>
        <w:spacing w:line="276" w:lineRule="auto"/>
        <w:jc w:val="both"/>
        <w:rPr>
          <w:rFonts w:ascii="Simplified Arabic" w:hAnsi="Simplified Arabic" w:cs="Simplified Arabic"/>
          <w:sz w:val="28"/>
          <w:szCs w:val="28"/>
          <w:rtl/>
          <w:lang w:bidi="ar-LB"/>
        </w:rPr>
      </w:pPr>
      <w:r w:rsidRPr="00B635FC">
        <w:rPr>
          <w:rFonts w:ascii="Simplified Arabic" w:hAnsi="Simplified Arabic" w:cs="Simplified Arabic"/>
          <w:sz w:val="28"/>
          <w:szCs w:val="28"/>
          <w:rtl/>
          <w:lang w:bidi="ar-LB"/>
        </w:rPr>
        <w:t>هناك آلية</w:t>
      </w:r>
      <w:r w:rsidR="00FA7CB7" w:rsidRPr="00B635FC">
        <w:rPr>
          <w:rFonts w:ascii="Simplified Arabic" w:hAnsi="Simplified Arabic" w:cs="Simplified Arabic"/>
          <w:sz w:val="28"/>
          <w:szCs w:val="28"/>
          <w:rtl/>
          <w:lang w:bidi="ar-LB"/>
        </w:rPr>
        <w:t xml:space="preserve"> ضمن منظ</w:t>
      </w:r>
      <w:r w:rsidR="00B635FC">
        <w:rPr>
          <w:rFonts w:ascii="Simplified Arabic" w:hAnsi="Simplified Arabic" w:cs="Simplified Arabic" w:hint="cs"/>
          <w:sz w:val="28"/>
          <w:szCs w:val="28"/>
          <w:rtl/>
          <w:lang w:bidi="ar-LB"/>
        </w:rPr>
        <w:t>ومة</w:t>
      </w:r>
      <w:r w:rsidR="00FA7CB7" w:rsidRPr="00B635FC">
        <w:rPr>
          <w:rFonts w:ascii="Simplified Arabic" w:hAnsi="Simplified Arabic" w:cs="Simplified Arabic"/>
          <w:sz w:val="28"/>
          <w:szCs w:val="28"/>
          <w:rtl/>
          <w:lang w:bidi="ar-LB"/>
        </w:rPr>
        <w:t xml:space="preserve">الأمم المتحدة يمكن لمختلف المجموعات التمثيلية </w:t>
      </w:r>
      <w:r w:rsidR="0055613B" w:rsidRPr="00B635FC">
        <w:rPr>
          <w:rFonts w:ascii="Simplified Arabic" w:hAnsi="Simplified Arabic" w:cs="Simplified Arabic"/>
          <w:sz w:val="28"/>
          <w:szCs w:val="28"/>
          <w:rtl/>
          <w:lang w:bidi="ar-LB"/>
        </w:rPr>
        <w:t>أن تع</w:t>
      </w:r>
      <w:r w:rsidR="00A53A39" w:rsidRPr="00B635FC">
        <w:rPr>
          <w:rFonts w:ascii="Simplified Arabic" w:hAnsi="Simplified Arabic" w:cs="Simplified Arabic"/>
          <w:sz w:val="28"/>
          <w:szCs w:val="28"/>
          <w:rtl/>
          <w:lang w:bidi="ar-LB"/>
        </w:rPr>
        <w:t>ب</w:t>
      </w:r>
      <w:r w:rsidR="0055613B" w:rsidRPr="00B635FC">
        <w:rPr>
          <w:rFonts w:ascii="Simplified Arabic" w:hAnsi="Simplified Arabic" w:cs="Simplified Arabic"/>
          <w:sz w:val="28"/>
          <w:szCs w:val="28"/>
          <w:rtl/>
          <w:lang w:bidi="ar-LB"/>
        </w:rPr>
        <w:t xml:space="preserve">ر من خلالها عن رأيها وأن </w:t>
      </w:r>
      <w:r w:rsidR="00A53A39" w:rsidRPr="00B635FC">
        <w:rPr>
          <w:rFonts w:ascii="Simplified Arabic" w:hAnsi="Simplified Arabic" w:cs="Simplified Arabic"/>
          <w:sz w:val="28"/>
          <w:szCs w:val="28"/>
          <w:rtl/>
          <w:lang w:bidi="ar-LB"/>
        </w:rPr>
        <w:t xml:space="preserve">تشارك في جميع مناقشات </w:t>
      </w:r>
      <w:r w:rsidR="00BC26F4">
        <w:rPr>
          <w:rFonts w:ascii="Simplified Arabic" w:hAnsi="Simplified Arabic" w:cs="Simplified Arabic" w:hint="cs"/>
          <w:sz w:val="28"/>
          <w:szCs w:val="28"/>
          <w:rtl/>
          <w:lang w:bidi="ar-LB"/>
        </w:rPr>
        <w:t>التنمية</w:t>
      </w:r>
      <w:r w:rsidR="00A53A39" w:rsidRPr="00B635FC">
        <w:rPr>
          <w:rFonts w:ascii="Simplified Arabic" w:hAnsi="Simplified Arabic" w:cs="Simplified Arabic"/>
          <w:sz w:val="28"/>
          <w:szCs w:val="28"/>
          <w:rtl/>
          <w:lang w:bidi="ar-LB"/>
        </w:rPr>
        <w:t xml:space="preserve"> العالمية التي تجريها الأمم المتحدة. </w:t>
      </w:r>
      <w:r w:rsidR="00B635FC">
        <w:rPr>
          <w:rFonts w:ascii="Simplified Arabic" w:hAnsi="Simplified Arabic" w:cs="Simplified Arabic" w:hint="cs"/>
          <w:sz w:val="28"/>
          <w:szCs w:val="28"/>
          <w:rtl/>
          <w:lang w:bidi="ar-LB"/>
        </w:rPr>
        <w:t xml:space="preserve">والواقع أنه جرى الإقرار في العام 1992 خلال انعقاد </w:t>
      </w:r>
      <w:r w:rsidR="00597D0D">
        <w:rPr>
          <w:rFonts w:ascii="Simplified Arabic" w:hAnsi="Simplified Arabic" w:cs="Simplified Arabic" w:hint="cs"/>
          <w:sz w:val="28"/>
          <w:szCs w:val="28"/>
          <w:rtl/>
          <w:lang w:bidi="ar-LB"/>
        </w:rPr>
        <w:t xml:space="preserve">مؤتمر </w:t>
      </w:r>
      <w:r w:rsidR="00B635FC">
        <w:rPr>
          <w:rFonts w:ascii="Simplified Arabic" w:hAnsi="Simplified Arabic" w:cs="Simplified Arabic" w:hint="cs"/>
          <w:sz w:val="28"/>
          <w:szCs w:val="28"/>
          <w:rtl/>
          <w:lang w:bidi="ar-LB"/>
        </w:rPr>
        <w:t xml:space="preserve">قمة الأرض، بأنه، وبدون </w:t>
      </w:r>
      <w:r w:rsidR="002F27FD">
        <w:rPr>
          <w:rFonts w:ascii="Simplified Arabic" w:hAnsi="Simplified Arabic" w:cs="Simplified Arabic" w:hint="cs"/>
          <w:sz w:val="28"/>
          <w:szCs w:val="28"/>
          <w:rtl/>
          <w:lang w:bidi="ar-LB"/>
        </w:rPr>
        <w:t>مشاركة مجموعة واسعة من المجموعات الإجتماعية المختلفة، سي</w:t>
      </w:r>
      <w:r w:rsidR="00C61B40">
        <w:rPr>
          <w:rFonts w:ascii="Simplified Arabic" w:hAnsi="Simplified Arabic" w:cs="Simplified Arabic" w:hint="cs"/>
          <w:sz w:val="28"/>
          <w:szCs w:val="28"/>
          <w:rtl/>
          <w:lang w:bidi="ar-LB"/>
        </w:rPr>
        <w:t xml:space="preserve">ظل تحقيق </w:t>
      </w:r>
      <w:r w:rsidR="000E2892">
        <w:rPr>
          <w:rFonts w:ascii="Simplified Arabic" w:hAnsi="Simplified Arabic" w:cs="Simplified Arabic" w:hint="cs"/>
          <w:sz w:val="28"/>
          <w:szCs w:val="28"/>
          <w:rtl/>
          <w:lang w:bidi="ar-LB"/>
        </w:rPr>
        <w:t xml:space="preserve">التنمية المستدامة مستحيلا. </w:t>
      </w:r>
      <w:r w:rsidR="002F27FD">
        <w:rPr>
          <w:rFonts w:ascii="Simplified Arabic" w:hAnsi="Simplified Arabic" w:cs="Simplified Arabic" w:hint="cs"/>
          <w:sz w:val="28"/>
          <w:szCs w:val="28"/>
          <w:rtl/>
          <w:lang w:bidi="ar-LB"/>
        </w:rPr>
        <w:t xml:space="preserve"> </w:t>
      </w:r>
      <w:r w:rsidR="00D373EA">
        <w:rPr>
          <w:rFonts w:ascii="Simplified Arabic" w:hAnsi="Simplified Arabic" w:cs="Simplified Arabic" w:hint="cs"/>
          <w:sz w:val="28"/>
          <w:szCs w:val="28"/>
          <w:rtl/>
          <w:lang w:bidi="ar-LB"/>
        </w:rPr>
        <w:t>لذلك، عُمل على إنشاء تسع مجموعات رئيسية، بما فيها</w:t>
      </w:r>
      <w:r w:rsidR="00835F40">
        <w:rPr>
          <w:rFonts w:ascii="Simplified Arabic" w:hAnsi="Simplified Arabic" w:cs="Simplified Arabic" w:hint="cs"/>
          <w:sz w:val="28"/>
          <w:szCs w:val="28"/>
          <w:rtl/>
          <w:lang w:bidi="ar-LB"/>
        </w:rPr>
        <w:t xml:space="preserve">: </w:t>
      </w:r>
    </w:p>
    <w:p w14:paraId="64A2F298" w14:textId="77777777" w:rsidR="00375254" w:rsidRPr="00597D0D" w:rsidRDefault="00375254" w:rsidP="00397937">
      <w:pPr>
        <w:spacing w:line="276" w:lineRule="auto"/>
        <w:rPr>
          <w:rFonts w:ascii="Arial" w:hAnsi="Arial" w:cs="Arial"/>
          <w:sz w:val="14"/>
        </w:rPr>
      </w:pPr>
    </w:p>
    <w:tbl>
      <w:tblPr>
        <w:tblStyle w:val="TableGrid"/>
        <w:tblW w:w="921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
        <w:gridCol w:w="2891"/>
        <w:gridCol w:w="2891"/>
        <w:gridCol w:w="2891"/>
        <w:gridCol w:w="276"/>
      </w:tblGrid>
      <w:tr w:rsidR="0045278B" w14:paraId="061F7D85" w14:textId="3DE9AED2" w:rsidTr="0045278B">
        <w:trPr>
          <w:trHeight w:val="170"/>
          <w:jc w:val="center"/>
        </w:trPr>
        <w:tc>
          <w:tcPr>
            <w:tcW w:w="270" w:type="dxa"/>
            <w:tcBorders>
              <w:top w:val="nil"/>
              <w:bottom w:val="nil"/>
              <w:right w:val="nil"/>
            </w:tcBorders>
            <w:shd w:val="clear" w:color="auto" w:fill="2E4E75"/>
          </w:tcPr>
          <w:p w14:paraId="18D305C1" w14:textId="77777777" w:rsidR="0045278B" w:rsidRPr="00FC028E" w:rsidRDefault="0045278B" w:rsidP="002B2558">
            <w:pPr>
              <w:spacing w:after="0"/>
              <w:ind w:left="66"/>
              <w:jc w:val="center"/>
              <w:rPr>
                <w:rFonts w:ascii="Arial" w:hAnsi="Arial" w:cs="Arial"/>
                <w:b/>
                <w:noProof/>
                <w:sz w:val="20"/>
                <w:szCs w:val="20"/>
                <w:lang w:val="fr-BE" w:eastAsia="fr-BE"/>
              </w:rPr>
            </w:pPr>
          </w:p>
        </w:tc>
        <w:tc>
          <w:tcPr>
            <w:tcW w:w="2891" w:type="dxa"/>
            <w:tcBorders>
              <w:top w:val="nil"/>
              <w:left w:val="nil"/>
              <w:bottom w:val="nil"/>
              <w:right w:val="nil"/>
            </w:tcBorders>
            <w:shd w:val="clear" w:color="auto" w:fill="2E4E75"/>
            <w:vAlign w:val="center"/>
          </w:tcPr>
          <w:p w14:paraId="3707931C" w14:textId="7217DF00" w:rsidR="0045278B" w:rsidRPr="00FC028E" w:rsidRDefault="0045278B" w:rsidP="002B2558">
            <w:pPr>
              <w:spacing w:after="0"/>
              <w:ind w:left="66"/>
              <w:jc w:val="center"/>
              <w:rPr>
                <w:rFonts w:ascii="Arial" w:hAnsi="Arial" w:cs="Arial"/>
                <w:b/>
                <w:noProof/>
                <w:sz w:val="20"/>
                <w:szCs w:val="20"/>
                <w:lang w:val="fr-BE" w:eastAsia="fr-BE"/>
              </w:rPr>
            </w:pPr>
          </w:p>
        </w:tc>
        <w:tc>
          <w:tcPr>
            <w:tcW w:w="2891" w:type="dxa"/>
            <w:tcBorders>
              <w:top w:val="nil"/>
              <w:left w:val="nil"/>
              <w:bottom w:val="nil"/>
              <w:right w:val="nil"/>
            </w:tcBorders>
            <w:shd w:val="clear" w:color="auto" w:fill="2E4E75"/>
            <w:vAlign w:val="center"/>
          </w:tcPr>
          <w:p w14:paraId="38A35E42" w14:textId="77777777" w:rsidR="0045278B" w:rsidRPr="00FC028E" w:rsidRDefault="0045278B" w:rsidP="002B2558">
            <w:pPr>
              <w:spacing w:after="0"/>
              <w:ind w:left="66"/>
              <w:jc w:val="center"/>
              <w:rPr>
                <w:rFonts w:ascii="Arial" w:hAnsi="Arial" w:cs="Arial"/>
                <w:b/>
                <w:noProof/>
                <w:sz w:val="20"/>
                <w:szCs w:val="20"/>
                <w:lang w:val="fr-BE" w:eastAsia="fr-BE"/>
              </w:rPr>
            </w:pPr>
          </w:p>
        </w:tc>
        <w:tc>
          <w:tcPr>
            <w:tcW w:w="2891" w:type="dxa"/>
            <w:tcBorders>
              <w:top w:val="nil"/>
              <w:left w:val="nil"/>
              <w:bottom w:val="nil"/>
              <w:right w:val="nil"/>
            </w:tcBorders>
            <w:shd w:val="clear" w:color="auto" w:fill="2E4E75"/>
            <w:vAlign w:val="center"/>
          </w:tcPr>
          <w:p w14:paraId="6E63CF95" w14:textId="77777777" w:rsidR="0045278B" w:rsidRPr="00FC028E" w:rsidRDefault="0045278B" w:rsidP="002B2558">
            <w:pPr>
              <w:spacing w:after="0"/>
              <w:ind w:left="66"/>
              <w:jc w:val="center"/>
              <w:rPr>
                <w:rFonts w:ascii="Arial" w:hAnsi="Arial" w:cs="Arial"/>
                <w:b/>
                <w:noProof/>
                <w:color w:val="FFFFFF" w:themeColor="background1"/>
                <w:sz w:val="20"/>
                <w:szCs w:val="20"/>
                <w:lang w:val="fr-BE" w:eastAsia="fr-BE"/>
              </w:rPr>
            </w:pPr>
          </w:p>
        </w:tc>
        <w:tc>
          <w:tcPr>
            <w:tcW w:w="276" w:type="dxa"/>
            <w:tcBorders>
              <w:top w:val="nil"/>
              <w:left w:val="nil"/>
              <w:bottom w:val="nil"/>
            </w:tcBorders>
            <w:shd w:val="clear" w:color="auto" w:fill="2E4E75"/>
          </w:tcPr>
          <w:p w14:paraId="48E4946B" w14:textId="77777777" w:rsidR="0045278B" w:rsidRPr="00FC028E" w:rsidRDefault="0045278B" w:rsidP="002B2558">
            <w:pPr>
              <w:spacing w:after="0"/>
              <w:ind w:left="66"/>
              <w:jc w:val="center"/>
              <w:rPr>
                <w:rFonts w:ascii="Arial" w:hAnsi="Arial" w:cs="Arial"/>
                <w:b/>
                <w:noProof/>
                <w:color w:val="FFFFFF" w:themeColor="background1"/>
                <w:sz w:val="20"/>
                <w:szCs w:val="20"/>
                <w:lang w:val="fr-BE" w:eastAsia="fr-BE"/>
              </w:rPr>
            </w:pPr>
          </w:p>
        </w:tc>
      </w:tr>
      <w:tr w:rsidR="0045278B" w14:paraId="38E0960C" w14:textId="041E9674" w:rsidTr="0045278B">
        <w:trPr>
          <w:trHeight w:val="1701"/>
          <w:jc w:val="center"/>
        </w:trPr>
        <w:tc>
          <w:tcPr>
            <w:tcW w:w="270" w:type="dxa"/>
            <w:tcBorders>
              <w:top w:val="nil"/>
              <w:bottom w:val="nil"/>
              <w:right w:val="nil"/>
            </w:tcBorders>
            <w:shd w:val="clear" w:color="auto" w:fill="2E4E75"/>
          </w:tcPr>
          <w:p w14:paraId="2A0864DB" w14:textId="77777777" w:rsidR="0045278B" w:rsidRPr="00FC028E" w:rsidRDefault="0045278B" w:rsidP="002B2558">
            <w:pPr>
              <w:spacing w:after="0"/>
              <w:ind w:left="66"/>
              <w:jc w:val="center"/>
              <w:rPr>
                <w:rFonts w:ascii="Arial" w:hAnsi="Arial" w:cs="Arial"/>
                <w:b/>
                <w:noProof/>
                <w:sz w:val="20"/>
                <w:szCs w:val="20"/>
                <w:lang w:val="fr-BE" w:eastAsia="fr-BE"/>
              </w:rPr>
            </w:pPr>
          </w:p>
        </w:tc>
        <w:tc>
          <w:tcPr>
            <w:tcW w:w="2891" w:type="dxa"/>
            <w:tcBorders>
              <w:top w:val="nil"/>
              <w:left w:val="nil"/>
              <w:bottom w:val="single" w:sz="24" w:space="0" w:color="FFFFFF"/>
              <w:right w:val="single" w:sz="24" w:space="0" w:color="FFFFFF"/>
            </w:tcBorders>
            <w:shd w:val="clear" w:color="auto" w:fill="2E4E75"/>
            <w:vAlign w:val="center"/>
          </w:tcPr>
          <w:p w14:paraId="5595C2C2" w14:textId="72906F3D" w:rsidR="0045278B" w:rsidRPr="00FC028E" w:rsidRDefault="0045278B" w:rsidP="002B2558">
            <w:pPr>
              <w:spacing w:after="0"/>
              <w:ind w:left="66"/>
              <w:jc w:val="center"/>
              <w:rPr>
                <w:rFonts w:ascii="Arial" w:hAnsi="Arial" w:cs="Arial"/>
                <w:b/>
                <w:sz w:val="20"/>
                <w:szCs w:val="20"/>
                <w:lang w:val="en-GB"/>
              </w:rPr>
            </w:pPr>
            <w:r w:rsidRPr="00FC028E">
              <w:rPr>
                <w:rFonts w:ascii="Arial" w:hAnsi="Arial" w:cs="Arial"/>
                <w:b/>
                <w:noProof/>
                <w:sz w:val="20"/>
                <w:szCs w:val="20"/>
                <w:lang w:val="fr-BE" w:eastAsia="fr-BE"/>
              </w:rPr>
              <w:drawing>
                <wp:inline distT="0" distB="0" distL="0" distR="0" wp14:anchorId="4D5B7437" wp14:editId="23852B72">
                  <wp:extent cx="540000" cy="540000"/>
                  <wp:effectExtent l="0" t="0" r="0" b="0"/>
                  <wp:docPr id="234" name="Graphic 234" descr="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female.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40000" cy="540000"/>
                          </a:xfrm>
                          <a:prstGeom prst="rect">
                            <a:avLst/>
                          </a:prstGeom>
                        </pic:spPr>
                      </pic:pic>
                    </a:graphicData>
                  </a:graphic>
                </wp:inline>
              </w:drawing>
            </w:r>
          </w:p>
          <w:p w14:paraId="5E89D635" w14:textId="258C2288" w:rsidR="0045278B" w:rsidRPr="00141A88" w:rsidRDefault="007F133E" w:rsidP="007F133E">
            <w:pPr>
              <w:bidi/>
              <w:spacing w:after="0"/>
              <w:ind w:left="66"/>
              <w:jc w:val="center"/>
              <w:rPr>
                <w:rFonts w:ascii="Simplified Arabic" w:hAnsi="Simplified Arabic" w:cs="Simplified Arabic"/>
                <w:b/>
                <w:color w:val="FFFFFF" w:themeColor="background1"/>
                <w:sz w:val="22"/>
                <w:szCs w:val="22"/>
                <w:rtl/>
                <w:lang w:val="en-GB" w:bidi="ar-LB"/>
              </w:rPr>
            </w:pPr>
            <w:r w:rsidRPr="00141A88">
              <w:rPr>
                <w:rFonts w:ascii="Simplified Arabic" w:hAnsi="Simplified Arabic" w:cs="Simplified Arabic"/>
                <w:b/>
                <w:color w:val="FFFFFF" w:themeColor="background1"/>
                <w:sz w:val="22"/>
                <w:szCs w:val="22"/>
                <w:rtl/>
                <w:lang w:val="en-GB" w:bidi="ar-LB"/>
              </w:rPr>
              <w:t>المجموعة الرئيس</w:t>
            </w:r>
            <w:r w:rsidR="004C6DB6">
              <w:rPr>
                <w:rFonts w:ascii="Simplified Arabic" w:hAnsi="Simplified Arabic" w:cs="Simplified Arabic" w:hint="cs"/>
                <w:b/>
                <w:color w:val="FFFFFF" w:themeColor="background1"/>
                <w:sz w:val="22"/>
                <w:szCs w:val="22"/>
                <w:rtl/>
                <w:lang w:val="en-GB" w:bidi="ar-LB"/>
              </w:rPr>
              <w:t>ي</w:t>
            </w:r>
            <w:r w:rsidRPr="00141A88">
              <w:rPr>
                <w:rFonts w:ascii="Simplified Arabic" w:hAnsi="Simplified Arabic" w:cs="Simplified Arabic"/>
                <w:b/>
                <w:color w:val="FFFFFF" w:themeColor="background1"/>
                <w:sz w:val="22"/>
                <w:szCs w:val="22"/>
                <w:rtl/>
                <w:lang w:val="en-GB" w:bidi="ar-LB"/>
              </w:rPr>
              <w:t>ة للمرأة</w:t>
            </w:r>
          </w:p>
          <w:p w14:paraId="59E2FAB7" w14:textId="3EF1D51F" w:rsidR="0045278B" w:rsidRPr="00835F40" w:rsidRDefault="0045278B" w:rsidP="002B2558">
            <w:pPr>
              <w:spacing w:after="0"/>
              <w:ind w:left="66"/>
              <w:jc w:val="center"/>
              <w:rPr>
                <w:rFonts w:ascii="Arial" w:hAnsi="Arial" w:cs="Arial"/>
                <w:b/>
                <w:sz w:val="20"/>
                <w:szCs w:val="20"/>
              </w:rPr>
            </w:pPr>
          </w:p>
        </w:tc>
        <w:tc>
          <w:tcPr>
            <w:tcW w:w="2891" w:type="dxa"/>
            <w:tcBorders>
              <w:top w:val="nil"/>
              <w:left w:val="single" w:sz="24" w:space="0" w:color="FFFFFF"/>
              <w:bottom w:val="single" w:sz="24" w:space="0" w:color="FFFFFF"/>
              <w:right w:val="single" w:sz="24" w:space="0" w:color="FFFFFF"/>
            </w:tcBorders>
            <w:shd w:val="clear" w:color="auto" w:fill="2E4E75"/>
            <w:vAlign w:val="center"/>
          </w:tcPr>
          <w:p w14:paraId="21EC77EB" w14:textId="724343A5" w:rsidR="0045278B" w:rsidRPr="00FC028E" w:rsidRDefault="0045278B" w:rsidP="002B2558">
            <w:pPr>
              <w:spacing w:after="0"/>
              <w:ind w:left="66"/>
              <w:jc w:val="center"/>
              <w:rPr>
                <w:rFonts w:ascii="Arial" w:hAnsi="Arial" w:cs="Arial"/>
                <w:b/>
                <w:sz w:val="20"/>
                <w:szCs w:val="20"/>
                <w:lang w:val="en-GB"/>
              </w:rPr>
            </w:pPr>
            <w:r w:rsidRPr="00FC028E">
              <w:rPr>
                <w:rFonts w:ascii="Arial" w:hAnsi="Arial" w:cs="Arial"/>
                <w:b/>
                <w:noProof/>
                <w:sz w:val="20"/>
                <w:szCs w:val="20"/>
                <w:lang w:val="fr-BE" w:eastAsia="fr-BE"/>
              </w:rPr>
              <w:drawing>
                <wp:inline distT="0" distB="0" distL="0" distR="0" wp14:anchorId="25FCFF38" wp14:editId="46E0844A">
                  <wp:extent cx="332889" cy="396141"/>
                  <wp:effectExtent l="0" t="0" r="0" b="4445"/>
                  <wp:docPr id="235" name="Graphic 235" descr="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baby.svg"/>
                          <pic:cNvPicPr/>
                        </pic:nvPicPr>
                        <pic:blipFill rotWithShape="1">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rcRect r="15966"/>
                          <a:stretch/>
                        </pic:blipFill>
                        <pic:spPr bwMode="auto">
                          <a:xfrm>
                            <a:off x="0" y="0"/>
                            <a:ext cx="339619" cy="404150"/>
                          </a:xfrm>
                          <a:prstGeom prst="rect">
                            <a:avLst/>
                          </a:prstGeom>
                          <a:ln>
                            <a:noFill/>
                          </a:ln>
                          <a:extLst>
                            <a:ext uri="{53640926-AAD7-44D8-BBD7-CCE9431645EC}">
                              <a14:shadowObscured xmlns:a14="http://schemas.microsoft.com/office/drawing/2010/main"/>
                            </a:ext>
                          </a:extLst>
                        </pic:spPr>
                      </pic:pic>
                    </a:graphicData>
                  </a:graphic>
                </wp:inline>
              </w:drawing>
            </w:r>
            <w:r w:rsidRPr="00FC028E">
              <w:rPr>
                <w:rFonts w:ascii="Arial" w:hAnsi="Arial" w:cs="Arial"/>
                <w:b/>
                <w:noProof/>
                <w:sz w:val="20"/>
                <w:szCs w:val="20"/>
                <w:lang w:val="fr-BE" w:eastAsia="fr-BE"/>
              </w:rPr>
              <w:drawing>
                <wp:inline distT="0" distB="0" distL="0" distR="0" wp14:anchorId="1987095B" wp14:editId="2E3FD67D">
                  <wp:extent cx="431673" cy="539750"/>
                  <wp:effectExtent l="0" t="0" r="0" b="0"/>
                  <wp:docPr id="236" name="Graphic 236" descr="School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schoolgirl.svg"/>
                          <pic:cNvPicPr/>
                        </pic:nvPicPr>
                        <pic:blipFill rotWithShape="1">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rcRect l="20023"/>
                          <a:stretch/>
                        </pic:blipFill>
                        <pic:spPr bwMode="auto">
                          <a:xfrm>
                            <a:off x="0" y="0"/>
                            <a:ext cx="431873" cy="540000"/>
                          </a:xfrm>
                          <a:prstGeom prst="rect">
                            <a:avLst/>
                          </a:prstGeom>
                          <a:ln>
                            <a:noFill/>
                          </a:ln>
                          <a:extLst>
                            <a:ext uri="{53640926-AAD7-44D8-BBD7-CCE9431645EC}">
                              <a14:shadowObscured xmlns:a14="http://schemas.microsoft.com/office/drawing/2010/main"/>
                            </a:ext>
                          </a:extLst>
                        </pic:spPr>
                      </pic:pic>
                    </a:graphicData>
                  </a:graphic>
                </wp:inline>
              </w:drawing>
            </w:r>
          </w:p>
          <w:p w14:paraId="3FE6D425" w14:textId="26E1D32D" w:rsidR="007F133E" w:rsidRPr="00141A88" w:rsidRDefault="007F133E" w:rsidP="007F133E">
            <w:pPr>
              <w:bidi/>
              <w:spacing w:after="0"/>
              <w:ind w:left="66"/>
              <w:jc w:val="center"/>
              <w:rPr>
                <w:rFonts w:ascii="Simplified Arabic" w:hAnsi="Simplified Arabic" w:cs="Simplified Arabic"/>
                <w:b/>
                <w:sz w:val="22"/>
                <w:szCs w:val="22"/>
                <w:lang w:bidi="ar-LB"/>
              </w:rPr>
            </w:pPr>
            <w:r w:rsidRPr="00141A88">
              <w:rPr>
                <w:rFonts w:ascii="Simplified Arabic" w:hAnsi="Simplified Arabic" w:cs="Simplified Arabic"/>
                <w:b/>
                <w:color w:val="FFFFFF" w:themeColor="background1"/>
                <w:sz w:val="22"/>
                <w:szCs w:val="22"/>
                <w:rtl/>
                <w:lang w:val="en-GB" w:bidi="ar-LB"/>
              </w:rPr>
              <w:t xml:space="preserve">المجموعة الرئيسية للأطفال والشباب </w:t>
            </w:r>
            <w:r w:rsidR="0045278B" w:rsidRPr="00141A88">
              <w:rPr>
                <w:rFonts w:ascii="Simplified Arabic" w:hAnsi="Simplified Arabic" w:cs="Simplified Arabic"/>
                <w:b/>
                <w:color w:val="FFFFFF" w:themeColor="background1"/>
                <w:sz w:val="22"/>
                <w:szCs w:val="22"/>
                <w:lang w:val="en-GB"/>
              </w:rPr>
              <w:t xml:space="preserve"> </w:t>
            </w:r>
          </w:p>
          <w:p w14:paraId="73B9286E" w14:textId="4BAF2C4D" w:rsidR="0045278B" w:rsidRPr="007F133E" w:rsidRDefault="0045278B" w:rsidP="002B2558">
            <w:pPr>
              <w:spacing w:after="0"/>
              <w:ind w:left="66"/>
              <w:jc w:val="center"/>
              <w:rPr>
                <w:rFonts w:ascii="Arial" w:hAnsi="Arial" w:cs="Arial"/>
                <w:b/>
                <w:sz w:val="20"/>
                <w:szCs w:val="20"/>
                <w:rtl/>
                <w:lang w:bidi="ar-LB"/>
              </w:rPr>
            </w:pPr>
          </w:p>
        </w:tc>
        <w:tc>
          <w:tcPr>
            <w:tcW w:w="2891" w:type="dxa"/>
            <w:tcBorders>
              <w:top w:val="nil"/>
              <w:left w:val="single" w:sz="24" w:space="0" w:color="FFFFFF"/>
              <w:bottom w:val="single" w:sz="24" w:space="0" w:color="FFFFFF"/>
              <w:right w:val="nil"/>
            </w:tcBorders>
            <w:shd w:val="clear" w:color="auto" w:fill="2E4E75"/>
            <w:vAlign w:val="center"/>
          </w:tcPr>
          <w:p w14:paraId="4F91FDAE" w14:textId="4325A9C4" w:rsidR="0045278B" w:rsidRPr="00FC028E" w:rsidRDefault="0045278B" w:rsidP="002B2558">
            <w:pPr>
              <w:spacing w:after="0"/>
              <w:ind w:left="66"/>
              <w:jc w:val="center"/>
              <w:rPr>
                <w:rFonts w:ascii="Arial" w:hAnsi="Arial" w:cs="Arial"/>
                <w:b/>
                <w:color w:val="FFFFFF" w:themeColor="background1"/>
                <w:sz w:val="20"/>
                <w:szCs w:val="20"/>
                <w:lang w:val="en-GB"/>
              </w:rPr>
            </w:pPr>
            <w:r w:rsidRPr="00FC028E">
              <w:rPr>
                <w:rFonts w:ascii="Arial" w:hAnsi="Arial" w:cs="Arial"/>
                <w:b/>
                <w:noProof/>
                <w:color w:val="FFFFFF" w:themeColor="background1"/>
                <w:sz w:val="20"/>
                <w:szCs w:val="20"/>
                <w:lang w:val="fr-BE" w:eastAsia="fr-BE"/>
              </w:rPr>
              <w:drawing>
                <wp:inline distT="0" distB="0" distL="0" distR="0" wp14:anchorId="16EEA251" wp14:editId="62143773">
                  <wp:extent cx="540000" cy="540000"/>
                  <wp:effectExtent l="0" t="0" r="0" b="0"/>
                  <wp:docPr id="250" name="Graphic 250"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group.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40000" cy="540000"/>
                          </a:xfrm>
                          <a:prstGeom prst="rect">
                            <a:avLst/>
                          </a:prstGeom>
                        </pic:spPr>
                      </pic:pic>
                    </a:graphicData>
                  </a:graphic>
                </wp:inline>
              </w:drawing>
            </w:r>
          </w:p>
          <w:p w14:paraId="2150EEA9" w14:textId="1FFEE10B" w:rsidR="0045278B" w:rsidRPr="00141A88" w:rsidRDefault="00652A6B" w:rsidP="00652A6B">
            <w:pPr>
              <w:bidi/>
              <w:spacing w:after="0"/>
              <w:ind w:left="66"/>
              <w:jc w:val="center"/>
              <w:rPr>
                <w:rFonts w:ascii="Simplified Arabic" w:hAnsi="Simplified Arabic" w:cs="Simplified Arabic"/>
                <w:b/>
                <w:sz w:val="22"/>
                <w:szCs w:val="22"/>
                <w:lang w:val="en-MY"/>
              </w:rPr>
            </w:pPr>
            <w:r w:rsidRPr="00141A88">
              <w:rPr>
                <w:rFonts w:ascii="Simplified Arabic" w:hAnsi="Simplified Arabic" w:cs="Simplified Arabic"/>
                <w:b/>
                <w:color w:val="FFFFFF" w:themeColor="background1"/>
                <w:sz w:val="22"/>
                <w:szCs w:val="22"/>
                <w:rtl/>
                <w:lang w:val="en-GB"/>
              </w:rPr>
              <w:t>المجموعة الرئيسية للشعوب الأصلية</w:t>
            </w:r>
          </w:p>
        </w:tc>
        <w:tc>
          <w:tcPr>
            <w:tcW w:w="276" w:type="dxa"/>
            <w:tcBorders>
              <w:top w:val="nil"/>
              <w:left w:val="nil"/>
              <w:bottom w:val="nil"/>
            </w:tcBorders>
            <w:shd w:val="clear" w:color="auto" w:fill="2E4E75"/>
          </w:tcPr>
          <w:p w14:paraId="247EA1DB" w14:textId="77777777" w:rsidR="0045278B" w:rsidRPr="00FC028E" w:rsidRDefault="0045278B" w:rsidP="002B2558">
            <w:pPr>
              <w:spacing w:after="0"/>
              <w:ind w:left="66"/>
              <w:jc w:val="center"/>
              <w:rPr>
                <w:rFonts w:ascii="Arial" w:hAnsi="Arial" w:cs="Arial"/>
                <w:b/>
                <w:noProof/>
                <w:color w:val="FFFFFF" w:themeColor="background1"/>
                <w:sz w:val="20"/>
                <w:szCs w:val="20"/>
                <w:lang w:val="fr-BE" w:eastAsia="fr-BE"/>
              </w:rPr>
            </w:pPr>
          </w:p>
        </w:tc>
      </w:tr>
      <w:tr w:rsidR="0045278B" w14:paraId="0852A5BE" w14:textId="29140D80" w:rsidTr="0045278B">
        <w:trPr>
          <w:trHeight w:val="1701"/>
          <w:jc w:val="center"/>
        </w:trPr>
        <w:tc>
          <w:tcPr>
            <w:tcW w:w="270" w:type="dxa"/>
            <w:tcBorders>
              <w:top w:val="nil"/>
              <w:bottom w:val="nil"/>
              <w:right w:val="nil"/>
            </w:tcBorders>
            <w:shd w:val="clear" w:color="auto" w:fill="2E4E75"/>
          </w:tcPr>
          <w:p w14:paraId="100CC2E7" w14:textId="77777777" w:rsidR="0045278B" w:rsidRPr="00FC028E" w:rsidRDefault="0045278B" w:rsidP="002B2558">
            <w:pPr>
              <w:spacing w:after="0"/>
              <w:ind w:left="66"/>
              <w:jc w:val="center"/>
              <w:rPr>
                <w:rFonts w:ascii="Arial" w:hAnsi="Arial" w:cs="Arial"/>
                <w:b/>
                <w:noProof/>
                <w:sz w:val="20"/>
                <w:szCs w:val="20"/>
                <w:lang w:val="fr-BE" w:eastAsia="fr-BE"/>
              </w:rPr>
            </w:pPr>
          </w:p>
        </w:tc>
        <w:tc>
          <w:tcPr>
            <w:tcW w:w="2891" w:type="dxa"/>
            <w:tcBorders>
              <w:top w:val="single" w:sz="24" w:space="0" w:color="FFFFFF"/>
              <w:left w:val="nil"/>
              <w:bottom w:val="single" w:sz="24" w:space="0" w:color="FFFFFF"/>
              <w:right w:val="single" w:sz="24" w:space="0" w:color="FFFFFF"/>
            </w:tcBorders>
            <w:shd w:val="clear" w:color="auto" w:fill="2E4E75"/>
            <w:vAlign w:val="center"/>
          </w:tcPr>
          <w:p w14:paraId="10DF3021" w14:textId="1F11FC67" w:rsidR="0045278B" w:rsidRPr="00FC028E" w:rsidRDefault="0045278B" w:rsidP="002B2558">
            <w:pPr>
              <w:spacing w:after="0"/>
              <w:ind w:left="66"/>
              <w:jc w:val="center"/>
              <w:rPr>
                <w:rFonts w:ascii="Arial" w:hAnsi="Arial" w:cs="Arial"/>
                <w:b/>
                <w:sz w:val="20"/>
                <w:szCs w:val="20"/>
                <w:lang w:val="en-GB"/>
              </w:rPr>
            </w:pPr>
            <w:r w:rsidRPr="00FC028E">
              <w:rPr>
                <w:rFonts w:ascii="Arial" w:hAnsi="Arial" w:cs="Arial"/>
                <w:b/>
                <w:noProof/>
                <w:sz w:val="20"/>
                <w:szCs w:val="20"/>
                <w:lang w:val="fr-BE" w:eastAsia="fr-BE"/>
              </w:rPr>
              <w:drawing>
                <wp:inline distT="0" distB="0" distL="0" distR="0" wp14:anchorId="69A56201" wp14:editId="3CA01FE7">
                  <wp:extent cx="540000" cy="540000"/>
                  <wp:effectExtent l="0" t="0" r="0" b="0"/>
                  <wp:docPr id="263" name="Graphic 263"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handshake.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40000" cy="540000"/>
                          </a:xfrm>
                          <a:prstGeom prst="rect">
                            <a:avLst/>
                          </a:prstGeom>
                        </pic:spPr>
                      </pic:pic>
                    </a:graphicData>
                  </a:graphic>
                </wp:inline>
              </w:drawing>
            </w:r>
          </w:p>
          <w:p w14:paraId="1AE91D3C" w14:textId="7E25D18F" w:rsidR="0045278B" w:rsidRPr="00141A88" w:rsidRDefault="00BE0AF3" w:rsidP="002B2558">
            <w:pPr>
              <w:spacing w:after="0"/>
              <w:ind w:left="66"/>
              <w:jc w:val="center"/>
              <w:rPr>
                <w:rFonts w:ascii="Simplified Arabic" w:hAnsi="Simplified Arabic" w:cs="Simplified Arabic"/>
                <w:b/>
                <w:sz w:val="22"/>
                <w:szCs w:val="22"/>
              </w:rPr>
            </w:pPr>
            <w:r w:rsidRPr="00141A88">
              <w:rPr>
                <w:rFonts w:ascii="Simplified Arabic" w:hAnsi="Simplified Arabic" w:cs="Simplified Arabic"/>
                <w:b/>
                <w:color w:val="FFFFFF" w:themeColor="background1"/>
                <w:sz w:val="22"/>
                <w:szCs w:val="22"/>
                <w:rtl/>
                <w:lang w:val="en-GB" w:bidi="ar-LB"/>
              </w:rPr>
              <w:t xml:space="preserve">المجموعة الرئيسية للمنظمات غير </w:t>
            </w:r>
            <w:r w:rsidR="009D5E9B" w:rsidRPr="00141A88">
              <w:rPr>
                <w:rFonts w:ascii="Simplified Arabic" w:hAnsi="Simplified Arabic" w:cs="Simplified Arabic"/>
                <w:b/>
                <w:color w:val="FFFFFF" w:themeColor="background1"/>
                <w:sz w:val="22"/>
                <w:szCs w:val="22"/>
                <w:rtl/>
                <w:lang w:val="en-GB" w:bidi="ar-LB"/>
              </w:rPr>
              <w:t>الحكومية</w:t>
            </w:r>
          </w:p>
        </w:tc>
        <w:tc>
          <w:tcPr>
            <w:tcW w:w="2891" w:type="dxa"/>
            <w:tcBorders>
              <w:top w:val="single" w:sz="24" w:space="0" w:color="FFFFFF"/>
              <w:left w:val="single" w:sz="24" w:space="0" w:color="FFFFFF"/>
              <w:bottom w:val="single" w:sz="24" w:space="0" w:color="FFFFFF"/>
              <w:right w:val="single" w:sz="24" w:space="0" w:color="FFFFFF"/>
            </w:tcBorders>
            <w:shd w:val="clear" w:color="auto" w:fill="2E4E75"/>
            <w:vAlign w:val="center"/>
          </w:tcPr>
          <w:p w14:paraId="66D5B6E7" w14:textId="77777777" w:rsidR="0045278B" w:rsidRPr="00141A88" w:rsidRDefault="0045278B" w:rsidP="002B2558">
            <w:pPr>
              <w:spacing w:after="0"/>
              <w:ind w:left="66"/>
              <w:jc w:val="center"/>
              <w:rPr>
                <w:rFonts w:ascii="Arial" w:hAnsi="Arial" w:cs="Arial"/>
                <w:b/>
                <w:sz w:val="20"/>
                <w:szCs w:val="20"/>
              </w:rPr>
            </w:pPr>
            <w:r w:rsidRPr="00FC028E">
              <w:rPr>
                <w:rFonts w:ascii="Arial" w:hAnsi="Arial" w:cs="Arial"/>
                <w:b/>
                <w:noProof/>
                <w:sz w:val="20"/>
                <w:szCs w:val="20"/>
                <w:lang w:val="fr-BE" w:eastAsia="fr-BE"/>
              </w:rPr>
              <w:drawing>
                <wp:inline distT="0" distB="0" distL="0" distR="0" wp14:anchorId="354A6553" wp14:editId="65F4B4B0">
                  <wp:extent cx="540000" cy="540000"/>
                  <wp:effectExtent l="0" t="0" r="0" b="0"/>
                  <wp:docPr id="269" name="Graphic 269" descr="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bank.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40000" cy="540000"/>
                          </a:xfrm>
                          <a:prstGeom prst="rect">
                            <a:avLst/>
                          </a:prstGeom>
                        </pic:spPr>
                      </pic:pic>
                    </a:graphicData>
                  </a:graphic>
                </wp:inline>
              </w:drawing>
            </w:r>
          </w:p>
          <w:p w14:paraId="7C133639" w14:textId="6ABA362B" w:rsidR="0045278B" w:rsidRPr="00FC028E" w:rsidRDefault="00863C5E" w:rsidP="002B2558">
            <w:pPr>
              <w:spacing w:after="0"/>
              <w:ind w:left="66"/>
              <w:jc w:val="center"/>
              <w:rPr>
                <w:rFonts w:ascii="Arial" w:hAnsi="Arial" w:cs="Arial"/>
                <w:b/>
                <w:color w:val="FFFFFF" w:themeColor="background1"/>
                <w:sz w:val="20"/>
                <w:szCs w:val="20"/>
                <w:rtl/>
                <w:lang w:val="en-GB" w:bidi="ar-LB"/>
              </w:rPr>
            </w:pPr>
            <w:r>
              <w:rPr>
                <w:rFonts w:ascii="Arial" w:hAnsi="Arial" w:cs="Arial" w:hint="cs"/>
                <w:b/>
                <w:color w:val="FFFFFF" w:themeColor="background1"/>
                <w:sz w:val="20"/>
                <w:szCs w:val="20"/>
                <w:rtl/>
                <w:lang w:val="en-GB" w:bidi="ar-LB"/>
              </w:rPr>
              <w:t>ال</w:t>
            </w:r>
            <w:r w:rsidRPr="00141A88">
              <w:rPr>
                <w:rFonts w:ascii="Simplified Arabic" w:hAnsi="Simplified Arabic" w:cs="Simplified Arabic"/>
                <w:b/>
                <w:color w:val="FFFFFF" w:themeColor="background1"/>
                <w:sz w:val="22"/>
                <w:szCs w:val="22"/>
                <w:rtl/>
                <w:lang w:val="en-GB" w:bidi="ar-LB"/>
              </w:rPr>
              <w:t>مجموعة الرئيسية للسلطات المحلية</w:t>
            </w:r>
          </w:p>
        </w:tc>
        <w:tc>
          <w:tcPr>
            <w:tcW w:w="2891" w:type="dxa"/>
            <w:tcBorders>
              <w:top w:val="single" w:sz="24" w:space="0" w:color="FFFFFF"/>
              <w:left w:val="single" w:sz="24" w:space="0" w:color="FFFFFF"/>
              <w:bottom w:val="single" w:sz="24" w:space="0" w:color="FFFFFF"/>
              <w:right w:val="nil"/>
            </w:tcBorders>
            <w:shd w:val="clear" w:color="auto" w:fill="2E4E75"/>
            <w:vAlign w:val="center"/>
          </w:tcPr>
          <w:p w14:paraId="3F0C1BEE" w14:textId="52135626" w:rsidR="0045278B" w:rsidRPr="00FC028E" w:rsidRDefault="0045278B" w:rsidP="002B2558">
            <w:pPr>
              <w:spacing w:after="0"/>
              <w:ind w:left="66"/>
              <w:jc w:val="center"/>
              <w:rPr>
                <w:rFonts w:ascii="Arial" w:hAnsi="Arial" w:cs="Arial"/>
                <w:b/>
                <w:sz w:val="20"/>
                <w:szCs w:val="20"/>
                <w:lang w:val="en-GB"/>
              </w:rPr>
            </w:pPr>
            <w:r w:rsidRPr="00FC028E">
              <w:rPr>
                <w:rFonts w:ascii="Arial" w:hAnsi="Arial" w:cs="Arial"/>
                <w:b/>
                <w:noProof/>
                <w:sz w:val="20"/>
                <w:szCs w:val="20"/>
                <w:lang w:val="fr-BE" w:eastAsia="fr-BE"/>
              </w:rPr>
              <w:drawing>
                <wp:inline distT="0" distB="0" distL="0" distR="0" wp14:anchorId="5FDDCFAA" wp14:editId="77C4A09F">
                  <wp:extent cx="540000" cy="540000"/>
                  <wp:effectExtent l="0" t="0" r="0" b="0"/>
                  <wp:docPr id="255" name="Graphic 255" descr="Fa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farmer.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540000" cy="540000"/>
                          </a:xfrm>
                          <a:prstGeom prst="rect">
                            <a:avLst/>
                          </a:prstGeom>
                        </pic:spPr>
                      </pic:pic>
                    </a:graphicData>
                  </a:graphic>
                </wp:inline>
              </w:drawing>
            </w:r>
          </w:p>
          <w:p w14:paraId="4ADCD196" w14:textId="5774DF08" w:rsidR="0045278B" w:rsidRPr="00141A88" w:rsidRDefault="00BE0AF3" w:rsidP="00BE0AF3">
            <w:pPr>
              <w:bidi/>
              <w:spacing w:after="0"/>
              <w:ind w:left="66"/>
              <w:jc w:val="center"/>
              <w:rPr>
                <w:rFonts w:ascii="Simplified Arabic" w:hAnsi="Simplified Arabic" w:cs="Simplified Arabic"/>
                <w:b/>
                <w:sz w:val="22"/>
                <w:szCs w:val="22"/>
                <w:lang w:val="en-GB"/>
              </w:rPr>
            </w:pPr>
            <w:r w:rsidRPr="00141A88">
              <w:rPr>
                <w:rFonts w:ascii="Simplified Arabic" w:hAnsi="Simplified Arabic" w:cs="Simplified Arabic"/>
                <w:b/>
                <w:color w:val="FFFFFF" w:themeColor="background1"/>
                <w:sz w:val="22"/>
                <w:szCs w:val="22"/>
                <w:rtl/>
                <w:lang w:val="en-GB"/>
              </w:rPr>
              <w:t>المجموعة الرئيسية للمزارعين</w:t>
            </w:r>
          </w:p>
          <w:p w14:paraId="08142817" w14:textId="661EF35E" w:rsidR="0045278B" w:rsidRPr="00FC028E" w:rsidRDefault="0045278B" w:rsidP="002B2558">
            <w:pPr>
              <w:spacing w:after="0"/>
              <w:ind w:left="66"/>
              <w:jc w:val="center"/>
              <w:rPr>
                <w:rFonts w:ascii="Arial" w:hAnsi="Arial" w:cs="Arial"/>
                <w:b/>
                <w:sz w:val="20"/>
                <w:szCs w:val="20"/>
                <w:lang w:val="en-GB"/>
              </w:rPr>
            </w:pPr>
          </w:p>
        </w:tc>
        <w:tc>
          <w:tcPr>
            <w:tcW w:w="276" w:type="dxa"/>
            <w:tcBorders>
              <w:top w:val="nil"/>
              <w:left w:val="nil"/>
              <w:bottom w:val="nil"/>
            </w:tcBorders>
            <w:shd w:val="clear" w:color="auto" w:fill="2E4E75"/>
          </w:tcPr>
          <w:p w14:paraId="0156B129" w14:textId="77777777" w:rsidR="0045278B" w:rsidRPr="00FC028E" w:rsidRDefault="0045278B" w:rsidP="002B2558">
            <w:pPr>
              <w:spacing w:after="0"/>
              <w:ind w:left="66"/>
              <w:jc w:val="center"/>
              <w:rPr>
                <w:rFonts w:ascii="Arial" w:hAnsi="Arial" w:cs="Arial"/>
                <w:b/>
                <w:noProof/>
                <w:sz w:val="20"/>
                <w:szCs w:val="20"/>
                <w:lang w:val="fr-BE" w:eastAsia="fr-BE"/>
              </w:rPr>
            </w:pPr>
          </w:p>
        </w:tc>
      </w:tr>
      <w:tr w:rsidR="0045278B" w14:paraId="010A10BF" w14:textId="75D71435" w:rsidTr="0045278B">
        <w:trPr>
          <w:trHeight w:val="1701"/>
          <w:jc w:val="center"/>
        </w:trPr>
        <w:tc>
          <w:tcPr>
            <w:tcW w:w="270" w:type="dxa"/>
            <w:tcBorders>
              <w:top w:val="nil"/>
              <w:bottom w:val="nil"/>
              <w:right w:val="nil"/>
            </w:tcBorders>
            <w:shd w:val="clear" w:color="auto" w:fill="2E4E75"/>
          </w:tcPr>
          <w:p w14:paraId="4634607B" w14:textId="77777777" w:rsidR="0045278B" w:rsidRPr="00FC028E" w:rsidRDefault="0045278B" w:rsidP="002B2558">
            <w:pPr>
              <w:spacing w:after="0"/>
              <w:ind w:left="66"/>
              <w:jc w:val="center"/>
              <w:rPr>
                <w:rFonts w:ascii="Arial" w:hAnsi="Arial" w:cs="Arial"/>
                <w:b/>
                <w:noProof/>
                <w:sz w:val="20"/>
                <w:szCs w:val="20"/>
                <w:lang w:val="fr-BE" w:eastAsia="fr-BE"/>
              </w:rPr>
            </w:pPr>
          </w:p>
        </w:tc>
        <w:tc>
          <w:tcPr>
            <w:tcW w:w="2891" w:type="dxa"/>
            <w:tcBorders>
              <w:top w:val="single" w:sz="24" w:space="0" w:color="FFFFFF"/>
              <w:left w:val="nil"/>
              <w:bottom w:val="nil"/>
              <w:right w:val="single" w:sz="24" w:space="0" w:color="FFFFFF"/>
            </w:tcBorders>
            <w:shd w:val="clear" w:color="auto" w:fill="2E4E75"/>
            <w:vAlign w:val="center"/>
          </w:tcPr>
          <w:p w14:paraId="1DEC7AAE" w14:textId="549DD655" w:rsidR="0045278B" w:rsidRPr="00BE0AF3" w:rsidRDefault="0045278B" w:rsidP="002B2558">
            <w:pPr>
              <w:spacing w:after="0"/>
              <w:ind w:left="66"/>
              <w:jc w:val="center"/>
              <w:rPr>
                <w:rFonts w:ascii="Arial" w:hAnsi="Arial" w:cs="Arial"/>
                <w:b/>
                <w:sz w:val="20"/>
                <w:szCs w:val="20"/>
              </w:rPr>
            </w:pPr>
            <w:r w:rsidRPr="00FC028E">
              <w:rPr>
                <w:rFonts w:ascii="Arial" w:hAnsi="Arial" w:cs="Arial"/>
                <w:b/>
                <w:noProof/>
                <w:sz w:val="20"/>
                <w:szCs w:val="20"/>
                <w:lang w:val="fr-BE" w:eastAsia="fr-BE"/>
              </w:rPr>
              <w:drawing>
                <wp:inline distT="0" distB="0" distL="0" distR="0" wp14:anchorId="5CC129A6" wp14:editId="4D52E80D">
                  <wp:extent cx="540000" cy="540000"/>
                  <wp:effectExtent l="0" t="0" r="0" b="0"/>
                  <wp:docPr id="259" name="Graphic 259"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factory.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40000" cy="540000"/>
                          </a:xfrm>
                          <a:prstGeom prst="rect">
                            <a:avLst/>
                          </a:prstGeom>
                        </pic:spPr>
                      </pic:pic>
                    </a:graphicData>
                  </a:graphic>
                </wp:inline>
              </w:drawing>
            </w:r>
          </w:p>
          <w:p w14:paraId="22F18617" w14:textId="723C9FEC" w:rsidR="0045278B" w:rsidRPr="00141A88" w:rsidRDefault="00BE0AF3" w:rsidP="00BE0AF3">
            <w:pPr>
              <w:bidi/>
              <w:spacing w:after="0"/>
              <w:ind w:left="66"/>
              <w:jc w:val="center"/>
              <w:rPr>
                <w:rFonts w:ascii="Simplified Arabic" w:hAnsi="Simplified Arabic" w:cs="Simplified Arabic"/>
                <w:b/>
                <w:color w:val="FFFFFF" w:themeColor="background1"/>
                <w:sz w:val="22"/>
                <w:szCs w:val="22"/>
                <w:lang w:val="en-GB"/>
              </w:rPr>
            </w:pPr>
            <w:r w:rsidRPr="00141A88">
              <w:rPr>
                <w:rFonts w:ascii="Simplified Arabic" w:hAnsi="Simplified Arabic" w:cs="Simplified Arabic"/>
                <w:b/>
                <w:color w:val="FFFFFF" w:themeColor="background1"/>
                <w:sz w:val="22"/>
                <w:szCs w:val="22"/>
                <w:rtl/>
                <w:lang w:val="en-GB"/>
              </w:rPr>
              <w:t>المجموعة الرئيسية لقطاع الأعمال التجارية والصناعية</w:t>
            </w:r>
          </w:p>
          <w:p w14:paraId="65AD2404" w14:textId="18161A09" w:rsidR="0045278B" w:rsidRPr="00FC028E" w:rsidRDefault="0045278B" w:rsidP="002B2558">
            <w:pPr>
              <w:spacing w:after="0"/>
              <w:ind w:left="66"/>
              <w:jc w:val="center"/>
              <w:rPr>
                <w:rFonts w:ascii="Arial" w:hAnsi="Arial" w:cs="Arial"/>
                <w:b/>
                <w:sz w:val="20"/>
                <w:szCs w:val="20"/>
                <w:lang w:val="en-GB"/>
              </w:rPr>
            </w:pPr>
          </w:p>
        </w:tc>
        <w:tc>
          <w:tcPr>
            <w:tcW w:w="2891" w:type="dxa"/>
            <w:tcBorders>
              <w:top w:val="single" w:sz="24" w:space="0" w:color="FFFFFF"/>
              <w:left w:val="single" w:sz="24" w:space="0" w:color="FFFFFF"/>
              <w:bottom w:val="nil"/>
              <w:right w:val="single" w:sz="24" w:space="0" w:color="FFFFFF"/>
            </w:tcBorders>
            <w:shd w:val="clear" w:color="auto" w:fill="2E4E75"/>
            <w:vAlign w:val="center"/>
          </w:tcPr>
          <w:p w14:paraId="16D55456" w14:textId="57AC92B1" w:rsidR="0045278B" w:rsidRPr="00FC028E" w:rsidRDefault="0045278B" w:rsidP="002B2558">
            <w:pPr>
              <w:spacing w:after="0"/>
              <w:ind w:left="66"/>
              <w:jc w:val="center"/>
              <w:rPr>
                <w:rFonts w:ascii="Arial" w:hAnsi="Arial" w:cs="Arial"/>
                <w:b/>
                <w:color w:val="FFFFFF" w:themeColor="background1"/>
                <w:sz w:val="20"/>
                <w:szCs w:val="20"/>
                <w:lang w:val="en-GB"/>
              </w:rPr>
            </w:pPr>
            <w:r w:rsidRPr="00FC028E">
              <w:rPr>
                <w:rFonts w:ascii="Arial" w:hAnsi="Arial" w:cs="Arial"/>
                <w:b/>
                <w:noProof/>
                <w:color w:val="FFFFFF" w:themeColor="background1"/>
                <w:sz w:val="20"/>
                <w:szCs w:val="20"/>
                <w:lang w:val="fr-BE" w:eastAsia="fr-BE"/>
              </w:rPr>
              <w:drawing>
                <wp:inline distT="0" distB="0" distL="0" distR="0" wp14:anchorId="12846BA4" wp14:editId="009D10F8">
                  <wp:extent cx="540000" cy="540000"/>
                  <wp:effectExtent l="0" t="0" r="0" b="0"/>
                  <wp:docPr id="267" name="Graphic 267"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computer.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540000" cy="540000"/>
                          </a:xfrm>
                          <a:prstGeom prst="rect">
                            <a:avLst/>
                          </a:prstGeom>
                        </pic:spPr>
                      </pic:pic>
                    </a:graphicData>
                  </a:graphic>
                </wp:inline>
              </w:drawing>
            </w:r>
          </w:p>
          <w:p w14:paraId="3E4B9DEC" w14:textId="13AC06DA" w:rsidR="0045278B" w:rsidRPr="00141A88" w:rsidRDefault="009D5E9B" w:rsidP="002B2558">
            <w:pPr>
              <w:spacing w:after="0"/>
              <w:ind w:left="66"/>
              <w:jc w:val="center"/>
              <w:rPr>
                <w:rFonts w:ascii="Simplified Arabic" w:hAnsi="Simplified Arabic" w:cs="Simplified Arabic"/>
                <w:b/>
                <w:sz w:val="22"/>
                <w:szCs w:val="22"/>
                <w:lang w:val="en-MY" w:bidi="ar-LB"/>
              </w:rPr>
            </w:pPr>
            <w:r w:rsidRPr="00141A88">
              <w:rPr>
                <w:rFonts w:ascii="Simplified Arabic" w:hAnsi="Simplified Arabic" w:cs="Simplified Arabic"/>
                <w:b/>
                <w:color w:val="FFFFFF" w:themeColor="background1"/>
                <w:sz w:val="22"/>
                <w:szCs w:val="22"/>
                <w:rtl/>
                <w:lang w:val="en-GB"/>
              </w:rPr>
              <w:t>المجموعة الرئيسية</w:t>
            </w:r>
            <w:r w:rsidRPr="00141A88">
              <w:rPr>
                <w:rFonts w:ascii="Simplified Arabic" w:hAnsi="Simplified Arabic" w:cs="Simplified Arabic"/>
                <w:b/>
                <w:color w:val="FFFFFF" w:themeColor="background1"/>
                <w:sz w:val="22"/>
                <w:szCs w:val="22"/>
                <w:rtl/>
                <w:lang w:val="en-GB" w:bidi="ar-LB"/>
              </w:rPr>
              <w:t xml:space="preserve"> للاوساط العلمية والتكنولوجية</w:t>
            </w:r>
          </w:p>
        </w:tc>
        <w:tc>
          <w:tcPr>
            <w:tcW w:w="2891" w:type="dxa"/>
            <w:tcBorders>
              <w:top w:val="single" w:sz="24" w:space="0" w:color="FFFFFF"/>
              <w:left w:val="single" w:sz="24" w:space="0" w:color="FFFFFF"/>
              <w:bottom w:val="nil"/>
              <w:right w:val="nil"/>
            </w:tcBorders>
            <w:shd w:val="clear" w:color="auto" w:fill="2E4E75"/>
            <w:vAlign w:val="center"/>
          </w:tcPr>
          <w:p w14:paraId="0ECD2707" w14:textId="6D0B0626" w:rsidR="0045278B" w:rsidRPr="00FC028E" w:rsidRDefault="0045278B" w:rsidP="002B2558">
            <w:pPr>
              <w:spacing w:after="0"/>
              <w:ind w:left="66"/>
              <w:jc w:val="center"/>
              <w:rPr>
                <w:rFonts w:ascii="Arial" w:hAnsi="Arial" w:cs="Arial"/>
                <w:b/>
                <w:sz w:val="20"/>
                <w:szCs w:val="20"/>
                <w:lang w:val="en-GB"/>
              </w:rPr>
            </w:pPr>
          </w:p>
          <w:p w14:paraId="614143F4" w14:textId="00E68C08" w:rsidR="0045278B" w:rsidRPr="00FC028E" w:rsidRDefault="0045278B" w:rsidP="002B2558">
            <w:pPr>
              <w:spacing w:after="0"/>
              <w:ind w:left="66"/>
              <w:jc w:val="center"/>
              <w:rPr>
                <w:rFonts w:ascii="Arial" w:hAnsi="Arial" w:cs="Arial"/>
                <w:b/>
                <w:color w:val="FFFFFF" w:themeColor="background1"/>
                <w:sz w:val="20"/>
                <w:szCs w:val="20"/>
                <w:lang w:val="en-GB"/>
              </w:rPr>
            </w:pPr>
            <w:r w:rsidRPr="00FC028E">
              <w:rPr>
                <w:rFonts w:ascii="Arial" w:hAnsi="Arial" w:cs="Arial"/>
                <w:b/>
                <w:noProof/>
                <w:sz w:val="20"/>
                <w:szCs w:val="20"/>
                <w:lang w:val="fr-BE" w:eastAsia="fr-BE"/>
              </w:rPr>
              <w:drawing>
                <wp:inline distT="0" distB="0" distL="0" distR="0" wp14:anchorId="5CC906F9" wp14:editId="24A0B032">
                  <wp:extent cx="540000" cy="540000"/>
                  <wp:effectExtent l="0" t="0" r="0" b="0"/>
                  <wp:docPr id="273" name="Graphic 273" descr="Circular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circularflowchart.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40000" cy="540000"/>
                          </a:xfrm>
                          <a:prstGeom prst="rect">
                            <a:avLst/>
                          </a:prstGeom>
                        </pic:spPr>
                      </pic:pic>
                    </a:graphicData>
                  </a:graphic>
                </wp:inline>
              </w:drawing>
            </w:r>
            <w:r w:rsidRPr="00FC028E">
              <w:rPr>
                <w:rFonts w:ascii="Arial" w:hAnsi="Arial" w:cs="Arial"/>
                <w:b/>
                <w:color w:val="FFFFFF" w:themeColor="background1"/>
                <w:sz w:val="20"/>
                <w:szCs w:val="20"/>
                <w:lang w:val="en-GB"/>
              </w:rPr>
              <w:t xml:space="preserve"> </w:t>
            </w:r>
          </w:p>
          <w:p w14:paraId="633F8D21" w14:textId="2BB90AEB" w:rsidR="0045278B" w:rsidRPr="00141A88" w:rsidRDefault="009D5E9B" w:rsidP="002B2558">
            <w:pPr>
              <w:spacing w:after="0"/>
              <w:ind w:left="66"/>
              <w:jc w:val="center"/>
              <w:rPr>
                <w:rFonts w:ascii="Simplified Arabic" w:hAnsi="Simplified Arabic" w:cs="Simplified Arabic"/>
                <w:b/>
                <w:color w:val="FFFFFF" w:themeColor="background1"/>
                <w:sz w:val="22"/>
                <w:szCs w:val="22"/>
                <w:rtl/>
                <w:lang w:bidi="ar-LB"/>
              </w:rPr>
            </w:pPr>
            <w:r w:rsidRPr="00141A88">
              <w:rPr>
                <w:rFonts w:ascii="Simplified Arabic" w:hAnsi="Simplified Arabic" w:cs="Simplified Arabic"/>
                <w:b/>
                <w:color w:val="FFFFFF" w:themeColor="background1"/>
                <w:sz w:val="22"/>
                <w:szCs w:val="22"/>
                <w:rtl/>
                <w:lang w:bidi="ar-LB"/>
              </w:rPr>
              <w:t>المجموعة الرئيسية للعمال وال</w:t>
            </w:r>
            <w:r w:rsidR="00141A88" w:rsidRPr="00141A88">
              <w:rPr>
                <w:rFonts w:ascii="Simplified Arabic" w:hAnsi="Simplified Arabic" w:cs="Simplified Arabic"/>
                <w:b/>
                <w:color w:val="FFFFFF" w:themeColor="background1"/>
                <w:sz w:val="22"/>
                <w:szCs w:val="22"/>
                <w:rtl/>
                <w:lang w:bidi="ar-LB"/>
              </w:rPr>
              <w:t>نقابات العمالية</w:t>
            </w:r>
          </w:p>
          <w:p w14:paraId="29B1791A" w14:textId="77777777" w:rsidR="0045278B" w:rsidRPr="00141A88" w:rsidRDefault="0045278B" w:rsidP="002B2558">
            <w:pPr>
              <w:spacing w:after="0"/>
              <w:ind w:left="66"/>
              <w:jc w:val="center"/>
              <w:rPr>
                <w:rFonts w:ascii="Simplified Arabic" w:hAnsi="Simplified Arabic" w:cs="Simplified Arabic"/>
                <w:b/>
                <w:color w:val="FFFFFF" w:themeColor="background1"/>
                <w:sz w:val="22"/>
                <w:szCs w:val="22"/>
                <w:lang w:val="en-GB"/>
              </w:rPr>
            </w:pPr>
          </w:p>
          <w:p w14:paraId="75F632DC" w14:textId="1FD8CE55" w:rsidR="0045278B" w:rsidRPr="00FC028E" w:rsidRDefault="0045278B" w:rsidP="002B2558">
            <w:pPr>
              <w:spacing w:after="0"/>
              <w:rPr>
                <w:rFonts w:ascii="Arial" w:hAnsi="Arial" w:cs="Arial"/>
                <w:b/>
                <w:sz w:val="20"/>
                <w:szCs w:val="20"/>
                <w:lang w:val="en-GB"/>
              </w:rPr>
            </w:pPr>
          </w:p>
        </w:tc>
        <w:tc>
          <w:tcPr>
            <w:tcW w:w="276" w:type="dxa"/>
            <w:tcBorders>
              <w:top w:val="nil"/>
              <w:left w:val="nil"/>
              <w:bottom w:val="nil"/>
            </w:tcBorders>
            <w:shd w:val="clear" w:color="auto" w:fill="2E4E75"/>
          </w:tcPr>
          <w:p w14:paraId="572F3CCD" w14:textId="77777777" w:rsidR="0045278B" w:rsidRPr="00FC028E" w:rsidRDefault="0045278B" w:rsidP="002B2558">
            <w:pPr>
              <w:spacing w:after="0"/>
              <w:ind w:left="66"/>
              <w:jc w:val="center"/>
              <w:rPr>
                <w:rFonts w:ascii="Arial" w:hAnsi="Arial" w:cs="Arial"/>
                <w:b/>
                <w:sz w:val="20"/>
                <w:szCs w:val="20"/>
                <w:lang w:val="en-GB"/>
              </w:rPr>
            </w:pPr>
          </w:p>
        </w:tc>
      </w:tr>
      <w:tr w:rsidR="0045278B" w14:paraId="652C3164" w14:textId="4A3C5A1E" w:rsidTr="0045278B">
        <w:trPr>
          <w:trHeight w:val="227"/>
          <w:jc w:val="center"/>
        </w:trPr>
        <w:tc>
          <w:tcPr>
            <w:tcW w:w="270" w:type="dxa"/>
            <w:tcBorders>
              <w:top w:val="nil"/>
              <w:bottom w:val="nil"/>
              <w:right w:val="nil"/>
            </w:tcBorders>
            <w:shd w:val="clear" w:color="auto" w:fill="2E4E75"/>
          </w:tcPr>
          <w:p w14:paraId="05EDDA2E" w14:textId="77777777" w:rsidR="0045278B" w:rsidRPr="00FC028E" w:rsidRDefault="0045278B" w:rsidP="002B2558">
            <w:pPr>
              <w:spacing w:after="0"/>
              <w:ind w:left="66"/>
              <w:jc w:val="center"/>
              <w:rPr>
                <w:rFonts w:ascii="Arial" w:hAnsi="Arial" w:cs="Arial"/>
                <w:b/>
                <w:noProof/>
                <w:sz w:val="20"/>
                <w:szCs w:val="20"/>
                <w:lang w:val="fr-BE" w:eastAsia="fr-BE"/>
              </w:rPr>
            </w:pPr>
          </w:p>
        </w:tc>
        <w:tc>
          <w:tcPr>
            <w:tcW w:w="2891" w:type="dxa"/>
            <w:tcBorders>
              <w:top w:val="nil"/>
              <w:left w:val="nil"/>
              <w:bottom w:val="nil"/>
              <w:right w:val="nil"/>
            </w:tcBorders>
            <w:shd w:val="clear" w:color="auto" w:fill="2E4E75"/>
            <w:vAlign w:val="center"/>
          </w:tcPr>
          <w:p w14:paraId="7856D441" w14:textId="62663436" w:rsidR="0045278B" w:rsidRPr="00FC028E" w:rsidRDefault="0045278B" w:rsidP="002B2558">
            <w:pPr>
              <w:spacing w:after="0"/>
              <w:ind w:left="66"/>
              <w:jc w:val="center"/>
              <w:rPr>
                <w:rFonts w:ascii="Arial" w:hAnsi="Arial" w:cs="Arial"/>
                <w:b/>
                <w:noProof/>
                <w:sz w:val="20"/>
                <w:szCs w:val="20"/>
                <w:lang w:val="fr-BE" w:eastAsia="fr-BE"/>
              </w:rPr>
            </w:pPr>
          </w:p>
        </w:tc>
        <w:tc>
          <w:tcPr>
            <w:tcW w:w="2891" w:type="dxa"/>
            <w:tcBorders>
              <w:top w:val="nil"/>
              <w:left w:val="nil"/>
              <w:bottom w:val="nil"/>
              <w:right w:val="nil"/>
            </w:tcBorders>
            <w:shd w:val="clear" w:color="auto" w:fill="2E4E75"/>
            <w:vAlign w:val="center"/>
          </w:tcPr>
          <w:p w14:paraId="3619AA24" w14:textId="77777777" w:rsidR="0045278B" w:rsidRPr="00FC028E" w:rsidRDefault="0045278B" w:rsidP="002B2558">
            <w:pPr>
              <w:spacing w:after="0"/>
              <w:ind w:left="66"/>
              <w:jc w:val="center"/>
              <w:rPr>
                <w:rFonts w:ascii="Arial" w:hAnsi="Arial" w:cs="Arial"/>
                <w:b/>
                <w:noProof/>
                <w:color w:val="FFFFFF" w:themeColor="background1"/>
                <w:sz w:val="20"/>
                <w:szCs w:val="20"/>
                <w:lang w:val="fr-BE" w:eastAsia="fr-BE"/>
              </w:rPr>
            </w:pPr>
          </w:p>
        </w:tc>
        <w:tc>
          <w:tcPr>
            <w:tcW w:w="2891" w:type="dxa"/>
            <w:tcBorders>
              <w:top w:val="nil"/>
              <w:left w:val="nil"/>
              <w:bottom w:val="nil"/>
              <w:right w:val="nil"/>
            </w:tcBorders>
            <w:shd w:val="clear" w:color="auto" w:fill="2E4E75"/>
            <w:vAlign w:val="center"/>
          </w:tcPr>
          <w:p w14:paraId="11A0E98B" w14:textId="77777777" w:rsidR="0045278B" w:rsidRPr="00FC028E" w:rsidRDefault="0045278B" w:rsidP="002B2558">
            <w:pPr>
              <w:spacing w:after="0"/>
              <w:ind w:left="66"/>
              <w:jc w:val="center"/>
              <w:rPr>
                <w:rFonts w:ascii="Arial" w:hAnsi="Arial" w:cs="Arial"/>
                <w:b/>
                <w:sz w:val="20"/>
                <w:szCs w:val="20"/>
                <w:lang w:val="en-GB"/>
              </w:rPr>
            </w:pPr>
          </w:p>
        </w:tc>
        <w:tc>
          <w:tcPr>
            <w:tcW w:w="276" w:type="dxa"/>
            <w:tcBorders>
              <w:top w:val="nil"/>
              <w:left w:val="nil"/>
              <w:bottom w:val="nil"/>
            </w:tcBorders>
            <w:shd w:val="clear" w:color="auto" w:fill="2E4E75"/>
          </w:tcPr>
          <w:p w14:paraId="0859FBFB" w14:textId="77777777" w:rsidR="0045278B" w:rsidRPr="00FC028E" w:rsidRDefault="0045278B" w:rsidP="002B2558">
            <w:pPr>
              <w:spacing w:after="0"/>
              <w:ind w:left="66"/>
              <w:jc w:val="center"/>
              <w:rPr>
                <w:rFonts w:ascii="Arial" w:hAnsi="Arial" w:cs="Arial"/>
                <w:b/>
                <w:sz w:val="20"/>
                <w:szCs w:val="20"/>
                <w:lang w:val="en-GB"/>
              </w:rPr>
            </w:pPr>
          </w:p>
        </w:tc>
      </w:tr>
    </w:tbl>
    <w:p w14:paraId="5583DB00" w14:textId="77777777" w:rsidR="00397937" w:rsidRDefault="00397937" w:rsidP="00464D50">
      <w:pPr>
        <w:spacing w:line="276" w:lineRule="auto"/>
        <w:rPr>
          <w:rFonts w:ascii="Arial" w:hAnsi="Arial" w:cs="Arial"/>
          <w:lang w:val="en-GB"/>
        </w:rPr>
      </w:pPr>
    </w:p>
    <w:p w14:paraId="7CFF0115" w14:textId="0C1593C0" w:rsidR="00141A88" w:rsidRDefault="00141A88" w:rsidP="00136C68">
      <w:pPr>
        <w:bidi/>
        <w:spacing w:line="276" w:lineRule="auto"/>
        <w:jc w:val="both"/>
        <w:rPr>
          <w:rFonts w:ascii="Simplified Arabic" w:hAnsi="Simplified Arabic" w:cs="Simplified Arabic"/>
          <w:sz w:val="28"/>
          <w:szCs w:val="28"/>
          <w:rtl/>
          <w:lang w:bidi="ar-LB"/>
        </w:rPr>
      </w:pPr>
      <w:r w:rsidRPr="004855A5">
        <w:rPr>
          <w:rFonts w:ascii="Simplified Arabic" w:hAnsi="Simplified Arabic" w:cs="Simplified Arabic"/>
          <w:sz w:val="28"/>
          <w:szCs w:val="28"/>
          <w:rtl/>
          <w:lang w:bidi="ar-LB"/>
        </w:rPr>
        <w:t>في العام 2012</w:t>
      </w:r>
      <w:bookmarkStart w:id="16" w:name="_GoBack"/>
      <w:bookmarkEnd w:id="16"/>
      <w:r w:rsidRPr="004855A5">
        <w:rPr>
          <w:rFonts w:ascii="Simplified Arabic" w:hAnsi="Simplified Arabic" w:cs="Simplified Arabic"/>
          <w:sz w:val="28"/>
          <w:szCs w:val="28"/>
          <w:rtl/>
          <w:lang w:bidi="ar-LB"/>
        </w:rPr>
        <w:t xml:space="preserve">، </w:t>
      </w:r>
      <w:r w:rsidR="004D43BA" w:rsidRPr="004855A5">
        <w:rPr>
          <w:rFonts w:ascii="Simplified Arabic" w:hAnsi="Simplified Arabic" w:cs="Simplified Arabic"/>
          <w:sz w:val="28"/>
          <w:szCs w:val="28"/>
          <w:rtl/>
          <w:lang w:bidi="ar-LB"/>
        </w:rPr>
        <w:t>في خلال مؤتمر الأمم المتحدة للتنمية المستدامة (مؤتمر ريو</w:t>
      </w:r>
      <w:r w:rsidR="00C879E5" w:rsidRPr="004855A5">
        <w:rPr>
          <w:rFonts w:ascii="Simplified Arabic" w:hAnsi="Simplified Arabic" w:cs="Simplified Arabic"/>
          <w:sz w:val="28"/>
          <w:szCs w:val="28"/>
          <w:rtl/>
          <w:lang w:bidi="ar-LB"/>
        </w:rPr>
        <w:t>+20)، تم ال</w:t>
      </w:r>
      <w:r w:rsidR="004855A5">
        <w:rPr>
          <w:rFonts w:ascii="Simplified Arabic" w:hAnsi="Simplified Arabic" w:cs="Simplified Arabic" w:hint="cs"/>
          <w:sz w:val="28"/>
          <w:szCs w:val="28"/>
          <w:rtl/>
          <w:lang w:bidi="ar-LB"/>
        </w:rPr>
        <w:t>إتفاق</w:t>
      </w:r>
      <w:r w:rsidR="00C879E5" w:rsidRPr="004855A5">
        <w:rPr>
          <w:rFonts w:ascii="Simplified Arabic" w:hAnsi="Simplified Arabic" w:cs="Simplified Arabic"/>
          <w:sz w:val="28"/>
          <w:szCs w:val="28"/>
          <w:rtl/>
          <w:lang w:bidi="ar-LB"/>
        </w:rPr>
        <w:t xml:space="preserve"> </w:t>
      </w:r>
      <w:r w:rsidR="00BD6D78">
        <w:rPr>
          <w:rFonts w:ascii="Simplified Arabic" w:hAnsi="Simplified Arabic" w:cs="Simplified Arabic" w:hint="cs"/>
          <w:sz w:val="28"/>
          <w:szCs w:val="28"/>
          <w:rtl/>
          <w:lang w:bidi="ar-LB"/>
        </w:rPr>
        <w:t>مجددا</w:t>
      </w:r>
      <w:r w:rsidR="00C879E5" w:rsidRPr="004855A5">
        <w:rPr>
          <w:rFonts w:ascii="Simplified Arabic" w:hAnsi="Simplified Arabic" w:cs="Simplified Arabic"/>
          <w:sz w:val="28"/>
          <w:szCs w:val="28"/>
          <w:rtl/>
          <w:lang w:bidi="ar-LB"/>
        </w:rPr>
        <w:t xml:space="preserve"> على </w:t>
      </w:r>
      <w:r w:rsidR="00361979">
        <w:rPr>
          <w:rFonts w:ascii="Simplified Arabic" w:hAnsi="Simplified Arabic" w:cs="Simplified Arabic" w:hint="cs"/>
          <w:sz w:val="28"/>
          <w:szCs w:val="28"/>
          <w:rtl/>
          <w:lang w:bidi="ar-LB"/>
        </w:rPr>
        <w:t xml:space="preserve">أهمية </w:t>
      </w:r>
      <w:r w:rsidR="00C879E5" w:rsidRPr="004855A5">
        <w:rPr>
          <w:rFonts w:ascii="Simplified Arabic" w:hAnsi="Simplified Arabic" w:cs="Simplified Arabic"/>
          <w:sz w:val="28"/>
          <w:szCs w:val="28"/>
          <w:rtl/>
          <w:lang w:bidi="ar-LB"/>
        </w:rPr>
        <w:t>إشراك هذه المجموعات الرئيسية. وفي و</w:t>
      </w:r>
      <w:r w:rsidR="00BD6D78">
        <w:rPr>
          <w:rFonts w:ascii="Simplified Arabic" w:hAnsi="Simplified Arabic" w:cs="Simplified Arabic" w:hint="cs"/>
          <w:sz w:val="28"/>
          <w:szCs w:val="28"/>
          <w:rtl/>
          <w:lang w:bidi="ar-LB"/>
        </w:rPr>
        <w:t>ث</w:t>
      </w:r>
      <w:r w:rsidR="00C879E5" w:rsidRPr="004855A5">
        <w:rPr>
          <w:rFonts w:ascii="Simplified Arabic" w:hAnsi="Simplified Arabic" w:cs="Simplified Arabic"/>
          <w:sz w:val="28"/>
          <w:szCs w:val="28"/>
          <w:rtl/>
          <w:lang w:bidi="ar-LB"/>
        </w:rPr>
        <w:t xml:space="preserve">يقة المؤتمر الختامية </w:t>
      </w:r>
      <w:r w:rsidR="00BD6D78">
        <w:rPr>
          <w:rFonts w:ascii="Simplified Arabic" w:hAnsi="Simplified Arabic" w:cs="Simplified Arabic" w:hint="cs"/>
          <w:sz w:val="28"/>
          <w:szCs w:val="28"/>
          <w:rtl/>
          <w:lang w:bidi="ar-LB"/>
        </w:rPr>
        <w:t>المعنونة "المستقبل الذي نصبو إليه"</w:t>
      </w:r>
      <w:r w:rsidR="00361979">
        <w:rPr>
          <w:rFonts w:ascii="Simplified Arabic" w:hAnsi="Simplified Arabic" w:cs="Simplified Arabic" w:hint="cs"/>
          <w:sz w:val="28"/>
          <w:szCs w:val="28"/>
          <w:rtl/>
          <w:lang w:bidi="ar-LB"/>
        </w:rPr>
        <w:t xml:space="preserve">، سُلط الضوء على المجموعات الرئيسية </w:t>
      </w:r>
      <w:r w:rsidR="00EA2D24">
        <w:rPr>
          <w:rFonts w:ascii="Simplified Arabic" w:hAnsi="Simplified Arabic" w:cs="Simplified Arabic" w:hint="cs"/>
          <w:sz w:val="28"/>
          <w:szCs w:val="28"/>
          <w:rtl/>
          <w:lang w:bidi="ar-LB"/>
        </w:rPr>
        <w:t>وسائر أصحاب المصلحة</w:t>
      </w:r>
      <w:r w:rsidR="00BD32CF">
        <w:rPr>
          <w:rFonts w:ascii="Simplified Arabic" w:hAnsi="Simplified Arabic" w:cs="Simplified Arabic" w:hint="cs"/>
          <w:sz w:val="28"/>
          <w:szCs w:val="28"/>
          <w:rtl/>
          <w:lang w:bidi="ar-LB"/>
        </w:rPr>
        <w:t xml:space="preserve"> لكونها تؤدي دورا هاما في العمل المرتبط بالتنمية المستدامة. </w:t>
      </w:r>
      <w:r w:rsidR="00BD32CF" w:rsidRPr="00676823">
        <w:rPr>
          <w:rFonts w:ascii="Simplified Arabic" w:hAnsi="Simplified Arabic" w:cs="Simplified Arabic" w:hint="cs"/>
          <w:b/>
          <w:bCs/>
          <w:sz w:val="28"/>
          <w:szCs w:val="28"/>
          <w:rtl/>
          <w:lang w:bidi="ar-LB"/>
        </w:rPr>
        <w:t>إلى ذلك، و</w:t>
      </w:r>
      <w:r w:rsidR="00154627" w:rsidRPr="00676823">
        <w:rPr>
          <w:rFonts w:ascii="Simplified Arabic" w:hAnsi="Simplified Arabic" w:cs="Simplified Arabic" w:hint="cs"/>
          <w:b/>
          <w:bCs/>
          <w:sz w:val="28"/>
          <w:szCs w:val="28"/>
          <w:rtl/>
          <w:lang w:bidi="ar-LB"/>
        </w:rPr>
        <w:t>َجَّه</w:t>
      </w:r>
      <w:r w:rsidR="00BD32CF" w:rsidRPr="00676823">
        <w:rPr>
          <w:rFonts w:ascii="Simplified Arabic" w:hAnsi="Simplified Arabic" w:cs="Simplified Arabic" w:hint="cs"/>
          <w:b/>
          <w:bCs/>
          <w:sz w:val="28"/>
          <w:szCs w:val="28"/>
          <w:rtl/>
          <w:lang w:bidi="ar-LB"/>
        </w:rPr>
        <w:t xml:space="preserve">ت </w:t>
      </w:r>
      <w:r w:rsidR="00154627" w:rsidRPr="00676823">
        <w:rPr>
          <w:rFonts w:ascii="Simplified Arabic" w:hAnsi="Simplified Arabic" w:cs="Simplified Arabic" w:hint="cs"/>
          <w:b/>
          <w:bCs/>
          <w:sz w:val="28"/>
          <w:szCs w:val="28"/>
          <w:rtl/>
          <w:lang w:bidi="ar-LB"/>
        </w:rPr>
        <w:t xml:space="preserve">الحكومات </w:t>
      </w:r>
      <w:r w:rsidR="00BD32CF" w:rsidRPr="00676823">
        <w:rPr>
          <w:rFonts w:ascii="Simplified Arabic" w:hAnsi="Simplified Arabic" w:cs="Simplified Arabic" w:hint="cs"/>
          <w:b/>
          <w:bCs/>
          <w:sz w:val="28"/>
          <w:szCs w:val="28"/>
          <w:rtl/>
          <w:lang w:bidi="ar-LB"/>
        </w:rPr>
        <w:t xml:space="preserve">دعوات إلى </w:t>
      </w:r>
      <w:r w:rsidR="00154627" w:rsidRPr="00676823">
        <w:rPr>
          <w:rFonts w:ascii="Simplified Arabic" w:hAnsi="Simplified Arabic" w:cs="Simplified Arabic" w:hint="cs"/>
          <w:b/>
          <w:bCs/>
          <w:sz w:val="28"/>
          <w:szCs w:val="28"/>
          <w:rtl/>
          <w:lang w:bidi="ar-LB"/>
        </w:rPr>
        <w:t xml:space="preserve">"أربع </w:t>
      </w:r>
      <w:r w:rsidR="008A68DF" w:rsidRPr="00676823">
        <w:rPr>
          <w:rFonts w:ascii="Simplified Arabic" w:hAnsi="Simplified Arabic" w:cs="Simplified Arabic" w:hint="cs"/>
          <w:b/>
          <w:bCs/>
          <w:sz w:val="28"/>
          <w:szCs w:val="28"/>
          <w:rtl/>
          <w:lang w:bidi="ar-LB"/>
        </w:rPr>
        <w:t>جهات أخرى صاحبة</w:t>
      </w:r>
      <w:r w:rsidR="00154627" w:rsidRPr="00676823">
        <w:rPr>
          <w:rFonts w:ascii="Simplified Arabic" w:hAnsi="Simplified Arabic" w:cs="Simplified Arabic" w:hint="cs"/>
          <w:b/>
          <w:bCs/>
          <w:sz w:val="28"/>
          <w:szCs w:val="28"/>
          <w:rtl/>
          <w:lang w:bidi="ar-LB"/>
        </w:rPr>
        <w:t xml:space="preserve"> مصلحة "</w:t>
      </w:r>
      <w:r w:rsidR="00890968" w:rsidRPr="00676823">
        <w:rPr>
          <w:rFonts w:ascii="Simplified Arabic" w:hAnsi="Simplified Arabic" w:cs="Simplified Arabic" w:hint="cs"/>
          <w:b/>
          <w:bCs/>
          <w:sz w:val="28"/>
          <w:szCs w:val="28"/>
          <w:rtl/>
          <w:lang w:bidi="ar-LB"/>
        </w:rPr>
        <w:t xml:space="preserve">، </w:t>
      </w:r>
      <w:r w:rsidR="00EB61CF" w:rsidRPr="00676823">
        <w:rPr>
          <w:rFonts w:ascii="Simplified Arabic" w:hAnsi="Simplified Arabic" w:cs="Simplified Arabic" w:hint="cs"/>
          <w:b/>
          <w:bCs/>
          <w:sz w:val="28"/>
          <w:szCs w:val="28"/>
          <w:rtl/>
          <w:lang w:bidi="ar-LB"/>
        </w:rPr>
        <w:t>مشجعة إياها</w:t>
      </w:r>
      <w:r w:rsidR="00890968" w:rsidRPr="00676823">
        <w:rPr>
          <w:rFonts w:ascii="Simplified Arabic" w:hAnsi="Simplified Arabic" w:cs="Simplified Arabic" w:hint="cs"/>
          <w:b/>
          <w:bCs/>
          <w:sz w:val="28"/>
          <w:szCs w:val="28"/>
          <w:rtl/>
          <w:lang w:bidi="ar-LB"/>
        </w:rPr>
        <w:t xml:space="preserve"> على المشاركة مشاركةً نشطة في عمليات الأمم المتحدة ذات الصلة بالتنمية المستدامة.</w:t>
      </w:r>
      <w:r w:rsidR="00890968">
        <w:rPr>
          <w:rFonts w:ascii="Simplified Arabic" w:hAnsi="Simplified Arabic" w:cs="Simplified Arabic" w:hint="cs"/>
          <w:sz w:val="28"/>
          <w:szCs w:val="28"/>
          <w:rtl/>
          <w:lang w:bidi="ar-LB"/>
        </w:rPr>
        <w:t xml:space="preserve"> </w:t>
      </w:r>
    </w:p>
    <w:p w14:paraId="1752E030" w14:textId="5DF37839" w:rsidR="00EB61CF" w:rsidRPr="004855A5" w:rsidRDefault="00EB61CF" w:rsidP="00EB61CF">
      <w:pPr>
        <w:bidi/>
        <w:spacing w:line="276" w:lineRule="auto"/>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lastRenderedPageBreak/>
        <w:t>وتتمثل هذه الجهات الأربع بـ:</w:t>
      </w:r>
    </w:p>
    <w:tbl>
      <w:tblPr>
        <w:tblStyle w:val="TableGrid"/>
        <w:tblW w:w="0" w:type="auto"/>
        <w:tblLook w:val="04A0" w:firstRow="1" w:lastRow="0" w:firstColumn="1" w:lastColumn="0" w:noHBand="0" w:noVBand="1"/>
      </w:tblPr>
      <w:tblGrid>
        <w:gridCol w:w="2265"/>
        <w:gridCol w:w="2265"/>
        <w:gridCol w:w="2266"/>
        <w:gridCol w:w="2266"/>
      </w:tblGrid>
      <w:tr w:rsidR="0045278B" w14:paraId="236019F9" w14:textId="77777777" w:rsidTr="0045278B">
        <w:tc>
          <w:tcPr>
            <w:tcW w:w="2265" w:type="dxa"/>
            <w:tcBorders>
              <w:top w:val="nil"/>
              <w:left w:val="nil"/>
              <w:bottom w:val="nil"/>
              <w:right w:val="nil"/>
            </w:tcBorders>
            <w:shd w:val="clear" w:color="auto" w:fill="2E4E75"/>
            <w:vAlign w:val="center"/>
          </w:tcPr>
          <w:p w14:paraId="6CC32D1B" w14:textId="77777777" w:rsidR="0045278B" w:rsidRDefault="0045278B" w:rsidP="00FC028E">
            <w:pPr>
              <w:spacing w:after="0"/>
              <w:ind w:left="66"/>
              <w:jc w:val="center"/>
              <w:rPr>
                <w:rFonts w:ascii="Arial" w:hAnsi="Arial" w:cs="Arial"/>
                <w:b/>
                <w:noProof/>
                <w:color w:val="FFFFFF" w:themeColor="background1"/>
                <w:sz w:val="20"/>
                <w:szCs w:val="20"/>
                <w:lang w:val="fr-BE" w:eastAsia="fr-BE"/>
              </w:rPr>
            </w:pPr>
          </w:p>
        </w:tc>
        <w:tc>
          <w:tcPr>
            <w:tcW w:w="2265" w:type="dxa"/>
            <w:tcBorders>
              <w:top w:val="nil"/>
              <w:left w:val="nil"/>
              <w:bottom w:val="nil"/>
              <w:right w:val="nil"/>
            </w:tcBorders>
            <w:shd w:val="clear" w:color="auto" w:fill="2E4E75"/>
            <w:vAlign w:val="center"/>
          </w:tcPr>
          <w:p w14:paraId="16A66889" w14:textId="77777777" w:rsidR="0045278B" w:rsidRDefault="0045278B" w:rsidP="00FC028E">
            <w:pPr>
              <w:spacing w:after="0"/>
              <w:ind w:left="66"/>
              <w:jc w:val="center"/>
              <w:rPr>
                <w:rFonts w:ascii="Arial" w:hAnsi="Arial" w:cs="Arial"/>
                <w:b/>
                <w:noProof/>
                <w:color w:val="FFFFFF" w:themeColor="background1"/>
                <w:sz w:val="20"/>
                <w:szCs w:val="20"/>
                <w:lang w:val="fr-BE" w:eastAsia="fr-BE"/>
              </w:rPr>
            </w:pPr>
          </w:p>
        </w:tc>
        <w:tc>
          <w:tcPr>
            <w:tcW w:w="2266" w:type="dxa"/>
            <w:tcBorders>
              <w:top w:val="nil"/>
              <w:left w:val="nil"/>
              <w:bottom w:val="nil"/>
              <w:right w:val="nil"/>
            </w:tcBorders>
            <w:shd w:val="clear" w:color="auto" w:fill="2E4E75"/>
            <w:vAlign w:val="center"/>
          </w:tcPr>
          <w:p w14:paraId="09050FD6" w14:textId="77777777" w:rsidR="0045278B" w:rsidRDefault="0045278B" w:rsidP="00FC028E">
            <w:pPr>
              <w:spacing w:after="0"/>
              <w:ind w:left="66"/>
              <w:jc w:val="center"/>
              <w:rPr>
                <w:rFonts w:ascii="Arial" w:hAnsi="Arial" w:cs="Arial"/>
                <w:b/>
                <w:noProof/>
                <w:color w:val="FFFFFF" w:themeColor="background1"/>
                <w:sz w:val="20"/>
                <w:szCs w:val="20"/>
                <w:lang w:val="fr-BE" w:eastAsia="fr-BE"/>
              </w:rPr>
            </w:pPr>
          </w:p>
        </w:tc>
        <w:tc>
          <w:tcPr>
            <w:tcW w:w="2266" w:type="dxa"/>
            <w:tcBorders>
              <w:top w:val="nil"/>
              <w:left w:val="nil"/>
              <w:bottom w:val="nil"/>
              <w:right w:val="nil"/>
            </w:tcBorders>
            <w:shd w:val="clear" w:color="auto" w:fill="2E4E75"/>
            <w:vAlign w:val="center"/>
          </w:tcPr>
          <w:p w14:paraId="223D43D5" w14:textId="77777777" w:rsidR="0045278B" w:rsidRDefault="0045278B" w:rsidP="00FC028E">
            <w:pPr>
              <w:spacing w:after="0"/>
              <w:ind w:left="66"/>
              <w:jc w:val="center"/>
              <w:rPr>
                <w:rFonts w:ascii="Arial" w:hAnsi="Arial" w:cs="Arial"/>
                <w:b/>
                <w:noProof/>
                <w:color w:val="FFFFFF" w:themeColor="background1"/>
                <w:sz w:val="20"/>
                <w:szCs w:val="20"/>
                <w:lang w:val="fr-BE" w:eastAsia="fr-BE"/>
              </w:rPr>
            </w:pPr>
          </w:p>
        </w:tc>
      </w:tr>
      <w:tr w:rsidR="00FC028E" w14:paraId="1AA84504" w14:textId="77777777" w:rsidTr="0045278B">
        <w:tc>
          <w:tcPr>
            <w:tcW w:w="2265" w:type="dxa"/>
            <w:tcBorders>
              <w:top w:val="nil"/>
              <w:left w:val="nil"/>
              <w:bottom w:val="nil"/>
              <w:right w:val="single" w:sz="12" w:space="0" w:color="FFFFFF"/>
            </w:tcBorders>
            <w:shd w:val="clear" w:color="auto" w:fill="2E4E75"/>
            <w:vAlign w:val="center"/>
          </w:tcPr>
          <w:p w14:paraId="4C5EC424" w14:textId="6F362A6E" w:rsidR="00FC028E" w:rsidRDefault="00FC028E" w:rsidP="00FC028E">
            <w:pPr>
              <w:spacing w:after="0"/>
              <w:ind w:left="66"/>
              <w:jc w:val="center"/>
              <w:rPr>
                <w:rFonts w:ascii="Arial" w:hAnsi="Arial" w:cs="Arial"/>
                <w:b/>
                <w:color w:val="FFFFFF" w:themeColor="background1"/>
                <w:sz w:val="20"/>
                <w:szCs w:val="20"/>
                <w:lang w:val="en-GB"/>
              </w:rPr>
            </w:pPr>
            <w:r>
              <w:rPr>
                <w:rFonts w:ascii="Arial" w:hAnsi="Arial" w:cs="Arial"/>
                <w:b/>
                <w:noProof/>
                <w:color w:val="FFFFFF" w:themeColor="background1"/>
                <w:sz w:val="20"/>
                <w:szCs w:val="20"/>
                <w:lang w:val="fr-BE" w:eastAsia="fr-BE"/>
              </w:rPr>
              <w:drawing>
                <wp:inline distT="0" distB="0" distL="0" distR="0" wp14:anchorId="33CD7D2D" wp14:editId="43942730">
                  <wp:extent cx="914400" cy="914400"/>
                  <wp:effectExtent l="0" t="0" r="0" b="0"/>
                  <wp:docPr id="274" name="Graphic 274"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users.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914400" cy="914400"/>
                          </a:xfrm>
                          <a:prstGeom prst="rect">
                            <a:avLst/>
                          </a:prstGeom>
                        </pic:spPr>
                      </pic:pic>
                    </a:graphicData>
                  </a:graphic>
                </wp:inline>
              </w:drawing>
            </w:r>
          </w:p>
          <w:p w14:paraId="59630C74" w14:textId="73B34808" w:rsidR="00FC028E" w:rsidRPr="009D687A" w:rsidRDefault="00EB61CF" w:rsidP="00FC028E">
            <w:pPr>
              <w:spacing w:after="0"/>
              <w:ind w:left="66"/>
              <w:jc w:val="center"/>
              <w:rPr>
                <w:rFonts w:ascii="Simplified Arabic" w:hAnsi="Simplified Arabic" w:cs="Simplified Arabic"/>
                <w:b/>
                <w:color w:val="FFFFFF" w:themeColor="background1"/>
                <w:sz w:val="22"/>
                <w:szCs w:val="22"/>
                <w:lang w:val="en-GB"/>
              </w:rPr>
            </w:pPr>
            <w:r w:rsidRPr="009D687A">
              <w:rPr>
                <w:rFonts w:ascii="Simplified Arabic" w:hAnsi="Simplified Arabic" w:cs="Simplified Arabic"/>
                <w:b/>
                <w:color w:val="FFFFFF" w:themeColor="background1"/>
                <w:sz w:val="22"/>
                <w:szCs w:val="22"/>
                <w:rtl/>
                <w:lang w:val="en-GB"/>
              </w:rPr>
              <w:t>المجتمعات المحلية</w:t>
            </w:r>
          </w:p>
        </w:tc>
        <w:tc>
          <w:tcPr>
            <w:tcW w:w="2265" w:type="dxa"/>
            <w:tcBorders>
              <w:top w:val="nil"/>
              <w:left w:val="single" w:sz="12" w:space="0" w:color="FFFFFF"/>
              <w:bottom w:val="nil"/>
              <w:right w:val="single" w:sz="12" w:space="0" w:color="FFFFFF"/>
            </w:tcBorders>
            <w:shd w:val="clear" w:color="auto" w:fill="2E4E75"/>
            <w:vAlign w:val="center"/>
          </w:tcPr>
          <w:p w14:paraId="62E38837" w14:textId="05FD9BDE" w:rsidR="00FC028E" w:rsidRDefault="00FC028E" w:rsidP="00FC028E">
            <w:pPr>
              <w:spacing w:after="0"/>
              <w:ind w:left="66"/>
              <w:jc w:val="center"/>
              <w:rPr>
                <w:rFonts w:ascii="Arial" w:hAnsi="Arial" w:cs="Arial"/>
                <w:b/>
                <w:color w:val="FFFFFF" w:themeColor="background1"/>
                <w:sz w:val="20"/>
                <w:szCs w:val="20"/>
                <w:lang w:val="en-GB"/>
              </w:rPr>
            </w:pPr>
            <w:r>
              <w:rPr>
                <w:rFonts w:ascii="Arial" w:hAnsi="Arial" w:cs="Arial"/>
                <w:b/>
                <w:noProof/>
                <w:color w:val="FFFFFF" w:themeColor="background1"/>
                <w:sz w:val="20"/>
                <w:szCs w:val="20"/>
                <w:lang w:val="fr-BE" w:eastAsia="fr-BE"/>
              </w:rPr>
              <w:drawing>
                <wp:inline distT="0" distB="0" distL="0" distR="0" wp14:anchorId="6D51373D" wp14:editId="25B0242F">
                  <wp:extent cx="914400" cy="914400"/>
                  <wp:effectExtent l="0" t="0" r="0" b="0"/>
                  <wp:docPr id="291" name="Graphic 291"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cyclewithpeople.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914400" cy="914400"/>
                          </a:xfrm>
                          <a:prstGeom prst="rect">
                            <a:avLst/>
                          </a:prstGeom>
                        </pic:spPr>
                      </pic:pic>
                    </a:graphicData>
                  </a:graphic>
                </wp:inline>
              </w:drawing>
            </w:r>
          </w:p>
          <w:p w14:paraId="47E19595" w14:textId="13F1CA89" w:rsidR="00FC028E" w:rsidRPr="009D687A" w:rsidRDefault="00206975" w:rsidP="00FC028E">
            <w:pPr>
              <w:spacing w:after="0"/>
              <w:ind w:left="66"/>
              <w:jc w:val="center"/>
              <w:rPr>
                <w:rFonts w:ascii="Simplified Arabic" w:hAnsi="Simplified Arabic" w:cs="Simplified Arabic"/>
                <w:b/>
                <w:color w:val="FFFFFF" w:themeColor="background1"/>
                <w:sz w:val="22"/>
                <w:szCs w:val="22"/>
                <w:lang w:bidi="ar-LB"/>
              </w:rPr>
            </w:pPr>
            <w:r w:rsidRPr="009D687A">
              <w:rPr>
                <w:rFonts w:ascii="Simplified Arabic" w:hAnsi="Simplified Arabic" w:cs="Simplified Arabic"/>
                <w:b/>
                <w:color w:val="FFFFFF" w:themeColor="background1"/>
                <w:sz w:val="22"/>
                <w:szCs w:val="22"/>
                <w:rtl/>
                <w:lang w:bidi="ar-LB"/>
              </w:rPr>
              <w:t>مؤسسات ومجموعات التطوع</w:t>
            </w:r>
          </w:p>
        </w:tc>
        <w:tc>
          <w:tcPr>
            <w:tcW w:w="2266" w:type="dxa"/>
            <w:tcBorders>
              <w:top w:val="nil"/>
              <w:left w:val="single" w:sz="12" w:space="0" w:color="FFFFFF"/>
              <w:bottom w:val="nil"/>
              <w:right w:val="single" w:sz="12" w:space="0" w:color="FFFFFF"/>
            </w:tcBorders>
            <w:shd w:val="clear" w:color="auto" w:fill="2E4E75"/>
            <w:vAlign w:val="center"/>
          </w:tcPr>
          <w:p w14:paraId="34344DFF" w14:textId="0A58C0AB" w:rsidR="00FC028E" w:rsidRPr="00FC028E" w:rsidRDefault="00FC028E" w:rsidP="009D687A">
            <w:pPr>
              <w:bidi/>
              <w:spacing w:after="0"/>
              <w:ind w:left="66"/>
              <w:jc w:val="center"/>
              <w:rPr>
                <w:rFonts w:ascii="Arial" w:hAnsi="Arial" w:cs="Arial"/>
                <w:b/>
                <w:color w:val="FFFFFF" w:themeColor="background1"/>
                <w:sz w:val="20"/>
                <w:szCs w:val="20"/>
                <w:rtl/>
                <w:lang w:val="en-GB" w:bidi="ar-LB"/>
              </w:rPr>
            </w:pPr>
            <w:r>
              <w:rPr>
                <w:rFonts w:ascii="Arial" w:hAnsi="Arial" w:cs="Arial"/>
                <w:b/>
                <w:noProof/>
                <w:color w:val="FFFFFF" w:themeColor="background1"/>
                <w:sz w:val="20"/>
                <w:szCs w:val="20"/>
                <w:lang w:val="fr-BE" w:eastAsia="fr-BE"/>
              </w:rPr>
              <w:drawing>
                <wp:inline distT="0" distB="0" distL="0" distR="0" wp14:anchorId="7D6EE69E" wp14:editId="7168E2A8">
                  <wp:extent cx="914400" cy="914400"/>
                  <wp:effectExtent l="0" t="0" r="0" b="0"/>
                  <wp:docPr id="279" name="Graphic 279"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familywithgirl.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914400" cy="914400"/>
                          </a:xfrm>
                          <a:prstGeom prst="rect">
                            <a:avLst/>
                          </a:prstGeom>
                        </pic:spPr>
                      </pic:pic>
                    </a:graphicData>
                  </a:graphic>
                </wp:inline>
              </w:drawing>
            </w:r>
            <w:r w:rsidR="001C6B4B">
              <w:rPr>
                <w:rFonts w:ascii="Arial" w:hAnsi="Arial" w:cs="Arial"/>
                <w:b/>
                <w:color w:val="FFFFFF" w:themeColor="background1"/>
                <w:sz w:val="20"/>
                <w:szCs w:val="20"/>
                <w:lang w:val="en-GB"/>
              </w:rPr>
              <w:t xml:space="preserve"> </w:t>
            </w:r>
            <w:r w:rsidR="001C6B4B" w:rsidRPr="009D687A">
              <w:rPr>
                <w:rFonts w:ascii="Simplified Arabic" w:hAnsi="Simplified Arabic" w:cs="Simplified Arabic"/>
                <w:b/>
                <w:color w:val="FFFFFF" w:themeColor="background1"/>
                <w:sz w:val="22"/>
                <w:szCs w:val="22"/>
                <w:rtl/>
                <w:lang w:val="en-GB" w:bidi="ar-LB"/>
              </w:rPr>
              <w:t>المهاجر</w:t>
            </w:r>
            <w:r w:rsidR="004546C6">
              <w:rPr>
                <w:rFonts w:ascii="Simplified Arabic" w:hAnsi="Simplified Arabic" w:cs="Simplified Arabic" w:hint="cs"/>
                <w:b/>
                <w:color w:val="FFFFFF" w:themeColor="background1"/>
                <w:sz w:val="22"/>
                <w:szCs w:val="22"/>
                <w:rtl/>
                <w:lang w:val="en-GB" w:bidi="ar-LB"/>
              </w:rPr>
              <w:t>ي</w:t>
            </w:r>
            <w:r w:rsidR="001C6B4B" w:rsidRPr="009D687A">
              <w:rPr>
                <w:rFonts w:ascii="Simplified Arabic" w:hAnsi="Simplified Arabic" w:cs="Simplified Arabic"/>
                <w:b/>
                <w:color w:val="FFFFFF" w:themeColor="background1"/>
                <w:sz w:val="22"/>
                <w:szCs w:val="22"/>
                <w:rtl/>
                <w:lang w:val="en-GB" w:bidi="ar-LB"/>
              </w:rPr>
              <w:t>ن والأسر</w:t>
            </w:r>
          </w:p>
        </w:tc>
        <w:tc>
          <w:tcPr>
            <w:tcW w:w="2266" w:type="dxa"/>
            <w:tcBorders>
              <w:top w:val="nil"/>
              <w:left w:val="single" w:sz="12" w:space="0" w:color="FFFFFF"/>
              <w:bottom w:val="nil"/>
              <w:right w:val="nil"/>
            </w:tcBorders>
            <w:shd w:val="clear" w:color="auto" w:fill="2E4E75"/>
            <w:vAlign w:val="center"/>
          </w:tcPr>
          <w:p w14:paraId="2E66C945" w14:textId="26C26242" w:rsidR="00FC028E" w:rsidRDefault="00FC028E" w:rsidP="00FC028E">
            <w:pPr>
              <w:spacing w:after="0"/>
              <w:ind w:left="66"/>
              <w:jc w:val="center"/>
              <w:rPr>
                <w:rFonts w:ascii="Arial" w:hAnsi="Arial" w:cs="Arial"/>
                <w:b/>
                <w:color w:val="FFFFFF" w:themeColor="background1"/>
                <w:sz w:val="20"/>
                <w:szCs w:val="20"/>
                <w:lang w:val="en-GB"/>
              </w:rPr>
            </w:pPr>
            <w:r>
              <w:rPr>
                <w:rFonts w:ascii="Arial" w:hAnsi="Arial" w:cs="Arial"/>
                <w:b/>
                <w:noProof/>
                <w:color w:val="FFFFFF" w:themeColor="background1"/>
                <w:sz w:val="20"/>
                <w:szCs w:val="20"/>
                <w:lang w:val="fr-BE" w:eastAsia="fr-BE"/>
              </w:rPr>
              <w:drawing>
                <wp:inline distT="0" distB="0" distL="0" distR="0" wp14:anchorId="2D15A499" wp14:editId="5FCC4116">
                  <wp:extent cx="914400" cy="914400"/>
                  <wp:effectExtent l="0" t="0" r="0" b="0"/>
                  <wp:docPr id="287" name="Graphic 287" descr="Universal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universalaccess.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914400" cy="914400"/>
                          </a:xfrm>
                          <a:prstGeom prst="rect">
                            <a:avLst/>
                          </a:prstGeom>
                        </pic:spPr>
                      </pic:pic>
                    </a:graphicData>
                  </a:graphic>
                </wp:inline>
              </w:drawing>
            </w:r>
          </w:p>
          <w:p w14:paraId="55A0F372" w14:textId="6D3E284B" w:rsidR="00FC028E" w:rsidRPr="009D687A" w:rsidRDefault="001C6B4B" w:rsidP="001C6B4B">
            <w:pPr>
              <w:bidi/>
              <w:spacing w:after="0"/>
              <w:ind w:left="66"/>
              <w:jc w:val="center"/>
              <w:rPr>
                <w:rFonts w:ascii="Simplified Arabic" w:hAnsi="Simplified Arabic" w:cs="Simplified Arabic"/>
                <w:b/>
                <w:color w:val="FFFFFF" w:themeColor="background1"/>
                <w:sz w:val="22"/>
                <w:szCs w:val="22"/>
                <w:lang w:val="en-GB"/>
              </w:rPr>
            </w:pPr>
            <w:r w:rsidRPr="009D687A">
              <w:rPr>
                <w:rFonts w:ascii="Simplified Arabic" w:hAnsi="Simplified Arabic" w:cs="Simplified Arabic"/>
                <w:b/>
                <w:color w:val="FFFFFF" w:themeColor="background1"/>
                <w:sz w:val="22"/>
                <w:szCs w:val="22"/>
                <w:rtl/>
                <w:lang w:val="en-GB"/>
              </w:rPr>
              <w:t>الأشخاص ذو</w:t>
            </w:r>
            <w:r w:rsidR="004546C6">
              <w:rPr>
                <w:rFonts w:ascii="Simplified Arabic" w:hAnsi="Simplified Arabic" w:cs="Simplified Arabic" w:hint="cs"/>
                <w:b/>
                <w:color w:val="FFFFFF" w:themeColor="background1"/>
                <w:sz w:val="22"/>
                <w:szCs w:val="22"/>
                <w:rtl/>
                <w:lang w:val="en-GB"/>
              </w:rPr>
              <w:t>ي</w:t>
            </w:r>
            <w:r w:rsidRPr="009D687A">
              <w:rPr>
                <w:rFonts w:ascii="Simplified Arabic" w:hAnsi="Simplified Arabic" w:cs="Simplified Arabic"/>
                <w:b/>
                <w:color w:val="FFFFFF" w:themeColor="background1"/>
                <w:sz w:val="22"/>
                <w:szCs w:val="22"/>
                <w:rtl/>
                <w:lang w:val="en-GB"/>
              </w:rPr>
              <w:t xml:space="preserve"> الإعاقة</w:t>
            </w:r>
          </w:p>
        </w:tc>
      </w:tr>
      <w:tr w:rsidR="0045278B" w14:paraId="6A8AD51B" w14:textId="77777777" w:rsidTr="0045278B">
        <w:tc>
          <w:tcPr>
            <w:tcW w:w="2265" w:type="dxa"/>
            <w:tcBorders>
              <w:top w:val="nil"/>
              <w:left w:val="nil"/>
              <w:bottom w:val="nil"/>
              <w:right w:val="nil"/>
            </w:tcBorders>
            <w:shd w:val="clear" w:color="auto" w:fill="2E4E75"/>
            <w:vAlign w:val="center"/>
          </w:tcPr>
          <w:p w14:paraId="35159638" w14:textId="77777777" w:rsidR="0045278B" w:rsidRDefault="0045278B" w:rsidP="00FC028E">
            <w:pPr>
              <w:spacing w:after="0"/>
              <w:ind w:left="66"/>
              <w:jc w:val="center"/>
              <w:rPr>
                <w:rFonts w:ascii="Arial" w:hAnsi="Arial" w:cs="Arial"/>
                <w:b/>
                <w:noProof/>
                <w:color w:val="FFFFFF" w:themeColor="background1"/>
                <w:sz w:val="20"/>
                <w:szCs w:val="20"/>
                <w:lang w:val="fr-BE" w:eastAsia="fr-BE"/>
              </w:rPr>
            </w:pPr>
          </w:p>
        </w:tc>
        <w:tc>
          <w:tcPr>
            <w:tcW w:w="2265" w:type="dxa"/>
            <w:tcBorders>
              <w:top w:val="nil"/>
              <w:left w:val="nil"/>
              <w:bottom w:val="nil"/>
              <w:right w:val="nil"/>
            </w:tcBorders>
            <w:shd w:val="clear" w:color="auto" w:fill="2E4E75"/>
            <w:vAlign w:val="center"/>
          </w:tcPr>
          <w:p w14:paraId="1830A63B" w14:textId="77777777" w:rsidR="0045278B" w:rsidRDefault="0045278B" w:rsidP="00FC028E">
            <w:pPr>
              <w:spacing w:after="0"/>
              <w:ind w:left="66"/>
              <w:jc w:val="center"/>
              <w:rPr>
                <w:rFonts w:ascii="Arial" w:hAnsi="Arial" w:cs="Arial"/>
                <w:b/>
                <w:noProof/>
                <w:color w:val="FFFFFF" w:themeColor="background1"/>
                <w:sz w:val="20"/>
                <w:szCs w:val="20"/>
                <w:lang w:val="fr-BE" w:eastAsia="fr-BE"/>
              </w:rPr>
            </w:pPr>
          </w:p>
        </w:tc>
        <w:tc>
          <w:tcPr>
            <w:tcW w:w="2266" w:type="dxa"/>
            <w:tcBorders>
              <w:top w:val="nil"/>
              <w:left w:val="nil"/>
              <w:bottom w:val="nil"/>
              <w:right w:val="nil"/>
            </w:tcBorders>
            <w:shd w:val="clear" w:color="auto" w:fill="2E4E75"/>
            <w:vAlign w:val="center"/>
          </w:tcPr>
          <w:p w14:paraId="1D65EEA4" w14:textId="77777777" w:rsidR="0045278B" w:rsidRDefault="0045278B" w:rsidP="00FC028E">
            <w:pPr>
              <w:spacing w:after="0"/>
              <w:ind w:left="66"/>
              <w:jc w:val="center"/>
              <w:rPr>
                <w:rFonts w:ascii="Arial" w:hAnsi="Arial" w:cs="Arial"/>
                <w:b/>
                <w:noProof/>
                <w:color w:val="FFFFFF" w:themeColor="background1"/>
                <w:sz w:val="20"/>
                <w:szCs w:val="20"/>
                <w:lang w:val="fr-BE" w:eastAsia="fr-BE"/>
              </w:rPr>
            </w:pPr>
          </w:p>
        </w:tc>
        <w:tc>
          <w:tcPr>
            <w:tcW w:w="2266" w:type="dxa"/>
            <w:tcBorders>
              <w:top w:val="nil"/>
              <w:left w:val="nil"/>
              <w:bottom w:val="nil"/>
              <w:right w:val="nil"/>
            </w:tcBorders>
            <w:shd w:val="clear" w:color="auto" w:fill="2E4E75"/>
            <w:vAlign w:val="center"/>
          </w:tcPr>
          <w:p w14:paraId="6A80CECF" w14:textId="77777777" w:rsidR="0045278B" w:rsidRDefault="0045278B" w:rsidP="00FC028E">
            <w:pPr>
              <w:spacing w:after="0"/>
              <w:ind w:left="66"/>
              <w:jc w:val="center"/>
              <w:rPr>
                <w:rFonts w:ascii="Arial" w:hAnsi="Arial" w:cs="Arial"/>
                <w:b/>
                <w:noProof/>
                <w:color w:val="FFFFFF" w:themeColor="background1"/>
                <w:sz w:val="20"/>
                <w:szCs w:val="20"/>
                <w:lang w:val="fr-BE" w:eastAsia="fr-BE"/>
              </w:rPr>
            </w:pPr>
          </w:p>
        </w:tc>
      </w:tr>
    </w:tbl>
    <w:p w14:paraId="460489EE" w14:textId="77777777" w:rsidR="00FC028E" w:rsidRPr="003F38DE" w:rsidRDefault="00FC028E" w:rsidP="00464D50">
      <w:pPr>
        <w:spacing w:line="276" w:lineRule="auto"/>
        <w:rPr>
          <w:rFonts w:ascii="Arial" w:hAnsi="Arial" w:cs="Arial"/>
          <w:lang w:val="en-GB"/>
        </w:rPr>
      </w:pPr>
    </w:p>
    <w:p w14:paraId="7A80DB29" w14:textId="10DBA336" w:rsidR="002646BA" w:rsidRPr="0065564D" w:rsidRDefault="009D687A" w:rsidP="00BE1F02">
      <w:pPr>
        <w:bidi/>
        <w:spacing w:line="276" w:lineRule="auto"/>
        <w:rPr>
          <w:rFonts w:ascii="Simplified Arabic" w:hAnsi="Simplified Arabic" w:cs="Simplified Arabic"/>
          <w:b/>
          <w:bCs/>
          <w:sz w:val="28"/>
          <w:szCs w:val="28"/>
          <w:rtl/>
          <w:lang w:bidi="ar-LB"/>
        </w:rPr>
      </w:pPr>
      <w:r w:rsidRPr="00E23B3C">
        <w:rPr>
          <w:rFonts w:ascii="Simplified Arabic" w:hAnsi="Simplified Arabic" w:cs="Simplified Arabic"/>
          <w:sz w:val="28"/>
          <w:szCs w:val="28"/>
          <w:rtl/>
          <w:lang w:bidi="ar-LB"/>
        </w:rPr>
        <w:t>و</w:t>
      </w:r>
      <w:r w:rsidR="006306FD" w:rsidRPr="00E23B3C">
        <w:rPr>
          <w:rFonts w:ascii="Simplified Arabic" w:hAnsi="Simplified Arabic" w:cs="Simplified Arabic"/>
          <w:sz w:val="28"/>
          <w:szCs w:val="28"/>
          <w:rtl/>
          <w:lang w:bidi="ar-LB"/>
        </w:rPr>
        <w:t>يتسم عمل</w:t>
      </w:r>
      <w:r w:rsidRPr="00E23B3C">
        <w:rPr>
          <w:rFonts w:ascii="Simplified Arabic" w:hAnsi="Simplified Arabic" w:cs="Simplified Arabic"/>
          <w:sz w:val="28"/>
          <w:szCs w:val="28"/>
          <w:rtl/>
          <w:lang w:bidi="ar-LB"/>
        </w:rPr>
        <w:t xml:space="preserve"> </w:t>
      </w:r>
      <w:r w:rsidR="006306FD" w:rsidRPr="00E23B3C">
        <w:rPr>
          <w:rFonts w:ascii="Simplified Arabic" w:hAnsi="Simplified Arabic" w:cs="Simplified Arabic"/>
          <w:sz w:val="28"/>
          <w:szCs w:val="28"/>
          <w:rtl/>
          <w:lang w:bidi="ar-LB"/>
        </w:rPr>
        <w:t xml:space="preserve">نظام المجموعات الرئيسية وسائر أصحاب المصلحة بفعالية كبرى </w:t>
      </w:r>
      <w:r w:rsidR="005B4E81" w:rsidRPr="00E23B3C">
        <w:rPr>
          <w:rFonts w:ascii="Simplified Arabic" w:hAnsi="Simplified Arabic" w:cs="Simplified Arabic"/>
          <w:sz w:val="28"/>
          <w:szCs w:val="28"/>
          <w:rtl/>
          <w:lang w:bidi="ar-LB"/>
        </w:rPr>
        <w:t>في ظل</w:t>
      </w:r>
      <w:r w:rsidR="00D05145" w:rsidRPr="00E23B3C">
        <w:rPr>
          <w:rFonts w:ascii="Simplified Arabic" w:hAnsi="Simplified Arabic" w:cs="Simplified Arabic"/>
          <w:sz w:val="28"/>
          <w:szCs w:val="28"/>
          <w:rtl/>
          <w:lang w:bidi="ar-LB"/>
        </w:rPr>
        <w:t xml:space="preserve"> </w:t>
      </w:r>
      <w:hyperlink r:id="rId53" w:history="1">
        <w:r w:rsidR="002646BA" w:rsidRPr="0065564D">
          <w:rPr>
            <w:rStyle w:val="Hyperlink"/>
            <w:rFonts w:ascii="Simplified Arabic" w:hAnsi="Simplified Arabic" w:cs="Simplified Arabic"/>
            <w:b/>
            <w:bCs/>
            <w:sz w:val="28"/>
            <w:szCs w:val="28"/>
            <w:lang w:val="en-GB"/>
          </w:rPr>
          <w:t xml:space="preserve"> </w:t>
        </w:r>
        <w:r w:rsidR="00BE1F02" w:rsidRPr="0065564D">
          <w:rPr>
            <w:rStyle w:val="Hyperlink"/>
            <w:rFonts w:ascii="Simplified Arabic" w:hAnsi="Simplified Arabic" w:cs="Simplified Arabic"/>
            <w:b/>
            <w:bCs/>
            <w:sz w:val="28"/>
            <w:szCs w:val="28"/>
            <w:rtl/>
          </w:rPr>
          <w:t xml:space="preserve">تنسيق </w:t>
        </w:r>
        <w:r w:rsidR="00D05145" w:rsidRPr="0065564D">
          <w:rPr>
            <w:rStyle w:val="Hyperlink"/>
            <w:rFonts w:ascii="Simplified Arabic" w:hAnsi="Simplified Arabic" w:cs="Simplified Arabic"/>
            <w:b/>
            <w:bCs/>
            <w:sz w:val="28"/>
            <w:szCs w:val="28"/>
            <w:rtl/>
            <w:lang w:val="en-GB" w:bidi="ar-LB"/>
          </w:rPr>
          <w:t xml:space="preserve">إدارة </w:t>
        </w:r>
        <w:r w:rsidR="00E23B3C" w:rsidRPr="0065564D">
          <w:rPr>
            <w:rStyle w:val="Hyperlink"/>
            <w:rFonts w:ascii="Simplified Arabic" w:hAnsi="Simplified Arabic" w:cs="Simplified Arabic" w:hint="cs"/>
            <w:b/>
            <w:bCs/>
            <w:sz w:val="28"/>
            <w:szCs w:val="28"/>
            <w:rtl/>
            <w:lang w:val="en-GB" w:bidi="ar-LB"/>
          </w:rPr>
          <w:t>الأمم المتحدة لل</w:t>
        </w:r>
        <w:r w:rsidR="00D05145" w:rsidRPr="0065564D">
          <w:rPr>
            <w:rStyle w:val="Hyperlink"/>
            <w:rFonts w:ascii="Simplified Arabic" w:hAnsi="Simplified Arabic" w:cs="Simplified Arabic"/>
            <w:b/>
            <w:bCs/>
            <w:sz w:val="28"/>
            <w:szCs w:val="28"/>
            <w:rtl/>
            <w:lang w:val="en-GB" w:bidi="ar-LB"/>
          </w:rPr>
          <w:t>شؤون الإقتصادية والإجتماعي</w:t>
        </w:r>
        <w:r w:rsidR="004546C6">
          <w:rPr>
            <w:rStyle w:val="Hyperlink"/>
            <w:rFonts w:ascii="Simplified Arabic" w:hAnsi="Simplified Arabic" w:cs="Simplified Arabic" w:hint="cs"/>
            <w:b/>
            <w:bCs/>
            <w:sz w:val="28"/>
            <w:szCs w:val="28"/>
            <w:rtl/>
            <w:lang w:val="en-GB" w:bidi="ar-LB"/>
          </w:rPr>
          <w:t>.</w:t>
        </w:r>
        <w:r w:rsidR="00D05145" w:rsidRPr="0065564D">
          <w:rPr>
            <w:rStyle w:val="Hyperlink"/>
            <w:rFonts w:ascii="Simplified Arabic" w:hAnsi="Simplified Arabic" w:cs="Simplified Arabic"/>
            <w:b/>
            <w:bCs/>
            <w:sz w:val="28"/>
            <w:szCs w:val="28"/>
            <w:lang w:val="en-GB"/>
          </w:rPr>
          <w:t xml:space="preserve"> </w:t>
        </w:r>
      </w:hyperlink>
    </w:p>
    <w:p w14:paraId="0EF55629" w14:textId="7BB1999A" w:rsidR="00563459" w:rsidRPr="0065564D" w:rsidRDefault="0065564D" w:rsidP="0065564D">
      <w:pPr>
        <w:pStyle w:val="Heading2"/>
        <w:bidi/>
        <w:spacing w:line="276" w:lineRule="auto"/>
        <w:rPr>
          <w:rFonts w:ascii="Simplified Arabic" w:hAnsi="Simplified Arabic" w:cs="Simplified Arabic"/>
          <w:b w:val="0"/>
          <w:bCs/>
          <w:color w:val="2E4E75"/>
          <w:sz w:val="32"/>
          <w:szCs w:val="32"/>
          <w:rtl/>
          <w:lang w:bidi="ar-LB"/>
        </w:rPr>
      </w:pPr>
      <w:bookmarkStart w:id="17" w:name="_Toc21718583"/>
      <w:r w:rsidRPr="0065564D">
        <w:rPr>
          <w:rFonts w:ascii="Simplified Arabic" w:hAnsi="Simplified Arabic" w:cs="Simplified Arabic"/>
          <w:b w:val="0"/>
          <w:bCs/>
          <w:color w:val="2E4E75"/>
          <w:sz w:val="32"/>
          <w:szCs w:val="32"/>
          <w:rtl/>
          <w:lang w:val="en-GB" w:bidi="ar-LB"/>
        </w:rPr>
        <w:t xml:space="preserve">مجموعة أصحاب المصلحة من الأشخاص ذوي الإعاقة </w:t>
      </w:r>
      <w:bookmarkEnd w:id="17"/>
    </w:p>
    <w:p w14:paraId="01326448" w14:textId="52BC1BC1" w:rsidR="0065564D" w:rsidRPr="00FE4C73" w:rsidRDefault="00FD0701" w:rsidP="00FE4C73">
      <w:pPr>
        <w:pStyle w:val="Heading2"/>
        <w:bidi/>
        <w:spacing w:line="276" w:lineRule="auto"/>
        <w:jc w:val="both"/>
        <w:rPr>
          <w:rFonts w:ascii="Simplified Arabic" w:hAnsi="Simplified Arabic" w:cs="Simplified Arabic"/>
          <w:sz w:val="28"/>
          <w:szCs w:val="28"/>
          <w:rtl/>
          <w:lang w:val="en-MY" w:bidi="ar-LB"/>
        </w:rPr>
      </w:pPr>
      <w:r>
        <w:rPr>
          <w:rFonts w:ascii="Simplified Arabic" w:hAnsi="Simplified Arabic" w:cs="Simplified Arabic" w:hint="cs"/>
          <w:sz w:val="28"/>
          <w:szCs w:val="28"/>
          <w:rtl/>
          <w:lang w:val="en-GB" w:bidi="ar-LB"/>
        </w:rPr>
        <w:t>تسمى</w:t>
      </w:r>
      <w:r w:rsidR="0065564D" w:rsidRPr="00FE4C73">
        <w:rPr>
          <w:rFonts w:ascii="Simplified Arabic" w:hAnsi="Simplified Arabic" w:cs="Simplified Arabic"/>
          <w:sz w:val="28"/>
          <w:szCs w:val="28"/>
          <w:rtl/>
          <w:lang w:val="en-GB" w:bidi="ar-LB"/>
        </w:rPr>
        <w:t xml:space="preserve"> المجموعة الممثِّلة للأشخاص ذوي الإعاقة </w:t>
      </w:r>
      <w:r w:rsidR="00143B5D" w:rsidRPr="00FE4C73">
        <w:rPr>
          <w:rFonts w:ascii="Simplified Arabic" w:hAnsi="Simplified Arabic" w:cs="Simplified Arabic"/>
          <w:sz w:val="28"/>
          <w:szCs w:val="28"/>
          <w:rtl/>
          <w:lang w:val="en-GB" w:bidi="ar-LB"/>
        </w:rPr>
        <w:t>ضمن هذا النظام "</w:t>
      </w:r>
      <w:r w:rsidR="00143B5D" w:rsidRPr="00FE4C73">
        <w:rPr>
          <w:rFonts w:ascii="Simplified Arabic" w:hAnsi="Simplified Arabic" w:cs="Simplified Arabic"/>
          <w:color w:val="2E4E75"/>
          <w:sz w:val="28"/>
          <w:szCs w:val="28"/>
          <w:u w:val="single"/>
          <w:rtl/>
          <w:lang w:val="en-GB" w:bidi="ar-LB"/>
        </w:rPr>
        <w:t>مجموعة أصحاب المصلحة من الأشخاص ذوي الإعاقة</w:t>
      </w:r>
      <w:r w:rsidR="00143B5D" w:rsidRPr="00FE4C73">
        <w:rPr>
          <w:rFonts w:ascii="Simplified Arabic" w:hAnsi="Simplified Arabic" w:cs="Simplified Arabic"/>
          <w:color w:val="2E4E75"/>
          <w:sz w:val="28"/>
          <w:szCs w:val="28"/>
          <w:rtl/>
          <w:lang w:val="en-GB" w:bidi="ar-LB"/>
        </w:rPr>
        <w:t>"</w:t>
      </w:r>
      <w:r w:rsidR="00022328">
        <w:rPr>
          <w:rFonts w:ascii="Simplified Arabic" w:hAnsi="Simplified Arabic" w:cs="Simplified Arabic" w:hint="cs"/>
          <w:sz w:val="28"/>
          <w:szCs w:val="28"/>
          <w:rtl/>
          <w:lang w:val="en-GB" w:bidi="ar-LB"/>
        </w:rPr>
        <w:t>، مع العلم أ</w:t>
      </w:r>
      <w:r w:rsidR="005E5079">
        <w:rPr>
          <w:rFonts w:ascii="Simplified Arabic" w:hAnsi="Simplified Arabic" w:cs="Simplified Arabic" w:hint="cs"/>
          <w:sz w:val="28"/>
          <w:szCs w:val="28"/>
          <w:rtl/>
          <w:lang w:val="en-MY" w:bidi="ar-LB"/>
        </w:rPr>
        <w:t>ن</w:t>
      </w:r>
      <w:r w:rsidR="00022328">
        <w:rPr>
          <w:rFonts w:ascii="Simplified Arabic" w:hAnsi="Simplified Arabic" w:cs="Simplified Arabic" w:hint="cs"/>
          <w:sz w:val="28"/>
          <w:szCs w:val="28"/>
          <w:rtl/>
          <w:lang w:val="en-GB" w:bidi="ar-LB"/>
        </w:rPr>
        <w:t xml:space="preserve"> </w:t>
      </w:r>
      <w:r w:rsidR="007B2127" w:rsidRPr="00FE4C73">
        <w:rPr>
          <w:rFonts w:ascii="Simplified Arabic" w:hAnsi="Simplified Arabic" w:cs="Simplified Arabic"/>
          <w:sz w:val="28"/>
          <w:szCs w:val="28"/>
          <w:rtl/>
          <w:lang w:val="en-GB" w:bidi="ar-LB"/>
        </w:rPr>
        <w:t>التحالف الدولي المعني بقضايا الإعاقة</w:t>
      </w:r>
      <w:r w:rsidR="00EF7B32" w:rsidRPr="00FE4C73">
        <w:rPr>
          <w:rFonts w:ascii="Simplified Arabic" w:hAnsi="Simplified Arabic" w:cs="Simplified Arabic"/>
          <w:sz w:val="28"/>
          <w:szCs w:val="28"/>
          <w:rtl/>
          <w:lang w:val="en-GB" w:bidi="ar-LB"/>
        </w:rPr>
        <w:t xml:space="preserve">، </w:t>
      </w:r>
      <w:r w:rsidR="0082506F">
        <w:rPr>
          <w:rFonts w:ascii="Simplified Arabic" w:hAnsi="Simplified Arabic" w:cs="Simplified Arabic" w:hint="cs"/>
          <w:sz w:val="28"/>
          <w:szCs w:val="28"/>
          <w:rtl/>
          <w:lang w:val="en-GB" w:bidi="ar-LB"/>
        </w:rPr>
        <w:t xml:space="preserve">يعمل حاليا، </w:t>
      </w:r>
      <w:r w:rsidR="00EF7B32" w:rsidRPr="00FE4C73">
        <w:rPr>
          <w:rFonts w:ascii="Simplified Arabic" w:hAnsi="Simplified Arabic" w:cs="Simplified Arabic"/>
          <w:sz w:val="28"/>
          <w:szCs w:val="28"/>
          <w:rtl/>
          <w:lang w:val="en-GB" w:bidi="ar-LB"/>
        </w:rPr>
        <w:t>وبدعم من الإتحاد الدولي للإعاقة والتنمية (</w:t>
      </w:r>
      <w:r w:rsidR="00EF7B32" w:rsidRPr="00FE4C73">
        <w:rPr>
          <w:rFonts w:ascii="Simplified Arabic" w:hAnsi="Simplified Arabic" w:cs="Simplified Arabic"/>
          <w:sz w:val="28"/>
          <w:szCs w:val="28"/>
          <w:lang w:val="en-MY" w:bidi="ar-LB"/>
        </w:rPr>
        <w:t>IDDC</w:t>
      </w:r>
      <w:r w:rsidR="00EF7B32" w:rsidRPr="00FE4C73">
        <w:rPr>
          <w:rFonts w:ascii="Simplified Arabic" w:hAnsi="Simplified Arabic" w:cs="Simplified Arabic"/>
          <w:sz w:val="28"/>
          <w:szCs w:val="28"/>
          <w:rtl/>
          <w:lang w:val="en-MY" w:bidi="ar-LB"/>
        </w:rPr>
        <w:t>)</w:t>
      </w:r>
      <w:r>
        <w:rPr>
          <w:rFonts w:ascii="Simplified Arabic" w:hAnsi="Simplified Arabic" w:cs="Simplified Arabic" w:hint="cs"/>
          <w:sz w:val="28"/>
          <w:szCs w:val="28"/>
          <w:rtl/>
          <w:lang w:val="en-MY" w:bidi="ar-LB"/>
        </w:rPr>
        <w:t>،</w:t>
      </w:r>
      <w:r w:rsidR="00EF7B32" w:rsidRPr="00FE4C73">
        <w:rPr>
          <w:rFonts w:ascii="Simplified Arabic" w:hAnsi="Simplified Arabic" w:cs="Simplified Arabic"/>
          <w:sz w:val="28"/>
          <w:szCs w:val="28"/>
          <w:rtl/>
          <w:lang w:val="en-MY" w:bidi="ar-LB"/>
        </w:rPr>
        <w:t xml:space="preserve"> </w:t>
      </w:r>
      <w:r w:rsidR="006F776C" w:rsidRPr="00FE4C73">
        <w:rPr>
          <w:rFonts w:ascii="Simplified Arabic" w:hAnsi="Simplified Arabic" w:cs="Simplified Arabic"/>
          <w:sz w:val="28"/>
          <w:szCs w:val="28"/>
          <w:rtl/>
          <w:lang w:val="en-MY" w:bidi="ar-LB"/>
        </w:rPr>
        <w:t>على تنسيق عمل</w:t>
      </w:r>
      <w:r w:rsidR="0082506F">
        <w:rPr>
          <w:rFonts w:ascii="Simplified Arabic" w:hAnsi="Simplified Arabic" w:cs="Simplified Arabic" w:hint="cs"/>
          <w:sz w:val="28"/>
          <w:szCs w:val="28"/>
          <w:rtl/>
          <w:lang w:val="en-MY" w:bidi="ar-LB"/>
        </w:rPr>
        <w:t>ها</w:t>
      </w:r>
      <w:r w:rsidR="006F776C" w:rsidRPr="00FE4C73">
        <w:rPr>
          <w:rFonts w:ascii="Simplified Arabic" w:hAnsi="Simplified Arabic" w:cs="Simplified Arabic"/>
          <w:sz w:val="28"/>
          <w:szCs w:val="28"/>
          <w:rtl/>
          <w:lang w:val="en-MY" w:bidi="ar-LB"/>
        </w:rPr>
        <w:t xml:space="preserve">. </w:t>
      </w:r>
      <w:r w:rsidR="006F776C" w:rsidRPr="00593B86">
        <w:rPr>
          <w:rFonts w:ascii="Simplified Arabic" w:hAnsi="Simplified Arabic" w:cs="Simplified Arabic"/>
          <w:b w:val="0"/>
          <w:bCs/>
          <w:sz w:val="28"/>
          <w:szCs w:val="28"/>
          <w:rtl/>
          <w:lang w:val="en-MY" w:bidi="ar-LB"/>
        </w:rPr>
        <w:t xml:space="preserve">وتهدف </w:t>
      </w:r>
      <w:r w:rsidR="006F776C" w:rsidRPr="00593B86">
        <w:rPr>
          <w:rFonts w:ascii="Simplified Arabic" w:hAnsi="Simplified Arabic" w:cs="Simplified Arabic"/>
          <w:b w:val="0"/>
          <w:bCs/>
          <w:sz w:val="28"/>
          <w:szCs w:val="28"/>
          <w:rtl/>
          <w:lang w:val="en-GB" w:bidi="ar-LB"/>
        </w:rPr>
        <w:t>مجموعة أصحاب المصلحة من الأشخاص ذوي الإعاقة</w:t>
      </w:r>
      <w:r w:rsidR="006F776C" w:rsidRPr="00593B86">
        <w:rPr>
          <w:rFonts w:ascii="Simplified Arabic" w:hAnsi="Simplified Arabic" w:cs="Simplified Arabic"/>
          <w:b w:val="0"/>
          <w:bCs/>
          <w:sz w:val="28"/>
          <w:szCs w:val="28"/>
          <w:rtl/>
          <w:lang w:val="en-MY" w:bidi="ar-LB"/>
        </w:rPr>
        <w:t xml:space="preserve"> </w:t>
      </w:r>
      <w:r w:rsidR="005C55FA" w:rsidRPr="00593B86">
        <w:rPr>
          <w:rFonts w:ascii="Simplified Arabic" w:hAnsi="Simplified Arabic" w:cs="Simplified Arabic"/>
          <w:b w:val="0"/>
          <w:bCs/>
          <w:sz w:val="28"/>
          <w:szCs w:val="28"/>
          <w:rtl/>
          <w:lang w:val="en-MY" w:bidi="ar-LB"/>
        </w:rPr>
        <w:t xml:space="preserve">إلى ضمان </w:t>
      </w:r>
      <w:r w:rsidR="00A45529" w:rsidRPr="00593B86">
        <w:rPr>
          <w:rFonts w:ascii="Simplified Arabic" w:hAnsi="Simplified Arabic" w:cs="Simplified Arabic" w:hint="cs"/>
          <w:b w:val="0"/>
          <w:bCs/>
          <w:sz w:val="28"/>
          <w:szCs w:val="28"/>
          <w:rtl/>
          <w:lang w:val="en-MY" w:bidi="ar-LB"/>
        </w:rPr>
        <w:t>أن يواصل</w:t>
      </w:r>
      <w:r w:rsidR="005C55FA" w:rsidRPr="00593B86">
        <w:rPr>
          <w:rFonts w:ascii="Simplified Arabic" w:hAnsi="Simplified Arabic" w:cs="Simplified Arabic"/>
          <w:b w:val="0"/>
          <w:bCs/>
          <w:sz w:val="28"/>
          <w:szCs w:val="28"/>
          <w:rtl/>
          <w:lang w:val="en-MY" w:bidi="ar-LB"/>
        </w:rPr>
        <w:t xml:space="preserve"> الأشخاص ذو</w:t>
      </w:r>
      <w:r w:rsidR="00A45529" w:rsidRPr="00593B86">
        <w:rPr>
          <w:rFonts w:ascii="Simplified Arabic" w:hAnsi="Simplified Arabic" w:cs="Simplified Arabic" w:hint="cs"/>
          <w:b w:val="0"/>
          <w:bCs/>
          <w:sz w:val="28"/>
          <w:szCs w:val="28"/>
          <w:rtl/>
          <w:lang w:val="en-MY" w:bidi="ar-LB"/>
        </w:rPr>
        <w:t>و</w:t>
      </w:r>
      <w:r w:rsidR="005C55FA" w:rsidRPr="00593B86">
        <w:rPr>
          <w:rFonts w:ascii="Simplified Arabic" w:hAnsi="Simplified Arabic" w:cs="Simplified Arabic"/>
          <w:b w:val="0"/>
          <w:bCs/>
          <w:sz w:val="28"/>
          <w:szCs w:val="28"/>
          <w:rtl/>
          <w:lang w:val="en-MY" w:bidi="ar-LB"/>
        </w:rPr>
        <w:t xml:space="preserve"> الإعاقة، إلى جانب المنظمات الممثِّلة لهم، والمنظمات غير ال</w:t>
      </w:r>
      <w:r w:rsidR="006F3E8B" w:rsidRPr="00593B86">
        <w:rPr>
          <w:rFonts w:ascii="Simplified Arabic" w:hAnsi="Simplified Arabic" w:cs="Simplified Arabic"/>
          <w:b w:val="0"/>
          <w:bCs/>
          <w:sz w:val="28"/>
          <w:szCs w:val="28"/>
          <w:rtl/>
          <w:lang w:val="en-MY" w:bidi="ar-LB"/>
        </w:rPr>
        <w:t xml:space="preserve">حكومية ذات الصلة، المناصرة بصوت </w:t>
      </w:r>
      <w:r w:rsidR="00946EB9" w:rsidRPr="00593B86">
        <w:rPr>
          <w:rFonts w:ascii="Simplified Arabic" w:hAnsi="Simplified Arabic" w:cs="Simplified Arabic" w:hint="cs"/>
          <w:b w:val="0"/>
          <w:bCs/>
          <w:sz w:val="28"/>
          <w:szCs w:val="28"/>
          <w:rtl/>
          <w:lang w:val="en-MY" w:bidi="ar-LB"/>
        </w:rPr>
        <w:t>موحد</w:t>
      </w:r>
      <w:r w:rsidR="006F3E8B" w:rsidRPr="00593B86">
        <w:rPr>
          <w:rFonts w:ascii="Simplified Arabic" w:hAnsi="Simplified Arabic" w:cs="Simplified Arabic"/>
          <w:b w:val="0"/>
          <w:bCs/>
          <w:sz w:val="28"/>
          <w:szCs w:val="28"/>
          <w:rtl/>
          <w:lang w:val="en-MY" w:bidi="ar-LB"/>
        </w:rPr>
        <w:t xml:space="preserve"> في سبيل تحقيق جميع القضايا الإنمائ</w:t>
      </w:r>
      <w:r w:rsidR="00A45529" w:rsidRPr="00593B86">
        <w:rPr>
          <w:rFonts w:ascii="Simplified Arabic" w:hAnsi="Simplified Arabic" w:cs="Simplified Arabic" w:hint="cs"/>
          <w:b w:val="0"/>
          <w:bCs/>
          <w:sz w:val="28"/>
          <w:szCs w:val="28"/>
          <w:rtl/>
          <w:lang w:val="en-MY" w:bidi="ar-LB"/>
        </w:rPr>
        <w:t>ي</w:t>
      </w:r>
      <w:r w:rsidR="006F3E8B" w:rsidRPr="00593B86">
        <w:rPr>
          <w:rFonts w:ascii="Simplified Arabic" w:hAnsi="Simplified Arabic" w:cs="Simplified Arabic"/>
          <w:b w:val="0"/>
          <w:bCs/>
          <w:sz w:val="28"/>
          <w:szCs w:val="28"/>
          <w:rtl/>
          <w:lang w:val="en-MY" w:bidi="ar-LB"/>
        </w:rPr>
        <w:t xml:space="preserve">ة </w:t>
      </w:r>
      <w:r w:rsidR="00FE4C73" w:rsidRPr="00593B86">
        <w:rPr>
          <w:rFonts w:ascii="Simplified Arabic" w:hAnsi="Simplified Arabic" w:cs="Simplified Arabic"/>
          <w:b w:val="0"/>
          <w:bCs/>
          <w:sz w:val="28"/>
          <w:szCs w:val="28"/>
          <w:rtl/>
          <w:lang w:val="en-MY" w:bidi="ar-LB"/>
        </w:rPr>
        <w:t>المتصلة بحقوق الأشخاص ذوي الإعاقة في سياق عمليات الأمم المتحدة</w:t>
      </w:r>
      <w:r w:rsidR="00FE4C73" w:rsidRPr="00FE4C73">
        <w:rPr>
          <w:rFonts w:ascii="Simplified Arabic" w:hAnsi="Simplified Arabic" w:cs="Simplified Arabic"/>
          <w:sz w:val="28"/>
          <w:szCs w:val="28"/>
          <w:rtl/>
          <w:lang w:val="en-MY" w:bidi="ar-LB"/>
        </w:rPr>
        <w:t>.</w:t>
      </w:r>
    </w:p>
    <w:p w14:paraId="6DE157D2" w14:textId="3A5AE5E9" w:rsidR="00FE4C73" w:rsidRPr="00FE4C73" w:rsidRDefault="008A39E5" w:rsidP="00FE4C73">
      <w:pPr>
        <w:bidi/>
        <w:jc w:val="both"/>
        <w:rPr>
          <w:rFonts w:ascii="Simplified Arabic" w:hAnsi="Simplified Arabic" w:cs="Simplified Arabic"/>
          <w:sz w:val="28"/>
          <w:szCs w:val="28"/>
          <w:rtl/>
          <w:lang w:val="en-MY" w:bidi="ar-LB"/>
        </w:rPr>
      </w:pPr>
      <w:r>
        <w:rPr>
          <w:rFonts w:ascii="Simplified Arabic" w:hAnsi="Simplified Arabic" w:cs="Simplified Arabic" w:hint="cs"/>
          <w:sz w:val="28"/>
          <w:szCs w:val="28"/>
          <w:rtl/>
          <w:lang w:val="en-MY" w:bidi="ar-LB"/>
        </w:rPr>
        <w:t xml:space="preserve">وتجدر الإشارة إلى أن هناك أيضا أربع مجموعات عمل خارجية </w:t>
      </w:r>
      <w:r w:rsidR="00376BD8">
        <w:rPr>
          <w:rFonts w:ascii="Simplified Arabic" w:hAnsi="Simplified Arabic" w:cs="Simplified Arabic" w:hint="cs"/>
          <w:sz w:val="28"/>
          <w:szCs w:val="28"/>
          <w:rtl/>
          <w:lang w:val="en-MY" w:bidi="ar-LB"/>
        </w:rPr>
        <w:t xml:space="preserve">صُممت </w:t>
      </w:r>
      <w:r w:rsidR="00DA60CF">
        <w:rPr>
          <w:rFonts w:ascii="Simplified Arabic" w:hAnsi="Simplified Arabic" w:cs="Simplified Arabic" w:hint="cs"/>
          <w:sz w:val="28"/>
          <w:szCs w:val="28"/>
          <w:rtl/>
          <w:lang w:val="en-MY" w:bidi="ar-LB"/>
        </w:rPr>
        <w:t>بما</w:t>
      </w:r>
      <w:r w:rsidR="00376BD8">
        <w:rPr>
          <w:rFonts w:ascii="Simplified Arabic" w:hAnsi="Simplified Arabic" w:cs="Simplified Arabic" w:hint="cs"/>
          <w:sz w:val="28"/>
          <w:szCs w:val="28"/>
          <w:rtl/>
          <w:lang w:val="en-MY" w:bidi="ar-LB"/>
        </w:rPr>
        <w:t xml:space="preserve"> </w:t>
      </w:r>
      <w:r w:rsidR="00DA60CF">
        <w:rPr>
          <w:rFonts w:ascii="Simplified Arabic" w:hAnsi="Simplified Arabic" w:cs="Simplified Arabic" w:hint="cs"/>
          <w:sz w:val="28"/>
          <w:szCs w:val="28"/>
          <w:rtl/>
          <w:lang w:val="en-MY" w:bidi="ar-LB"/>
        </w:rPr>
        <w:t>ي</w:t>
      </w:r>
      <w:r w:rsidR="00376BD8">
        <w:rPr>
          <w:rFonts w:ascii="Simplified Arabic" w:hAnsi="Simplified Arabic" w:cs="Simplified Arabic" w:hint="cs"/>
          <w:sz w:val="28"/>
          <w:szCs w:val="28"/>
          <w:rtl/>
          <w:lang w:val="en-MY" w:bidi="ar-LB"/>
        </w:rPr>
        <w:t>تيح لمجموعة أصحاب المصلحة</w:t>
      </w:r>
      <w:r w:rsidR="007F24D8">
        <w:rPr>
          <w:rFonts w:ascii="Simplified Arabic" w:hAnsi="Simplified Arabic" w:cs="Simplified Arabic" w:hint="cs"/>
          <w:sz w:val="28"/>
          <w:szCs w:val="28"/>
          <w:rtl/>
          <w:lang w:val="en-MY" w:bidi="ar-LB"/>
        </w:rPr>
        <w:t xml:space="preserve"> إمكانية المشاركة في اجتماعات وفعاليات الأمم المتحدة، وإقامة روابط مع وكالات الأمم المتحدة الرئيسة. وت</w:t>
      </w:r>
      <w:r w:rsidR="00DA60CF">
        <w:rPr>
          <w:rFonts w:ascii="Simplified Arabic" w:hAnsi="Simplified Arabic" w:cs="Simplified Arabic" w:hint="cs"/>
          <w:sz w:val="28"/>
          <w:szCs w:val="28"/>
          <w:rtl/>
          <w:lang w:val="en-MY" w:bidi="ar-LB"/>
        </w:rPr>
        <w:t>ت</w:t>
      </w:r>
      <w:r w:rsidR="007F24D8">
        <w:rPr>
          <w:rFonts w:ascii="Simplified Arabic" w:hAnsi="Simplified Arabic" w:cs="Simplified Arabic" w:hint="cs"/>
          <w:sz w:val="28"/>
          <w:szCs w:val="28"/>
          <w:rtl/>
          <w:lang w:val="en-MY" w:bidi="ar-LB"/>
        </w:rPr>
        <w:t>مث</w:t>
      </w:r>
      <w:r w:rsidR="00DA60CF">
        <w:rPr>
          <w:rFonts w:ascii="Simplified Arabic" w:hAnsi="Simplified Arabic" w:cs="Simplified Arabic" w:hint="cs"/>
          <w:sz w:val="28"/>
          <w:szCs w:val="28"/>
          <w:rtl/>
          <w:lang w:val="en-MY" w:bidi="ar-LB"/>
        </w:rPr>
        <w:t>ّ</w:t>
      </w:r>
      <w:r w:rsidR="007F24D8">
        <w:rPr>
          <w:rFonts w:ascii="Simplified Arabic" w:hAnsi="Simplified Arabic" w:cs="Simplified Arabic" w:hint="cs"/>
          <w:sz w:val="28"/>
          <w:szCs w:val="28"/>
          <w:rtl/>
          <w:lang w:val="en-MY" w:bidi="ar-LB"/>
        </w:rPr>
        <w:t xml:space="preserve">ل مجموعات العمل هذه بـ: </w:t>
      </w:r>
    </w:p>
    <w:p w14:paraId="3B9F08C9" w14:textId="05B2353E" w:rsidR="002B280C" w:rsidRDefault="002B280C" w:rsidP="00464D50">
      <w:pPr>
        <w:spacing w:line="276" w:lineRule="auto"/>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118"/>
        <w:gridCol w:w="2266"/>
      </w:tblGrid>
      <w:tr w:rsidR="00CB28B0" w14:paraId="1B4BBFDF" w14:textId="77777777" w:rsidTr="00CB28B0">
        <w:trPr>
          <w:trHeight w:val="510"/>
        </w:trPr>
        <w:tc>
          <w:tcPr>
            <w:tcW w:w="9062" w:type="dxa"/>
            <w:gridSpan w:val="4"/>
            <w:shd w:val="clear" w:color="auto" w:fill="2E4E75"/>
            <w:vAlign w:val="center"/>
          </w:tcPr>
          <w:p w14:paraId="630D964C" w14:textId="25784396" w:rsidR="00CB28B0" w:rsidRPr="0011194E" w:rsidRDefault="0011194E" w:rsidP="0011194E">
            <w:pPr>
              <w:bidi/>
              <w:spacing w:after="0"/>
              <w:jc w:val="center"/>
              <w:rPr>
                <w:rFonts w:ascii="Simplified Arabic" w:hAnsi="Simplified Arabic" w:cs="Simplified Arabic"/>
                <w:bCs/>
                <w:sz w:val="32"/>
                <w:szCs w:val="32"/>
                <w:lang w:val="en-GB"/>
              </w:rPr>
            </w:pPr>
            <w:r w:rsidRPr="0011194E">
              <w:rPr>
                <w:rFonts w:ascii="Simplified Arabic" w:hAnsi="Simplified Arabic" w:cs="Simplified Arabic"/>
                <w:bCs/>
                <w:color w:val="FFFFFF" w:themeColor="background1"/>
                <w:sz w:val="32"/>
                <w:szCs w:val="32"/>
                <w:rtl/>
                <w:lang w:val="en-GB"/>
              </w:rPr>
              <w:t xml:space="preserve">مجموعات العمل </w:t>
            </w:r>
          </w:p>
        </w:tc>
      </w:tr>
      <w:tr w:rsidR="00CB28B0" w14:paraId="0ADC5DF4" w14:textId="77777777" w:rsidTr="0045278B">
        <w:trPr>
          <w:trHeight w:val="1191"/>
        </w:trPr>
        <w:tc>
          <w:tcPr>
            <w:tcW w:w="2410" w:type="dxa"/>
            <w:tcBorders>
              <w:right w:val="single" w:sz="12" w:space="0" w:color="FFFFFF" w:themeColor="background1"/>
            </w:tcBorders>
            <w:shd w:val="clear" w:color="auto" w:fill="2E4E75"/>
            <w:vAlign w:val="center"/>
          </w:tcPr>
          <w:p w14:paraId="440C94D2" w14:textId="6042C5F9" w:rsidR="00CB28B0" w:rsidRDefault="00CB28B0" w:rsidP="00CB28B0">
            <w:pPr>
              <w:spacing w:line="276" w:lineRule="auto"/>
              <w:jc w:val="center"/>
              <w:rPr>
                <w:rFonts w:ascii="Arial" w:hAnsi="Arial" w:cs="Arial"/>
                <w:lang w:val="en-GB"/>
              </w:rPr>
            </w:pPr>
            <w:r>
              <w:rPr>
                <w:rFonts w:ascii="Arial" w:hAnsi="Arial" w:cs="Arial"/>
                <w:noProof/>
                <w:lang w:val="fr-BE" w:eastAsia="fr-BE"/>
              </w:rPr>
              <w:drawing>
                <wp:inline distT="0" distB="0" distL="0" distR="0" wp14:anchorId="7CB1C39C" wp14:editId="54BD7D41">
                  <wp:extent cx="540000" cy="540000"/>
                  <wp:effectExtent l="0" t="0" r="0" b="0"/>
                  <wp:docPr id="271" name="Graphic 271" descr="Progr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rogrammer.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0000" cy="540000"/>
                          </a:xfrm>
                          <a:prstGeom prst="rect">
                            <a:avLst/>
                          </a:prstGeom>
                        </pic:spPr>
                      </pic:pic>
                    </a:graphicData>
                  </a:graphic>
                </wp:inline>
              </w:drawing>
            </w:r>
          </w:p>
        </w:tc>
        <w:tc>
          <w:tcPr>
            <w:tcW w:w="2268" w:type="dxa"/>
            <w:tcBorders>
              <w:left w:val="single" w:sz="12" w:space="0" w:color="FFFFFF" w:themeColor="background1"/>
              <w:right w:val="single" w:sz="12" w:space="0" w:color="FFFFFF" w:themeColor="background1"/>
            </w:tcBorders>
            <w:shd w:val="clear" w:color="auto" w:fill="2E4E75"/>
            <w:vAlign w:val="center"/>
          </w:tcPr>
          <w:p w14:paraId="31B608B8" w14:textId="4BEEA46C" w:rsidR="00CB28B0" w:rsidRDefault="00CB28B0" w:rsidP="00CB28B0">
            <w:pPr>
              <w:spacing w:line="276" w:lineRule="auto"/>
              <w:jc w:val="center"/>
              <w:rPr>
                <w:rFonts w:ascii="Arial" w:hAnsi="Arial" w:cs="Arial"/>
                <w:lang w:val="en-GB"/>
              </w:rPr>
            </w:pPr>
            <w:r>
              <w:rPr>
                <w:rFonts w:ascii="Arial" w:hAnsi="Arial" w:cs="Arial"/>
                <w:noProof/>
                <w:lang w:val="fr-BE" w:eastAsia="fr-BE"/>
              </w:rPr>
              <w:drawing>
                <wp:inline distT="0" distB="0" distL="0" distR="0" wp14:anchorId="1D26AE4F" wp14:editId="52DBC474">
                  <wp:extent cx="540000" cy="540000"/>
                  <wp:effectExtent l="0" t="0" r="0" b="0"/>
                  <wp:docPr id="228" name="Graphic 228"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research.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0000" cy="540000"/>
                          </a:xfrm>
                          <a:prstGeom prst="rect">
                            <a:avLst/>
                          </a:prstGeom>
                        </pic:spPr>
                      </pic:pic>
                    </a:graphicData>
                  </a:graphic>
                </wp:inline>
              </w:drawing>
            </w:r>
          </w:p>
        </w:tc>
        <w:tc>
          <w:tcPr>
            <w:tcW w:w="2118" w:type="dxa"/>
            <w:tcBorders>
              <w:left w:val="single" w:sz="12" w:space="0" w:color="FFFFFF" w:themeColor="background1"/>
              <w:right w:val="single" w:sz="12" w:space="0" w:color="FFFFFF" w:themeColor="background1"/>
            </w:tcBorders>
            <w:shd w:val="clear" w:color="auto" w:fill="2E4E75"/>
            <w:vAlign w:val="center"/>
          </w:tcPr>
          <w:p w14:paraId="2F7938D0" w14:textId="774B5CBE" w:rsidR="00CB28B0" w:rsidRDefault="00CB28B0" w:rsidP="00CB28B0">
            <w:pPr>
              <w:spacing w:line="276" w:lineRule="auto"/>
              <w:jc w:val="center"/>
              <w:rPr>
                <w:rFonts w:ascii="Arial" w:hAnsi="Arial" w:cs="Arial"/>
                <w:lang w:val="en-GB"/>
              </w:rPr>
            </w:pPr>
            <w:r>
              <w:rPr>
                <w:rFonts w:ascii="Arial" w:hAnsi="Arial" w:cs="Arial"/>
                <w:noProof/>
                <w:lang w:val="fr-BE" w:eastAsia="fr-BE"/>
              </w:rPr>
              <w:drawing>
                <wp:inline distT="0" distB="0" distL="0" distR="0" wp14:anchorId="2131CFF3" wp14:editId="540C650A">
                  <wp:extent cx="540000" cy="540000"/>
                  <wp:effectExtent l="0" t="0" r="0" b="0"/>
                  <wp:docPr id="20" name="Graphic 20" descr="D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llar.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40000" cy="540000"/>
                          </a:xfrm>
                          <a:prstGeom prst="rect">
                            <a:avLst/>
                          </a:prstGeom>
                        </pic:spPr>
                      </pic:pic>
                    </a:graphicData>
                  </a:graphic>
                </wp:inline>
              </w:drawing>
            </w:r>
          </w:p>
        </w:tc>
        <w:tc>
          <w:tcPr>
            <w:tcW w:w="2266" w:type="dxa"/>
            <w:tcBorders>
              <w:left w:val="single" w:sz="12" w:space="0" w:color="FFFFFF" w:themeColor="background1"/>
            </w:tcBorders>
            <w:shd w:val="clear" w:color="auto" w:fill="2E4E75"/>
            <w:vAlign w:val="center"/>
          </w:tcPr>
          <w:p w14:paraId="58853F5B" w14:textId="0074A1F4" w:rsidR="00CB28B0" w:rsidRDefault="00CB28B0" w:rsidP="00CB28B0">
            <w:pPr>
              <w:spacing w:line="276" w:lineRule="auto"/>
              <w:jc w:val="center"/>
              <w:rPr>
                <w:rFonts w:ascii="Arial" w:hAnsi="Arial" w:cs="Arial"/>
                <w:lang w:val="en-GB"/>
              </w:rPr>
            </w:pPr>
            <w:r>
              <w:rPr>
                <w:rFonts w:ascii="Arial" w:hAnsi="Arial" w:cs="Arial"/>
                <w:noProof/>
                <w:lang w:val="fr-BE" w:eastAsia="fr-BE"/>
              </w:rPr>
              <w:drawing>
                <wp:inline distT="0" distB="0" distL="0" distR="0" wp14:anchorId="1575CB4F" wp14:editId="7A8D14BC">
                  <wp:extent cx="540000" cy="540000"/>
                  <wp:effectExtent l="0" t="0" r="0" b="0"/>
                  <wp:docPr id="227" name="Graphic 227"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heart.svg"/>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40000" cy="540000"/>
                          </a:xfrm>
                          <a:prstGeom prst="rect">
                            <a:avLst/>
                          </a:prstGeom>
                        </pic:spPr>
                      </pic:pic>
                    </a:graphicData>
                  </a:graphic>
                </wp:inline>
              </w:drawing>
            </w:r>
          </w:p>
        </w:tc>
      </w:tr>
      <w:tr w:rsidR="00CB28B0" w14:paraId="3B325A01" w14:textId="77777777" w:rsidTr="0045278B">
        <w:tc>
          <w:tcPr>
            <w:tcW w:w="2410" w:type="dxa"/>
            <w:tcBorders>
              <w:right w:val="single" w:sz="12" w:space="0" w:color="FFFFFF" w:themeColor="background1"/>
            </w:tcBorders>
            <w:shd w:val="clear" w:color="auto" w:fill="2E4E75"/>
          </w:tcPr>
          <w:p w14:paraId="4AC7486C" w14:textId="65EA8C28" w:rsidR="00CB28B0" w:rsidRPr="00672C64" w:rsidRDefault="00371578" w:rsidP="00371578">
            <w:pPr>
              <w:bidi/>
              <w:spacing w:line="276" w:lineRule="auto"/>
              <w:jc w:val="center"/>
              <w:rPr>
                <w:rFonts w:ascii="Simplified Arabic" w:hAnsi="Simplified Arabic" w:cs="Simplified Arabic"/>
                <w:b/>
                <w:color w:val="FFFFFF" w:themeColor="background1"/>
                <w:sz w:val="22"/>
                <w:szCs w:val="22"/>
                <w:rtl/>
                <w:lang w:val="en-GB" w:bidi="ar-LB"/>
              </w:rPr>
            </w:pPr>
            <w:r w:rsidRPr="00672C64">
              <w:rPr>
                <w:rFonts w:ascii="Simplified Arabic" w:hAnsi="Simplified Arabic" w:cs="Simplified Arabic"/>
                <w:b/>
                <w:color w:val="FFFFFF" w:themeColor="background1"/>
                <w:sz w:val="22"/>
                <w:szCs w:val="22"/>
                <w:rtl/>
                <w:lang w:val="en-GB"/>
              </w:rPr>
              <w:t xml:space="preserve">الفعالية بشأن </w:t>
            </w:r>
            <w:r w:rsidR="00672C64" w:rsidRPr="00672C64">
              <w:rPr>
                <w:rFonts w:ascii="Simplified Arabic" w:hAnsi="Simplified Arabic" w:cs="Simplified Arabic"/>
                <w:b/>
                <w:color w:val="FFFFFF" w:themeColor="background1"/>
                <w:sz w:val="22"/>
                <w:szCs w:val="22"/>
                <w:rtl/>
                <w:lang w:val="en-GB"/>
              </w:rPr>
              <w:t>العلوم، والمعلوم</w:t>
            </w:r>
            <w:r w:rsidR="00672C64">
              <w:rPr>
                <w:rFonts w:ascii="Simplified Arabic" w:hAnsi="Simplified Arabic" w:cs="Simplified Arabic" w:hint="cs"/>
                <w:b/>
                <w:color w:val="FFFFFF" w:themeColor="background1"/>
                <w:sz w:val="22"/>
                <w:szCs w:val="22"/>
                <w:rtl/>
                <w:lang w:val="en-GB"/>
              </w:rPr>
              <w:t>ات</w:t>
            </w:r>
            <w:r w:rsidR="00672C64" w:rsidRPr="00672C64">
              <w:rPr>
                <w:rFonts w:ascii="Simplified Arabic" w:hAnsi="Simplified Arabic" w:cs="Simplified Arabic"/>
                <w:b/>
                <w:color w:val="FFFFFF" w:themeColor="background1"/>
                <w:sz w:val="22"/>
                <w:szCs w:val="22"/>
                <w:rtl/>
                <w:lang w:val="en-GB" w:bidi="ar-LB"/>
              </w:rPr>
              <w:t xml:space="preserve"> والتكنولوجيا</w:t>
            </w:r>
          </w:p>
        </w:tc>
        <w:tc>
          <w:tcPr>
            <w:tcW w:w="2268" w:type="dxa"/>
            <w:tcBorders>
              <w:left w:val="single" w:sz="12" w:space="0" w:color="FFFFFF" w:themeColor="background1"/>
              <w:right w:val="single" w:sz="12" w:space="0" w:color="FFFFFF" w:themeColor="background1"/>
            </w:tcBorders>
            <w:shd w:val="clear" w:color="auto" w:fill="2E4E75"/>
          </w:tcPr>
          <w:p w14:paraId="5A32375E" w14:textId="6DDFDA4D" w:rsidR="00CB28B0" w:rsidRPr="0045278B" w:rsidRDefault="00E029FF" w:rsidP="00E029FF">
            <w:pPr>
              <w:bidi/>
              <w:spacing w:line="276" w:lineRule="auto"/>
              <w:jc w:val="center"/>
              <w:rPr>
                <w:rFonts w:ascii="Arial" w:hAnsi="Arial" w:cs="Arial"/>
                <w:b/>
                <w:color w:val="FFFFFF" w:themeColor="background1"/>
                <w:sz w:val="20"/>
                <w:szCs w:val="20"/>
                <w:lang w:val="en-GB"/>
              </w:rPr>
            </w:pPr>
            <w:r>
              <w:rPr>
                <w:rFonts w:ascii="Arial" w:hAnsi="Arial" w:cs="Arial" w:hint="cs"/>
                <w:b/>
                <w:color w:val="FFFFFF" w:themeColor="background1"/>
                <w:sz w:val="20"/>
                <w:szCs w:val="20"/>
                <w:rtl/>
                <w:lang w:val="en-GB"/>
              </w:rPr>
              <w:t>مؤشرات أهداف التنمية المستدامة/البيانات</w:t>
            </w:r>
          </w:p>
        </w:tc>
        <w:tc>
          <w:tcPr>
            <w:tcW w:w="2118" w:type="dxa"/>
            <w:tcBorders>
              <w:left w:val="single" w:sz="12" w:space="0" w:color="FFFFFF" w:themeColor="background1"/>
              <w:right w:val="single" w:sz="12" w:space="0" w:color="FFFFFF" w:themeColor="background1"/>
            </w:tcBorders>
            <w:shd w:val="clear" w:color="auto" w:fill="2E4E75"/>
          </w:tcPr>
          <w:p w14:paraId="5382ECB6" w14:textId="01B2AD1A" w:rsidR="00CB28B0" w:rsidRPr="00967A7D" w:rsidRDefault="00967A7D" w:rsidP="00967A7D">
            <w:pPr>
              <w:bidi/>
              <w:spacing w:line="276" w:lineRule="auto"/>
              <w:jc w:val="center"/>
              <w:rPr>
                <w:rFonts w:ascii="Simplified Arabic" w:hAnsi="Simplified Arabic" w:cs="Simplified Arabic"/>
                <w:b/>
                <w:color w:val="FFFFFF" w:themeColor="background1"/>
                <w:sz w:val="22"/>
                <w:szCs w:val="22"/>
                <w:lang w:val="en-GB"/>
              </w:rPr>
            </w:pPr>
            <w:r w:rsidRPr="00967A7D">
              <w:rPr>
                <w:rFonts w:ascii="Simplified Arabic" w:hAnsi="Simplified Arabic" w:cs="Simplified Arabic"/>
                <w:b/>
                <w:color w:val="FFFFFF" w:themeColor="background1"/>
                <w:sz w:val="22"/>
                <w:szCs w:val="22"/>
                <w:rtl/>
                <w:lang w:val="en-GB"/>
              </w:rPr>
              <w:t>التمويل من أجل التنمية</w:t>
            </w:r>
          </w:p>
        </w:tc>
        <w:tc>
          <w:tcPr>
            <w:tcW w:w="2266" w:type="dxa"/>
            <w:tcBorders>
              <w:left w:val="single" w:sz="12" w:space="0" w:color="FFFFFF" w:themeColor="background1"/>
            </w:tcBorders>
            <w:shd w:val="clear" w:color="auto" w:fill="2E4E75"/>
          </w:tcPr>
          <w:p w14:paraId="276222D2" w14:textId="1FB17246" w:rsidR="00CB28B0" w:rsidRPr="00D814BF" w:rsidRDefault="00967A7D" w:rsidP="00967A7D">
            <w:pPr>
              <w:bidi/>
              <w:spacing w:line="276" w:lineRule="auto"/>
              <w:jc w:val="center"/>
              <w:rPr>
                <w:rFonts w:ascii="Simplified Arabic" w:hAnsi="Simplified Arabic" w:cs="Simplified Arabic"/>
                <w:b/>
                <w:color w:val="FFFFFF" w:themeColor="background1"/>
                <w:sz w:val="22"/>
                <w:szCs w:val="22"/>
                <w:lang w:val="en-GB"/>
              </w:rPr>
            </w:pPr>
            <w:r w:rsidRPr="00D814BF">
              <w:rPr>
                <w:rFonts w:ascii="Simplified Arabic" w:hAnsi="Simplified Arabic" w:cs="Simplified Arabic"/>
                <w:b/>
                <w:color w:val="FFFFFF" w:themeColor="background1"/>
                <w:sz w:val="22"/>
                <w:szCs w:val="22"/>
                <w:rtl/>
                <w:lang w:val="en-GB"/>
              </w:rPr>
              <w:t>العمل الإنساني</w:t>
            </w:r>
          </w:p>
          <w:p w14:paraId="60BFDA9B" w14:textId="757998F4" w:rsidR="00CB28B0" w:rsidRPr="00672C64" w:rsidRDefault="00CB28B0" w:rsidP="00CB28B0">
            <w:pPr>
              <w:spacing w:line="276" w:lineRule="auto"/>
              <w:jc w:val="center"/>
              <w:rPr>
                <w:rFonts w:ascii="Arial" w:hAnsi="Arial" w:cs="Arial"/>
                <w:b/>
                <w:color w:val="FFFFFF" w:themeColor="background1"/>
                <w:sz w:val="20"/>
                <w:szCs w:val="20"/>
                <w:lang w:val="en-MY"/>
              </w:rPr>
            </w:pPr>
          </w:p>
        </w:tc>
      </w:tr>
      <w:tr w:rsidR="0045278B" w14:paraId="0BD9E016" w14:textId="77777777" w:rsidTr="0045278B">
        <w:trPr>
          <w:trHeight w:val="170"/>
        </w:trPr>
        <w:tc>
          <w:tcPr>
            <w:tcW w:w="2410" w:type="dxa"/>
            <w:shd w:val="clear" w:color="auto" w:fill="2E4E75"/>
          </w:tcPr>
          <w:p w14:paraId="047217D1" w14:textId="77777777" w:rsidR="0045278B" w:rsidRPr="0045278B" w:rsidRDefault="0045278B" w:rsidP="0045278B">
            <w:pPr>
              <w:spacing w:after="0"/>
              <w:jc w:val="center"/>
              <w:rPr>
                <w:rFonts w:ascii="Arial" w:hAnsi="Arial" w:cs="Arial"/>
                <w:b/>
                <w:color w:val="FFFFFF" w:themeColor="background1"/>
                <w:sz w:val="12"/>
                <w:szCs w:val="12"/>
                <w:lang w:val="en-GB"/>
              </w:rPr>
            </w:pPr>
          </w:p>
        </w:tc>
        <w:tc>
          <w:tcPr>
            <w:tcW w:w="2268" w:type="dxa"/>
            <w:shd w:val="clear" w:color="auto" w:fill="2E4E75"/>
          </w:tcPr>
          <w:p w14:paraId="28084C9F" w14:textId="77777777" w:rsidR="0045278B" w:rsidRPr="0045278B" w:rsidRDefault="0045278B" w:rsidP="0045278B">
            <w:pPr>
              <w:spacing w:after="0"/>
              <w:jc w:val="center"/>
              <w:rPr>
                <w:rFonts w:ascii="Arial" w:hAnsi="Arial" w:cs="Arial"/>
                <w:b/>
                <w:color w:val="FFFFFF" w:themeColor="background1"/>
                <w:sz w:val="12"/>
                <w:szCs w:val="12"/>
                <w:lang w:val="en-GB"/>
              </w:rPr>
            </w:pPr>
          </w:p>
        </w:tc>
        <w:tc>
          <w:tcPr>
            <w:tcW w:w="2118" w:type="dxa"/>
            <w:shd w:val="clear" w:color="auto" w:fill="2E4E75"/>
          </w:tcPr>
          <w:p w14:paraId="6170433B" w14:textId="77777777" w:rsidR="0045278B" w:rsidRPr="0045278B" w:rsidRDefault="0045278B" w:rsidP="0045278B">
            <w:pPr>
              <w:spacing w:after="0"/>
              <w:jc w:val="center"/>
              <w:rPr>
                <w:rFonts w:ascii="Arial" w:hAnsi="Arial" w:cs="Arial"/>
                <w:b/>
                <w:color w:val="FFFFFF" w:themeColor="background1"/>
                <w:sz w:val="12"/>
                <w:szCs w:val="12"/>
                <w:lang w:val="en-GB"/>
              </w:rPr>
            </w:pPr>
          </w:p>
        </w:tc>
        <w:tc>
          <w:tcPr>
            <w:tcW w:w="2266" w:type="dxa"/>
            <w:shd w:val="clear" w:color="auto" w:fill="2E4E75"/>
          </w:tcPr>
          <w:p w14:paraId="2AD0159D" w14:textId="77777777" w:rsidR="0045278B" w:rsidRPr="0045278B" w:rsidRDefault="0045278B" w:rsidP="0045278B">
            <w:pPr>
              <w:spacing w:after="0"/>
              <w:jc w:val="center"/>
              <w:rPr>
                <w:rFonts w:ascii="Arial" w:hAnsi="Arial" w:cs="Arial"/>
                <w:b/>
                <w:color w:val="FFFFFF" w:themeColor="background1"/>
                <w:sz w:val="12"/>
                <w:szCs w:val="12"/>
                <w:lang w:val="en-GB"/>
              </w:rPr>
            </w:pPr>
          </w:p>
        </w:tc>
      </w:tr>
    </w:tbl>
    <w:p w14:paraId="750956E7" w14:textId="7C831E67" w:rsidR="00BE000D" w:rsidRPr="00BB039F" w:rsidRDefault="008759FE" w:rsidP="00B457DA">
      <w:pPr>
        <w:pStyle w:val="ListParagraph"/>
        <w:spacing w:line="276" w:lineRule="auto"/>
        <w:ind w:left="426"/>
        <w:rPr>
          <w:rFonts w:ascii="Arial" w:hAnsi="Arial" w:cs="Arial"/>
          <w:lang w:val="en-MY"/>
        </w:rPr>
      </w:pPr>
      <w:r w:rsidRPr="00CB28B0">
        <w:rPr>
          <w:rFonts w:ascii="Arial" w:hAnsi="Arial" w:cs="Arial"/>
          <w:lang w:val="en-GB"/>
        </w:rPr>
        <w:t xml:space="preserve"> </w:t>
      </w:r>
    </w:p>
    <w:sectPr w:rsidR="00BE000D" w:rsidRPr="00BB039F" w:rsidSect="00C62292">
      <w:footerReference w:type="default" r:id="rId62"/>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CCF69" w14:textId="77777777" w:rsidR="00A2743D" w:rsidRDefault="00A2743D" w:rsidP="00DD55D3">
      <w:r>
        <w:separator/>
      </w:r>
    </w:p>
  </w:endnote>
  <w:endnote w:type="continuationSeparator" w:id="0">
    <w:p w14:paraId="0FB35B2B" w14:textId="77777777" w:rsidR="00A2743D" w:rsidRDefault="00A2743D" w:rsidP="00D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Devanagari">
    <w:altName w:val="Kokila"/>
    <w:panose1 w:val="00000000000000000000"/>
    <w:charset w:val="00"/>
    <w:family w:val="roman"/>
    <w:notTrueType/>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2E4E75"/>
        <w:sz w:val="48"/>
      </w:rPr>
      <w:id w:val="2093582812"/>
      <w:docPartObj>
        <w:docPartGallery w:val="Page Numbers (Bottom of Page)"/>
        <w:docPartUnique/>
      </w:docPartObj>
    </w:sdtPr>
    <w:sdtEndPr>
      <w:rPr>
        <w:noProof/>
        <w:sz w:val="96"/>
      </w:rPr>
    </w:sdtEndPr>
    <w:sdtContent>
      <w:p w14:paraId="7B3C06F2" w14:textId="758B9EBF" w:rsidR="00E029FF" w:rsidRPr="008B1CE2" w:rsidRDefault="00E029FF">
        <w:pPr>
          <w:pStyle w:val="Footer"/>
          <w:jc w:val="right"/>
          <w:rPr>
            <w:b/>
            <w:color w:val="2E4E75"/>
            <w:sz w:val="48"/>
          </w:rPr>
        </w:pPr>
        <w:r w:rsidRPr="008B1CE2">
          <w:rPr>
            <w:b/>
            <w:noProof/>
            <w:color w:val="2E4E75"/>
            <w:sz w:val="48"/>
            <w:lang w:val="fr-BE" w:eastAsia="fr-BE"/>
          </w:rPr>
          <mc:AlternateContent>
            <mc:Choice Requires="wps">
              <w:drawing>
                <wp:anchor distT="45720" distB="45720" distL="114300" distR="114300" simplePos="0" relativeHeight="251819008" behindDoc="0" locked="0" layoutInCell="1" allowOverlap="1" wp14:anchorId="5F9F3B5A" wp14:editId="7DD4A6BB">
                  <wp:simplePos x="0" y="0"/>
                  <wp:positionH relativeFrom="margin">
                    <wp:posOffset>1991572</wp:posOffset>
                  </wp:positionH>
                  <wp:positionV relativeFrom="paragraph">
                    <wp:posOffset>-112182</wp:posOffset>
                  </wp:positionV>
                  <wp:extent cx="3714750" cy="633518"/>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33518"/>
                          </a:xfrm>
                          <a:prstGeom prst="rect">
                            <a:avLst/>
                          </a:prstGeom>
                          <a:noFill/>
                          <a:ln w="9525">
                            <a:noFill/>
                            <a:miter lim="800000"/>
                            <a:headEnd/>
                            <a:tailEnd/>
                          </a:ln>
                        </wps:spPr>
                        <wps:txbx>
                          <w:txbxContent>
                            <w:p w14:paraId="5718BB32" w14:textId="0D266580" w:rsidR="00E029FF" w:rsidRPr="0027025A" w:rsidRDefault="00E029FF" w:rsidP="005C7715">
                              <w:pPr>
                                <w:jc w:val="right"/>
                                <w:rPr>
                                  <w:rFonts w:ascii="Arial" w:hAnsi="Arial" w:cs="Arial"/>
                                  <w:b/>
                                  <w:color w:val="73F4FF"/>
                                  <w:sz w:val="22"/>
                                </w:rPr>
                              </w:pPr>
                              <w:r w:rsidRPr="00D00578">
                                <w:rPr>
                                  <w:rFonts w:ascii="Arial" w:hAnsi="Arial" w:cs="Arial"/>
                                  <w:b/>
                                  <w:color w:val="808080" w:themeColor="background1" w:themeShade="80"/>
                                  <w:sz w:val="22"/>
                                </w:rPr>
                                <w:t>Summary</w:t>
                              </w:r>
                              <w:r>
                                <w:rPr>
                                  <w:rFonts w:ascii="Arial" w:hAnsi="Arial" w:cs="Arial"/>
                                  <w:b/>
                                  <w:color w:val="73F4FF"/>
                                  <w:sz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F3B5A" id="_x0000_t202" coordsize="21600,21600" o:spt="202" path="m,l,21600r21600,l21600,xe">
                  <v:stroke joinstyle="miter"/>
                  <v:path gradientshapeok="t" o:connecttype="rect"/>
                </v:shapetype>
                <v:shape id="Text Box 2" o:spid="_x0000_s1029" type="#_x0000_t202" style="position:absolute;left:0;text-align:left;margin-left:156.8pt;margin-top:-8.85pt;width:292.5pt;height:49.9pt;z-index:25181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" filled="f" stroked="f">
                  <v:textbox>
                    <w:txbxContent>
                      <w:p w14:paraId="5718BB32" w14:textId="0D266580" w:rsidR="00E029FF" w:rsidRPr="0027025A" w:rsidRDefault="00E029FF" w:rsidP="005C7715">
                        <w:pPr>
                          <w:jc w:val="right"/>
                          <w:rPr>
                            <w:rFonts w:ascii="Arial" w:hAnsi="Arial" w:cs="Arial"/>
                            <w:b/>
                            <w:color w:val="73F4FF"/>
                            <w:sz w:val="22"/>
                          </w:rPr>
                        </w:pPr>
                        <w:r w:rsidRPr="00D00578">
                          <w:rPr>
                            <w:rFonts w:ascii="Arial" w:hAnsi="Arial" w:cs="Arial"/>
                            <w:b/>
                            <w:color w:val="808080" w:themeColor="background1" w:themeShade="80"/>
                            <w:sz w:val="22"/>
                          </w:rPr>
                          <w:t>Summary</w:t>
                        </w:r>
                        <w:r>
                          <w:rPr>
                            <w:rFonts w:ascii="Arial" w:hAnsi="Arial" w:cs="Arial"/>
                            <w:b/>
                            <w:color w:val="73F4FF"/>
                            <w:sz w:val="22"/>
                          </w:rPr>
                          <w:tab/>
                        </w:r>
                      </w:p>
                    </w:txbxContent>
                  </v:textbox>
                  <w10:wrap anchorx="margin"/>
                </v:shape>
              </w:pict>
            </mc:Fallback>
          </mc:AlternateContent>
        </w:r>
        <w:r w:rsidRPr="008B1CE2">
          <w:rPr>
            <w:b/>
            <w:noProof/>
            <w:color w:val="2E4E75"/>
            <w:sz w:val="48"/>
            <w:lang w:val="fr-BE" w:eastAsia="fr-BE"/>
          </w:rPr>
          <mc:AlternateContent>
            <mc:Choice Requires="wps">
              <w:drawing>
                <wp:anchor distT="0" distB="0" distL="114300" distR="114300" simplePos="0" relativeHeight="251836416" behindDoc="0" locked="0" layoutInCell="1" allowOverlap="1" wp14:anchorId="1FE38C09" wp14:editId="168273EE">
                  <wp:simplePos x="0" y="0"/>
                  <wp:positionH relativeFrom="page">
                    <wp:posOffset>-6350</wp:posOffset>
                  </wp:positionH>
                  <wp:positionV relativeFrom="paragraph">
                    <wp:posOffset>-457200</wp:posOffset>
                  </wp:positionV>
                  <wp:extent cx="629285" cy="660400"/>
                  <wp:effectExtent l="19050" t="19050" r="18415" b="25400"/>
                  <wp:wrapNone/>
                  <wp:docPr id="226" name="Straight Connector 226"/>
                  <wp:cNvGraphicFramePr/>
                  <a:graphic xmlns:a="http://schemas.openxmlformats.org/drawingml/2006/main">
                    <a:graphicData uri="http://schemas.microsoft.com/office/word/2010/wordprocessingShape">
                      <wps:wsp>
                        <wps:cNvCnPr/>
                        <wps:spPr>
                          <a:xfrm flipH="1" flipV="1">
                            <a:off x="0" y="0"/>
                            <a:ext cx="629285" cy="660400"/>
                          </a:xfrm>
                          <a:prstGeom prst="line">
                            <a:avLst/>
                          </a:prstGeom>
                          <a:ln w="38100">
                            <a:solidFill>
                              <a:srgbClr val="2E4E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2656D" id="Straight Connector 226" o:spid="_x0000_s1026" style="position:absolute;flip:x y;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pt,-36pt" to="4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" strokecolor="#2e4e75" strokeweight="3pt">
                  <w10:wrap anchorx="page"/>
                </v:line>
              </w:pict>
            </mc:Fallback>
          </mc:AlternateContent>
        </w:r>
        <w:r w:rsidRPr="008B1CE2">
          <w:rPr>
            <w:b/>
            <w:noProof/>
            <w:color w:val="2E4E75"/>
            <w:sz w:val="48"/>
            <w:lang w:val="fr-BE" w:eastAsia="fr-BE"/>
          </w:rPr>
          <mc:AlternateContent>
            <mc:Choice Requires="wps">
              <w:drawing>
                <wp:anchor distT="45720" distB="45720" distL="114300" distR="114300" simplePos="0" relativeHeight="251817984" behindDoc="0" locked="0" layoutInCell="1" allowOverlap="1" wp14:anchorId="3B248060" wp14:editId="11B67118">
                  <wp:simplePos x="0" y="0"/>
                  <wp:positionH relativeFrom="margin">
                    <wp:posOffset>1706567</wp:posOffset>
                  </wp:positionH>
                  <wp:positionV relativeFrom="paragraph">
                    <wp:posOffset>49707</wp:posOffset>
                  </wp:positionV>
                  <wp:extent cx="3738880" cy="1404620"/>
                  <wp:effectExtent l="0" t="0" r="0"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04620"/>
                          </a:xfrm>
                          <a:prstGeom prst="rect">
                            <a:avLst/>
                          </a:prstGeom>
                          <a:noFill/>
                          <a:ln w="9525">
                            <a:noFill/>
                            <a:miter lim="800000"/>
                            <a:headEnd/>
                            <a:tailEnd/>
                          </a:ln>
                        </wps:spPr>
                        <wps:txbx>
                          <w:txbxContent>
                            <w:p w14:paraId="546BFC15" w14:textId="77777777" w:rsidR="00E029FF" w:rsidRPr="003849B2" w:rsidRDefault="00E029FF" w:rsidP="005C7715">
                              <w:pPr>
                                <w:jc w:val="right"/>
                                <w:rPr>
                                  <w:rFonts w:ascii="Arial" w:hAnsi="Arial" w:cs="Arial"/>
                                  <w:b/>
                                  <w:color w:val="2E4E75"/>
                                </w:rPr>
                              </w:pPr>
                              <w:r w:rsidRPr="003849B2">
                                <w:rPr>
                                  <w:rFonts w:ascii="Arial" w:hAnsi="Arial" w:cs="Arial"/>
                                  <w:b/>
                                  <w:color w:val="2E4E75"/>
                                </w:rPr>
                                <w:t>Regional Advocacy for People with 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48060" id="_x0000_s1030" type="#_x0000_t202" style="position:absolute;left:0;text-align:left;margin-left:134.4pt;margin-top:3.9pt;width:294.4pt;height:110.6pt;z-index:251817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" filled="f" stroked="f">
                  <v:textbox style="mso-fit-shape-to-text:t">
                    <w:txbxContent>
                      <w:p w14:paraId="546BFC15" w14:textId="77777777" w:rsidR="00E029FF" w:rsidRPr="003849B2" w:rsidRDefault="00E029FF" w:rsidP="005C7715">
                        <w:pPr>
                          <w:jc w:val="right"/>
                          <w:rPr>
                            <w:rFonts w:ascii="Arial" w:hAnsi="Arial" w:cs="Arial"/>
                            <w:b/>
                            <w:color w:val="2E4E75"/>
                          </w:rPr>
                        </w:pPr>
                        <w:r w:rsidRPr="003849B2">
                          <w:rPr>
                            <w:rFonts w:ascii="Arial" w:hAnsi="Arial" w:cs="Arial"/>
                            <w:b/>
                            <w:color w:val="2E4E75"/>
                          </w:rPr>
                          <w:t>Regional Advocacy for People with Disabilities</w:t>
                        </w:r>
                      </w:p>
                    </w:txbxContent>
                  </v:textbox>
                  <w10:wrap anchorx="margin"/>
                </v:shape>
              </w:pict>
            </mc:Fallback>
          </mc:AlternateContent>
        </w:r>
        <w:r w:rsidRPr="008B1CE2">
          <w:rPr>
            <w:b/>
            <w:noProof/>
            <w:color w:val="2E4E75"/>
            <w:sz w:val="48"/>
            <w:lang w:val="fr-BE" w:eastAsia="fr-BE"/>
          </w:rPr>
          <mc:AlternateContent>
            <mc:Choice Requires="wps">
              <w:drawing>
                <wp:anchor distT="0" distB="0" distL="114300" distR="114300" simplePos="0" relativeHeight="251815936" behindDoc="0" locked="0" layoutInCell="1" allowOverlap="1" wp14:anchorId="01BA516F" wp14:editId="0D4DE973">
                  <wp:simplePos x="0" y="0"/>
                  <wp:positionH relativeFrom="column">
                    <wp:posOffset>-291435</wp:posOffset>
                  </wp:positionH>
                  <wp:positionV relativeFrom="paragraph">
                    <wp:posOffset>194557</wp:posOffset>
                  </wp:positionV>
                  <wp:extent cx="2166638" cy="0"/>
                  <wp:effectExtent l="0" t="19050" r="24130" b="19050"/>
                  <wp:wrapNone/>
                  <wp:docPr id="237" name="Straight Connector 237"/>
                  <wp:cNvGraphicFramePr/>
                  <a:graphic xmlns:a="http://schemas.openxmlformats.org/drawingml/2006/main">
                    <a:graphicData uri="http://schemas.microsoft.com/office/word/2010/wordprocessingShape">
                      <wps:wsp>
                        <wps:cNvCnPr/>
                        <wps:spPr>
                          <a:xfrm>
                            <a:off x="0" y="0"/>
                            <a:ext cx="2166638" cy="0"/>
                          </a:xfrm>
                          <a:prstGeom prst="line">
                            <a:avLst/>
                          </a:prstGeom>
                          <a:ln w="38100">
                            <a:solidFill>
                              <a:srgbClr val="2E4E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FB73C" id="Straight Connector 237"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5.3pt" to="14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" strokecolor="#2e4e75" strokeweight="3pt"/>
              </w:pict>
            </mc:Fallback>
          </mc:AlternateContent>
        </w:r>
        <w:r>
          <w:rPr>
            <w:rFonts w:asciiTheme="minorHAnsi" w:hAnsiTheme="minorHAnsi" w:cstheme="minorHAnsi"/>
            <w:b/>
            <w:noProof/>
            <w:color w:val="2E4E75"/>
            <w:sz w:val="56"/>
          </w:rPr>
          <w:t>2</w:t>
        </w:r>
      </w:p>
    </w:sdtContent>
  </w:sdt>
  <w:p w14:paraId="75CA8A1A" w14:textId="44817C3D" w:rsidR="008F6C49" w:rsidRDefault="008F6C49" w:rsidP="00632913">
    <w:pPr>
      <w:pStyle w:val="Footer"/>
      <w:bidi/>
      <w:rPr>
        <w:rtl/>
        <w:lang w:bidi="ar-LB"/>
      </w:rPr>
    </w:pPr>
    <w:bookmarkStart w:id="2" w:name="_Hlk26189554"/>
    <w:bookmarkStart w:id="3" w:name="_Hlk26189555"/>
    <w:bookmarkStart w:id="4" w:name="_Hlk26189558"/>
    <w:bookmarkStart w:id="5" w:name="_Hlk26189559"/>
    <w:bookmarkStart w:id="6" w:name="_Hlk26189621"/>
    <w:bookmarkStart w:id="7" w:name="_Hlk26189622"/>
    <w:r>
      <w:rPr>
        <w:rFonts w:hint="cs"/>
        <w:rtl/>
        <w:lang w:bidi="ar-LB"/>
      </w:rPr>
      <w:t>2 ملخص</w:t>
    </w:r>
  </w:p>
  <w:p w14:paraId="5FA4A0C5" w14:textId="354366C6" w:rsidR="00E029FF" w:rsidRDefault="00632913" w:rsidP="008F6C49">
    <w:pPr>
      <w:pStyle w:val="Footer"/>
      <w:bidi/>
      <w:rPr>
        <w:rFonts w:hint="cs"/>
        <w:rtl/>
        <w:lang w:bidi="ar-LB"/>
      </w:rPr>
    </w:pPr>
    <w:r w:rsidRPr="00632913">
      <w:rPr>
        <w:rtl/>
        <w:lang w:bidi="ar-LB"/>
      </w:rPr>
      <w:t>المناصرة الإقليمية لفائدة الاشخاص ذوي الإعاقة</w:t>
    </w:r>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48"/>
      </w:rPr>
      <w:id w:val="-870147492"/>
      <w:docPartObj>
        <w:docPartGallery w:val="Page Numbers (Bottom of Page)"/>
        <w:docPartUnique/>
      </w:docPartObj>
    </w:sdtPr>
    <w:sdtEndPr>
      <w:rPr>
        <w:noProof/>
        <w:color w:val="2E4E75"/>
        <w:sz w:val="96"/>
      </w:rPr>
    </w:sdtEndPr>
    <w:sdtContent>
      <w:p w14:paraId="04641396" w14:textId="625DFA46" w:rsidR="00E029FF" w:rsidRPr="002F7654" w:rsidRDefault="00E029FF" w:rsidP="002F7654">
        <w:pPr>
          <w:pStyle w:val="Footer"/>
          <w:jc w:val="right"/>
          <w:rPr>
            <w:b/>
            <w:noProof/>
            <w:color w:val="2E4E75"/>
            <w:szCs w:val="4"/>
          </w:rPr>
        </w:pPr>
        <w:r w:rsidRPr="005C7715">
          <w:rPr>
            <w:b/>
            <w:noProof/>
            <w:sz w:val="48"/>
            <w:lang w:val="fr-BE" w:eastAsia="fr-BE"/>
          </w:rPr>
          <mc:AlternateContent>
            <mc:Choice Requires="wps">
              <w:drawing>
                <wp:anchor distT="45720" distB="45720" distL="114300" distR="114300" simplePos="0" relativeHeight="251840512" behindDoc="0" locked="0" layoutInCell="1" allowOverlap="1" wp14:anchorId="63A308EC" wp14:editId="07E2FB0A">
                  <wp:simplePos x="0" y="0"/>
                  <wp:positionH relativeFrom="margin">
                    <wp:posOffset>1730375</wp:posOffset>
                  </wp:positionH>
                  <wp:positionV relativeFrom="paragraph">
                    <wp:posOffset>206058</wp:posOffset>
                  </wp:positionV>
                  <wp:extent cx="3714750" cy="1404620"/>
                  <wp:effectExtent l="0" t="19050" r="0" b="1206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noFill/>
                          <a:ln w="9525">
                            <a:noFill/>
                            <a:miter lim="800000"/>
                            <a:headEnd/>
                            <a:tailEnd/>
                          </a:ln>
                        </wps:spPr>
                        <wps:txbx>
                          <w:txbxContent>
                            <w:p w14:paraId="0C870B9D" w14:textId="7C5477B8" w:rsidR="00E029FF" w:rsidRPr="00D00578" w:rsidRDefault="00E029FF" w:rsidP="005C7715">
                              <w:pPr>
                                <w:jc w:val="right"/>
                                <w:rPr>
                                  <w:rFonts w:ascii="Arial" w:hAnsi="Arial" w:cs="Arial"/>
                                  <w:b/>
                                  <w:color w:val="808080" w:themeColor="background1" w:themeShade="80"/>
                                  <w:sz w:val="22"/>
                                </w:rPr>
                              </w:pPr>
                              <w:r w:rsidRPr="00D00578">
                                <w:rPr>
                                  <w:rFonts w:ascii="Arial" w:hAnsi="Arial" w:cs="Arial"/>
                                  <w:b/>
                                  <w:color w:val="808080" w:themeColor="background1" w:themeShade="80"/>
                                  <w:sz w:val="22"/>
                                </w:rPr>
                                <w:t>Regional Integration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A308EC" id="_x0000_t202" coordsize="21600,21600" o:spt="202" path="m,l,21600r21600,l21600,xe">
                  <v:stroke joinstyle="miter"/>
                  <v:path gradientshapeok="t" o:connecttype="rect"/>
                </v:shapetype>
                <v:shape id="_x0000_s1031" type="#_x0000_t202" style="position:absolute;left:0;text-align:left;margin-left:136.25pt;margin-top:16.25pt;width:292.5pt;height:110.6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" filled="f" stroked="f">
                  <v:textbox style="mso-fit-shape-to-text:t">
                    <w:txbxContent>
                      <w:p w14:paraId="0C870B9D" w14:textId="7C5477B8" w:rsidR="00E029FF" w:rsidRPr="00D00578" w:rsidRDefault="00E029FF" w:rsidP="005C7715">
                        <w:pPr>
                          <w:jc w:val="right"/>
                          <w:rPr>
                            <w:rFonts w:ascii="Arial" w:hAnsi="Arial" w:cs="Arial"/>
                            <w:b/>
                            <w:color w:val="808080" w:themeColor="background1" w:themeShade="80"/>
                            <w:sz w:val="22"/>
                          </w:rPr>
                        </w:pPr>
                        <w:r w:rsidRPr="00D00578">
                          <w:rPr>
                            <w:rFonts w:ascii="Arial" w:hAnsi="Arial" w:cs="Arial"/>
                            <w:b/>
                            <w:color w:val="808080" w:themeColor="background1" w:themeShade="80"/>
                            <w:sz w:val="22"/>
                          </w:rPr>
                          <w:t>Regional Integration</w:t>
                        </w:r>
                      </w:p>
                    </w:txbxContent>
                  </v:textbox>
                  <w10:wrap anchorx="margin"/>
                </v:shape>
              </w:pict>
            </mc:Fallback>
          </mc:AlternateContent>
        </w:r>
        <w:r w:rsidRPr="005C7715">
          <w:rPr>
            <w:b/>
            <w:noProof/>
            <w:sz w:val="48"/>
            <w:lang w:val="fr-BE" w:eastAsia="fr-BE"/>
          </w:rPr>
          <mc:AlternateContent>
            <mc:Choice Requires="wps">
              <w:drawing>
                <wp:anchor distT="0" distB="0" distL="114300" distR="114300" simplePos="0" relativeHeight="251841536" behindDoc="0" locked="0" layoutInCell="1" allowOverlap="1" wp14:anchorId="326392B4" wp14:editId="2EB86217">
                  <wp:simplePos x="0" y="0"/>
                  <wp:positionH relativeFrom="page">
                    <wp:posOffset>-6350</wp:posOffset>
                  </wp:positionH>
                  <wp:positionV relativeFrom="paragraph">
                    <wp:posOffset>-457200</wp:posOffset>
                  </wp:positionV>
                  <wp:extent cx="629285" cy="660400"/>
                  <wp:effectExtent l="19050" t="19050" r="18415" b="25400"/>
                  <wp:wrapNone/>
                  <wp:docPr id="321" name="Straight Connector 321"/>
                  <wp:cNvGraphicFramePr/>
                  <a:graphic xmlns:a="http://schemas.openxmlformats.org/drawingml/2006/main">
                    <a:graphicData uri="http://schemas.microsoft.com/office/word/2010/wordprocessingShape">
                      <wps:wsp>
                        <wps:cNvCnPr/>
                        <wps:spPr>
                          <a:xfrm flipH="1" flipV="1">
                            <a:off x="0" y="0"/>
                            <a:ext cx="629285" cy="660400"/>
                          </a:xfrm>
                          <a:prstGeom prst="line">
                            <a:avLst/>
                          </a:prstGeom>
                          <a:ln w="38100">
                            <a:solidFill>
                              <a:srgbClr val="2E4E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FA863" id="Straight Connector 321" o:spid="_x0000_s1026" style="position:absolute;flip:x y;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pt,-36pt" to="4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" strokecolor="#2e4e75" strokeweight="3pt">
                  <w10:wrap anchorx="page"/>
                </v:line>
              </w:pict>
            </mc:Fallback>
          </mc:AlternateContent>
        </w:r>
        <w:r w:rsidRPr="005C7715">
          <w:rPr>
            <w:b/>
            <w:noProof/>
            <w:sz w:val="48"/>
            <w:lang w:val="fr-BE" w:eastAsia="fr-BE"/>
          </w:rPr>
          <mc:AlternateContent>
            <mc:Choice Requires="wps">
              <w:drawing>
                <wp:anchor distT="45720" distB="45720" distL="114300" distR="114300" simplePos="0" relativeHeight="251839488" behindDoc="0" locked="0" layoutInCell="1" allowOverlap="1" wp14:anchorId="35CDE426" wp14:editId="36B66411">
                  <wp:simplePos x="0" y="0"/>
                  <wp:positionH relativeFrom="margin">
                    <wp:posOffset>1706567</wp:posOffset>
                  </wp:positionH>
                  <wp:positionV relativeFrom="paragraph">
                    <wp:posOffset>49707</wp:posOffset>
                  </wp:positionV>
                  <wp:extent cx="3738880" cy="1404620"/>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04620"/>
                          </a:xfrm>
                          <a:prstGeom prst="rect">
                            <a:avLst/>
                          </a:prstGeom>
                          <a:noFill/>
                          <a:ln w="9525">
                            <a:noFill/>
                            <a:miter lim="800000"/>
                            <a:headEnd/>
                            <a:tailEnd/>
                          </a:ln>
                        </wps:spPr>
                        <wps:txbx>
                          <w:txbxContent>
                            <w:p w14:paraId="16F4FDCA" w14:textId="77777777" w:rsidR="00E029FF" w:rsidRPr="003849B2" w:rsidRDefault="00E029FF" w:rsidP="005C7715">
                              <w:pPr>
                                <w:jc w:val="right"/>
                                <w:rPr>
                                  <w:rFonts w:ascii="Arial" w:hAnsi="Arial" w:cs="Arial"/>
                                  <w:b/>
                                  <w:color w:val="2E4E75"/>
                                </w:rPr>
                              </w:pPr>
                              <w:r w:rsidRPr="003849B2">
                                <w:rPr>
                                  <w:rFonts w:ascii="Arial" w:hAnsi="Arial" w:cs="Arial"/>
                                  <w:b/>
                                  <w:color w:val="2E4E75"/>
                                </w:rPr>
                                <w:t>Regional Advocacy for People with 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DE426" id="_x0000_s1032" type="#_x0000_t202" style="position:absolute;left:0;text-align:left;margin-left:134.4pt;margin-top:3.9pt;width:294.4pt;height:110.6pt;z-index:251839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" filled="f" stroked="f">
                  <v:textbox style="mso-fit-shape-to-text:t">
                    <w:txbxContent>
                      <w:p w14:paraId="16F4FDCA" w14:textId="77777777" w:rsidR="00E029FF" w:rsidRPr="003849B2" w:rsidRDefault="00E029FF" w:rsidP="005C7715">
                        <w:pPr>
                          <w:jc w:val="right"/>
                          <w:rPr>
                            <w:rFonts w:ascii="Arial" w:hAnsi="Arial" w:cs="Arial"/>
                            <w:b/>
                            <w:color w:val="2E4E75"/>
                          </w:rPr>
                        </w:pPr>
                        <w:r w:rsidRPr="003849B2">
                          <w:rPr>
                            <w:rFonts w:ascii="Arial" w:hAnsi="Arial" w:cs="Arial"/>
                            <w:b/>
                            <w:color w:val="2E4E75"/>
                          </w:rPr>
                          <w:t>Regional Advocacy for People with Disabilities</w:t>
                        </w:r>
                      </w:p>
                    </w:txbxContent>
                  </v:textbox>
                  <w10:wrap anchorx="margin"/>
                </v:shape>
              </w:pict>
            </mc:Fallback>
          </mc:AlternateContent>
        </w:r>
        <w:r w:rsidRPr="005C7715">
          <w:rPr>
            <w:b/>
            <w:noProof/>
            <w:sz w:val="48"/>
            <w:lang w:val="fr-BE" w:eastAsia="fr-BE"/>
          </w:rPr>
          <mc:AlternateContent>
            <mc:Choice Requires="wps">
              <w:drawing>
                <wp:anchor distT="0" distB="0" distL="114300" distR="114300" simplePos="0" relativeHeight="251838464" behindDoc="0" locked="0" layoutInCell="1" allowOverlap="1" wp14:anchorId="0E29B273" wp14:editId="70AFAA2F">
                  <wp:simplePos x="0" y="0"/>
                  <wp:positionH relativeFrom="column">
                    <wp:posOffset>-291435</wp:posOffset>
                  </wp:positionH>
                  <wp:positionV relativeFrom="paragraph">
                    <wp:posOffset>194557</wp:posOffset>
                  </wp:positionV>
                  <wp:extent cx="2166638" cy="0"/>
                  <wp:effectExtent l="0" t="19050" r="24130" b="19050"/>
                  <wp:wrapNone/>
                  <wp:docPr id="324" name="Straight Connector 324"/>
                  <wp:cNvGraphicFramePr/>
                  <a:graphic xmlns:a="http://schemas.openxmlformats.org/drawingml/2006/main">
                    <a:graphicData uri="http://schemas.microsoft.com/office/word/2010/wordprocessingShape">
                      <wps:wsp>
                        <wps:cNvCnPr/>
                        <wps:spPr>
                          <a:xfrm>
                            <a:off x="0" y="0"/>
                            <a:ext cx="2166638" cy="0"/>
                          </a:xfrm>
                          <a:prstGeom prst="line">
                            <a:avLst/>
                          </a:prstGeom>
                          <a:ln w="38100">
                            <a:solidFill>
                              <a:srgbClr val="2E4E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697B5" id="Straight Connector 324"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5.3pt" to="14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" strokecolor="#2e4e75" strokeweight="3pt"/>
              </w:pict>
            </mc:Fallback>
          </mc:AlternateContent>
        </w:r>
        <w:r>
          <w:rPr>
            <w:rFonts w:asciiTheme="minorHAnsi" w:hAnsiTheme="minorHAnsi" w:cstheme="minorHAnsi"/>
            <w:b/>
            <w:noProof/>
            <w:color w:val="2E4E75"/>
            <w:sz w:val="56"/>
          </w:rPr>
          <w:t>3</w:t>
        </w:r>
      </w:p>
    </w:sdtContent>
  </w:sdt>
  <w:p w14:paraId="54E61BFC" w14:textId="3A8B7250" w:rsidR="00257B00" w:rsidRPr="00257B00" w:rsidRDefault="002F7654" w:rsidP="00257B00">
    <w:pPr>
      <w:tabs>
        <w:tab w:val="center" w:pos="4536"/>
        <w:tab w:val="right" w:pos="9072"/>
      </w:tabs>
      <w:bidi/>
      <w:rPr>
        <w:rtl/>
        <w:lang w:bidi="ar-LB"/>
      </w:rPr>
    </w:pPr>
    <w:r>
      <w:rPr>
        <w:rFonts w:hint="cs"/>
        <w:rtl/>
        <w:lang w:bidi="ar-LB"/>
      </w:rPr>
      <w:t>3. التكامل الإقليمي</w:t>
    </w:r>
  </w:p>
  <w:p w14:paraId="0E501C8A" w14:textId="3592F8C2" w:rsidR="00E029FF" w:rsidRDefault="00257B00" w:rsidP="002F7654">
    <w:pPr>
      <w:tabs>
        <w:tab w:val="center" w:pos="4536"/>
        <w:tab w:val="right" w:pos="9072"/>
      </w:tabs>
      <w:bidi/>
      <w:rPr>
        <w:rFonts w:hint="cs"/>
        <w:rtl/>
        <w:lang w:bidi="ar-LB"/>
      </w:rPr>
    </w:pPr>
    <w:r w:rsidRPr="00257B00">
      <w:rPr>
        <w:rtl/>
        <w:lang w:bidi="ar-LB"/>
      </w:rPr>
      <w:t>المناصرة الإقليمية لفائدة الاشخاص ذوي الإعاقة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D884" w14:textId="7B7EAE05" w:rsidR="00E029FF" w:rsidRPr="003651EC" w:rsidRDefault="00E029FF" w:rsidP="003651EC">
    <w:pPr>
      <w:pStyle w:val="Footer"/>
      <w:jc w:val="right"/>
      <w:rPr>
        <w:rFonts w:ascii="Arial" w:hAnsi="Arial" w:cs="Arial"/>
        <w:b/>
        <w:sz w:val="32"/>
      </w:rPr>
    </w:pPr>
    <w:r>
      <w:rPr>
        <w:b/>
      </w:rPr>
      <w:t xml:space="preserve">   </w:t>
    </w:r>
  </w:p>
  <w:p w14:paraId="18811E97" w14:textId="77777777" w:rsidR="00E029FF" w:rsidRDefault="00E029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E313" w14:textId="3097C4A1" w:rsidR="00E029FF" w:rsidRPr="00803BB4" w:rsidRDefault="00E029FF" w:rsidP="003651EC">
    <w:pPr>
      <w:pStyle w:val="Footer"/>
      <w:jc w:val="right"/>
      <w:rPr>
        <w:rFonts w:ascii="Arial" w:hAnsi="Arial" w:cs="Arial"/>
        <w:b/>
        <w:color w:val="2E4E75"/>
        <w:sz w:val="32"/>
      </w:rPr>
    </w:pPr>
    <w:r w:rsidRPr="00803BB4">
      <w:rPr>
        <w:b/>
        <w:noProof/>
        <w:color w:val="2E4E75"/>
        <w:lang w:val="fr-BE" w:eastAsia="fr-BE"/>
      </w:rPr>
      <mc:AlternateContent>
        <mc:Choice Requires="wps">
          <w:drawing>
            <wp:anchor distT="0" distB="0" distL="114300" distR="114300" simplePos="0" relativeHeight="251768832" behindDoc="0" locked="0" layoutInCell="1" allowOverlap="1" wp14:anchorId="4F7C6048" wp14:editId="771C63A7">
              <wp:simplePos x="0" y="0"/>
              <wp:positionH relativeFrom="page">
                <wp:posOffset>-33993</wp:posOffset>
              </wp:positionH>
              <wp:positionV relativeFrom="paragraph">
                <wp:posOffset>-361453</wp:posOffset>
              </wp:positionV>
              <wp:extent cx="663278" cy="529422"/>
              <wp:effectExtent l="19050" t="19050" r="22860" b="23495"/>
              <wp:wrapNone/>
              <wp:docPr id="248" name="Straight Connector 248"/>
              <wp:cNvGraphicFramePr/>
              <a:graphic xmlns:a="http://schemas.openxmlformats.org/drawingml/2006/main">
                <a:graphicData uri="http://schemas.microsoft.com/office/word/2010/wordprocessingShape">
                  <wps:wsp>
                    <wps:cNvCnPr/>
                    <wps:spPr>
                      <a:xfrm flipH="1" flipV="1">
                        <a:off x="0" y="0"/>
                        <a:ext cx="663278" cy="529422"/>
                      </a:xfrm>
                      <a:prstGeom prst="line">
                        <a:avLst/>
                      </a:prstGeom>
                      <a:ln w="38100">
                        <a:solidFill>
                          <a:srgbClr val="2E4E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7D934" id="Straight Connector 248" o:spid="_x0000_s1026" style="position:absolute;flip:x y;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pt,-28.45pt" to="49.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" strokecolor="#2e4e75" strokeweight="3pt">
              <w10:wrap anchorx="page"/>
            </v:line>
          </w:pict>
        </mc:Fallback>
      </mc:AlternateContent>
    </w:r>
    <w:r w:rsidRPr="00803BB4">
      <w:rPr>
        <w:b/>
        <w:noProof/>
        <w:color w:val="2E4E75"/>
        <w:lang w:val="fr-BE" w:eastAsia="fr-BE"/>
      </w:rPr>
      <mc:AlternateContent>
        <mc:Choice Requires="wps">
          <w:drawing>
            <wp:anchor distT="45720" distB="45720" distL="114300" distR="114300" simplePos="0" relativeHeight="251770880" behindDoc="0" locked="0" layoutInCell="1" allowOverlap="1" wp14:anchorId="52D70E6B" wp14:editId="1727FDCC">
              <wp:simplePos x="0" y="0"/>
              <wp:positionH relativeFrom="margin">
                <wp:posOffset>609600</wp:posOffset>
              </wp:positionH>
              <wp:positionV relativeFrom="paragraph">
                <wp:posOffset>161290</wp:posOffset>
              </wp:positionV>
              <wp:extent cx="4791075" cy="1404620"/>
              <wp:effectExtent l="0" t="0" r="0" b="5715"/>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noFill/>
                      <a:ln w="9525">
                        <a:noFill/>
                        <a:miter lim="800000"/>
                        <a:headEnd/>
                        <a:tailEnd/>
                      </a:ln>
                    </wps:spPr>
                    <wps:txbx>
                      <w:txbxContent>
                        <w:p w14:paraId="50D1D4CD" w14:textId="74FF6A97" w:rsidR="00E029FF" w:rsidRPr="00D00578" w:rsidRDefault="00E029FF" w:rsidP="00C62292">
                          <w:pPr>
                            <w:jc w:val="right"/>
                            <w:rPr>
                              <w:rFonts w:ascii="Arial" w:hAnsi="Arial" w:cs="Arial"/>
                              <w:b/>
                              <w:color w:val="808080" w:themeColor="background1" w:themeShade="80"/>
                              <w:sz w:val="22"/>
                              <w:lang w:val="es-GT"/>
                            </w:rPr>
                          </w:pPr>
                          <w:proofErr w:type="spellStart"/>
                          <w:r w:rsidRPr="00D00578">
                            <w:rPr>
                              <w:rFonts w:ascii="Arial" w:hAnsi="Arial" w:cs="Arial"/>
                              <w:b/>
                              <w:color w:val="808080" w:themeColor="background1" w:themeShade="80"/>
                              <w:sz w:val="22"/>
                              <w:lang w:val="es-GT"/>
                            </w:rPr>
                            <w:t>Annex</w:t>
                          </w:r>
                          <w:proofErr w:type="spellEnd"/>
                          <w:r w:rsidRPr="00D00578">
                            <w:rPr>
                              <w:rFonts w:ascii="Arial" w:hAnsi="Arial" w:cs="Arial"/>
                              <w:b/>
                              <w:color w:val="808080" w:themeColor="background1" w:themeShade="80"/>
                              <w:sz w:val="22"/>
                              <w:lang w:val="es-GT"/>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D70E6B" id="_x0000_t202" coordsize="21600,21600" o:spt="202" path="m,l,21600r21600,l21600,xe">
              <v:stroke joinstyle="miter"/>
              <v:path gradientshapeok="t" o:connecttype="rect"/>
            </v:shapetype>
            <v:shape id="_x0000_s1033" type="#_x0000_t202" style="position:absolute;left:0;text-align:left;margin-left:48pt;margin-top:12.7pt;width:377.25pt;height:110.6pt;z-index:251770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" filled="f" stroked="f">
              <v:textbox style="mso-fit-shape-to-text:t">
                <w:txbxContent>
                  <w:p w14:paraId="50D1D4CD" w14:textId="74FF6A97" w:rsidR="00E029FF" w:rsidRPr="00D00578" w:rsidRDefault="00E029FF" w:rsidP="00C62292">
                    <w:pPr>
                      <w:jc w:val="right"/>
                      <w:rPr>
                        <w:rFonts w:ascii="Arial" w:hAnsi="Arial" w:cs="Arial"/>
                        <w:b/>
                        <w:color w:val="808080" w:themeColor="background1" w:themeShade="80"/>
                        <w:sz w:val="22"/>
                        <w:lang w:val="es-GT"/>
                      </w:rPr>
                    </w:pPr>
                    <w:proofErr w:type="spellStart"/>
                    <w:r w:rsidRPr="00D00578">
                      <w:rPr>
                        <w:rFonts w:ascii="Arial" w:hAnsi="Arial" w:cs="Arial"/>
                        <w:b/>
                        <w:color w:val="808080" w:themeColor="background1" w:themeShade="80"/>
                        <w:sz w:val="22"/>
                        <w:lang w:val="es-GT"/>
                      </w:rPr>
                      <w:t>Annex</w:t>
                    </w:r>
                    <w:proofErr w:type="spellEnd"/>
                    <w:r w:rsidRPr="00D00578">
                      <w:rPr>
                        <w:rFonts w:ascii="Arial" w:hAnsi="Arial" w:cs="Arial"/>
                        <w:b/>
                        <w:color w:val="808080" w:themeColor="background1" w:themeShade="80"/>
                        <w:sz w:val="22"/>
                        <w:lang w:val="es-GT"/>
                      </w:rPr>
                      <w:t xml:space="preserve"> 1</w:t>
                    </w:r>
                  </w:p>
                </w:txbxContent>
              </v:textbox>
              <w10:wrap anchorx="margin"/>
            </v:shape>
          </w:pict>
        </mc:Fallback>
      </mc:AlternateContent>
    </w:r>
    <w:r w:rsidRPr="00803BB4">
      <w:rPr>
        <w:b/>
        <w:noProof/>
        <w:color w:val="2E4E75"/>
        <w:lang w:val="fr-BE" w:eastAsia="fr-BE"/>
      </w:rPr>
      <mc:AlternateContent>
        <mc:Choice Requires="wps">
          <w:drawing>
            <wp:anchor distT="45720" distB="45720" distL="114300" distR="114300" simplePos="0" relativeHeight="251767808" behindDoc="0" locked="0" layoutInCell="1" allowOverlap="1" wp14:anchorId="00E389F9" wp14:editId="744045F6">
              <wp:simplePos x="0" y="0"/>
              <wp:positionH relativeFrom="margin">
                <wp:posOffset>1665605</wp:posOffset>
              </wp:positionH>
              <wp:positionV relativeFrom="paragraph">
                <wp:posOffset>13335</wp:posOffset>
              </wp:positionV>
              <wp:extent cx="3738880" cy="1404620"/>
              <wp:effectExtent l="0" t="0" r="0"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04620"/>
                      </a:xfrm>
                      <a:prstGeom prst="rect">
                        <a:avLst/>
                      </a:prstGeom>
                      <a:noFill/>
                      <a:ln w="9525">
                        <a:noFill/>
                        <a:miter lim="800000"/>
                        <a:headEnd/>
                        <a:tailEnd/>
                      </a:ln>
                    </wps:spPr>
                    <wps:txbx>
                      <w:txbxContent>
                        <w:p w14:paraId="7C4C67B0" w14:textId="77777777" w:rsidR="00E029FF" w:rsidRPr="00857F26" w:rsidRDefault="00E029FF" w:rsidP="003651EC">
                          <w:pPr>
                            <w:jc w:val="right"/>
                            <w:rPr>
                              <w:rFonts w:ascii="Arial" w:hAnsi="Arial" w:cs="Arial"/>
                              <w:b/>
                              <w:color w:val="2E4E75"/>
                            </w:rPr>
                          </w:pPr>
                          <w:r w:rsidRPr="00857F26">
                            <w:rPr>
                              <w:rFonts w:ascii="Arial" w:hAnsi="Arial" w:cs="Arial"/>
                              <w:b/>
                              <w:color w:val="2E4E75"/>
                            </w:rPr>
                            <w:t>Regional Advocacy for People with 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389F9" id="_x0000_s1034" type="#_x0000_t202" style="position:absolute;left:0;text-align:left;margin-left:131.15pt;margin-top:1.05pt;width:294.4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" filled="f" stroked="f">
              <v:textbox style="mso-fit-shape-to-text:t">
                <w:txbxContent>
                  <w:p w14:paraId="7C4C67B0" w14:textId="77777777" w:rsidR="00E029FF" w:rsidRPr="00857F26" w:rsidRDefault="00E029FF" w:rsidP="003651EC">
                    <w:pPr>
                      <w:jc w:val="right"/>
                      <w:rPr>
                        <w:rFonts w:ascii="Arial" w:hAnsi="Arial" w:cs="Arial"/>
                        <w:b/>
                        <w:color w:val="2E4E75"/>
                      </w:rPr>
                    </w:pPr>
                    <w:r w:rsidRPr="00857F26">
                      <w:rPr>
                        <w:rFonts w:ascii="Arial" w:hAnsi="Arial" w:cs="Arial"/>
                        <w:b/>
                        <w:color w:val="2E4E75"/>
                      </w:rPr>
                      <w:t>Regional Advocacy for People with Disabilities</w:t>
                    </w:r>
                  </w:p>
                </w:txbxContent>
              </v:textbox>
              <w10:wrap anchorx="margin"/>
            </v:shape>
          </w:pict>
        </mc:Fallback>
      </mc:AlternateContent>
    </w:r>
    <w:r w:rsidRPr="00803BB4">
      <w:rPr>
        <w:b/>
        <w:noProof/>
        <w:color w:val="2E4E75"/>
        <w:lang w:val="fr-BE" w:eastAsia="fr-BE"/>
      </w:rPr>
      <mc:AlternateContent>
        <mc:Choice Requires="wps">
          <w:drawing>
            <wp:anchor distT="0" distB="0" distL="114300" distR="114300" simplePos="0" relativeHeight="251769856" behindDoc="0" locked="0" layoutInCell="1" allowOverlap="1" wp14:anchorId="4F5EDC66" wp14:editId="60C8D9D0">
              <wp:simplePos x="0" y="0"/>
              <wp:positionH relativeFrom="column">
                <wp:posOffset>-269875</wp:posOffset>
              </wp:positionH>
              <wp:positionV relativeFrom="paragraph">
                <wp:posOffset>162560</wp:posOffset>
              </wp:positionV>
              <wp:extent cx="2166638" cy="0"/>
              <wp:effectExtent l="0" t="19050" r="24130" b="19050"/>
              <wp:wrapNone/>
              <wp:docPr id="249" name="Straight Connector 249"/>
              <wp:cNvGraphicFramePr/>
              <a:graphic xmlns:a="http://schemas.openxmlformats.org/drawingml/2006/main">
                <a:graphicData uri="http://schemas.microsoft.com/office/word/2010/wordprocessingShape">
                  <wps:wsp>
                    <wps:cNvCnPr/>
                    <wps:spPr>
                      <a:xfrm>
                        <a:off x="0" y="0"/>
                        <a:ext cx="2166638" cy="0"/>
                      </a:xfrm>
                      <a:prstGeom prst="line">
                        <a:avLst/>
                      </a:prstGeom>
                      <a:ln w="38100">
                        <a:solidFill>
                          <a:srgbClr val="2E4E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C9E544" id="Straight Connector 249"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pt,12.8pt" to="14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" strokecolor="#2e4e75" strokeweight="3pt"/>
          </w:pict>
        </mc:Fallback>
      </mc:AlternateContent>
    </w:r>
    <w:r w:rsidRPr="00803BB4">
      <w:rPr>
        <w:b/>
        <w:color w:val="2E4E75"/>
      </w:rPr>
      <w:t xml:space="preserve">   </w:t>
    </w:r>
    <w:sdt>
      <w:sdtPr>
        <w:rPr>
          <w:b/>
          <w:color w:val="2E4E75"/>
        </w:rPr>
        <w:id w:val="1225872703"/>
        <w:docPartObj>
          <w:docPartGallery w:val="Page Numbers (Bottom of Page)"/>
          <w:docPartUnique/>
        </w:docPartObj>
      </w:sdtPr>
      <w:sdtEndPr>
        <w:rPr>
          <w:rFonts w:ascii="Arial" w:hAnsi="Arial" w:cs="Arial"/>
          <w:noProof/>
          <w:sz w:val="52"/>
        </w:rPr>
      </w:sdtEndPr>
      <w:sdtContent>
        <w:r>
          <w:rPr>
            <w:rFonts w:ascii="Arial" w:hAnsi="Arial" w:cs="Arial"/>
            <w:b/>
            <w:noProof/>
            <w:color w:val="2E4E75"/>
            <w:sz w:val="56"/>
          </w:rPr>
          <w:t>8</w:t>
        </w:r>
      </w:sdtContent>
    </w:sdt>
  </w:p>
  <w:p w14:paraId="51388469" w14:textId="50D85D0C" w:rsidR="00CD4E1D" w:rsidRDefault="00CD4E1D" w:rsidP="00CD4E1D">
    <w:pPr>
      <w:pStyle w:val="Footer"/>
      <w:jc w:val="right"/>
      <w:rPr>
        <w:rFonts w:hint="cs"/>
        <w:rtl/>
        <w:lang w:bidi="ar-LB"/>
      </w:rPr>
    </w:pPr>
    <w:r>
      <w:t>1</w:t>
    </w:r>
    <w:r>
      <w:t xml:space="preserve"> </w:t>
    </w:r>
    <w:r>
      <w:rPr>
        <w:rtl/>
      </w:rPr>
      <w:t>مل</w:t>
    </w:r>
    <w:r>
      <w:rPr>
        <w:rFonts w:hint="cs"/>
        <w:rtl/>
      </w:rPr>
      <w:t>حق</w:t>
    </w:r>
  </w:p>
  <w:p w14:paraId="4D370567" w14:textId="003C844B" w:rsidR="00E029FF" w:rsidRDefault="00CD4E1D" w:rsidP="00CD4E1D">
    <w:pPr>
      <w:pStyle w:val="Footer"/>
      <w:jc w:val="right"/>
    </w:pPr>
    <w:r>
      <w:rPr>
        <w:rtl/>
      </w:rPr>
      <w:t>المناصرة الإقليمية لفائدة الاشخاص ذوي الإعاقة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93055" w14:textId="77777777" w:rsidR="00A2743D" w:rsidRDefault="00A2743D" w:rsidP="00DD55D3">
      <w:r>
        <w:separator/>
      </w:r>
    </w:p>
  </w:footnote>
  <w:footnote w:type="continuationSeparator" w:id="0">
    <w:p w14:paraId="7C2EC42C" w14:textId="77777777" w:rsidR="00A2743D" w:rsidRDefault="00A2743D" w:rsidP="00DD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E17D" w14:textId="77777777" w:rsidR="00E029FF" w:rsidRDefault="00E0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E2"/>
    <w:multiLevelType w:val="hybridMultilevel"/>
    <w:tmpl w:val="A1FCEA1A"/>
    <w:lvl w:ilvl="0" w:tplc="B330D948">
      <w:start w:val="1"/>
      <w:numFmt w:val="bullet"/>
      <w:lvlText w:val="»"/>
      <w:lvlJc w:val="left"/>
      <w:pPr>
        <w:ind w:left="360" w:hanging="360"/>
      </w:pPr>
      <w:rPr>
        <w:rFonts w:ascii="Adobe Devanagari" w:hAnsi="Adobe Devanagari"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46B8"/>
    <w:multiLevelType w:val="hybridMultilevel"/>
    <w:tmpl w:val="F16EA47A"/>
    <w:lvl w:ilvl="0" w:tplc="B330D948">
      <w:start w:val="1"/>
      <w:numFmt w:val="bullet"/>
      <w:lvlText w:val="»"/>
      <w:lvlJc w:val="left"/>
      <w:pPr>
        <w:ind w:left="360" w:hanging="360"/>
      </w:pPr>
      <w:rPr>
        <w:rFonts w:ascii="Adobe Devanagari" w:hAnsi="Adobe Devanagari"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D3E66"/>
    <w:multiLevelType w:val="hybridMultilevel"/>
    <w:tmpl w:val="FB62698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1FA64F2"/>
    <w:multiLevelType w:val="hybridMultilevel"/>
    <w:tmpl w:val="9B70A87E"/>
    <w:lvl w:ilvl="0" w:tplc="B330D948">
      <w:start w:val="1"/>
      <w:numFmt w:val="bullet"/>
      <w:lvlText w:val="»"/>
      <w:lvlJc w:val="left"/>
      <w:pPr>
        <w:ind w:left="720" w:hanging="360"/>
      </w:pPr>
      <w:rPr>
        <w:rFonts w:ascii="Adobe Devanagari" w:hAnsi="Adobe Devanagari" w:hint="default"/>
        <w:b/>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D401F2"/>
    <w:multiLevelType w:val="hybridMultilevel"/>
    <w:tmpl w:val="93FA5524"/>
    <w:lvl w:ilvl="0" w:tplc="B330D948">
      <w:start w:val="1"/>
      <w:numFmt w:val="bullet"/>
      <w:lvlText w:val="»"/>
      <w:lvlJc w:val="left"/>
      <w:pPr>
        <w:ind w:left="720" w:hanging="360"/>
      </w:pPr>
      <w:rPr>
        <w:rFonts w:ascii="Adobe Devanagari" w:hAnsi="Adobe Devanagari"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54F98"/>
    <w:multiLevelType w:val="hybridMultilevel"/>
    <w:tmpl w:val="BBB003EA"/>
    <w:lvl w:ilvl="0" w:tplc="B330D948">
      <w:start w:val="1"/>
      <w:numFmt w:val="bullet"/>
      <w:lvlText w:val="»"/>
      <w:lvlJc w:val="left"/>
      <w:pPr>
        <w:ind w:left="720" w:hanging="360"/>
      </w:pPr>
      <w:rPr>
        <w:rFonts w:ascii="Adobe Devanagari" w:hAnsi="Adobe Devanagari"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327CB"/>
    <w:multiLevelType w:val="hybridMultilevel"/>
    <w:tmpl w:val="8BE416D6"/>
    <w:lvl w:ilvl="0" w:tplc="FED0F6C0">
      <w:start w:val="1"/>
      <w:numFmt w:val="bullet"/>
      <w:lvlText w:val="»"/>
      <w:lvlJc w:val="center"/>
      <w:pPr>
        <w:ind w:left="360" w:hanging="360"/>
      </w:pPr>
      <w:rPr>
        <w:rFonts w:ascii="Adobe Devanagari" w:hAnsi="Adobe Devanagari" w:hint="default"/>
        <w:b/>
        <w:sz w:val="3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1D940A4"/>
    <w:multiLevelType w:val="hybridMultilevel"/>
    <w:tmpl w:val="28AA73BA"/>
    <w:lvl w:ilvl="0" w:tplc="FED0F6C0">
      <w:start w:val="1"/>
      <w:numFmt w:val="bullet"/>
      <w:lvlText w:val="»"/>
      <w:lvlJc w:val="center"/>
      <w:pPr>
        <w:ind w:left="360" w:hanging="360"/>
      </w:pPr>
      <w:rPr>
        <w:rFonts w:ascii="Adobe Devanagari" w:hAnsi="Adobe Devanagari" w:hint="default"/>
        <w:b/>
        <w:sz w:val="3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4F874AA"/>
    <w:multiLevelType w:val="hybridMultilevel"/>
    <w:tmpl w:val="FDBE0742"/>
    <w:lvl w:ilvl="0" w:tplc="B330D948">
      <w:start w:val="1"/>
      <w:numFmt w:val="bullet"/>
      <w:lvlText w:val="»"/>
      <w:lvlJc w:val="left"/>
      <w:pPr>
        <w:ind w:left="1080" w:hanging="360"/>
      </w:pPr>
      <w:rPr>
        <w:rFonts w:ascii="Adobe Devanagari" w:hAnsi="Adobe Devanagari" w:hint="default"/>
        <w:b/>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010218"/>
    <w:multiLevelType w:val="hybridMultilevel"/>
    <w:tmpl w:val="C4964EE2"/>
    <w:lvl w:ilvl="0" w:tplc="B330D948">
      <w:start w:val="1"/>
      <w:numFmt w:val="bullet"/>
      <w:lvlText w:val="»"/>
      <w:lvlJc w:val="left"/>
      <w:pPr>
        <w:ind w:left="360" w:hanging="360"/>
      </w:pPr>
      <w:rPr>
        <w:rFonts w:ascii="Adobe Devanagari" w:hAnsi="Adobe Devanagari" w:hint="default"/>
        <w:b/>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467188"/>
    <w:multiLevelType w:val="hybridMultilevel"/>
    <w:tmpl w:val="BD9CA86A"/>
    <w:lvl w:ilvl="0" w:tplc="B330D948">
      <w:start w:val="1"/>
      <w:numFmt w:val="bullet"/>
      <w:lvlText w:val="»"/>
      <w:lvlJc w:val="left"/>
      <w:pPr>
        <w:ind w:left="720" w:hanging="360"/>
      </w:pPr>
      <w:rPr>
        <w:rFonts w:ascii="Adobe Devanagari" w:hAnsi="Adobe Devanagari" w:hint="default"/>
        <w:b/>
        <w:color w:val="000000" w:themeColor="text1"/>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2621F02"/>
    <w:multiLevelType w:val="hybridMultilevel"/>
    <w:tmpl w:val="4594C426"/>
    <w:lvl w:ilvl="0" w:tplc="B330D948">
      <w:start w:val="1"/>
      <w:numFmt w:val="bullet"/>
      <w:lvlText w:val="»"/>
      <w:lvlJc w:val="left"/>
      <w:pPr>
        <w:ind w:left="1068" w:hanging="360"/>
      </w:pPr>
      <w:rPr>
        <w:rFonts w:ascii="Adobe Devanagari" w:hAnsi="Adobe Devanagari" w:hint="default"/>
        <w:b/>
        <w:sz w:val="3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39A52F0"/>
    <w:multiLevelType w:val="hybridMultilevel"/>
    <w:tmpl w:val="26E69384"/>
    <w:lvl w:ilvl="0" w:tplc="B330D948">
      <w:start w:val="1"/>
      <w:numFmt w:val="bullet"/>
      <w:lvlText w:val="»"/>
      <w:lvlJc w:val="left"/>
      <w:pPr>
        <w:ind w:left="720" w:hanging="360"/>
      </w:pPr>
      <w:rPr>
        <w:rFonts w:ascii="Adobe Devanagari" w:hAnsi="Adobe Devanagari"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44720"/>
    <w:multiLevelType w:val="hybridMultilevel"/>
    <w:tmpl w:val="C39235E8"/>
    <w:lvl w:ilvl="0" w:tplc="B330D948">
      <w:start w:val="1"/>
      <w:numFmt w:val="bullet"/>
      <w:lvlText w:val="»"/>
      <w:lvlJc w:val="left"/>
      <w:pPr>
        <w:ind w:left="720" w:hanging="360"/>
      </w:pPr>
      <w:rPr>
        <w:rFonts w:ascii="Adobe Devanagari" w:hAnsi="Adobe Devanagari" w:hint="default"/>
        <w:b/>
        <w:sz w:val="3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C86103"/>
    <w:multiLevelType w:val="hybridMultilevel"/>
    <w:tmpl w:val="FF6ECEFC"/>
    <w:lvl w:ilvl="0" w:tplc="2000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E858CF"/>
    <w:multiLevelType w:val="hybridMultilevel"/>
    <w:tmpl w:val="C008811E"/>
    <w:lvl w:ilvl="0" w:tplc="B330D948">
      <w:start w:val="1"/>
      <w:numFmt w:val="bullet"/>
      <w:lvlText w:val="»"/>
      <w:lvlJc w:val="left"/>
      <w:pPr>
        <w:ind w:left="360" w:hanging="360"/>
      </w:pPr>
      <w:rPr>
        <w:rFonts w:ascii="Adobe Devanagari" w:hAnsi="Adobe Devanagari" w:hint="default"/>
        <w:b/>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16D78A3"/>
    <w:multiLevelType w:val="hybridMultilevel"/>
    <w:tmpl w:val="8DF440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54284843"/>
    <w:multiLevelType w:val="hybridMultilevel"/>
    <w:tmpl w:val="35C8B6C8"/>
    <w:lvl w:ilvl="0" w:tplc="0409000F">
      <w:start w:val="1"/>
      <w:numFmt w:val="decimal"/>
      <w:lvlText w:val="%1."/>
      <w:lvlJc w:val="left"/>
      <w:pPr>
        <w:ind w:left="720" w:hanging="360"/>
      </w:pPr>
    </w:lvl>
    <w:lvl w:ilvl="1" w:tplc="91166C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9F01778"/>
    <w:multiLevelType w:val="hybridMultilevel"/>
    <w:tmpl w:val="0D26CB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A4674F5"/>
    <w:multiLevelType w:val="multilevel"/>
    <w:tmpl w:val="68921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5845113"/>
    <w:multiLevelType w:val="hybridMultilevel"/>
    <w:tmpl w:val="F6B883E8"/>
    <w:lvl w:ilvl="0" w:tplc="B330D948">
      <w:start w:val="1"/>
      <w:numFmt w:val="bullet"/>
      <w:lvlText w:val="»"/>
      <w:lvlJc w:val="left"/>
      <w:pPr>
        <w:ind w:left="360" w:hanging="360"/>
      </w:pPr>
      <w:rPr>
        <w:rFonts w:ascii="Adobe Devanagari" w:hAnsi="Adobe Devanagari" w:hint="default"/>
        <w:b/>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8552D2B"/>
    <w:multiLevelType w:val="hybridMultilevel"/>
    <w:tmpl w:val="C166FEE2"/>
    <w:lvl w:ilvl="0" w:tplc="B330D948">
      <w:start w:val="1"/>
      <w:numFmt w:val="bullet"/>
      <w:lvlText w:val="»"/>
      <w:lvlJc w:val="left"/>
      <w:pPr>
        <w:ind w:left="360" w:hanging="360"/>
      </w:pPr>
      <w:rPr>
        <w:rFonts w:ascii="Adobe Devanagari" w:hAnsi="Adobe Devanagari" w:hint="default"/>
        <w:b/>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7C8301D8"/>
    <w:multiLevelType w:val="hybridMultilevel"/>
    <w:tmpl w:val="60867E66"/>
    <w:lvl w:ilvl="0" w:tplc="B330D948">
      <w:start w:val="1"/>
      <w:numFmt w:val="bullet"/>
      <w:lvlText w:val="»"/>
      <w:lvlJc w:val="left"/>
      <w:pPr>
        <w:ind w:left="360" w:hanging="360"/>
      </w:pPr>
      <w:rPr>
        <w:rFonts w:ascii="Adobe Devanagari" w:hAnsi="Adobe Devanagari" w:hint="default"/>
        <w:b/>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4"/>
  </w:num>
  <w:num w:numId="5">
    <w:abstractNumId w:val="5"/>
  </w:num>
  <w:num w:numId="6">
    <w:abstractNumId w:val="12"/>
  </w:num>
  <w:num w:numId="7">
    <w:abstractNumId w:val="1"/>
  </w:num>
  <w:num w:numId="8">
    <w:abstractNumId w:val="11"/>
  </w:num>
  <w:num w:numId="9">
    <w:abstractNumId w:val="9"/>
  </w:num>
  <w:num w:numId="10">
    <w:abstractNumId w:val="0"/>
  </w:num>
  <w:num w:numId="11">
    <w:abstractNumId w:val="21"/>
  </w:num>
  <w:num w:numId="12">
    <w:abstractNumId w:val="20"/>
  </w:num>
  <w:num w:numId="13">
    <w:abstractNumId w:val="19"/>
  </w:num>
  <w:num w:numId="14">
    <w:abstractNumId w:val="13"/>
  </w:num>
  <w:num w:numId="15">
    <w:abstractNumId w:val="14"/>
  </w:num>
  <w:num w:numId="16">
    <w:abstractNumId w:val="18"/>
  </w:num>
  <w:num w:numId="17">
    <w:abstractNumId w:val="2"/>
  </w:num>
  <w:num w:numId="18">
    <w:abstractNumId w:val="16"/>
  </w:num>
  <w:num w:numId="19">
    <w:abstractNumId w:val="3"/>
  </w:num>
  <w:num w:numId="20">
    <w:abstractNumId w:val="10"/>
  </w:num>
  <w:num w:numId="21">
    <w:abstractNumId w:val="6"/>
  </w:num>
  <w:num w:numId="22">
    <w:abstractNumId w:val="7"/>
  </w:num>
  <w:num w:numId="23">
    <w:abstractNumId w:val="17"/>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33"/>
    <w:rsid w:val="000010A3"/>
    <w:rsid w:val="00001547"/>
    <w:rsid w:val="00002C87"/>
    <w:rsid w:val="000040E2"/>
    <w:rsid w:val="00004C0C"/>
    <w:rsid w:val="0000581A"/>
    <w:rsid w:val="00005E0A"/>
    <w:rsid w:val="00010A85"/>
    <w:rsid w:val="000132D5"/>
    <w:rsid w:val="00015AE1"/>
    <w:rsid w:val="00016FEE"/>
    <w:rsid w:val="00017AAC"/>
    <w:rsid w:val="00017B6A"/>
    <w:rsid w:val="0002190F"/>
    <w:rsid w:val="00022328"/>
    <w:rsid w:val="00025624"/>
    <w:rsid w:val="000271F7"/>
    <w:rsid w:val="00030F13"/>
    <w:rsid w:val="00033240"/>
    <w:rsid w:val="00034F4B"/>
    <w:rsid w:val="0003619C"/>
    <w:rsid w:val="00036264"/>
    <w:rsid w:val="0003640C"/>
    <w:rsid w:val="0004213F"/>
    <w:rsid w:val="0004240D"/>
    <w:rsid w:val="000429D5"/>
    <w:rsid w:val="000507C6"/>
    <w:rsid w:val="00051659"/>
    <w:rsid w:val="00054CE3"/>
    <w:rsid w:val="0005594B"/>
    <w:rsid w:val="00057534"/>
    <w:rsid w:val="00060A3B"/>
    <w:rsid w:val="000628D1"/>
    <w:rsid w:val="00063AD1"/>
    <w:rsid w:val="000641E0"/>
    <w:rsid w:val="00064276"/>
    <w:rsid w:val="0006714D"/>
    <w:rsid w:val="000776A7"/>
    <w:rsid w:val="000805FD"/>
    <w:rsid w:val="000814E7"/>
    <w:rsid w:val="00081654"/>
    <w:rsid w:val="00081C08"/>
    <w:rsid w:val="00081F48"/>
    <w:rsid w:val="00084AD4"/>
    <w:rsid w:val="00085236"/>
    <w:rsid w:val="00087862"/>
    <w:rsid w:val="000919E0"/>
    <w:rsid w:val="00092017"/>
    <w:rsid w:val="0009362C"/>
    <w:rsid w:val="000943F6"/>
    <w:rsid w:val="000949CF"/>
    <w:rsid w:val="000977EC"/>
    <w:rsid w:val="00097C53"/>
    <w:rsid w:val="000A0231"/>
    <w:rsid w:val="000A25C2"/>
    <w:rsid w:val="000A2A08"/>
    <w:rsid w:val="000A4732"/>
    <w:rsid w:val="000A4C3B"/>
    <w:rsid w:val="000A7933"/>
    <w:rsid w:val="000B1B5D"/>
    <w:rsid w:val="000B37E6"/>
    <w:rsid w:val="000B393B"/>
    <w:rsid w:val="000B7AF3"/>
    <w:rsid w:val="000C22EC"/>
    <w:rsid w:val="000C2852"/>
    <w:rsid w:val="000C2A41"/>
    <w:rsid w:val="000C427F"/>
    <w:rsid w:val="000C56CB"/>
    <w:rsid w:val="000C5ABB"/>
    <w:rsid w:val="000C5CD3"/>
    <w:rsid w:val="000C7B42"/>
    <w:rsid w:val="000C7CD6"/>
    <w:rsid w:val="000D04A6"/>
    <w:rsid w:val="000D0816"/>
    <w:rsid w:val="000D0DF3"/>
    <w:rsid w:val="000D1A77"/>
    <w:rsid w:val="000D1AB2"/>
    <w:rsid w:val="000D2151"/>
    <w:rsid w:val="000D659D"/>
    <w:rsid w:val="000D68CF"/>
    <w:rsid w:val="000E0304"/>
    <w:rsid w:val="000E1703"/>
    <w:rsid w:val="000E2892"/>
    <w:rsid w:val="000E478F"/>
    <w:rsid w:val="000E4929"/>
    <w:rsid w:val="000E654F"/>
    <w:rsid w:val="000F07E9"/>
    <w:rsid w:val="000F11F4"/>
    <w:rsid w:val="000F1324"/>
    <w:rsid w:val="000F1E8C"/>
    <w:rsid w:val="000F5115"/>
    <w:rsid w:val="000F56B4"/>
    <w:rsid w:val="000F6191"/>
    <w:rsid w:val="000F6F18"/>
    <w:rsid w:val="0010328B"/>
    <w:rsid w:val="00103F77"/>
    <w:rsid w:val="0010506E"/>
    <w:rsid w:val="00105C25"/>
    <w:rsid w:val="00106341"/>
    <w:rsid w:val="001065BC"/>
    <w:rsid w:val="001101EC"/>
    <w:rsid w:val="001103B9"/>
    <w:rsid w:val="001104F7"/>
    <w:rsid w:val="00110F27"/>
    <w:rsid w:val="0011194E"/>
    <w:rsid w:val="00112215"/>
    <w:rsid w:val="0011583B"/>
    <w:rsid w:val="00117D88"/>
    <w:rsid w:val="00120539"/>
    <w:rsid w:val="0012092C"/>
    <w:rsid w:val="00122CA1"/>
    <w:rsid w:val="00123B70"/>
    <w:rsid w:val="00123BA8"/>
    <w:rsid w:val="0012486D"/>
    <w:rsid w:val="00124D55"/>
    <w:rsid w:val="00127AD0"/>
    <w:rsid w:val="00130A6F"/>
    <w:rsid w:val="00131C7E"/>
    <w:rsid w:val="0013324C"/>
    <w:rsid w:val="00133A35"/>
    <w:rsid w:val="00136004"/>
    <w:rsid w:val="00136C68"/>
    <w:rsid w:val="00137434"/>
    <w:rsid w:val="001416B9"/>
    <w:rsid w:val="00141A88"/>
    <w:rsid w:val="001423EE"/>
    <w:rsid w:val="00143B5D"/>
    <w:rsid w:val="001457E9"/>
    <w:rsid w:val="001458C6"/>
    <w:rsid w:val="00147F87"/>
    <w:rsid w:val="001523D2"/>
    <w:rsid w:val="00153A45"/>
    <w:rsid w:val="00154627"/>
    <w:rsid w:val="001547DF"/>
    <w:rsid w:val="001548CF"/>
    <w:rsid w:val="0015491B"/>
    <w:rsid w:val="00156F2D"/>
    <w:rsid w:val="00160D58"/>
    <w:rsid w:val="00160E3A"/>
    <w:rsid w:val="0016106A"/>
    <w:rsid w:val="00161998"/>
    <w:rsid w:val="0016203C"/>
    <w:rsid w:val="00162763"/>
    <w:rsid w:val="001641BF"/>
    <w:rsid w:val="001676B9"/>
    <w:rsid w:val="00167D89"/>
    <w:rsid w:val="0017252B"/>
    <w:rsid w:val="00174CB2"/>
    <w:rsid w:val="00177C35"/>
    <w:rsid w:val="00181378"/>
    <w:rsid w:val="0018496A"/>
    <w:rsid w:val="00185B04"/>
    <w:rsid w:val="00195B7E"/>
    <w:rsid w:val="0019623B"/>
    <w:rsid w:val="001A3F5A"/>
    <w:rsid w:val="001A4B76"/>
    <w:rsid w:val="001A6E93"/>
    <w:rsid w:val="001A73CE"/>
    <w:rsid w:val="001A7A7E"/>
    <w:rsid w:val="001B0E8F"/>
    <w:rsid w:val="001B246B"/>
    <w:rsid w:val="001B2F84"/>
    <w:rsid w:val="001B5358"/>
    <w:rsid w:val="001B67F0"/>
    <w:rsid w:val="001C0B96"/>
    <w:rsid w:val="001C150B"/>
    <w:rsid w:val="001C2A96"/>
    <w:rsid w:val="001C5458"/>
    <w:rsid w:val="001C6B41"/>
    <w:rsid w:val="001C6B4B"/>
    <w:rsid w:val="001C713E"/>
    <w:rsid w:val="001C7A73"/>
    <w:rsid w:val="001C7CD6"/>
    <w:rsid w:val="001C7F16"/>
    <w:rsid w:val="001D1416"/>
    <w:rsid w:val="001D22B3"/>
    <w:rsid w:val="001D3F77"/>
    <w:rsid w:val="001D5AE0"/>
    <w:rsid w:val="001D685C"/>
    <w:rsid w:val="001E069B"/>
    <w:rsid w:val="001E0DCD"/>
    <w:rsid w:val="001E125D"/>
    <w:rsid w:val="001E1371"/>
    <w:rsid w:val="001E1397"/>
    <w:rsid w:val="001E1AFA"/>
    <w:rsid w:val="001E301C"/>
    <w:rsid w:val="001E308B"/>
    <w:rsid w:val="001E5083"/>
    <w:rsid w:val="001E5B3C"/>
    <w:rsid w:val="001E6444"/>
    <w:rsid w:val="001E6F85"/>
    <w:rsid w:val="001E6FD3"/>
    <w:rsid w:val="001F2F6B"/>
    <w:rsid w:val="001F32F3"/>
    <w:rsid w:val="001F3437"/>
    <w:rsid w:val="001F4613"/>
    <w:rsid w:val="001F489E"/>
    <w:rsid w:val="001F4E11"/>
    <w:rsid w:val="001F5014"/>
    <w:rsid w:val="001F61B6"/>
    <w:rsid w:val="001F66BF"/>
    <w:rsid w:val="001F6A2F"/>
    <w:rsid w:val="001F7B04"/>
    <w:rsid w:val="001F7E04"/>
    <w:rsid w:val="001F7E92"/>
    <w:rsid w:val="00200ACA"/>
    <w:rsid w:val="00202F95"/>
    <w:rsid w:val="00203670"/>
    <w:rsid w:val="002038CB"/>
    <w:rsid w:val="00206975"/>
    <w:rsid w:val="00206A66"/>
    <w:rsid w:val="00207276"/>
    <w:rsid w:val="002103AC"/>
    <w:rsid w:val="002113BB"/>
    <w:rsid w:val="002115AD"/>
    <w:rsid w:val="0021232C"/>
    <w:rsid w:val="0021278E"/>
    <w:rsid w:val="00213C0B"/>
    <w:rsid w:val="00215111"/>
    <w:rsid w:val="00215918"/>
    <w:rsid w:val="00217764"/>
    <w:rsid w:val="00217913"/>
    <w:rsid w:val="00217E8C"/>
    <w:rsid w:val="0022067C"/>
    <w:rsid w:val="00220A05"/>
    <w:rsid w:val="0022458C"/>
    <w:rsid w:val="002252AB"/>
    <w:rsid w:val="0022582A"/>
    <w:rsid w:val="00226FA5"/>
    <w:rsid w:val="00230026"/>
    <w:rsid w:val="00231268"/>
    <w:rsid w:val="0023228D"/>
    <w:rsid w:val="00232764"/>
    <w:rsid w:val="0023655A"/>
    <w:rsid w:val="00236DCA"/>
    <w:rsid w:val="00236DE2"/>
    <w:rsid w:val="002419CE"/>
    <w:rsid w:val="0024223E"/>
    <w:rsid w:val="00242FEC"/>
    <w:rsid w:val="00243691"/>
    <w:rsid w:val="00244122"/>
    <w:rsid w:val="00244729"/>
    <w:rsid w:val="00247A8E"/>
    <w:rsid w:val="00247AD3"/>
    <w:rsid w:val="002503C6"/>
    <w:rsid w:val="0025142C"/>
    <w:rsid w:val="00251B3B"/>
    <w:rsid w:val="00252014"/>
    <w:rsid w:val="002528C2"/>
    <w:rsid w:val="00252F0F"/>
    <w:rsid w:val="00255584"/>
    <w:rsid w:val="00255E4F"/>
    <w:rsid w:val="002565F2"/>
    <w:rsid w:val="002568F4"/>
    <w:rsid w:val="00256CB6"/>
    <w:rsid w:val="00257B00"/>
    <w:rsid w:val="00261E7D"/>
    <w:rsid w:val="00263F53"/>
    <w:rsid w:val="0026433D"/>
    <w:rsid w:val="002646BA"/>
    <w:rsid w:val="00264F48"/>
    <w:rsid w:val="00264FF9"/>
    <w:rsid w:val="002669B6"/>
    <w:rsid w:val="0027025A"/>
    <w:rsid w:val="00272834"/>
    <w:rsid w:val="00274A89"/>
    <w:rsid w:val="00275377"/>
    <w:rsid w:val="00276902"/>
    <w:rsid w:val="002769A0"/>
    <w:rsid w:val="00276C47"/>
    <w:rsid w:val="002811C5"/>
    <w:rsid w:val="0028137B"/>
    <w:rsid w:val="00281B62"/>
    <w:rsid w:val="00283B6F"/>
    <w:rsid w:val="002846E3"/>
    <w:rsid w:val="00284D1A"/>
    <w:rsid w:val="002861A1"/>
    <w:rsid w:val="002926FF"/>
    <w:rsid w:val="00293836"/>
    <w:rsid w:val="002A0F55"/>
    <w:rsid w:val="002A164A"/>
    <w:rsid w:val="002A3135"/>
    <w:rsid w:val="002A33A3"/>
    <w:rsid w:val="002A37D7"/>
    <w:rsid w:val="002A51FC"/>
    <w:rsid w:val="002A5C5C"/>
    <w:rsid w:val="002B2558"/>
    <w:rsid w:val="002B280C"/>
    <w:rsid w:val="002B3668"/>
    <w:rsid w:val="002B4E8B"/>
    <w:rsid w:val="002C195F"/>
    <w:rsid w:val="002C1B3A"/>
    <w:rsid w:val="002C4070"/>
    <w:rsid w:val="002C645D"/>
    <w:rsid w:val="002C75D4"/>
    <w:rsid w:val="002D221C"/>
    <w:rsid w:val="002D38F4"/>
    <w:rsid w:val="002D4968"/>
    <w:rsid w:val="002D6741"/>
    <w:rsid w:val="002D6D8C"/>
    <w:rsid w:val="002E0F5C"/>
    <w:rsid w:val="002E1789"/>
    <w:rsid w:val="002E2540"/>
    <w:rsid w:val="002E2A30"/>
    <w:rsid w:val="002E3405"/>
    <w:rsid w:val="002E61D0"/>
    <w:rsid w:val="002E6718"/>
    <w:rsid w:val="002E742C"/>
    <w:rsid w:val="002E7E08"/>
    <w:rsid w:val="002F035A"/>
    <w:rsid w:val="002F06B2"/>
    <w:rsid w:val="002F0C8D"/>
    <w:rsid w:val="002F1380"/>
    <w:rsid w:val="002F1856"/>
    <w:rsid w:val="002F27FD"/>
    <w:rsid w:val="002F2AD6"/>
    <w:rsid w:val="002F31B4"/>
    <w:rsid w:val="002F3F8A"/>
    <w:rsid w:val="002F7654"/>
    <w:rsid w:val="00300039"/>
    <w:rsid w:val="00302C04"/>
    <w:rsid w:val="00302D9F"/>
    <w:rsid w:val="0030393E"/>
    <w:rsid w:val="00306866"/>
    <w:rsid w:val="00307F6E"/>
    <w:rsid w:val="003112D0"/>
    <w:rsid w:val="0031321A"/>
    <w:rsid w:val="00315A22"/>
    <w:rsid w:val="0032068A"/>
    <w:rsid w:val="00320F0A"/>
    <w:rsid w:val="0032258C"/>
    <w:rsid w:val="00323A5E"/>
    <w:rsid w:val="00332DFF"/>
    <w:rsid w:val="00333C30"/>
    <w:rsid w:val="0033526A"/>
    <w:rsid w:val="003404B0"/>
    <w:rsid w:val="00340D8E"/>
    <w:rsid w:val="003413C9"/>
    <w:rsid w:val="00342F3D"/>
    <w:rsid w:val="00342F6C"/>
    <w:rsid w:val="0034694F"/>
    <w:rsid w:val="0034706E"/>
    <w:rsid w:val="00351F33"/>
    <w:rsid w:val="00354147"/>
    <w:rsid w:val="003561E0"/>
    <w:rsid w:val="00361979"/>
    <w:rsid w:val="003651EC"/>
    <w:rsid w:val="0036548E"/>
    <w:rsid w:val="00365CAE"/>
    <w:rsid w:val="00365D5C"/>
    <w:rsid w:val="00370C26"/>
    <w:rsid w:val="0037124C"/>
    <w:rsid w:val="00371578"/>
    <w:rsid w:val="003719FC"/>
    <w:rsid w:val="00375254"/>
    <w:rsid w:val="00375318"/>
    <w:rsid w:val="00375623"/>
    <w:rsid w:val="00375670"/>
    <w:rsid w:val="00375CB5"/>
    <w:rsid w:val="00376690"/>
    <w:rsid w:val="00376792"/>
    <w:rsid w:val="00376BD8"/>
    <w:rsid w:val="00377F34"/>
    <w:rsid w:val="003801F9"/>
    <w:rsid w:val="0038145C"/>
    <w:rsid w:val="00381B73"/>
    <w:rsid w:val="00383A1B"/>
    <w:rsid w:val="003849B2"/>
    <w:rsid w:val="00386902"/>
    <w:rsid w:val="00387AFF"/>
    <w:rsid w:val="00390194"/>
    <w:rsid w:val="0039149D"/>
    <w:rsid w:val="0039277E"/>
    <w:rsid w:val="00392E6F"/>
    <w:rsid w:val="0039304A"/>
    <w:rsid w:val="00394ACA"/>
    <w:rsid w:val="00396246"/>
    <w:rsid w:val="00396B27"/>
    <w:rsid w:val="00397937"/>
    <w:rsid w:val="003A169D"/>
    <w:rsid w:val="003A1A37"/>
    <w:rsid w:val="003A1D17"/>
    <w:rsid w:val="003A332B"/>
    <w:rsid w:val="003A3C32"/>
    <w:rsid w:val="003A4961"/>
    <w:rsid w:val="003A6CEF"/>
    <w:rsid w:val="003A770A"/>
    <w:rsid w:val="003B039C"/>
    <w:rsid w:val="003B200F"/>
    <w:rsid w:val="003B28B7"/>
    <w:rsid w:val="003B2B0D"/>
    <w:rsid w:val="003B4C66"/>
    <w:rsid w:val="003B5499"/>
    <w:rsid w:val="003B5797"/>
    <w:rsid w:val="003B6D52"/>
    <w:rsid w:val="003C056E"/>
    <w:rsid w:val="003C198D"/>
    <w:rsid w:val="003C5F59"/>
    <w:rsid w:val="003D0A85"/>
    <w:rsid w:val="003D18A2"/>
    <w:rsid w:val="003D2FA7"/>
    <w:rsid w:val="003D437E"/>
    <w:rsid w:val="003D6745"/>
    <w:rsid w:val="003D7352"/>
    <w:rsid w:val="003D7AB2"/>
    <w:rsid w:val="003E34B2"/>
    <w:rsid w:val="003E3BC0"/>
    <w:rsid w:val="003E46AA"/>
    <w:rsid w:val="003E525C"/>
    <w:rsid w:val="003E7490"/>
    <w:rsid w:val="003E7783"/>
    <w:rsid w:val="003F38DE"/>
    <w:rsid w:val="003F4064"/>
    <w:rsid w:val="003F59D0"/>
    <w:rsid w:val="003F605F"/>
    <w:rsid w:val="003F63D4"/>
    <w:rsid w:val="003F649A"/>
    <w:rsid w:val="003F67AF"/>
    <w:rsid w:val="003F6CB8"/>
    <w:rsid w:val="00400733"/>
    <w:rsid w:val="00401CAA"/>
    <w:rsid w:val="00401F4B"/>
    <w:rsid w:val="004026A9"/>
    <w:rsid w:val="00402D24"/>
    <w:rsid w:val="00410648"/>
    <w:rsid w:val="004118B9"/>
    <w:rsid w:val="004120A4"/>
    <w:rsid w:val="0041244B"/>
    <w:rsid w:val="00412A1F"/>
    <w:rsid w:val="00415546"/>
    <w:rsid w:val="00416097"/>
    <w:rsid w:val="00417E74"/>
    <w:rsid w:val="00420840"/>
    <w:rsid w:val="00420D97"/>
    <w:rsid w:val="00422BB5"/>
    <w:rsid w:val="00422EF5"/>
    <w:rsid w:val="0042325A"/>
    <w:rsid w:val="00423D86"/>
    <w:rsid w:val="0042717C"/>
    <w:rsid w:val="0042740C"/>
    <w:rsid w:val="00427423"/>
    <w:rsid w:val="00430038"/>
    <w:rsid w:val="00432D04"/>
    <w:rsid w:val="00433E2A"/>
    <w:rsid w:val="00440828"/>
    <w:rsid w:val="004415A9"/>
    <w:rsid w:val="004434C5"/>
    <w:rsid w:val="004450C4"/>
    <w:rsid w:val="00446749"/>
    <w:rsid w:val="00446C01"/>
    <w:rsid w:val="0045278B"/>
    <w:rsid w:val="004534F4"/>
    <w:rsid w:val="004546C6"/>
    <w:rsid w:val="004563C6"/>
    <w:rsid w:val="00456E06"/>
    <w:rsid w:val="00460190"/>
    <w:rsid w:val="004605EF"/>
    <w:rsid w:val="0046156E"/>
    <w:rsid w:val="00461C13"/>
    <w:rsid w:val="00463778"/>
    <w:rsid w:val="00464434"/>
    <w:rsid w:val="00464A4F"/>
    <w:rsid w:val="00464D50"/>
    <w:rsid w:val="00464FA5"/>
    <w:rsid w:val="00465049"/>
    <w:rsid w:val="00470007"/>
    <w:rsid w:val="00472101"/>
    <w:rsid w:val="00473A91"/>
    <w:rsid w:val="00476BEE"/>
    <w:rsid w:val="00481F12"/>
    <w:rsid w:val="004855A5"/>
    <w:rsid w:val="004857DA"/>
    <w:rsid w:val="004900A0"/>
    <w:rsid w:val="004930FB"/>
    <w:rsid w:val="00493110"/>
    <w:rsid w:val="0049318D"/>
    <w:rsid w:val="00494821"/>
    <w:rsid w:val="00495552"/>
    <w:rsid w:val="004963E1"/>
    <w:rsid w:val="00497F3B"/>
    <w:rsid w:val="004A0712"/>
    <w:rsid w:val="004A0C97"/>
    <w:rsid w:val="004A126B"/>
    <w:rsid w:val="004A3687"/>
    <w:rsid w:val="004A3F1C"/>
    <w:rsid w:val="004A3F4E"/>
    <w:rsid w:val="004A4816"/>
    <w:rsid w:val="004A4D19"/>
    <w:rsid w:val="004A518C"/>
    <w:rsid w:val="004B3061"/>
    <w:rsid w:val="004B4D42"/>
    <w:rsid w:val="004B7C63"/>
    <w:rsid w:val="004C1170"/>
    <w:rsid w:val="004C294A"/>
    <w:rsid w:val="004C6DB6"/>
    <w:rsid w:val="004D018E"/>
    <w:rsid w:val="004D43BA"/>
    <w:rsid w:val="004D5830"/>
    <w:rsid w:val="004D6427"/>
    <w:rsid w:val="004D67FB"/>
    <w:rsid w:val="004D7C86"/>
    <w:rsid w:val="004D7E32"/>
    <w:rsid w:val="004E06B7"/>
    <w:rsid w:val="004E0A35"/>
    <w:rsid w:val="004E3AF2"/>
    <w:rsid w:val="004E7C06"/>
    <w:rsid w:val="004F2D9C"/>
    <w:rsid w:val="004F3401"/>
    <w:rsid w:val="004F388C"/>
    <w:rsid w:val="005000A0"/>
    <w:rsid w:val="0050158A"/>
    <w:rsid w:val="00502370"/>
    <w:rsid w:val="005031C5"/>
    <w:rsid w:val="00506971"/>
    <w:rsid w:val="005116A0"/>
    <w:rsid w:val="00511C1B"/>
    <w:rsid w:val="005126B0"/>
    <w:rsid w:val="005127B1"/>
    <w:rsid w:val="00515E40"/>
    <w:rsid w:val="00516304"/>
    <w:rsid w:val="005168A1"/>
    <w:rsid w:val="00517719"/>
    <w:rsid w:val="005214F0"/>
    <w:rsid w:val="00522500"/>
    <w:rsid w:val="00524F16"/>
    <w:rsid w:val="0052606D"/>
    <w:rsid w:val="00526A28"/>
    <w:rsid w:val="00526DE2"/>
    <w:rsid w:val="00527B3E"/>
    <w:rsid w:val="00530364"/>
    <w:rsid w:val="00530DCA"/>
    <w:rsid w:val="0053170B"/>
    <w:rsid w:val="00532693"/>
    <w:rsid w:val="005326DE"/>
    <w:rsid w:val="0053454E"/>
    <w:rsid w:val="0053663B"/>
    <w:rsid w:val="005368B2"/>
    <w:rsid w:val="005418B5"/>
    <w:rsid w:val="005421BA"/>
    <w:rsid w:val="00542B80"/>
    <w:rsid w:val="005440EF"/>
    <w:rsid w:val="005454D3"/>
    <w:rsid w:val="00545C51"/>
    <w:rsid w:val="005460D1"/>
    <w:rsid w:val="0054685F"/>
    <w:rsid w:val="00546AAA"/>
    <w:rsid w:val="00546F0F"/>
    <w:rsid w:val="00555D32"/>
    <w:rsid w:val="0055613B"/>
    <w:rsid w:val="00557890"/>
    <w:rsid w:val="00557D22"/>
    <w:rsid w:val="005614B7"/>
    <w:rsid w:val="00562666"/>
    <w:rsid w:val="00563459"/>
    <w:rsid w:val="005657B4"/>
    <w:rsid w:val="00565F44"/>
    <w:rsid w:val="0057398A"/>
    <w:rsid w:val="00575778"/>
    <w:rsid w:val="005868F8"/>
    <w:rsid w:val="00586A11"/>
    <w:rsid w:val="0058751D"/>
    <w:rsid w:val="005877D5"/>
    <w:rsid w:val="00593B86"/>
    <w:rsid w:val="0059421D"/>
    <w:rsid w:val="00594F72"/>
    <w:rsid w:val="00595A89"/>
    <w:rsid w:val="00596CB6"/>
    <w:rsid w:val="00597D0D"/>
    <w:rsid w:val="005A187B"/>
    <w:rsid w:val="005A206C"/>
    <w:rsid w:val="005A2E3E"/>
    <w:rsid w:val="005A3B47"/>
    <w:rsid w:val="005A541A"/>
    <w:rsid w:val="005A6284"/>
    <w:rsid w:val="005A6387"/>
    <w:rsid w:val="005B103A"/>
    <w:rsid w:val="005B45C0"/>
    <w:rsid w:val="005B4E6E"/>
    <w:rsid w:val="005B4E81"/>
    <w:rsid w:val="005B6F0A"/>
    <w:rsid w:val="005B776F"/>
    <w:rsid w:val="005C1213"/>
    <w:rsid w:val="005C39EC"/>
    <w:rsid w:val="005C4591"/>
    <w:rsid w:val="005C5553"/>
    <w:rsid w:val="005C55FA"/>
    <w:rsid w:val="005C6244"/>
    <w:rsid w:val="005C7715"/>
    <w:rsid w:val="005D15E6"/>
    <w:rsid w:val="005D196A"/>
    <w:rsid w:val="005D2A02"/>
    <w:rsid w:val="005D32B4"/>
    <w:rsid w:val="005D3CB6"/>
    <w:rsid w:val="005D4509"/>
    <w:rsid w:val="005D5C51"/>
    <w:rsid w:val="005E194C"/>
    <w:rsid w:val="005E3194"/>
    <w:rsid w:val="005E36FB"/>
    <w:rsid w:val="005E3A47"/>
    <w:rsid w:val="005E5079"/>
    <w:rsid w:val="005E5CFC"/>
    <w:rsid w:val="005E6325"/>
    <w:rsid w:val="005E775C"/>
    <w:rsid w:val="005F177D"/>
    <w:rsid w:val="005F22A6"/>
    <w:rsid w:val="005F23F3"/>
    <w:rsid w:val="005F31C9"/>
    <w:rsid w:val="005F4B31"/>
    <w:rsid w:val="005F4FFF"/>
    <w:rsid w:val="005F60B7"/>
    <w:rsid w:val="005F7D90"/>
    <w:rsid w:val="005F7EF2"/>
    <w:rsid w:val="006012F4"/>
    <w:rsid w:val="00602149"/>
    <w:rsid w:val="0060506F"/>
    <w:rsid w:val="00606190"/>
    <w:rsid w:val="00606965"/>
    <w:rsid w:val="006075A6"/>
    <w:rsid w:val="00607D64"/>
    <w:rsid w:val="00610925"/>
    <w:rsid w:val="00614CF3"/>
    <w:rsid w:val="00615317"/>
    <w:rsid w:val="00622357"/>
    <w:rsid w:val="00624225"/>
    <w:rsid w:val="0062441C"/>
    <w:rsid w:val="00627D4E"/>
    <w:rsid w:val="00627EEB"/>
    <w:rsid w:val="006303AD"/>
    <w:rsid w:val="006306FD"/>
    <w:rsid w:val="00631778"/>
    <w:rsid w:val="00632913"/>
    <w:rsid w:val="00632C3E"/>
    <w:rsid w:val="006349FB"/>
    <w:rsid w:val="00634D00"/>
    <w:rsid w:val="00635674"/>
    <w:rsid w:val="006376AA"/>
    <w:rsid w:val="00640305"/>
    <w:rsid w:val="00640478"/>
    <w:rsid w:val="0064080D"/>
    <w:rsid w:val="0064226A"/>
    <w:rsid w:val="006423F8"/>
    <w:rsid w:val="006506B4"/>
    <w:rsid w:val="00652428"/>
    <w:rsid w:val="00652A6B"/>
    <w:rsid w:val="006534A8"/>
    <w:rsid w:val="00653C5F"/>
    <w:rsid w:val="00653EB6"/>
    <w:rsid w:val="0065564D"/>
    <w:rsid w:val="00655C63"/>
    <w:rsid w:val="0065621A"/>
    <w:rsid w:val="00657C11"/>
    <w:rsid w:val="006600E6"/>
    <w:rsid w:val="006616D0"/>
    <w:rsid w:val="00661BA0"/>
    <w:rsid w:val="0066257E"/>
    <w:rsid w:val="00662701"/>
    <w:rsid w:val="00664053"/>
    <w:rsid w:val="0066438E"/>
    <w:rsid w:val="0066523B"/>
    <w:rsid w:val="00667862"/>
    <w:rsid w:val="00667C79"/>
    <w:rsid w:val="006709B6"/>
    <w:rsid w:val="00672696"/>
    <w:rsid w:val="00672B4F"/>
    <w:rsid w:val="00672C64"/>
    <w:rsid w:val="00673CDF"/>
    <w:rsid w:val="00673ED9"/>
    <w:rsid w:val="006762C8"/>
    <w:rsid w:val="00676823"/>
    <w:rsid w:val="006806AA"/>
    <w:rsid w:val="00682C50"/>
    <w:rsid w:val="00684928"/>
    <w:rsid w:val="00687291"/>
    <w:rsid w:val="00691B2B"/>
    <w:rsid w:val="00694029"/>
    <w:rsid w:val="00694151"/>
    <w:rsid w:val="00695617"/>
    <w:rsid w:val="006958FB"/>
    <w:rsid w:val="006A1CAE"/>
    <w:rsid w:val="006A3B9B"/>
    <w:rsid w:val="006A62B5"/>
    <w:rsid w:val="006A6707"/>
    <w:rsid w:val="006A68B1"/>
    <w:rsid w:val="006B0597"/>
    <w:rsid w:val="006B3196"/>
    <w:rsid w:val="006B5727"/>
    <w:rsid w:val="006B6536"/>
    <w:rsid w:val="006B6A91"/>
    <w:rsid w:val="006C1516"/>
    <w:rsid w:val="006C1CC0"/>
    <w:rsid w:val="006C27BB"/>
    <w:rsid w:val="006C3648"/>
    <w:rsid w:val="006C4A07"/>
    <w:rsid w:val="006C6244"/>
    <w:rsid w:val="006C664B"/>
    <w:rsid w:val="006C719E"/>
    <w:rsid w:val="006D013C"/>
    <w:rsid w:val="006D2B51"/>
    <w:rsid w:val="006D2E0C"/>
    <w:rsid w:val="006D34FE"/>
    <w:rsid w:val="006D6C9A"/>
    <w:rsid w:val="006D6EEC"/>
    <w:rsid w:val="006E0444"/>
    <w:rsid w:val="006E062E"/>
    <w:rsid w:val="006E0B4B"/>
    <w:rsid w:val="006E0ED1"/>
    <w:rsid w:val="006E0F06"/>
    <w:rsid w:val="006E4186"/>
    <w:rsid w:val="006E4794"/>
    <w:rsid w:val="006F1C49"/>
    <w:rsid w:val="006F37C6"/>
    <w:rsid w:val="006F3BC0"/>
    <w:rsid w:val="006F3E8B"/>
    <w:rsid w:val="006F44A6"/>
    <w:rsid w:val="006F4522"/>
    <w:rsid w:val="006F5BF8"/>
    <w:rsid w:val="006F776C"/>
    <w:rsid w:val="00700268"/>
    <w:rsid w:val="00702941"/>
    <w:rsid w:val="007034D8"/>
    <w:rsid w:val="007036F9"/>
    <w:rsid w:val="0071048F"/>
    <w:rsid w:val="007155BA"/>
    <w:rsid w:val="00715E38"/>
    <w:rsid w:val="00715FC1"/>
    <w:rsid w:val="00720229"/>
    <w:rsid w:val="007205BB"/>
    <w:rsid w:val="007210B6"/>
    <w:rsid w:val="0072141C"/>
    <w:rsid w:val="00721780"/>
    <w:rsid w:val="007235C3"/>
    <w:rsid w:val="00724EB0"/>
    <w:rsid w:val="00727041"/>
    <w:rsid w:val="00727410"/>
    <w:rsid w:val="00732EE5"/>
    <w:rsid w:val="007348EB"/>
    <w:rsid w:val="00734978"/>
    <w:rsid w:val="00734BCC"/>
    <w:rsid w:val="00740761"/>
    <w:rsid w:val="00741B88"/>
    <w:rsid w:val="007426A3"/>
    <w:rsid w:val="00742E45"/>
    <w:rsid w:val="0074302F"/>
    <w:rsid w:val="00743B65"/>
    <w:rsid w:val="00743FC8"/>
    <w:rsid w:val="00744FB4"/>
    <w:rsid w:val="007467F1"/>
    <w:rsid w:val="00746E50"/>
    <w:rsid w:val="00750B4E"/>
    <w:rsid w:val="00755197"/>
    <w:rsid w:val="007612A4"/>
    <w:rsid w:val="0076154A"/>
    <w:rsid w:val="00761BCD"/>
    <w:rsid w:val="00762642"/>
    <w:rsid w:val="0076290C"/>
    <w:rsid w:val="007638DA"/>
    <w:rsid w:val="0076536C"/>
    <w:rsid w:val="00765530"/>
    <w:rsid w:val="0076593E"/>
    <w:rsid w:val="00765E42"/>
    <w:rsid w:val="007663EE"/>
    <w:rsid w:val="00770D46"/>
    <w:rsid w:val="007711A2"/>
    <w:rsid w:val="0077518E"/>
    <w:rsid w:val="00777AC0"/>
    <w:rsid w:val="00780A22"/>
    <w:rsid w:val="00783CBE"/>
    <w:rsid w:val="00784441"/>
    <w:rsid w:val="00784547"/>
    <w:rsid w:val="00786868"/>
    <w:rsid w:val="00786914"/>
    <w:rsid w:val="007870F7"/>
    <w:rsid w:val="00787E6A"/>
    <w:rsid w:val="00790212"/>
    <w:rsid w:val="0079394B"/>
    <w:rsid w:val="00793B21"/>
    <w:rsid w:val="00794A04"/>
    <w:rsid w:val="00794ACE"/>
    <w:rsid w:val="00794B2B"/>
    <w:rsid w:val="00794FAF"/>
    <w:rsid w:val="00796A2C"/>
    <w:rsid w:val="00796C8B"/>
    <w:rsid w:val="007A2CBD"/>
    <w:rsid w:val="007A3156"/>
    <w:rsid w:val="007A656E"/>
    <w:rsid w:val="007B0EED"/>
    <w:rsid w:val="007B2127"/>
    <w:rsid w:val="007B3155"/>
    <w:rsid w:val="007B5708"/>
    <w:rsid w:val="007B6D0F"/>
    <w:rsid w:val="007B749A"/>
    <w:rsid w:val="007C1845"/>
    <w:rsid w:val="007C30BB"/>
    <w:rsid w:val="007C6637"/>
    <w:rsid w:val="007C67A5"/>
    <w:rsid w:val="007C6AA2"/>
    <w:rsid w:val="007C6B78"/>
    <w:rsid w:val="007C73E1"/>
    <w:rsid w:val="007D3C47"/>
    <w:rsid w:val="007D3CBB"/>
    <w:rsid w:val="007D4BFA"/>
    <w:rsid w:val="007E47C2"/>
    <w:rsid w:val="007E6439"/>
    <w:rsid w:val="007F133E"/>
    <w:rsid w:val="007F1B43"/>
    <w:rsid w:val="007F22A2"/>
    <w:rsid w:val="007F24D8"/>
    <w:rsid w:val="007F3610"/>
    <w:rsid w:val="007F3DE6"/>
    <w:rsid w:val="0080016C"/>
    <w:rsid w:val="00802655"/>
    <w:rsid w:val="0080266A"/>
    <w:rsid w:val="00802C15"/>
    <w:rsid w:val="00803BB4"/>
    <w:rsid w:val="00806010"/>
    <w:rsid w:val="008105D6"/>
    <w:rsid w:val="00812330"/>
    <w:rsid w:val="00814C83"/>
    <w:rsid w:val="00817074"/>
    <w:rsid w:val="00822770"/>
    <w:rsid w:val="0082506F"/>
    <w:rsid w:val="00825244"/>
    <w:rsid w:val="00825A47"/>
    <w:rsid w:val="008300CA"/>
    <w:rsid w:val="00831212"/>
    <w:rsid w:val="008320EC"/>
    <w:rsid w:val="00833FA6"/>
    <w:rsid w:val="00833FDD"/>
    <w:rsid w:val="008345FF"/>
    <w:rsid w:val="00834DC1"/>
    <w:rsid w:val="00835F40"/>
    <w:rsid w:val="00836B69"/>
    <w:rsid w:val="0083704B"/>
    <w:rsid w:val="0084179F"/>
    <w:rsid w:val="00841958"/>
    <w:rsid w:val="0084353B"/>
    <w:rsid w:val="00844D26"/>
    <w:rsid w:val="0084568C"/>
    <w:rsid w:val="00845C7D"/>
    <w:rsid w:val="00845E5E"/>
    <w:rsid w:val="00846128"/>
    <w:rsid w:val="00847075"/>
    <w:rsid w:val="0085078B"/>
    <w:rsid w:val="008508E5"/>
    <w:rsid w:val="00850ACF"/>
    <w:rsid w:val="00851681"/>
    <w:rsid w:val="00855998"/>
    <w:rsid w:val="00855DBC"/>
    <w:rsid w:val="008570C6"/>
    <w:rsid w:val="00857F26"/>
    <w:rsid w:val="00861047"/>
    <w:rsid w:val="00861DD0"/>
    <w:rsid w:val="00861E1F"/>
    <w:rsid w:val="008621C3"/>
    <w:rsid w:val="0086239D"/>
    <w:rsid w:val="00863C5E"/>
    <w:rsid w:val="00863DD8"/>
    <w:rsid w:val="00865215"/>
    <w:rsid w:val="00865AA8"/>
    <w:rsid w:val="00865C62"/>
    <w:rsid w:val="00867029"/>
    <w:rsid w:val="00867168"/>
    <w:rsid w:val="00867B6D"/>
    <w:rsid w:val="00871D24"/>
    <w:rsid w:val="00873DE4"/>
    <w:rsid w:val="008759FE"/>
    <w:rsid w:val="00875F27"/>
    <w:rsid w:val="008763CA"/>
    <w:rsid w:val="0087674A"/>
    <w:rsid w:val="008803CE"/>
    <w:rsid w:val="008804A5"/>
    <w:rsid w:val="00881BC0"/>
    <w:rsid w:val="00882D4B"/>
    <w:rsid w:val="008831D5"/>
    <w:rsid w:val="0088353E"/>
    <w:rsid w:val="00883CD7"/>
    <w:rsid w:val="00884617"/>
    <w:rsid w:val="00885007"/>
    <w:rsid w:val="00885180"/>
    <w:rsid w:val="00886201"/>
    <w:rsid w:val="00887E3E"/>
    <w:rsid w:val="0089039E"/>
    <w:rsid w:val="00890968"/>
    <w:rsid w:val="00891B34"/>
    <w:rsid w:val="00893271"/>
    <w:rsid w:val="00893C76"/>
    <w:rsid w:val="008955A3"/>
    <w:rsid w:val="008A0836"/>
    <w:rsid w:val="008A39E5"/>
    <w:rsid w:val="008A4610"/>
    <w:rsid w:val="008A4ED6"/>
    <w:rsid w:val="008A58BE"/>
    <w:rsid w:val="008A68DF"/>
    <w:rsid w:val="008B1CE2"/>
    <w:rsid w:val="008B30FF"/>
    <w:rsid w:val="008B3311"/>
    <w:rsid w:val="008B3968"/>
    <w:rsid w:val="008B60F3"/>
    <w:rsid w:val="008C179F"/>
    <w:rsid w:val="008C21C2"/>
    <w:rsid w:val="008C2F29"/>
    <w:rsid w:val="008C40E6"/>
    <w:rsid w:val="008C5BA3"/>
    <w:rsid w:val="008C6A92"/>
    <w:rsid w:val="008D1F25"/>
    <w:rsid w:val="008D635F"/>
    <w:rsid w:val="008D7562"/>
    <w:rsid w:val="008E1270"/>
    <w:rsid w:val="008E25C0"/>
    <w:rsid w:val="008E477F"/>
    <w:rsid w:val="008E7315"/>
    <w:rsid w:val="008E7CD1"/>
    <w:rsid w:val="008F6614"/>
    <w:rsid w:val="008F699A"/>
    <w:rsid w:val="008F6C49"/>
    <w:rsid w:val="008F782B"/>
    <w:rsid w:val="00900485"/>
    <w:rsid w:val="00900A2F"/>
    <w:rsid w:val="00900CC0"/>
    <w:rsid w:val="00901AEA"/>
    <w:rsid w:val="009056F4"/>
    <w:rsid w:val="00906355"/>
    <w:rsid w:val="009073E8"/>
    <w:rsid w:val="00907AA1"/>
    <w:rsid w:val="00907BBD"/>
    <w:rsid w:val="009115DC"/>
    <w:rsid w:val="009116D8"/>
    <w:rsid w:val="00911EBC"/>
    <w:rsid w:val="00917731"/>
    <w:rsid w:val="00921D9C"/>
    <w:rsid w:val="00934B1C"/>
    <w:rsid w:val="009366DE"/>
    <w:rsid w:val="009370FB"/>
    <w:rsid w:val="009423AE"/>
    <w:rsid w:val="00945B94"/>
    <w:rsid w:val="00946EB9"/>
    <w:rsid w:val="009507C2"/>
    <w:rsid w:val="00952471"/>
    <w:rsid w:val="009547AA"/>
    <w:rsid w:val="00954EAE"/>
    <w:rsid w:val="0095561A"/>
    <w:rsid w:val="00955A7C"/>
    <w:rsid w:val="00955D00"/>
    <w:rsid w:val="009622EB"/>
    <w:rsid w:val="009639E3"/>
    <w:rsid w:val="00964D4B"/>
    <w:rsid w:val="00965732"/>
    <w:rsid w:val="009672C3"/>
    <w:rsid w:val="00967A7D"/>
    <w:rsid w:val="00971443"/>
    <w:rsid w:val="0097288B"/>
    <w:rsid w:val="009734DD"/>
    <w:rsid w:val="00974333"/>
    <w:rsid w:val="00977F51"/>
    <w:rsid w:val="00980980"/>
    <w:rsid w:val="00982E03"/>
    <w:rsid w:val="0098411B"/>
    <w:rsid w:val="00984A2E"/>
    <w:rsid w:val="00990ECC"/>
    <w:rsid w:val="00991AA4"/>
    <w:rsid w:val="00993D2E"/>
    <w:rsid w:val="009940C5"/>
    <w:rsid w:val="009A3D75"/>
    <w:rsid w:val="009A4216"/>
    <w:rsid w:val="009A718E"/>
    <w:rsid w:val="009A7783"/>
    <w:rsid w:val="009B030D"/>
    <w:rsid w:val="009B2CA5"/>
    <w:rsid w:val="009B3099"/>
    <w:rsid w:val="009B3B1B"/>
    <w:rsid w:val="009B529E"/>
    <w:rsid w:val="009B76C7"/>
    <w:rsid w:val="009B78A8"/>
    <w:rsid w:val="009B79FD"/>
    <w:rsid w:val="009B7F45"/>
    <w:rsid w:val="009C4F89"/>
    <w:rsid w:val="009C654A"/>
    <w:rsid w:val="009C7F1D"/>
    <w:rsid w:val="009D24F9"/>
    <w:rsid w:val="009D332A"/>
    <w:rsid w:val="009D5680"/>
    <w:rsid w:val="009D5E9B"/>
    <w:rsid w:val="009D687A"/>
    <w:rsid w:val="009D72B3"/>
    <w:rsid w:val="009D734D"/>
    <w:rsid w:val="009E3C4D"/>
    <w:rsid w:val="009E62AB"/>
    <w:rsid w:val="009E70D2"/>
    <w:rsid w:val="009E79FD"/>
    <w:rsid w:val="009F1BCF"/>
    <w:rsid w:val="009F2DC3"/>
    <w:rsid w:val="009F4C33"/>
    <w:rsid w:val="009F6B0F"/>
    <w:rsid w:val="009F6CB9"/>
    <w:rsid w:val="00A00112"/>
    <w:rsid w:val="00A01256"/>
    <w:rsid w:val="00A01EC3"/>
    <w:rsid w:val="00A02C14"/>
    <w:rsid w:val="00A02D13"/>
    <w:rsid w:val="00A062AC"/>
    <w:rsid w:val="00A07A13"/>
    <w:rsid w:val="00A1660B"/>
    <w:rsid w:val="00A173A4"/>
    <w:rsid w:val="00A21336"/>
    <w:rsid w:val="00A215C8"/>
    <w:rsid w:val="00A21634"/>
    <w:rsid w:val="00A222C3"/>
    <w:rsid w:val="00A22817"/>
    <w:rsid w:val="00A255AD"/>
    <w:rsid w:val="00A2666B"/>
    <w:rsid w:val="00A2743C"/>
    <w:rsid w:val="00A2743D"/>
    <w:rsid w:val="00A31150"/>
    <w:rsid w:val="00A317FA"/>
    <w:rsid w:val="00A3274C"/>
    <w:rsid w:val="00A33D0E"/>
    <w:rsid w:val="00A34732"/>
    <w:rsid w:val="00A36B53"/>
    <w:rsid w:val="00A3787F"/>
    <w:rsid w:val="00A4092E"/>
    <w:rsid w:val="00A40DE9"/>
    <w:rsid w:val="00A40F24"/>
    <w:rsid w:val="00A42022"/>
    <w:rsid w:val="00A42558"/>
    <w:rsid w:val="00A42E27"/>
    <w:rsid w:val="00A4301B"/>
    <w:rsid w:val="00A45529"/>
    <w:rsid w:val="00A45553"/>
    <w:rsid w:val="00A45660"/>
    <w:rsid w:val="00A4607E"/>
    <w:rsid w:val="00A50F9E"/>
    <w:rsid w:val="00A533B2"/>
    <w:rsid w:val="00A53A39"/>
    <w:rsid w:val="00A5683C"/>
    <w:rsid w:val="00A56EEE"/>
    <w:rsid w:val="00A60A19"/>
    <w:rsid w:val="00A60CA2"/>
    <w:rsid w:val="00A60D13"/>
    <w:rsid w:val="00A626E8"/>
    <w:rsid w:val="00A63CEA"/>
    <w:rsid w:val="00A64A8C"/>
    <w:rsid w:val="00A71B08"/>
    <w:rsid w:val="00A72C17"/>
    <w:rsid w:val="00A72D82"/>
    <w:rsid w:val="00A74CB9"/>
    <w:rsid w:val="00A74F60"/>
    <w:rsid w:val="00A7658A"/>
    <w:rsid w:val="00A82488"/>
    <w:rsid w:val="00A8386F"/>
    <w:rsid w:val="00A84A6F"/>
    <w:rsid w:val="00A86930"/>
    <w:rsid w:val="00A86B93"/>
    <w:rsid w:val="00A90274"/>
    <w:rsid w:val="00A913DB"/>
    <w:rsid w:val="00A9172E"/>
    <w:rsid w:val="00A9218E"/>
    <w:rsid w:val="00A94229"/>
    <w:rsid w:val="00A9451F"/>
    <w:rsid w:val="00A94D80"/>
    <w:rsid w:val="00A968B3"/>
    <w:rsid w:val="00AA0674"/>
    <w:rsid w:val="00AA2EA1"/>
    <w:rsid w:val="00AA3C39"/>
    <w:rsid w:val="00AB0CD7"/>
    <w:rsid w:val="00AB131F"/>
    <w:rsid w:val="00AB2C2E"/>
    <w:rsid w:val="00AB4DE1"/>
    <w:rsid w:val="00AB5156"/>
    <w:rsid w:val="00AB53DA"/>
    <w:rsid w:val="00AB7FE4"/>
    <w:rsid w:val="00AC09C4"/>
    <w:rsid w:val="00AC1F8E"/>
    <w:rsid w:val="00AC2D4E"/>
    <w:rsid w:val="00AC3801"/>
    <w:rsid w:val="00AC4F8B"/>
    <w:rsid w:val="00AC61E8"/>
    <w:rsid w:val="00AD086A"/>
    <w:rsid w:val="00AD0F34"/>
    <w:rsid w:val="00AD117E"/>
    <w:rsid w:val="00AD1D3E"/>
    <w:rsid w:val="00AD1FEF"/>
    <w:rsid w:val="00AD2126"/>
    <w:rsid w:val="00AD3023"/>
    <w:rsid w:val="00AD33BA"/>
    <w:rsid w:val="00AD38AB"/>
    <w:rsid w:val="00AD4386"/>
    <w:rsid w:val="00AD6393"/>
    <w:rsid w:val="00AD6513"/>
    <w:rsid w:val="00AD7418"/>
    <w:rsid w:val="00AE1F09"/>
    <w:rsid w:val="00AE22DD"/>
    <w:rsid w:val="00AE2CDF"/>
    <w:rsid w:val="00AE56B7"/>
    <w:rsid w:val="00AE5B12"/>
    <w:rsid w:val="00AE602E"/>
    <w:rsid w:val="00AE721A"/>
    <w:rsid w:val="00AF01AB"/>
    <w:rsid w:val="00AF2FDC"/>
    <w:rsid w:val="00AF51BC"/>
    <w:rsid w:val="00AF7DD6"/>
    <w:rsid w:val="00B0124E"/>
    <w:rsid w:val="00B0152A"/>
    <w:rsid w:val="00B02CDD"/>
    <w:rsid w:val="00B03195"/>
    <w:rsid w:val="00B03678"/>
    <w:rsid w:val="00B04846"/>
    <w:rsid w:val="00B05C4B"/>
    <w:rsid w:val="00B05FB1"/>
    <w:rsid w:val="00B075D3"/>
    <w:rsid w:val="00B079A5"/>
    <w:rsid w:val="00B11F9E"/>
    <w:rsid w:val="00B124E5"/>
    <w:rsid w:val="00B1338E"/>
    <w:rsid w:val="00B1421A"/>
    <w:rsid w:val="00B14FA1"/>
    <w:rsid w:val="00B15D5B"/>
    <w:rsid w:val="00B15DC4"/>
    <w:rsid w:val="00B16FAA"/>
    <w:rsid w:val="00B1774E"/>
    <w:rsid w:val="00B17768"/>
    <w:rsid w:val="00B212A7"/>
    <w:rsid w:val="00B33F1D"/>
    <w:rsid w:val="00B34428"/>
    <w:rsid w:val="00B407D6"/>
    <w:rsid w:val="00B40BFD"/>
    <w:rsid w:val="00B40D33"/>
    <w:rsid w:val="00B426D4"/>
    <w:rsid w:val="00B457DA"/>
    <w:rsid w:val="00B46711"/>
    <w:rsid w:val="00B50FAE"/>
    <w:rsid w:val="00B5165C"/>
    <w:rsid w:val="00B52FEC"/>
    <w:rsid w:val="00B536C8"/>
    <w:rsid w:val="00B5521B"/>
    <w:rsid w:val="00B5568B"/>
    <w:rsid w:val="00B5620D"/>
    <w:rsid w:val="00B56F28"/>
    <w:rsid w:val="00B575F6"/>
    <w:rsid w:val="00B57D55"/>
    <w:rsid w:val="00B6298F"/>
    <w:rsid w:val="00B635FC"/>
    <w:rsid w:val="00B635FE"/>
    <w:rsid w:val="00B63795"/>
    <w:rsid w:val="00B64542"/>
    <w:rsid w:val="00B645E7"/>
    <w:rsid w:val="00B64F2C"/>
    <w:rsid w:val="00B66647"/>
    <w:rsid w:val="00B67367"/>
    <w:rsid w:val="00B676D4"/>
    <w:rsid w:val="00B67BD7"/>
    <w:rsid w:val="00B713D2"/>
    <w:rsid w:val="00B715DE"/>
    <w:rsid w:val="00B7220A"/>
    <w:rsid w:val="00B72D84"/>
    <w:rsid w:val="00B773EC"/>
    <w:rsid w:val="00B80C94"/>
    <w:rsid w:val="00B80F6B"/>
    <w:rsid w:val="00B81825"/>
    <w:rsid w:val="00B818DF"/>
    <w:rsid w:val="00B853A1"/>
    <w:rsid w:val="00B930EF"/>
    <w:rsid w:val="00B946BD"/>
    <w:rsid w:val="00B96756"/>
    <w:rsid w:val="00B97CEC"/>
    <w:rsid w:val="00BA0CA9"/>
    <w:rsid w:val="00BA1015"/>
    <w:rsid w:val="00BA2093"/>
    <w:rsid w:val="00BA2273"/>
    <w:rsid w:val="00BA2EA1"/>
    <w:rsid w:val="00BA31B1"/>
    <w:rsid w:val="00BA78E5"/>
    <w:rsid w:val="00BB0117"/>
    <w:rsid w:val="00BB039F"/>
    <w:rsid w:val="00BB0B87"/>
    <w:rsid w:val="00BB352C"/>
    <w:rsid w:val="00BB3FBB"/>
    <w:rsid w:val="00BB4855"/>
    <w:rsid w:val="00BB63E7"/>
    <w:rsid w:val="00BB7053"/>
    <w:rsid w:val="00BB7D9B"/>
    <w:rsid w:val="00BB7EA0"/>
    <w:rsid w:val="00BB7F52"/>
    <w:rsid w:val="00BC08D7"/>
    <w:rsid w:val="00BC26F4"/>
    <w:rsid w:val="00BC2A81"/>
    <w:rsid w:val="00BC6139"/>
    <w:rsid w:val="00BC67AD"/>
    <w:rsid w:val="00BC6E90"/>
    <w:rsid w:val="00BC79CC"/>
    <w:rsid w:val="00BD32CF"/>
    <w:rsid w:val="00BD3BFD"/>
    <w:rsid w:val="00BD49EB"/>
    <w:rsid w:val="00BD4D60"/>
    <w:rsid w:val="00BD5848"/>
    <w:rsid w:val="00BD6D78"/>
    <w:rsid w:val="00BE000D"/>
    <w:rsid w:val="00BE04B5"/>
    <w:rsid w:val="00BE0AF3"/>
    <w:rsid w:val="00BE1F02"/>
    <w:rsid w:val="00BE2C44"/>
    <w:rsid w:val="00BE2F81"/>
    <w:rsid w:val="00BE4FF8"/>
    <w:rsid w:val="00BE5CAE"/>
    <w:rsid w:val="00BE7319"/>
    <w:rsid w:val="00BF0196"/>
    <w:rsid w:val="00BF08A2"/>
    <w:rsid w:val="00BF4D4B"/>
    <w:rsid w:val="00BF5C74"/>
    <w:rsid w:val="00BF735D"/>
    <w:rsid w:val="00BF7BEE"/>
    <w:rsid w:val="00BF7DB7"/>
    <w:rsid w:val="00C02174"/>
    <w:rsid w:val="00C02FB4"/>
    <w:rsid w:val="00C04BDD"/>
    <w:rsid w:val="00C05EE7"/>
    <w:rsid w:val="00C06B4A"/>
    <w:rsid w:val="00C07A9B"/>
    <w:rsid w:val="00C11E24"/>
    <w:rsid w:val="00C1263E"/>
    <w:rsid w:val="00C12A35"/>
    <w:rsid w:val="00C1594F"/>
    <w:rsid w:val="00C159E9"/>
    <w:rsid w:val="00C16A5B"/>
    <w:rsid w:val="00C20EF9"/>
    <w:rsid w:val="00C21181"/>
    <w:rsid w:val="00C26405"/>
    <w:rsid w:val="00C3010B"/>
    <w:rsid w:val="00C3225D"/>
    <w:rsid w:val="00C33CFD"/>
    <w:rsid w:val="00C3535E"/>
    <w:rsid w:val="00C361AB"/>
    <w:rsid w:val="00C40327"/>
    <w:rsid w:val="00C43183"/>
    <w:rsid w:val="00C432EB"/>
    <w:rsid w:val="00C4333E"/>
    <w:rsid w:val="00C45942"/>
    <w:rsid w:val="00C46164"/>
    <w:rsid w:val="00C473EF"/>
    <w:rsid w:val="00C50FB6"/>
    <w:rsid w:val="00C53DA5"/>
    <w:rsid w:val="00C54B48"/>
    <w:rsid w:val="00C56A84"/>
    <w:rsid w:val="00C574B2"/>
    <w:rsid w:val="00C57A4F"/>
    <w:rsid w:val="00C61B40"/>
    <w:rsid w:val="00C62292"/>
    <w:rsid w:val="00C648BD"/>
    <w:rsid w:val="00C65630"/>
    <w:rsid w:val="00C72B5A"/>
    <w:rsid w:val="00C747EE"/>
    <w:rsid w:val="00C74933"/>
    <w:rsid w:val="00C74D8C"/>
    <w:rsid w:val="00C76497"/>
    <w:rsid w:val="00C768F3"/>
    <w:rsid w:val="00C85CAE"/>
    <w:rsid w:val="00C8602F"/>
    <w:rsid w:val="00C870F0"/>
    <w:rsid w:val="00C879E5"/>
    <w:rsid w:val="00C91203"/>
    <w:rsid w:val="00C91B83"/>
    <w:rsid w:val="00C94BFB"/>
    <w:rsid w:val="00C953B3"/>
    <w:rsid w:val="00C956FD"/>
    <w:rsid w:val="00C96FB7"/>
    <w:rsid w:val="00C97E8A"/>
    <w:rsid w:val="00CA0F84"/>
    <w:rsid w:val="00CA19A3"/>
    <w:rsid w:val="00CA28F6"/>
    <w:rsid w:val="00CA302E"/>
    <w:rsid w:val="00CA3210"/>
    <w:rsid w:val="00CA4E51"/>
    <w:rsid w:val="00CA55A8"/>
    <w:rsid w:val="00CA5753"/>
    <w:rsid w:val="00CA6757"/>
    <w:rsid w:val="00CA6E07"/>
    <w:rsid w:val="00CB0481"/>
    <w:rsid w:val="00CB28B0"/>
    <w:rsid w:val="00CB301C"/>
    <w:rsid w:val="00CB3332"/>
    <w:rsid w:val="00CB39D3"/>
    <w:rsid w:val="00CB3E50"/>
    <w:rsid w:val="00CB5ECF"/>
    <w:rsid w:val="00CB73DF"/>
    <w:rsid w:val="00CB760B"/>
    <w:rsid w:val="00CC0248"/>
    <w:rsid w:val="00CC0F0A"/>
    <w:rsid w:val="00CC1D06"/>
    <w:rsid w:val="00CC2CAC"/>
    <w:rsid w:val="00CC3717"/>
    <w:rsid w:val="00CC6788"/>
    <w:rsid w:val="00CC7EC6"/>
    <w:rsid w:val="00CD03D6"/>
    <w:rsid w:val="00CD0C4C"/>
    <w:rsid w:val="00CD13E2"/>
    <w:rsid w:val="00CD3730"/>
    <w:rsid w:val="00CD4E1D"/>
    <w:rsid w:val="00CD5058"/>
    <w:rsid w:val="00CE01B2"/>
    <w:rsid w:val="00CE0B13"/>
    <w:rsid w:val="00CE4325"/>
    <w:rsid w:val="00CE55C9"/>
    <w:rsid w:val="00CE6737"/>
    <w:rsid w:val="00CF0220"/>
    <w:rsid w:val="00CF1309"/>
    <w:rsid w:val="00CF1795"/>
    <w:rsid w:val="00CF1A83"/>
    <w:rsid w:val="00CF1DCC"/>
    <w:rsid w:val="00CF2277"/>
    <w:rsid w:val="00CF2392"/>
    <w:rsid w:val="00CF349A"/>
    <w:rsid w:val="00CF3F83"/>
    <w:rsid w:val="00CF421A"/>
    <w:rsid w:val="00CF5A89"/>
    <w:rsid w:val="00CF5BEF"/>
    <w:rsid w:val="00D00578"/>
    <w:rsid w:val="00D012AB"/>
    <w:rsid w:val="00D0137D"/>
    <w:rsid w:val="00D033AA"/>
    <w:rsid w:val="00D03CAD"/>
    <w:rsid w:val="00D04866"/>
    <w:rsid w:val="00D05145"/>
    <w:rsid w:val="00D07055"/>
    <w:rsid w:val="00D07523"/>
    <w:rsid w:val="00D077C1"/>
    <w:rsid w:val="00D10A2B"/>
    <w:rsid w:val="00D10E87"/>
    <w:rsid w:val="00D117A7"/>
    <w:rsid w:val="00D12F6A"/>
    <w:rsid w:val="00D1664C"/>
    <w:rsid w:val="00D20CAA"/>
    <w:rsid w:val="00D21F25"/>
    <w:rsid w:val="00D232FF"/>
    <w:rsid w:val="00D24409"/>
    <w:rsid w:val="00D24842"/>
    <w:rsid w:val="00D314BA"/>
    <w:rsid w:val="00D31809"/>
    <w:rsid w:val="00D31950"/>
    <w:rsid w:val="00D31EA7"/>
    <w:rsid w:val="00D3224C"/>
    <w:rsid w:val="00D32590"/>
    <w:rsid w:val="00D336C4"/>
    <w:rsid w:val="00D3508B"/>
    <w:rsid w:val="00D35E1F"/>
    <w:rsid w:val="00D366A6"/>
    <w:rsid w:val="00D373EA"/>
    <w:rsid w:val="00D410DD"/>
    <w:rsid w:val="00D414E5"/>
    <w:rsid w:val="00D4278F"/>
    <w:rsid w:val="00D42C6F"/>
    <w:rsid w:val="00D44223"/>
    <w:rsid w:val="00D4429F"/>
    <w:rsid w:val="00D47463"/>
    <w:rsid w:val="00D476FB"/>
    <w:rsid w:val="00D51F8C"/>
    <w:rsid w:val="00D523A1"/>
    <w:rsid w:val="00D57625"/>
    <w:rsid w:val="00D579E1"/>
    <w:rsid w:val="00D6006B"/>
    <w:rsid w:val="00D6045C"/>
    <w:rsid w:val="00D6158F"/>
    <w:rsid w:val="00D621AD"/>
    <w:rsid w:val="00D6325C"/>
    <w:rsid w:val="00D64E75"/>
    <w:rsid w:val="00D653DB"/>
    <w:rsid w:val="00D70A87"/>
    <w:rsid w:val="00D70E6A"/>
    <w:rsid w:val="00D7356F"/>
    <w:rsid w:val="00D7393C"/>
    <w:rsid w:val="00D768E8"/>
    <w:rsid w:val="00D81066"/>
    <w:rsid w:val="00D814BF"/>
    <w:rsid w:val="00D8190B"/>
    <w:rsid w:val="00D81A66"/>
    <w:rsid w:val="00D87E8A"/>
    <w:rsid w:val="00D92128"/>
    <w:rsid w:val="00D93FAE"/>
    <w:rsid w:val="00D94393"/>
    <w:rsid w:val="00D9561D"/>
    <w:rsid w:val="00D96E19"/>
    <w:rsid w:val="00D971E0"/>
    <w:rsid w:val="00DA0493"/>
    <w:rsid w:val="00DA1578"/>
    <w:rsid w:val="00DA2D42"/>
    <w:rsid w:val="00DA3425"/>
    <w:rsid w:val="00DA3F49"/>
    <w:rsid w:val="00DA4AB7"/>
    <w:rsid w:val="00DA591E"/>
    <w:rsid w:val="00DA60CF"/>
    <w:rsid w:val="00DA64A5"/>
    <w:rsid w:val="00DA7E2F"/>
    <w:rsid w:val="00DA7E85"/>
    <w:rsid w:val="00DB3335"/>
    <w:rsid w:val="00DB528F"/>
    <w:rsid w:val="00DB5953"/>
    <w:rsid w:val="00DB7200"/>
    <w:rsid w:val="00DC0A59"/>
    <w:rsid w:val="00DC1BE9"/>
    <w:rsid w:val="00DC2235"/>
    <w:rsid w:val="00DC338E"/>
    <w:rsid w:val="00DC46CF"/>
    <w:rsid w:val="00DC7AB0"/>
    <w:rsid w:val="00DD18C6"/>
    <w:rsid w:val="00DD1F47"/>
    <w:rsid w:val="00DD2E51"/>
    <w:rsid w:val="00DD3D86"/>
    <w:rsid w:val="00DD531A"/>
    <w:rsid w:val="00DD55D3"/>
    <w:rsid w:val="00DD7E4F"/>
    <w:rsid w:val="00DE3C0F"/>
    <w:rsid w:val="00DE3E01"/>
    <w:rsid w:val="00DE60A1"/>
    <w:rsid w:val="00DE7FEA"/>
    <w:rsid w:val="00DF178A"/>
    <w:rsid w:val="00DF1D50"/>
    <w:rsid w:val="00DF2937"/>
    <w:rsid w:val="00DF374B"/>
    <w:rsid w:val="00DF5C50"/>
    <w:rsid w:val="00DF5E8E"/>
    <w:rsid w:val="00DF7F74"/>
    <w:rsid w:val="00E003F0"/>
    <w:rsid w:val="00E00549"/>
    <w:rsid w:val="00E029FF"/>
    <w:rsid w:val="00E04E5A"/>
    <w:rsid w:val="00E05640"/>
    <w:rsid w:val="00E0603F"/>
    <w:rsid w:val="00E06399"/>
    <w:rsid w:val="00E1046A"/>
    <w:rsid w:val="00E137D8"/>
    <w:rsid w:val="00E14BA9"/>
    <w:rsid w:val="00E20246"/>
    <w:rsid w:val="00E204B5"/>
    <w:rsid w:val="00E20B05"/>
    <w:rsid w:val="00E20FD5"/>
    <w:rsid w:val="00E21626"/>
    <w:rsid w:val="00E23B3C"/>
    <w:rsid w:val="00E23EB3"/>
    <w:rsid w:val="00E24763"/>
    <w:rsid w:val="00E24DCC"/>
    <w:rsid w:val="00E25967"/>
    <w:rsid w:val="00E25E97"/>
    <w:rsid w:val="00E30E90"/>
    <w:rsid w:val="00E30F4D"/>
    <w:rsid w:val="00E31155"/>
    <w:rsid w:val="00E3296D"/>
    <w:rsid w:val="00E32DEC"/>
    <w:rsid w:val="00E3508D"/>
    <w:rsid w:val="00E42F1B"/>
    <w:rsid w:val="00E44773"/>
    <w:rsid w:val="00E47637"/>
    <w:rsid w:val="00E5150E"/>
    <w:rsid w:val="00E53B92"/>
    <w:rsid w:val="00E54865"/>
    <w:rsid w:val="00E5712B"/>
    <w:rsid w:val="00E61D12"/>
    <w:rsid w:val="00E61F0C"/>
    <w:rsid w:val="00E62CB8"/>
    <w:rsid w:val="00E63825"/>
    <w:rsid w:val="00E63E62"/>
    <w:rsid w:val="00E644A1"/>
    <w:rsid w:val="00E65D35"/>
    <w:rsid w:val="00E66A78"/>
    <w:rsid w:val="00E71AF8"/>
    <w:rsid w:val="00E720FD"/>
    <w:rsid w:val="00E72D0B"/>
    <w:rsid w:val="00E73732"/>
    <w:rsid w:val="00E737AC"/>
    <w:rsid w:val="00E73FD0"/>
    <w:rsid w:val="00E764F0"/>
    <w:rsid w:val="00E768BA"/>
    <w:rsid w:val="00E81B74"/>
    <w:rsid w:val="00E823AE"/>
    <w:rsid w:val="00E826D7"/>
    <w:rsid w:val="00E83499"/>
    <w:rsid w:val="00E834C0"/>
    <w:rsid w:val="00E86264"/>
    <w:rsid w:val="00E86DF6"/>
    <w:rsid w:val="00E87580"/>
    <w:rsid w:val="00E87CBB"/>
    <w:rsid w:val="00E87DB5"/>
    <w:rsid w:val="00E902EE"/>
    <w:rsid w:val="00E9173D"/>
    <w:rsid w:val="00E92873"/>
    <w:rsid w:val="00E930F6"/>
    <w:rsid w:val="00E93632"/>
    <w:rsid w:val="00E94852"/>
    <w:rsid w:val="00EA035D"/>
    <w:rsid w:val="00EA0404"/>
    <w:rsid w:val="00EA2129"/>
    <w:rsid w:val="00EA2D24"/>
    <w:rsid w:val="00EA409C"/>
    <w:rsid w:val="00EA5B15"/>
    <w:rsid w:val="00EB084F"/>
    <w:rsid w:val="00EB0B8C"/>
    <w:rsid w:val="00EB178E"/>
    <w:rsid w:val="00EB1CEC"/>
    <w:rsid w:val="00EB28A6"/>
    <w:rsid w:val="00EB5F06"/>
    <w:rsid w:val="00EB61CF"/>
    <w:rsid w:val="00EB7728"/>
    <w:rsid w:val="00EC17C0"/>
    <w:rsid w:val="00EC26BA"/>
    <w:rsid w:val="00EC4E6C"/>
    <w:rsid w:val="00EC57ED"/>
    <w:rsid w:val="00EC5EB3"/>
    <w:rsid w:val="00ED0712"/>
    <w:rsid w:val="00ED0EA3"/>
    <w:rsid w:val="00ED16B4"/>
    <w:rsid w:val="00ED250A"/>
    <w:rsid w:val="00ED3079"/>
    <w:rsid w:val="00ED3679"/>
    <w:rsid w:val="00EE06E9"/>
    <w:rsid w:val="00EE34D3"/>
    <w:rsid w:val="00EE47FA"/>
    <w:rsid w:val="00EE5072"/>
    <w:rsid w:val="00EE5271"/>
    <w:rsid w:val="00EE68D0"/>
    <w:rsid w:val="00EF047F"/>
    <w:rsid w:val="00EF4271"/>
    <w:rsid w:val="00EF6CBE"/>
    <w:rsid w:val="00EF7B32"/>
    <w:rsid w:val="00F00226"/>
    <w:rsid w:val="00F00BE2"/>
    <w:rsid w:val="00F00E22"/>
    <w:rsid w:val="00F01152"/>
    <w:rsid w:val="00F018D8"/>
    <w:rsid w:val="00F02E1C"/>
    <w:rsid w:val="00F035CF"/>
    <w:rsid w:val="00F0364D"/>
    <w:rsid w:val="00F036E6"/>
    <w:rsid w:val="00F03CF6"/>
    <w:rsid w:val="00F042B0"/>
    <w:rsid w:val="00F05AA6"/>
    <w:rsid w:val="00F05CE4"/>
    <w:rsid w:val="00F0795F"/>
    <w:rsid w:val="00F079E8"/>
    <w:rsid w:val="00F10EA1"/>
    <w:rsid w:val="00F12E4F"/>
    <w:rsid w:val="00F14C5A"/>
    <w:rsid w:val="00F15ADB"/>
    <w:rsid w:val="00F2236B"/>
    <w:rsid w:val="00F2386F"/>
    <w:rsid w:val="00F23942"/>
    <w:rsid w:val="00F243FB"/>
    <w:rsid w:val="00F26B3B"/>
    <w:rsid w:val="00F27F72"/>
    <w:rsid w:val="00F33FA4"/>
    <w:rsid w:val="00F340C3"/>
    <w:rsid w:val="00F34C67"/>
    <w:rsid w:val="00F35582"/>
    <w:rsid w:val="00F36512"/>
    <w:rsid w:val="00F37D5E"/>
    <w:rsid w:val="00F40994"/>
    <w:rsid w:val="00F4229E"/>
    <w:rsid w:val="00F42E75"/>
    <w:rsid w:val="00F4488A"/>
    <w:rsid w:val="00F44E12"/>
    <w:rsid w:val="00F45644"/>
    <w:rsid w:val="00F45E12"/>
    <w:rsid w:val="00F46873"/>
    <w:rsid w:val="00F47DBE"/>
    <w:rsid w:val="00F524F2"/>
    <w:rsid w:val="00F5319E"/>
    <w:rsid w:val="00F56402"/>
    <w:rsid w:val="00F56729"/>
    <w:rsid w:val="00F57B47"/>
    <w:rsid w:val="00F610DF"/>
    <w:rsid w:val="00F629DC"/>
    <w:rsid w:val="00F638DB"/>
    <w:rsid w:val="00F63BC1"/>
    <w:rsid w:val="00F64296"/>
    <w:rsid w:val="00F64995"/>
    <w:rsid w:val="00F6583D"/>
    <w:rsid w:val="00F665DB"/>
    <w:rsid w:val="00F66617"/>
    <w:rsid w:val="00F66AD7"/>
    <w:rsid w:val="00F7186B"/>
    <w:rsid w:val="00F779DC"/>
    <w:rsid w:val="00F81410"/>
    <w:rsid w:val="00F874AD"/>
    <w:rsid w:val="00F95589"/>
    <w:rsid w:val="00F967B1"/>
    <w:rsid w:val="00F972B1"/>
    <w:rsid w:val="00FA10BA"/>
    <w:rsid w:val="00FA1DA5"/>
    <w:rsid w:val="00FA327F"/>
    <w:rsid w:val="00FA4545"/>
    <w:rsid w:val="00FA5D08"/>
    <w:rsid w:val="00FA7CB7"/>
    <w:rsid w:val="00FB3C16"/>
    <w:rsid w:val="00FB422D"/>
    <w:rsid w:val="00FB49EC"/>
    <w:rsid w:val="00FB76CF"/>
    <w:rsid w:val="00FB772D"/>
    <w:rsid w:val="00FC028E"/>
    <w:rsid w:val="00FC06C5"/>
    <w:rsid w:val="00FC0F78"/>
    <w:rsid w:val="00FC5065"/>
    <w:rsid w:val="00FC6366"/>
    <w:rsid w:val="00FC642E"/>
    <w:rsid w:val="00FD0701"/>
    <w:rsid w:val="00FD088D"/>
    <w:rsid w:val="00FD1CC0"/>
    <w:rsid w:val="00FD4B72"/>
    <w:rsid w:val="00FD760D"/>
    <w:rsid w:val="00FE0E1C"/>
    <w:rsid w:val="00FE1B83"/>
    <w:rsid w:val="00FE1C0B"/>
    <w:rsid w:val="00FE1CD3"/>
    <w:rsid w:val="00FE2B85"/>
    <w:rsid w:val="00FE2CD0"/>
    <w:rsid w:val="00FE3427"/>
    <w:rsid w:val="00FE4C73"/>
    <w:rsid w:val="00FE536A"/>
    <w:rsid w:val="00FE7846"/>
    <w:rsid w:val="00FF0B47"/>
    <w:rsid w:val="00FF1DB6"/>
    <w:rsid w:val="00FF2DB5"/>
    <w:rsid w:val="00FF2DFA"/>
    <w:rsid w:val="00FF2F1D"/>
    <w:rsid w:val="00FF6AD1"/>
    <w:rsid w:val="00FF7DC3"/>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6758D"/>
  <w15:chartTrackingRefBased/>
  <w15:docId w15:val="{FA332BFF-14D3-4654-A7E9-03DAD184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064276"/>
    <w:pPr>
      <w:spacing w:after="12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00268"/>
    <w:pPr>
      <w:keepNext/>
      <w:keepLines/>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4563C6"/>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06A66"/>
    <w:pPr>
      <w:keepNext/>
      <w:keepLines/>
      <w:spacing w:before="40"/>
      <w:ind w:left="708"/>
      <w:outlineLvl w:val="2"/>
    </w:pPr>
    <w:rPr>
      <w:rFonts w:eastAsiaTheme="majorEastAsia"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00D"/>
    <w:pPr>
      <w:spacing w:after="0" w:line="240" w:lineRule="auto"/>
    </w:pPr>
  </w:style>
  <w:style w:type="character" w:styleId="Hyperlink">
    <w:name w:val="Hyperlink"/>
    <w:basedOn w:val="DefaultParagraphFont"/>
    <w:uiPriority w:val="99"/>
    <w:unhideWhenUsed/>
    <w:rsid w:val="00147F87"/>
    <w:rPr>
      <w:rFonts w:ascii="Arial" w:hAnsi="Arial"/>
      <w:color w:val="2E4E75"/>
      <w:u w:val="single"/>
    </w:rPr>
  </w:style>
  <w:style w:type="character" w:styleId="Mention">
    <w:name w:val="Mention"/>
    <w:basedOn w:val="DefaultParagraphFont"/>
    <w:uiPriority w:val="99"/>
    <w:rsid w:val="00DA0493"/>
    <w:rPr>
      <w:color w:val="2B579A"/>
      <w:shd w:val="clear" w:color="auto" w:fill="E6E6E6"/>
    </w:rPr>
  </w:style>
  <w:style w:type="character" w:customStyle="1" w:styleId="Heading1Char">
    <w:name w:val="Heading 1 Char"/>
    <w:basedOn w:val="DefaultParagraphFont"/>
    <w:link w:val="Heading1"/>
    <w:uiPriority w:val="9"/>
    <w:rsid w:val="00700268"/>
    <w:rPr>
      <w:rFonts w:ascii="Calibri" w:eastAsiaTheme="majorEastAsia" w:hAnsi="Calibri" w:cstheme="majorBidi"/>
      <w:b/>
      <w:sz w:val="24"/>
      <w:szCs w:val="32"/>
    </w:rPr>
  </w:style>
  <w:style w:type="paragraph" w:styleId="TOCHeading">
    <w:name w:val="TOC Heading"/>
    <w:basedOn w:val="Heading1"/>
    <w:next w:val="Normal"/>
    <w:uiPriority w:val="39"/>
    <w:unhideWhenUsed/>
    <w:qFormat/>
    <w:rsid w:val="00081F48"/>
    <w:pPr>
      <w:spacing w:line="259" w:lineRule="auto"/>
      <w:outlineLvl w:val="9"/>
    </w:pPr>
  </w:style>
  <w:style w:type="paragraph" w:styleId="TOC2">
    <w:name w:val="toc 2"/>
    <w:basedOn w:val="Normal"/>
    <w:next w:val="Normal"/>
    <w:autoRedefine/>
    <w:uiPriority w:val="39"/>
    <w:unhideWhenUsed/>
    <w:rsid w:val="00D00578"/>
    <w:pPr>
      <w:tabs>
        <w:tab w:val="right" w:leader="dot" w:pos="9072"/>
      </w:tabs>
      <w:spacing w:after="100" w:line="259" w:lineRule="auto"/>
      <w:ind w:left="426"/>
    </w:pPr>
    <w:rPr>
      <w:rFonts w:ascii="Arial" w:eastAsiaTheme="minorEastAsia" w:hAnsi="Arial" w:cs="Arial"/>
      <w:noProof/>
      <w:lang w:val="en-GB"/>
    </w:rPr>
  </w:style>
  <w:style w:type="paragraph" w:styleId="TOC1">
    <w:name w:val="toc 1"/>
    <w:basedOn w:val="Normal"/>
    <w:next w:val="Normal"/>
    <w:autoRedefine/>
    <w:uiPriority w:val="39"/>
    <w:unhideWhenUsed/>
    <w:rsid w:val="00397937"/>
    <w:pPr>
      <w:tabs>
        <w:tab w:val="right" w:leader="dot" w:pos="9062"/>
      </w:tabs>
      <w:spacing w:after="100" w:line="259" w:lineRule="auto"/>
    </w:pPr>
    <w:rPr>
      <w:rFonts w:ascii="Arial" w:eastAsiaTheme="minorEastAsia" w:hAnsi="Arial" w:cs="Arial"/>
      <w:b/>
      <w:noProof/>
      <w:color w:val="2E4E75"/>
      <w:lang w:val="en-GB"/>
    </w:rPr>
  </w:style>
  <w:style w:type="paragraph" w:styleId="TOC3">
    <w:name w:val="toc 3"/>
    <w:basedOn w:val="Normal"/>
    <w:next w:val="Normal"/>
    <w:autoRedefine/>
    <w:uiPriority w:val="39"/>
    <w:unhideWhenUsed/>
    <w:rsid w:val="00D57625"/>
    <w:pPr>
      <w:tabs>
        <w:tab w:val="left" w:pos="880"/>
        <w:tab w:val="right" w:leader="dot" w:pos="9062"/>
      </w:tabs>
      <w:spacing w:after="100" w:line="259" w:lineRule="auto"/>
      <w:ind w:left="440"/>
    </w:pPr>
    <w:rPr>
      <w:rFonts w:eastAsiaTheme="minorEastAsia"/>
      <w:noProof/>
    </w:rPr>
  </w:style>
  <w:style w:type="character" w:customStyle="1" w:styleId="Heading2Char">
    <w:name w:val="Heading 2 Char"/>
    <w:basedOn w:val="DefaultParagraphFont"/>
    <w:link w:val="Heading2"/>
    <w:uiPriority w:val="9"/>
    <w:rsid w:val="004563C6"/>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206A66"/>
    <w:rPr>
      <w:rFonts w:eastAsiaTheme="majorEastAsia" w:cstheme="majorBidi"/>
      <w:sz w:val="24"/>
      <w:szCs w:val="24"/>
    </w:rPr>
  </w:style>
  <w:style w:type="paragraph" w:styleId="Header">
    <w:name w:val="header"/>
    <w:basedOn w:val="Normal"/>
    <w:link w:val="HeaderChar"/>
    <w:uiPriority w:val="99"/>
    <w:unhideWhenUsed/>
    <w:rsid w:val="00DD55D3"/>
    <w:pPr>
      <w:tabs>
        <w:tab w:val="center" w:pos="4536"/>
        <w:tab w:val="right" w:pos="9072"/>
      </w:tabs>
    </w:pPr>
  </w:style>
  <w:style w:type="character" w:customStyle="1" w:styleId="HeaderChar">
    <w:name w:val="Header Char"/>
    <w:basedOn w:val="DefaultParagraphFont"/>
    <w:link w:val="Header"/>
    <w:uiPriority w:val="99"/>
    <w:rsid w:val="00DD55D3"/>
  </w:style>
  <w:style w:type="paragraph" w:styleId="Footer">
    <w:name w:val="footer"/>
    <w:basedOn w:val="Normal"/>
    <w:link w:val="FooterChar"/>
    <w:uiPriority w:val="99"/>
    <w:unhideWhenUsed/>
    <w:rsid w:val="00DD55D3"/>
    <w:pPr>
      <w:tabs>
        <w:tab w:val="center" w:pos="4536"/>
        <w:tab w:val="right" w:pos="9072"/>
      </w:tabs>
    </w:pPr>
  </w:style>
  <w:style w:type="character" w:customStyle="1" w:styleId="FooterChar">
    <w:name w:val="Footer Char"/>
    <w:basedOn w:val="DefaultParagraphFont"/>
    <w:link w:val="Footer"/>
    <w:uiPriority w:val="99"/>
    <w:rsid w:val="00DD55D3"/>
  </w:style>
  <w:style w:type="paragraph" w:styleId="FootnoteText">
    <w:name w:val="footnote text"/>
    <w:basedOn w:val="Normal"/>
    <w:link w:val="FootnoteTextChar"/>
    <w:uiPriority w:val="99"/>
    <w:semiHidden/>
    <w:unhideWhenUsed/>
    <w:rsid w:val="00C76497"/>
    <w:rPr>
      <w:sz w:val="20"/>
      <w:szCs w:val="20"/>
    </w:rPr>
  </w:style>
  <w:style w:type="character" w:customStyle="1" w:styleId="FootnoteTextChar">
    <w:name w:val="Footnote Text Char"/>
    <w:basedOn w:val="DefaultParagraphFont"/>
    <w:link w:val="FootnoteText"/>
    <w:uiPriority w:val="99"/>
    <w:semiHidden/>
    <w:rsid w:val="00C76497"/>
    <w:rPr>
      <w:sz w:val="20"/>
      <w:szCs w:val="20"/>
    </w:rPr>
  </w:style>
  <w:style w:type="character" w:styleId="FootnoteReference">
    <w:name w:val="footnote reference"/>
    <w:basedOn w:val="DefaultParagraphFont"/>
    <w:uiPriority w:val="99"/>
    <w:semiHidden/>
    <w:unhideWhenUsed/>
    <w:rsid w:val="00C76497"/>
    <w:rPr>
      <w:vertAlign w:val="superscript"/>
    </w:rPr>
  </w:style>
  <w:style w:type="character" w:styleId="Strong">
    <w:name w:val="Strong"/>
    <w:basedOn w:val="DefaultParagraphFont"/>
    <w:uiPriority w:val="22"/>
    <w:qFormat/>
    <w:rsid w:val="00C76497"/>
    <w:rPr>
      <w:b/>
      <w:bCs/>
    </w:rPr>
  </w:style>
  <w:style w:type="paragraph" w:styleId="NormalWeb">
    <w:name w:val="Normal (Web)"/>
    <w:basedOn w:val="Normal"/>
    <w:uiPriority w:val="99"/>
    <w:unhideWhenUsed/>
    <w:rsid w:val="00C76497"/>
    <w:pPr>
      <w:spacing w:after="240"/>
    </w:pPr>
    <w:rPr>
      <w:lang w:eastAsia="fr-BE"/>
    </w:rPr>
  </w:style>
  <w:style w:type="paragraph" w:customStyle="1" w:styleId="Default">
    <w:name w:val="Default"/>
    <w:rsid w:val="00C7649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46E3"/>
    <w:pPr>
      <w:ind w:left="720"/>
      <w:contextualSpacing/>
    </w:pPr>
  </w:style>
  <w:style w:type="character" w:styleId="FollowedHyperlink">
    <w:name w:val="FollowedHyperlink"/>
    <w:basedOn w:val="DefaultParagraphFont"/>
    <w:uiPriority w:val="99"/>
    <w:semiHidden/>
    <w:unhideWhenUsed/>
    <w:rsid w:val="008763CA"/>
    <w:rPr>
      <w:color w:val="800080" w:themeColor="followedHyperlink"/>
      <w:u w:val="single"/>
    </w:rPr>
  </w:style>
  <w:style w:type="paragraph" w:customStyle="1" w:styleId="ColContin1">
    <w:name w:val="Col Contin 1"/>
    <w:basedOn w:val="Normal"/>
    <w:uiPriority w:val="99"/>
    <w:rsid w:val="00542B80"/>
    <w:pPr>
      <w:widowControl w:val="0"/>
      <w:tabs>
        <w:tab w:val="left" w:pos="2535"/>
      </w:tabs>
      <w:autoSpaceDE w:val="0"/>
      <w:autoSpaceDN w:val="0"/>
      <w:adjustRightInd w:val="0"/>
      <w:ind w:firstLine="763"/>
    </w:pPr>
    <w:rPr>
      <w:rFonts w:ascii="Courier New" w:eastAsiaTheme="minorEastAsia" w:hAnsi="Courier New" w:cs="Courier New"/>
    </w:rPr>
  </w:style>
  <w:style w:type="paragraph" w:customStyle="1" w:styleId="Colloquy1">
    <w:name w:val="Colloquy 1"/>
    <w:basedOn w:val="Normal"/>
    <w:next w:val="ColContin1"/>
    <w:uiPriority w:val="99"/>
    <w:rsid w:val="00542B80"/>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ind w:firstLine="763"/>
    </w:pPr>
    <w:rPr>
      <w:rFonts w:ascii="Courier New" w:eastAsiaTheme="minorEastAsia" w:hAnsi="Courier New" w:cs="Courier New"/>
    </w:rPr>
  </w:style>
  <w:style w:type="character" w:styleId="CommentReference">
    <w:name w:val="annotation reference"/>
    <w:basedOn w:val="DefaultParagraphFont"/>
    <w:uiPriority w:val="99"/>
    <w:semiHidden/>
    <w:unhideWhenUsed/>
    <w:rsid w:val="00E23EB3"/>
    <w:rPr>
      <w:sz w:val="16"/>
      <w:szCs w:val="16"/>
    </w:rPr>
  </w:style>
  <w:style w:type="paragraph" w:styleId="CommentText">
    <w:name w:val="annotation text"/>
    <w:basedOn w:val="Normal"/>
    <w:link w:val="CommentTextChar"/>
    <w:uiPriority w:val="99"/>
    <w:semiHidden/>
    <w:unhideWhenUsed/>
    <w:rsid w:val="00E23EB3"/>
    <w:rPr>
      <w:sz w:val="20"/>
      <w:szCs w:val="20"/>
    </w:rPr>
  </w:style>
  <w:style w:type="character" w:customStyle="1" w:styleId="CommentTextChar">
    <w:name w:val="Comment Text Char"/>
    <w:basedOn w:val="DefaultParagraphFont"/>
    <w:link w:val="CommentText"/>
    <w:uiPriority w:val="99"/>
    <w:semiHidden/>
    <w:rsid w:val="00E23EB3"/>
    <w:rPr>
      <w:sz w:val="20"/>
      <w:szCs w:val="20"/>
    </w:rPr>
  </w:style>
  <w:style w:type="paragraph" w:styleId="CommentSubject">
    <w:name w:val="annotation subject"/>
    <w:basedOn w:val="CommentText"/>
    <w:next w:val="CommentText"/>
    <w:link w:val="CommentSubjectChar"/>
    <w:uiPriority w:val="99"/>
    <w:semiHidden/>
    <w:unhideWhenUsed/>
    <w:rsid w:val="00E23EB3"/>
    <w:rPr>
      <w:b/>
      <w:bCs/>
    </w:rPr>
  </w:style>
  <w:style w:type="character" w:customStyle="1" w:styleId="CommentSubjectChar">
    <w:name w:val="Comment Subject Char"/>
    <w:basedOn w:val="CommentTextChar"/>
    <w:link w:val="CommentSubject"/>
    <w:uiPriority w:val="99"/>
    <w:semiHidden/>
    <w:rsid w:val="00E23EB3"/>
    <w:rPr>
      <w:b/>
      <w:bCs/>
      <w:sz w:val="20"/>
      <w:szCs w:val="20"/>
    </w:rPr>
  </w:style>
  <w:style w:type="paragraph" w:styleId="BalloonText">
    <w:name w:val="Balloon Text"/>
    <w:basedOn w:val="Normal"/>
    <w:link w:val="BalloonTextChar"/>
    <w:uiPriority w:val="99"/>
    <w:semiHidden/>
    <w:unhideWhenUsed/>
    <w:rsid w:val="00E23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B3"/>
    <w:rPr>
      <w:rFonts w:ascii="Segoe UI" w:hAnsi="Segoe UI" w:cs="Segoe UI"/>
      <w:sz w:val="18"/>
      <w:szCs w:val="18"/>
    </w:rPr>
  </w:style>
  <w:style w:type="table" w:styleId="TableGrid">
    <w:name w:val="Table Grid"/>
    <w:basedOn w:val="TableNormal"/>
    <w:uiPriority w:val="59"/>
    <w:rsid w:val="007B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03AC"/>
    <w:rPr>
      <w:color w:val="605E5C"/>
      <w:shd w:val="clear" w:color="auto" w:fill="E1DFDD"/>
    </w:rPr>
  </w:style>
  <w:style w:type="paragraph" w:styleId="Caption">
    <w:name w:val="caption"/>
    <w:basedOn w:val="Normal"/>
    <w:next w:val="Normal"/>
    <w:uiPriority w:val="35"/>
    <w:unhideWhenUsed/>
    <w:qFormat/>
    <w:rsid w:val="0021232C"/>
    <w:rPr>
      <w:i/>
      <w:iCs/>
      <w:color w:val="1F497D" w:themeColor="text2"/>
      <w:sz w:val="18"/>
      <w:szCs w:val="18"/>
    </w:rPr>
  </w:style>
  <w:style w:type="character" w:customStyle="1" w:styleId="UnresolvedMention2">
    <w:name w:val="Unresolved Mention2"/>
    <w:basedOn w:val="DefaultParagraphFont"/>
    <w:uiPriority w:val="99"/>
    <w:semiHidden/>
    <w:unhideWhenUsed/>
    <w:rsid w:val="00667C79"/>
    <w:rPr>
      <w:color w:val="605E5C"/>
      <w:shd w:val="clear" w:color="auto" w:fill="E1DFDD"/>
    </w:rPr>
  </w:style>
  <w:style w:type="paragraph" w:styleId="Revision">
    <w:name w:val="Revision"/>
    <w:hidden/>
    <w:uiPriority w:val="99"/>
    <w:semiHidden/>
    <w:rsid w:val="00863DD8"/>
    <w:pPr>
      <w:spacing w:after="0" w:line="240" w:lineRule="auto"/>
    </w:pPr>
    <w:rPr>
      <w:lang w:val="en-GB"/>
    </w:rPr>
  </w:style>
  <w:style w:type="table" w:styleId="GridTable4-Accent5">
    <w:name w:val="Grid Table 4 Accent 5"/>
    <w:basedOn w:val="TableNormal"/>
    <w:uiPriority w:val="49"/>
    <w:rsid w:val="00911EB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pple-converted-space">
    <w:name w:val="apple-converted-space"/>
    <w:basedOn w:val="DefaultParagraphFont"/>
    <w:rsid w:val="00B575F6"/>
  </w:style>
  <w:style w:type="character" w:customStyle="1" w:styleId="UnresolvedMention3">
    <w:name w:val="Unresolved Mention3"/>
    <w:basedOn w:val="DefaultParagraphFont"/>
    <w:uiPriority w:val="99"/>
    <w:semiHidden/>
    <w:unhideWhenUsed/>
    <w:rsid w:val="00C26405"/>
    <w:rPr>
      <w:color w:val="605E5C"/>
      <w:shd w:val="clear" w:color="auto" w:fill="E1DFDD"/>
    </w:rPr>
  </w:style>
  <w:style w:type="character" w:customStyle="1" w:styleId="UnresolvedMention4">
    <w:name w:val="Unresolved Mention4"/>
    <w:basedOn w:val="DefaultParagraphFont"/>
    <w:uiPriority w:val="99"/>
    <w:semiHidden/>
    <w:unhideWhenUsed/>
    <w:rsid w:val="00673ED9"/>
    <w:rPr>
      <w:color w:val="605E5C"/>
      <w:shd w:val="clear" w:color="auto" w:fill="E1DFDD"/>
    </w:rPr>
  </w:style>
  <w:style w:type="character" w:customStyle="1" w:styleId="UnresolvedMention5">
    <w:name w:val="Unresolved Mention5"/>
    <w:basedOn w:val="DefaultParagraphFont"/>
    <w:uiPriority w:val="99"/>
    <w:semiHidden/>
    <w:unhideWhenUsed/>
    <w:rsid w:val="00E24DCC"/>
    <w:rPr>
      <w:color w:val="605E5C"/>
      <w:shd w:val="clear" w:color="auto" w:fill="E1DFDD"/>
    </w:rPr>
  </w:style>
  <w:style w:type="character" w:customStyle="1" w:styleId="UnresolvedMention6">
    <w:name w:val="Unresolved Mention6"/>
    <w:basedOn w:val="DefaultParagraphFont"/>
    <w:uiPriority w:val="99"/>
    <w:semiHidden/>
    <w:unhideWhenUsed/>
    <w:rsid w:val="00CB2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8229">
      <w:bodyDiv w:val="1"/>
      <w:marLeft w:val="0"/>
      <w:marRight w:val="0"/>
      <w:marTop w:val="0"/>
      <w:marBottom w:val="0"/>
      <w:divBdr>
        <w:top w:val="none" w:sz="0" w:space="0" w:color="auto"/>
        <w:left w:val="none" w:sz="0" w:space="0" w:color="auto"/>
        <w:bottom w:val="none" w:sz="0" w:space="0" w:color="auto"/>
        <w:right w:val="none" w:sz="0" w:space="0" w:color="auto"/>
      </w:divBdr>
      <w:divsChild>
        <w:div w:id="1806123156">
          <w:marLeft w:val="0"/>
          <w:marRight w:val="0"/>
          <w:marTop w:val="0"/>
          <w:marBottom w:val="0"/>
          <w:divBdr>
            <w:top w:val="none" w:sz="0" w:space="0" w:color="auto"/>
            <w:left w:val="none" w:sz="0" w:space="0" w:color="auto"/>
            <w:bottom w:val="none" w:sz="0" w:space="0" w:color="auto"/>
            <w:right w:val="none" w:sz="0" w:space="0" w:color="auto"/>
          </w:divBdr>
          <w:divsChild>
            <w:div w:id="1098520263">
              <w:marLeft w:val="0"/>
              <w:marRight w:val="0"/>
              <w:marTop w:val="0"/>
              <w:marBottom w:val="0"/>
              <w:divBdr>
                <w:top w:val="none" w:sz="0" w:space="0" w:color="auto"/>
                <w:left w:val="none" w:sz="0" w:space="0" w:color="auto"/>
                <w:bottom w:val="none" w:sz="0" w:space="0" w:color="auto"/>
                <w:right w:val="none" w:sz="0" w:space="0" w:color="auto"/>
              </w:divBdr>
              <w:divsChild>
                <w:div w:id="18758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2499">
      <w:bodyDiv w:val="1"/>
      <w:marLeft w:val="0"/>
      <w:marRight w:val="0"/>
      <w:marTop w:val="0"/>
      <w:marBottom w:val="0"/>
      <w:divBdr>
        <w:top w:val="none" w:sz="0" w:space="0" w:color="auto"/>
        <w:left w:val="none" w:sz="0" w:space="0" w:color="auto"/>
        <w:bottom w:val="none" w:sz="0" w:space="0" w:color="auto"/>
        <w:right w:val="none" w:sz="0" w:space="0" w:color="auto"/>
      </w:divBdr>
      <w:divsChild>
        <w:div w:id="1059550600">
          <w:marLeft w:val="0"/>
          <w:marRight w:val="0"/>
          <w:marTop w:val="0"/>
          <w:marBottom w:val="0"/>
          <w:divBdr>
            <w:top w:val="none" w:sz="0" w:space="0" w:color="auto"/>
            <w:left w:val="none" w:sz="0" w:space="0" w:color="auto"/>
            <w:bottom w:val="none" w:sz="0" w:space="0" w:color="auto"/>
            <w:right w:val="none" w:sz="0" w:space="0" w:color="auto"/>
          </w:divBdr>
          <w:divsChild>
            <w:div w:id="469174921">
              <w:marLeft w:val="0"/>
              <w:marRight w:val="0"/>
              <w:marTop w:val="0"/>
              <w:marBottom w:val="0"/>
              <w:divBdr>
                <w:top w:val="none" w:sz="0" w:space="0" w:color="auto"/>
                <w:left w:val="none" w:sz="0" w:space="0" w:color="auto"/>
                <w:bottom w:val="none" w:sz="0" w:space="0" w:color="auto"/>
                <w:right w:val="none" w:sz="0" w:space="0" w:color="auto"/>
              </w:divBdr>
              <w:divsChild>
                <w:div w:id="12439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7870">
      <w:bodyDiv w:val="1"/>
      <w:marLeft w:val="0"/>
      <w:marRight w:val="0"/>
      <w:marTop w:val="0"/>
      <w:marBottom w:val="0"/>
      <w:divBdr>
        <w:top w:val="none" w:sz="0" w:space="0" w:color="auto"/>
        <w:left w:val="none" w:sz="0" w:space="0" w:color="auto"/>
        <w:bottom w:val="none" w:sz="0" w:space="0" w:color="auto"/>
        <w:right w:val="none" w:sz="0" w:space="0" w:color="auto"/>
      </w:divBdr>
    </w:div>
    <w:div w:id="173106748">
      <w:bodyDiv w:val="1"/>
      <w:marLeft w:val="0"/>
      <w:marRight w:val="0"/>
      <w:marTop w:val="0"/>
      <w:marBottom w:val="0"/>
      <w:divBdr>
        <w:top w:val="none" w:sz="0" w:space="0" w:color="auto"/>
        <w:left w:val="none" w:sz="0" w:space="0" w:color="auto"/>
        <w:bottom w:val="none" w:sz="0" w:space="0" w:color="auto"/>
        <w:right w:val="none" w:sz="0" w:space="0" w:color="auto"/>
      </w:divBdr>
    </w:div>
    <w:div w:id="190801596">
      <w:bodyDiv w:val="1"/>
      <w:marLeft w:val="0"/>
      <w:marRight w:val="0"/>
      <w:marTop w:val="0"/>
      <w:marBottom w:val="0"/>
      <w:divBdr>
        <w:top w:val="none" w:sz="0" w:space="0" w:color="auto"/>
        <w:left w:val="none" w:sz="0" w:space="0" w:color="auto"/>
        <w:bottom w:val="none" w:sz="0" w:space="0" w:color="auto"/>
        <w:right w:val="none" w:sz="0" w:space="0" w:color="auto"/>
      </w:divBdr>
    </w:div>
    <w:div w:id="206919888">
      <w:bodyDiv w:val="1"/>
      <w:marLeft w:val="0"/>
      <w:marRight w:val="0"/>
      <w:marTop w:val="0"/>
      <w:marBottom w:val="0"/>
      <w:divBdr>
        <w:top w:val="none" w:sz="0" w:space="0" w:color="auto"/>
        <w:left w:val="none" w:sz="0" w:space="0" w:color="auto"/>
        <w:bottom w:val="none" w:sz="0" w:space="0" w:color="auto"/>
        <w:right w:val="none" w:sz="0" w:space="0" w:color="auto"/>
      </w:divBdr>
      <w:divsChild>
        <w:div w:id="644162666">
          <w:marLeft w:val="0"/>
          <w:marRight w:val="0"/>
          <w:marTop w:val="0"/>
          <w:marBottom w:val="0"/>
          <w:divBdr>
            <w:top w:val="none" w:sz="0" w:space="0" w:color="auto"/>
            <w:left w:val="none" w:sz="0" w:space="0" w:color="auto"/>
            <w:bottom w:val="none" w:sz="0" w:space="0" w:color="auto"/>
            <w:right w:val="none" w:sz="0" w:space="0" w:color="auto"/>
          </w:divBdr>
          <w:divsChild>
            <w:div w:id="330067830">
              <w:marLeft w:val="0"/>
              <w:marRight w:val="0"/>
              <w:marTop w:val="0"/>
              <w:marBottom w:val="0"/>
              <w:divBdr>
                <w:top w:val="none" w:sz="0" w:space="0" w:color="auto"/>
                <w:left w:val="none" w:sz="0" w:space="0" w:color="auto"/>
                <w:bottom w:val="none" w:sz="0" w:space="0" w:color="auto"/>
                <w:right w:val="none" w:sz="0" w:space="0" w:color="auto"/>
              </w:divBdr>
              <w:divsChild>
                <w:div w:id="878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6632">
      <w:bodyDiv w:val="1"/>
      <w:marLeft w:val="0"/>
      <w:marRight w:val="0"/>
      <w:marTop w:val="0"/>
      <w:marBottom w:val="0"/>
      <w:divBdr>
        <w:top w:val="none" w:sz="0" w:space="0" w:color="auto"/>
        <w:left w:val="none" w:sz="0" w:space="0" w:color="auto"/>
        <w:bottom w:val="none" w:sz="0" w:space="0" w:color="auto"/>
        <w:right w:val="none" w:sz="0" w:space="0" w:color="auto"/>
      </w:divBdr>
      <w:divsChild>
        <w:div w:id="826286710">
          <w:marLeft w:val="0"/>
          <w:marRight w:val="0"/>
          <w:marTop w:val="0"/>
          <w:marBottom w:val="0"/>
          <w:divBdr>
            <w:top w:val="none" w:sz="0" w:space="0" w:color="auto"/>
            <w:left w:val="none" w:sz="0" w:space="0" w:color="auto"/>
            <w:bottom w:val="none" w:sz="0" w:space="0" w:color="auto"/>
            <w:right w:val="none" w:sz="0" w:space="0" w:color="auto"/>
          </w:divBdr>
          <w:divsChild>
            <w:div w:id="545142606">
              <w:marLeft w:val="0"/>
              <w:marRight w:val="0"/>
              <w:marTop w:val="0"/>
              <w:marBottom w:val="0"/>
              <w:divBdr>
                <w:top w:val="none" w:sz="0" w:space="0" w:color="auto"/>
                <w:left w:val="none" w:sz="0" w:space="0" w:color="auto"/>
                <w:bottom w:val="none" w:sz="0" w:space="0" w:color="auto"/>
                <w:right w:val="none" w:sz="0" w:space="0" w:color="auto"/>
              </w:divBdr>
              <w:divsChild>
                <w:div w:id="13214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7898">
      <w:bodyDiv w:val="1"/>
      <w:marLeft w:val="0"/>
      <w:marRight w:val="0"/>
      <w:marTop w:val="0"/>
      <w:marBottom w:val="0"/>
      <w:divBdr>
        <w:top w:val="none" w:sz="0" w:space="0" w:color="auto"/>
        <w:left w:val="none" w:sz="0" w:space="0" w:color="auto"/>
        <w:bottom w:val="none" w:sz="0" w:space="0" w:color="auto"/>
        <w:right w:val="none" w:sz="0" w:space="0" w:color="auto"/>
      </w:divBdr>
      <w:divsChild>
        <w:div w:id="1603147114">
          <w:marLeft w:val="0"/>
          <w:marRight w:val="0"/>
          <w:marTop w:val="0"/>
          <w:marBottom w:val="0"/>
          <w:divBdr>
            <w:top w:val="none" w:sz="0" w:space="0" w:color="auto"/>
            <w:left w:val="none" w:sz="0" w:space="0" w:color="auto"/>
            <w:bottom w:val="none" w:sz="0" w:space="0" w:color="auto"/>
            <w:right w:val="none" w:sz="0" w:space="0" w:color="auto"/>
          </w:divBdr>
          <w:divsChild>
            <w:div w:id="1289698671">
              <w:marLeft w:val="0"/>
              <w:marRight w:val="0"/>
              <w:marTop w:val="0"/>
              <w:marBottom w:val="0"/>
              <w:divBdr>
                <w:top w:val="none" w:sz="0" w:space="0" w:color="auto"/>
                <w:left w:val="none" w:sz="0" w:space="0" w:color="auto"/>
                <w:bottom w:val="none" w:sz="0" w:space="0" w:color="auto"/>
                <w:right w:val="none" w:sz="0" w:space="0" w:color="auto"/>
              </w:divBdr>
              <w:divsChild>
                <w:div w:id="14428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209">
      <w:bodyDiv w:val="1"/>
      <w:marLeft w:val="0"/>
      <w:marRight w:val="0"/>
      <w:marTop w:val="0"/>
      <w:marBottom w:val="0"/>
      <w:divBdr>
        <w:top w:val="none" w:sz="0" w:space="0" w:color="auto"/>
        <w:left w:val="none" w:sz="0" w:space="0" w:color="auto"/>
        <w:bottom w:val="none" w:sz="0" w:space="0" w:color="auto"/>
        <w:right w:val="none" w:sz="0" w:space="0" w:color="auto"/>
      </w:divBdr>
      <w:divsChild>
        <w:div w:id="182132128">
          <w:marLeft w:val="0"/>
          <w:marRight w:val="0"/>
          <w:marTop w:val="0"/>
          <w:marBottom w:val="0"/>
          <w:divBdr>
            <w:top w:val="none" w:sz="0" w:space="0" w:color="auto"/>
            <w:left w:val="none" w:sz="0" w:space="0" w:color="auto"/>
            <w:bottom w:val="none" w:sz="0" w:space="0" w:color="auto"/>
            <w:right w:val="none" w:sz="0" w:space="0" w:color="auto"/>
          </w:divBdr>
          <w:divsChild>
            <w:div w:id="2142845923">
              <w:marLeft w:val="0"/>
              <w:marRight w:val="0"/>
              <w:marTop w:val="0"/>
              <w:marBottom w:val="0"/>
              <w:divBdr>
                <w:top w:val="none" w:sz="0" w:space="0" w:color="auto"/>
                <w:left w:val="none" w:sz="0" w:space="0" w:color="auto"/>
                <w:bottom w:val="none" w:sz="0" w:space="0" w:color="auto"/>
                <w:right w:val="none" w:sz="0" w:space="0" w:color="auto"/>
              </w:divBdr>
              <w:divsChild>
                <w:div w:id="12382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7693">
      <w:bodyDiv w:val="1"/>
      <w:marLeft w:val="0"/>
      <w:marRight w:val="0"/>
      <w:marTop w:val="0"/>
      <w:marBottom w:val="0"/>
      <w:divBdr>
        <w:top w:val="none" w:sz="0" w:space="0" w:color="auto"/>
        <w:left w:val="none" w:sz="0" w:space="0" w:color="auto"/>
        <w:bottom w:val="none" w:sz="0" w:space="0" w:color="auto"/>
        <w:right w:val="none" w:sz="0" w:space="0" w:color="auto"/>
      </w:divBdr>
      <w:divsChild>
        <w:div w:id="973633291">
          <w:marLeft w:val="0"/>
          <w:marRight w:val="0"/>
          <w:marTop w:val="0"/>
          <w:marBottom w:val="0"/>
          <w:divBdr>
            <w:top w:val="none" w:sz="0" w:space="0" w:color="auto"/>
            <w:left w:val="none" w:sz="0" w:space="0" w:color="auto"/>
            <w:bottom w:val="none" w:sz="0" w:space="0" w:color="auto"/>
            <w:right w:val="none" w:sz="0" w:space="0" w:color="auto"/>
          </w:divBdr>
          <w:divsChild>
            <w:div w:id="1941523279">
              <w:marLeft w:val="0"/>
              <w:marRight w:val="0"/>
              <w:marTop w:val="0"/>
              <w:marBottom w:val="0"/>
              <w:divBdr>
                <w:top w:val="none" w:sz="0" w:space="0" w:color="auto"/>
                <w:left w:val="none" w:sz="0" w:space="0" w:color="auto"/>
                <w:bottom w:val="none" w:sz="0" w:space="0" w:color="auto"/>
                <w:right w:val="none" w:sz="0" w:space="0" w:color="auto"/>
              </w:divBdr>
              <w:divsChild>
                <w:div w:id="1949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495">
      <w:bodyDiv w:val="1"/>
      <w:marLeft w:val="0"/>
      <w:marRight w:val="0"/>
      <w:marTop w:val="0"/>
      <w:marBottom w:val="0"/>
      <w:divBdr>
        <w:top w:val="none" w:sz="0" w:space="0" w:color="auto"/>
        <w:left w:val="none" w:sz="0" w:space="0" w:color="auto"/>
        <w:bottom w:val="none" w:sz="0" w:space="0" w:color="auto"/>
        <w:right w:val="none" w:sz="0" w:space="0" w:color="auto"/>
      </w:divBdr>
    </w:div>
    <w:div w:id="332954878">
      <w:bodyDiv w:val="1"/>
      <w:marLeft w:val="0"/>
      <w:marRight w:val="0"/>
      <w:marTop w:val="0"/>
      <w:marBottom w:val="0"/>
      <w:divBdr>
        <w:top w:val="none" w:sz="0" w:space="0" w:color="auto"/>
        <w:left w:val="none" w:sz="0" w:space="0" w:color="auto"/>
        <w:bottom w:val="none" w:sz="0" w:space="0" w:color="auto"/>
        <w:right w:val="none" w:sz="0" w:space="0" w:color="auto"/>
      </w:divBdr>
    </w:div>
    <w:div w:id="408649442">
      <w:bodyDiv w:val="1"/>
      <w:marLeft w:val="0"/>
      <w:marRight w:val="0"/>
      <w:marTop w:val="0"/>
      <w:marBottom w:val="0"/>
      <w:divBdr>
        <w:top w:val="none" w:sz="0" w:space="0" w:color="auto"/>
        <w:left w:val="none" w:sz="0" w:space="0" w:color="auto"/>
        <w:bottom w:val="none" w:sz="0" w:space="0" w:color="auto"/>
        <w:right w:val="none" w:sz="0" w:space="0" w:color="auto"/>
      </w:divBdr>
      <w:divsChild>
        <w:div w:id="1290666688">
          <w:marLeft w:val="0"/>
          <w:marRight w:val="0"/>
          <w:marTop w:val="0"/>
          <w:marBottom w:val="0"/>
          <w:divBdr>
            <w:top w:val="none" w:sz="0" w:space="0" w:color="auto"/>
            <w:left w:val="none" w:sz="0" w:space="0" w:color="auto"/>
            <w:bottom w:val="none" w:sz="0" w:space="0" w:color="auto"/>
            <w:right w:val="none" w:sz="0" w:space="0" w:color="auto"/>
          </w:divBdr>
          <w:divsChild>
            <w:div w:id="791244122">
              <w:marLeft w:val="0"/>
              <w:marRight w:val="0"/>
              <w:marTop w:val="0"/>
              <w:marBottom w:val="0"/>
              <w:divBdr>
                <w:top w:val="none" w:sz="0" w:space="0" w:color="auto"/>
                <w:left w:val="none" w:sz="0" w:space="0" w:color="auto"/>
                <w:bottom w:val="none" w:sz="0" w:space="0" w:color="auto"/>
                <w:right w:val="none" w:sz="0" w:space="0" w:color="auto"/>
              </w:divBdr>
              <w:divsChild>
                <w:div w:id="17711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138">
      <w:bodyDiv w:val="1"/>
      <w:marLeft w:val="0"/>
      <w:marRight w:val="0"/>
      <w:marTop w:val="0"/>
      <w:marBottom w:val="0"/>
      <w:divBdr>
        <w:top w:val="none" w:sz="0" w:space="0" w:color="auto"/>
        <w:left w:val="none" w:sz="0" w:space="0" w:color="auto"/>
        <w:bottom w:val="none" w:sz="0" w:space="0" w:color="auto"/>
        <w:right w:val="none" w:sz="0" w:space="0" w:color="auto"/>
      </w:divBdr>
      <w:divsChild>
        <w:div w:id="238683871">
          <w:marLeft w:val="0"/>
          <w:marRight w:val="0"/>
          <w:marTop w:val="0"/>
          <w:marBottom w:val="0"/>
          <w:divBdr>
            <w:top w:val="none" w:sz="0" w:space="0" w:color="auto"/>
            <w:left w:val="none" w:sz="0" w:space="0" w:color="auto"/>
            <w:bottom w:val="none" w:sz="0" w:space="0" w:color="auto"/>
            <w:right w:val="none" w:sz="0" w:space="0" w:color="auto"/>
          </w:divBdr>
          <w:divsChild>
            <w:div w:id="8878853">
              <w:marLeft w:val="0"/>
              <w:marRight w:val="0"/>
              <w:marTop w:val="0"/>
              <w:marBottom w:val="0"/>
              <w:divBdr>
                <w:top w:val="none" w:sz="0" w:space="0" w:color="auto"/>
                <w:left w:val="none" w:sz="0" w:space="0" w:color="auto"/>
                <w:bottom w:val="none" w:sz="0" w:space="0" w:color="auto"/>
                <w:right w:val="none" w:sz="0" w:space="0" w:color="auto"/>
              </w:divBdr>
              <w:divsChild>
                <w:div w:id="15564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72192">
      <w:bodyDiv w:val="1"/>
      <w:marLeft w:val="0"/>
      <w:marRight w:val="0"/>
      <w:marTop w:val="0"/>
      <w:marBottom w:val="0"/>
      <w:divBdr>
        <w:top w:val="none" w:sz="0" w:space="0" w:color="auto"/>
        <w:left w:val="none" w:sz="0" w:space="0" w:color="auto"/>
        <w:bottom w:val="none" w:sz="0" w:space="0" w:color="auto"/>
        <w:right w:val="none" w:sz="0" w:space="0" w:color="auto"/>
      </w:divBdr>
      <w:divsChild>
        <w:div w:id="1612009338">
          <w:marLeft w:val="0"/>
          <w:marRight w:val="0"/>
          <w:marTop w:val="0"/>
          <w:marBottom w:val="0"/>
          <w:divBdr>
            <w:top w:val="none" w:sz="0" w:space="0" w:color="auto"/>
            <w:left w:val="none" w:sz="0" w:space="0" w:color="auto"/>
            <w:bottom w:val="none" w:sz="0" w:space="0" w:color="auto"/>
            <w:right w:val="none" w:sz="0" w:space="0" w:color="auto"/>
          </w:divBdr>
          <w:divsChild>
            <w:div w:id="661738344">
              <w:marLeft w:val="0"/>
              <w:marRight w:val="0"/>
              <w:marTop w:val="0"/>
              <w:marBottom w:val="0"/>
              <w:divBdr>
                <w:top w:val="none" w:sz="0" w:space="0" w:color="auto"/>
                <w:left w:val="none" w:sz="0" w:space="0" w:color="auto"/>
                <w:bottom w:val="none" w:sz="0" w:space="0" w:color="auto"/>
                <w:right w:val="none" w:sz="0" w:space="0" w:color="auto"/>
              </w:divBdr>
              <w:divsChild>
                <w:div w:id="13133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70745">
      <w:bodyDiv w:val="1"/>
      <w:marLeft w:val="0"/>
      <w:marRight w:val="0"/>
      <w:marTop w:val="0"/>
      <w:marBottom w:val="0"/>
      <w:divBdr>
        <w:top w:val="none" w:sz="0" w:space="0" w:color="auto"/>
        <w:left w:val="none" w:sz="0" w:space="0" w:color="auto"/>
        <w:bottom w:val="none" w:sz="0" w:space="0" w:color="auto"/>
        <w:right w:val="none" w:sz="0" w:space="0" w:color="auto"/>
      </w:divBdr>
    </w:div>
    <w:div w:id="551893377">
      <w:bodyDiv w:val="1"/>
      <w:marLeft w:val="0"/>
      <w:marRight w:val="0"/>
      <w:marTop w:val="0"/>
      <w:marBottom w:val="0"/>
      <w:divBdr>
        <w:top w:val="none" w:sz="0" w:space="0" w:color="auto"/>
        <w:left w:val="none" w:sz="0" w:space="0" w:color="auto"/>
        <w:bottom w:val="none" w:sz="0" w:space="0" w:color="auto"/>
        <w:right w:val="none" w:sz="0" w:space="0" w:color="auto"/>
      </w:divBdr>
    </w:div>
    <w:div w:id="570967087">
      <w:bodyDiv w:val="1"/>
      <w:marLeft w:val="0"/>
      <w:marRight w:val="0"/>
      <w:marTop w:val="0"/>
      <w:marBottom w:val="0"/>
      <w:divBdr>
        <w:top w:val="none" w:sz="0" w:space="0" w:color="auto"/>
        <w:left w:val="none" w:sz="0" w:space="0" w:color="auto"/>
        <w:bottom w:val="none" w:sz="0" w:space="0" w:color="auto"/>
        <w:right w:val="none" w:sz="0" w:space="0" w:color="auto"/>
      </w:divBdr>
      <w:divsChild>
        <w:div w:id="560797919">
          <w:marLeft w:val="0"/>
          <w:marRight w:val="0"/>
          <w:marTop w:val="0"/>
          <w:marBottom w:val="0"/>
          <w:divBdr>
            <w:top w:val="none" w:sz="0" w:space="0" w:color="auto"/>
            <w:left w:val="none" w:sz="0" w:space="0" w:color="auto"/>
            <w:bottom w:val="none" w:sz="0" w:space="0" w:color="auto"/>
            <w:right w:val="none" w:sz="0" w:space="0" w:color="auto"/>
          </w:divBdr>
          <w:divsChild>
            <w:div w:id="479159030">
              <w:marLeft w:val="0"/>
              <w:marRight w:val="0"/>
              <w:marTop w:val="0"/>
              <w:marBottom w:val="0"/>
              <w:divBdr>
                <w:top w:val="none" w:sz="0" w:space="0" w:color="auto"/>
                <w:left w:val="none" w:sz="0" w:space="0" w:color="auto"/>
                <w:bottom w:val="none" w:sz="0" w:space="0" w:color="auto"/>
                <w:right w:val="none" w:sz="0" w:space="0" w:color="auto"/>
              </w:divBdr>
              <w:divsChild>
                <w:div w:id="967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5815">
      <w:bodyDiv w:val="1"/>
      <w:marLeft w:val="0"/>
      <w:marRight w:val="0"/>
      <w:marTop w:val="0"/>
      <w:marBottom w:val="0"/>
      <w:divBdr>
        <w:top w:val="none" w:sz="0" w:space="0" w:color="auto"/>
        <w:left w:val="none" w:sz="0" w:space="0" w:color="auto"/>
        <w:bottom w:val="none" w:sz="0" w:space="0" w:color="auto"/>
        <w:right w:val="none" w:sz="0" w:space="0" w:color="auto"/>
      </w:divBdr>
    </w:div>
    <w:div w:id="603146236">
      <w:bodyDiv w:val="1"/>
      <w:marLeft w:val="0"/>
      <w:marRight w:val="0"/>
      <w:marTop w:val="0"/>
      <w:marBottom w:val="0"/>
      <w:divBdr>
        <w:top w:val="none" w:sz="0" w:space="0" w:color="auto"/>
        <w:left w:val="none" w:sz="0" w:space="0" w:color="auto"/>
        <w:bottom w:val="none" w:sz="0" w:space="0" w:color="auto"/>
        <w:right w:val="none" w:sz="0" w:space="0" w:color="auto"/>
      </w:divBdr>
      <w:divsChild>
        <w:div w:id="1333527339">
          <w:marLeft w:val="0"/>
          <w:marRight w:val="0"/>
          <w:marTop w:val="0"/>
          <w:marBottom w:val="0"/>
          <w:divBdr>
            <w:top w:val="none" w:sz="0" w:space="0" w:color="auto"/>
            <w:left w:val="none" w:sz="0" w:space="0" w:color="auto"/>
            <w:bottom w:val="none" w:sz="0" w:space="0" w:color="auto"/>
            <w:right w:val="none" w:sz="0" w:space="0" w:color="auto"/>
          </w:divBdr>
          <w:divsChild>
            <w:div w:id="1915165843">
              <w:marLeft w:val="0"/>
              <w:marRight w:val="0"/>
              <w:marTop w:val="0"/>
              <w:marBottom w:val="0"/>
              <w:divBdr>
                <w:top w:val="none" w:sz="0" w:space="0" w:color="auto"/>
                <w:left w:val="none" w:sz="0" w:space="0" w:color="auto"/>
                <w:bottom w:val="none" w:sz="0" w:space="0" w:color="auto"/>
                <w:right w:val="none" w:sz="0" w:space="0" w:color="auto"/>
              </w:divBdr>
              <w:divsChild>
                <w:div w:id="163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57511">
      <w:bodyDiv w:val="1"/>
      <w:marLeft w:val="0"/>
      <w:marRight w:val="0"/>
      <w:marTop w:val="0"/>
      <w:marBottom w:val="0"/>
      <w:divBdr>
        <w:top w:val="none" w:sz="0" w:space="0" w:color="auto"/>
        <w:left w:val="none" w:sz="0" w:space="0" w:color="auto"/>
        <w:bottom w:val="none" w:sz="0" w:space="0" w:color="auto"/>
        <w:right w:val="none" w:sz="0" w:space="0" w:color="auto"/>
      </w:divBdr>
      <w:divsChild>
        <w:div w:id="732696318">
          <w:marLeft w:val="0"/>
          <w:marRight w:val="0"/>
          <w:marTop w:val="0"/>
          <w:marBottom w:val="0"/>
          <w:divBdr>
            <w:top w:val="none" w:sz="0" w:space="0" w:color="auto"/>
            <w:left w:val="none" w:sz="0" w:space="0" w:color="auto"/>
            <w:bottom w:val="none" w:sz="0" w:space="0" w:color="auto"/>
            <w:right w:val="none" w:sz="0" w:space="0" w:color="auto"/>
          </w:divBdr>
          <w:divsChild>
            <w:div w:id="1665013075">
              <w:marLeft w:val="0"/>
              <w:marRight w:val="0"/>
              <w:marTop w:val="0"/>
              <w:marBottom w:val="0"/>
              <w:divBdr>
                <w:top w:val="none" w:sz="0" w:space="0" w:color="auto"/>
                <w:left w:val="none" w:sz="0" w:space="0" w:color="auto"/>
                <w:bottom w:val="none" w:sz="0" w:space="0" w:color="auto"/>
                <w:right w:val="none" w:sz="0" w:space="0" w:color="auto"/>
              </w:divBdr>
              <w:divsChild>
                <w:div w:id="916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293">
      <w:bodyDiv w:val="1"/>
      <w:marLeft w:val="0"/>
      <w:marRight w:val="0"/>
      <w:marTop w:val="0"/>
      <w:marBottom w:val="0"/>
      <w:divBdr>
        <w:top w:val="none" w:sz="0" w:space="0" w:color="auto"/>
        <w:left w:val="none" w:sz="0" w:space="0" w:color="auto"/>
        <w:bottom w:val="none" w:sz="0" w:space="0" w:color="auto"/>
        <w:right w:val="none" w:sz="0" w:space="0" w:color="auto"/>
      </w:divBdr>
    </w:div>
    <w:div w:id="704594868">
      <w:bodyDiv w:val="1"/>
      <w:marLeft w:val="0"/>
      <w:marRight w:val="0"/>
      <w:marTop w:val="0"/>
      <w:marBottom w:val="0"/>
      <w:divBdr>
        <w:top w:val="none" w:sz="0" w:space="0" w:color="auto"/>
        <w:left w:val="none" w:sz="0" w:space="0" w:color="auto"/>
        <w:bottom w:val="none" w:sz="0" w:space="0" w:color="auto"/>
        <w:right w:val="none" w:sz="0" w:space="0" w:color="auto"/>
      </w:divBdr>
      <w:divsChild>
        <w:div w:id="966622108">
          <w:marLeft w:val="0"/>
          <w:marRight w:val="0"/>
          <w:marTop w:val="0"/>
          <w:marBottom w:val="0"/>
          <w:divBdr>
            <w:top w:val="none" w:sz="0" w:space="0" w:color="auto"/>
            <w:left w:val="none" w:sz="0" w:space="0" w:color="auto"/>
            <w:bottom w:val="none" w:sz="0" w:space="0" w:color="auto"/>
            <w:right w:val="none" w:sz="0" w:space="0" w:color="auto"/>
          </w:divBdr>
          <w:divsChild>
            <w:div w:id="1446197533">
              <w:marLeft w:val="0"/>
              <w:marRight w:val="0"/>
              <w:marTop w:val="0"/>
              <w:marBottom w:val="0"/>
              <w:divBdr>
                <w:top w:val="none" w:sz="0" w:space="0" w:color="auto"/>
                <w:left w:val="none" w:sz="0" w:space="0" w:color="auto"/>
                <w:bottom w:val="none" w:sz="0" w:space="0" w:color="auto"/>
                <w:right w:val="none" w:sz="0" w:space="0" w:color="auto"/>
              </w:divBdr>
              <w:divsChild>
                <w:div w:id="17733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3949">
      <w:bodyDiv w:val="1"/>
      <w:marLeft w:val="0"/>
      <w:marRight w:val="0"/>
      <w:marTop w:val="0"/>
      <w:marBottom w:val="0"/>
      <w:divBdr>
        <w:top w:val="none" w:sz="0" w:space="0" w:color="auto"/>
        <w:left w:val="none" w:sz="0" w:space="0" w:color="auto"/>
        <w:bottom w:val="none" w:sz="0" w:space="0" w:color="auto"/>
        <w:right w:val="none" w:sz="0" w:space="0" w:color="auto"/>
      </w:divBdr>
      <w:divsChild>
        <w:div w:id="1106385743">
          <w:marLeft w:val="0"/>
          <w:marRight w:val="0"/>
          <w:marTop w:val="0"/>
          <w:marBottom w:val="0"/>
          <w:divBdr>
            <w:top w:val="none" w:sz="0" w:space="0" w:color="auto"/>
            <w:left w:val="none" w:sz="0" w:space="0" w:color="auto"/>
            <w:bottom w:val="none" w:sz="0" w:space="0" w:color="auto"/>
            <w:right w:val="none" w:sz="0" w:space="0" w:color="auto"/>
          </w:divBdr>
          <w:divsChild>
            <w:div w:id="195122721">
              <w:marLeft w:val="0"/>
              <w:marRight w:val="0"/>
              <w:marTop w:val="0"/>
              <w:marBottom w:val="0"/>
              <w:divBdr>
                <w:top w:val="none" w:sz="0" w:space="0" w:color="auto"/>
                <w:left w:val="none" w:sz="0" w:space="0" w:color="auto"/>
                <w:bottom w:val="none" w:sz="0" w:space="0" w:color="auto"/>
                <w:right w:val="none" w:sz="0" w:space="0" w:color="auto"/>
              </w:divBdr>
              <w:divsChild>
                <w:div w:id="10109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96284">
      <w:bodyDiv w:val="1"/>
      <w:marLeft w:val="0"/>
      <w:marRight w:val="0"/>
      <w:marTop w:val="0"/>
      <w:marBottom w:val="0"/>
      <w:divBdr>
        <w:top w:val="none" w:sz="0" w:space="0" w:color="auto"/>
        <w:left w:val="none" w:sz="0" w:space="0" w:color="auto"/>
        <w:bottom w:val="none" w:sz="0" w:space="0" w:color="auto"/>
        <w:right w:val="none" w:sz="0" w:space="0" w:color="auto"/>
      </w:divBdr>
    </w:div>
    <w:div w:id="753206541">
      <w:bodyDiv w:val="1"/>
      <w:marLeft w:val="0"/>
      <w:marRight w:val="0"/>
      <w:marTop w:val="0"/>
      <w:marBottom w:val="0"/>
      <w:divBdr>
        <w:top w:val="none" w:sz="0" w:space="0" w:color="auto"/>
        <w:left w:val="none" w:sz="0" w:space="0" w:color="auto"/>
        <w:bottom w:val="none" w:sz="0" w:space="0" w:color="auto"/>
        <w:right w:val="none" w:sz="0" w:space="0" w:color="auto"/>
      </w:divBdr>
    </w:div>
    <w:div w:id="840702216">
      <w:bodyDiv w:val="1"/>
      <w:marLeft w:val="0"/>
      <w:marRight w:val="0"/>
      <w:marTop w:val="0"/>
      <w:marBottom w:val="0"/>
      <w:divBdr>
        <w:top w:val="none" w:sz="0" w:space="0" w:color="auto"/>
        <w:left w:val="none" w:sz="0" w:space="0" w:color="auto"/>
        <w:bottom w:val="none" w:sz="0" w:space="0" w:color="auto"/>
        <w:right w:val="none" w:sz="0" w:space="0" w:color="auto"/>
      </w:divBdr>
      <w:divsChild>
        <w:div w:id="2055230801">
          <w:marLeft w:val="0"/>
          <w:marRight w:val="0"/>
          <w:marTop w:val="0"/>
          <w:marBottom w:val="0"/>
          <w:divBdr>
            <w:top w:val="none" w:sz="0" w:space="0" w:color="auto"/>
            <w:left w:val="none" w:sz="0" w:space="0" w:color="auto"/>
            <w:bottom w:val="none" w:sz="0" w:space="0" w:color="auto"/>
            <w:right w:val="none" w:sz="0" w:space="0" w:color="auto"/>
          </w:divBdr>
          <w:divsChild>
            <w:div w:id="1257782846">
              <w:marLeft w:val="0"/>
              <w:marRight w:val="0"/>
              <w:marTop w:val="0"/>
              <w:marBottom w:val="0"/>
              <w:divBdr>
                <w:top w:val="none" w:sz="0" w:space="0" w:color="auto"/>
                <w:left w:val="none" w:sz="0" w:space="0" w:color="auto"/>
                <w:bottom w:val="none" w:sz="0" w:space="0" w:color="auto"/>
                <w:right w:val="none" w:sz="0" w:space="0" w:color="auto"/>
              </w:divBdr>
              <w:divsChild>
                <w:div w:id="1871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0205">
      <w:bodyDiv w:val="1"/>
      <w:marLeft w:val="0"/>
      <w:marRight w:val="0"/>
      <w:marTop w:val="0"/>
      <w:marBottom w:val="0"/>
      <w:divBdr>
        <w:top w:val="none" w:sz="0" w:space="0" w:color="auto"/>
        <w:left w:val="none" w:sz="0" w:space="0" w:color="auto"/>
        <w:bottom w:val="none" w:sz="0" w:space="0" w:color="auto"/>
        <w:right w:val="none" w:sz="0" w:space="0" w:color="auto"/>
      </w:divBdr>
    </w:div>
    <w:div w:id="882332632">
      <w:bodyDiv w:val="1"/>
      <w:marLeft w:val="0"/>
      <w:marRight w:val="0"/>
      <w:marTop w:val="0"/>
      <w:marBottom w:val="0"/>
      <w:divBdr>
        <w:top w:val="none" w:sz="0" w:space="0" w:color="auto"/>
        <w:left w:val="none" w:sz="0" w:space="0" w:color="auto"/>
        <w:bottom w:val="none" w:sz="0" w:space="0" w:color="auto"/>
        <w:right w:val="none" w:sz="0" w:space="0" w:color="auto"/>
      </w:divBdr>
    </w:div>
    <w:div w:id="963728402">
      <w:bodyDiv w:val="1"/>
      <w:marLeft w:val="0"/>
      <w:marRight w:val="0"/>
      <w:marTop w:val="0"/>
      <w:marBottom w:val="0"/>
      <w:divBdr>
        <w:top w:val="none" w:sz="0" w:space="0" w:color="auto"/>
        <w:left w:val="none" w:sz="0" w:space="0" w:color="auto"/>
        <w:bottom w:val="none" w:sz="0" w:space="0" w:color="auto"/>
        <w:right w:val="none" w:sz="0" w:space="0" w:color="auto"/>
      </w:divBdr>
      <w:divsChild>
        <w:div w:id="1037775900">
          <w:marLeft w:val="0"/>
          <w:marRight w:val="0"/>
          <w:marTop w:val="0"/>
          <w:marBottom w:val="0"/>
          <w:divBdr>
            <w:top w:val="none" w:sz="0" w:space="0" w:color="auto"/>
            <w:left w:val="none" w:sz="0" w:space="0" w:color="auto"/>
            <w:bottom w:val="none" w:sz="0" w:space="0" w:color="auto"/>
            <w:right w:val="none" w:sz="0" w:space="0" w:color="auto"/>
          </w:divBdr>
          <w:divsChild>
            <w:div w:id="622812842">
              <w:marLeft w:val="0"/>
              <w:marRight w:val="0"/>
              <w:marTop w:val="0"/>
              <w:marBottom w:val="0"/>
              <w:divBdr>
                <w:top w:val="none" w:sz="0" w:space="0" w:color="auto"/>
                <w:left w:val="none" w:sz="0" w:space="0" w:color="auto"/>
                <w:bottom w:val="none" w:sz="0" w:space="0" w:color="auto"/>
                <w:right w:val="none" w:sz="0" w:space="0" w:color="auto"/>
              </w:divBdr>
              <w:divsChild>
                <w:div w:id="4679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0781">
      <w:bodyDiv w:val="1"/>
      <w:marLeft w:val="0"/>
      <w:marRight w:val="0"/>
      <w:marTop w:val="0"/>
      <w:marBottom w:val="0"/>
      <w:divBdr>
        <w:top w:val="none" w:sz="0" w:space="0" w:color="auto"/>
        <w:left w:val="none" w:sz="0" w:space="0" w:color="auto"/>
        <w:bottom w:val="none" w:sz="0" w:space="0" w:color="auto"/>
        <w:right w:val="none" w:sz="0" w:space="0" w:color="auto"/>
      </w:divBdr>
      <w:divsChild>
        <w:div w:id="1584415717">
          <w:marLeft w:val="0"/>
          <w:marRight w:val="0"/>
          <w:marTop w:val="0"/>
          <w:marBottom w:val="0"/>
          <w:divBdr>
            <w:top w:val="none" w:sz="0" w:space="0" w:color="auto"/>
            <w:left w:val="none" w:sz="0" w:space="0" w:color="auto"/>
            <w:bottom w:val="none" w:sz="0" w:space="0" w:color="auto"/>
            <w:right w:val="none" w:sz="0" w:space="0" w:color="auto"/>
          </w:divBdr>
          <w:divsChild>
            <w:div w:id="1089082916">
              <w:marLeft w:val="0"/>
              <w:marRight w:val="0"/>
              <w:marTop w:val="0"/>
              <w:marBottom w:val="0"/>
              <w:divBdr>
                <w:top w:val="none" w:sz="0" w:space="0" w:color="auto"/>
                <w:left w:val="none" w:sz="0" w:space="0" w:color="auto"/>
                <w:bottom w:val="none" w:sz="0" w:space="0" w:color="auto"/>
                <w:right w:val="none" w:sz="0" w:space="0" w:color="auto"/>
              </w:divBdr>
              <w:divsChild>
                <w:div w:id="1234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1731">
      <w:bodyDiv w:val="1"/>
      <w:marLeft w:val="0"/>
      <w:marRight w:val="0"/>
      <w:marTop w:val="0"/>
      <w:marBottom w:val="0"/>
      <w:divBdr>
        <w:top w:val="none" w:sz="0" w:space="0" w:color="auto"/>
        <w:left w:val="none" w:sz="0" w:space="0" w:color="auto"/>
        <w:bottom w:val="none" w:sz="0" w:space="0" w:color="auto"/>
        <w:right w:val="none" w:sz="0" w:space="0" w:color="auto"/>
      </w:divBdr>
    </w:div>
    <w:div w:id="1034814595">
      <w:bodyDiv w:val="1"/>
      <w:marLeft w:val="0"/>
      <w:marRight w:val="0"/>
      <w:marTop w:val="0"/>
      <w:marBottom w:val="0"/>
      <w:divBdr>
        <w:top w:val="none" w:sz="0" w:space="0" w:color="auto"/>
        <w:left w:val="none" w:sz="0" w:space="0" w:color="auto"/>
        <w:bottom w:val="none" w:sz="0" w:space="0" w:color="auto"/>
        <w:right w:val="none" w:sz="0" w:space="0" w:color="auto"/>
      </w:divBdr>
    </w:div>
    <w:div w:id="1037005477">
      <w:bodyDiv w:val="1"/>
      <w:marLeft w:val="0"/>
      <w:marRight w:val="0"/>
      <w:marTop w:val="0"/>
      <w:marBottom w:val="0"/>
      <w:divBdr>
        <w:top w:val="none" w:sz="0" w:space="0" w:color="auto"/>
        <w:left w:val="none" w:sz="0" w:space="0" w:color="auto"/>
        <w:bottom w:val="none" w:sz="0" w:space="0" w:color="auto"/>
        <w:right w:val="none" w:sz="0" w:space="0" w:color="auto"/>
      </w:divBdr>
      <w:divsChild>
        <w:div w:id="1739130732">
          <w:marLeft w:val="0"/>
          <w:marRight w:val="0"/>
          <w:marTop w:val="0"/>
          <w:marBottom w:val="0"/>
          <w:divBdr>
            <w:top w:val="none" w:sz="0" w:space="0" w:color="auto"/>
            <w:left w:val="none" w:sz="0" w:space="0" w:color="auto"/>
            <w:bottom w:val="none" w:sz="0" w:space="0" w:color="auto"/>
            <w:right w:val="none" w:sz="0" w:space="0" w:color="auto"/>
          </w:divBdr>
          <w:divsChild>
            <w:div w:id="649136124">
              <w:marLeft w:val="0"/>
              <w:marRight w:val="0"/>
              <w:marTop w:val="0"/>
              <w:marBottom w:val="0"/>
              <w:divBdr>
                <w:top w:val="none" w:sz="0" w:space="0" w:color="auto"/>
                <w:left w:val="none" w:sz="0" w:space="0" w:color="auto"/>
                <w:bottom w:val="none" w:sz="0" w:space="0" w:color="auto"/>
                <w:right w:val="none" w:sz="0" w:space="0" w:color="auto"/>
              </w:divBdr>
              <w:divsChild>
                <w:div w:id="18107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3734">
      <w:bodyDiv w:val="1"/>
      <w:marLeft w:val="0"/>
      <w:marRight w:val="0"/>
      <w:marTop w:val="0"/>
      <w:marBottom w:val="0"/>
      <w:divBdr>
        <w:top w:val="none" w:sz="0" w:space="0" w:color="auto"/>
        <w:left w:val="none" w:sz="0" w:space="0" w:color="auto"/>
        <w:bottom w:val="none" w:sz="0" w:space="0" w:color="auto"/>
        <w:right w:val="none" w:sz="0" w:space="0" w:color="auto"/>
      </w:divBdr>
    </w:div>
    <w:div w:id="1068378645">
      <w:bodyDiv w:val="1"/>
      <w:marLeft w:val="0"/>
      <w:marRight w:val="0"/>
      <w:marTop w:val="0"/>
      <w:marBottom w:val="0"/>
      <w:divBdr>
        <w:top w:val="none" w:sz="0" w:space="0" w:color="auto"/>
        <w:left w:val="none" w:sz="0" w:space="0" w:color="auto"/>
        <w:bottom w:val="none" w:sz="0" w:space="0" w:color="auto"/>
        <w:right w:val="none" w:sz="0" w:space="0" w:color="auto"/>
      </w:divBdr>
      <w:divsChild>
        <w:div w:id="435371681">
          <w:marLeft w:val="0"/>
          <w:marRight w:val="0"/>
          <w:marTop w:val="0"/>
          <w:marBottom w:val="0"/>
          <w:divBdr>
            <w:top w:val="none" w:sz="0" w:space="0" w:color="auto"/>
            <w:left w:val="none" w:sz="0" w:space="0" w:color="auto"/>
            <w:bottom w:val="none" w:sz="0" w:space="0" w:color="auto"/>
            <w:right w:val="none" w:sz="0" w:space="0" w:color="auto"/>
          </w:divBdr>
          <w:divsChild>
            <w:div w:id="1128741409">
              <w:marLeft w:val="0"/>
              <w:marRight w:val="0"/>
              <w:marTop w:val="0"/>
              <w:marBottom w:val="0"/>
              <w:divBdr>
                <w:top w:val="none" w:sz="0" w:space="0" w:color="auto"/>
                <w:left w:val="none" w:sz="0" w:space="0" w:color="auto"/>
                <w:bottom w:val="none" w:sz="0" w:space="0" w:color="auto"/>
                <w:right w:val="none" w:sz="0" w:space="0" w:color="auto"/>
              </w:divBdr>
              <w:divsChild>
                <w:div w:id="15030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4614">
      <w:bodyDiv w:val="1"/>
      <w:marLeft w:val="0"/>
      <w:marRight w:val="0"/>
      <w:marTop w:val="0"/>
      <w:marBottom w:val="0"/>
      <w:divBdr>
        <w:top w:val="none" w:sz="0" w:space="0" w:color="auto"/>
        <w:left w:val="none" w:sz="0" w:space="0" w:color="auto"/>
        <w:bottom w:val="none" w:sz="0" w:space="0" w:color="auto"/>
        <w:right w:val="none" w:sz="0" w:space="0" w:color="auto"/>
      </w:divBdr>
      <w:divsChild>
        <w:div w:id="740834850">
          <w:marLeft w:val="0"/>
          <w:marRight w:val="0"/>
          <w:marTop w:val="0"/>
          <w:marBottom w:val="0"/>
          <w:divBdr>
            <w:top w:val="none" w:sz="0" w:space="0" w:color="auto"/>
            <w:left w:val="none" w:sz="0" w:space="0" w:color="auto"/>
            <w:bottom w:val="none" w:sz="0" w:space="0" w:color="auto"/>
            <w:right w:val="none" w:sz="0" w:space="0" w:color="auto"/>
          </w:divBdr>
          <w:divsChild>
            <w:div w:id="472990165">
              <w:marLeft w:val="0"/>
              <w:marRight w:val="0"/>
              <w:marTop w:val="0"/>
              <w:marBottom w:val="0"/>
              <w:divBdr>
                <w:top w:val="none" w:sz="0" w:space="0" w:color="auto"/>
                <w:left w:val="none" w:sz="0" w:space="0" w:color="auto"/>
                <w:bottom w:val="none" w:sz="0" w:space="0" w:color="auto"/>
                <w:right w:val="none" w:sz="0" w:space="0" w:color="auto"/>
              </w:divBdr>
              <w:divsChild>
                <w:div w:id="2940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0174">
      <w:bodyDiv w:val="1"/>
      <w:marLeft w:val="0"/>
      <w:marRight w:val="0"/>
      <w:marTop w:val="0"/>
      <w:marBottom w:val="0"/>
      <w:divBdr>
        <w:top w:val="none" w:sz="0" w:space="0" w:color="auto"/>
        <w:left w:val="none" w:sz="0" w:space="0" w:color="auto"/>
        <w:bottom w:val="none" w:sz="0" w:space="0" w:color="auto"/>
        <w:right w:val="none" w:sz="0" w:space="0" w:color="auto"/>
      </w:divBdr>
      <w:divsChild>
        <w:div w:id="226381774">
          <w:marLeft w:val="0"/>
          <w:marRight w:val="0"/>
          <w:marTop w:val="0"/>
          <w:marBottom w:val="0"/>
          <w:divBdr>
            <w:top w:val="none" w:sz="0" w:space="0" w:color="auto"/>
            <w:left w:val="none" w:sz="0" w:space="0" w:color="auto"/>
            <w:bottom w:val="none" w:sz="0" w:space="0" w:color="auto"/>
            <w:right w:val="none" w:sz="0" w:space="0" w:color="auto"/>
          </w:divBdr>
          <w:divsChild>
            <w:div w:id="1967008438">
              <w:marLeft w:val="0"/>
              <w:marRight w:val="0"/>
              <w:marTop w:val="0"/>
              <w:marBottom w:val="0"/>
              <w:divBdr>
                <w:top w:val="none" w:sz="0" w:space="0" w:color="auto"/>
                <w:left w:val="none" w:sz="0" w:space="0" w:color="auto"/>
                <w:bottom w:val="none" w:sz="0" w:space="0" w:color="auto"/>
                <w:right w:val="none" w:sz="0" w:space="0" w:color="auto"/>
              </w:divBdr>
              <w:divsChild>
                <w:div w:id="1848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532">
      <w:bodyDiv w:val="1"/>
      <w:marLeft w:val="0"/>
      <w:marRight w:val="0"/>
      <w:marTop w:val="0"/>
      <w:marBottom w:val="0"/>
      <w:divBdr>
        <w:top w:val="none" w:sz="0" w:space="0" w:color="auto"/>
        <w:left w:val="none" w:sz="0" w:space="0" w:color="auto"/>
        <w:bottom w:val="none" w:sz="0" w:space="0" w:color="auto"/>
        <w:right w:val="none" w:sz="0" w:space="0" w:color="auto"/>
      </w:divBdr>
      <w:divsChild>
        <w:div w:id="1203665550">
          <w:marLeft w:val="0"/>
          <w:marRight w:val="0"/>
          <w:marTop w:val="0"/>
          <w:marBottom w:val="0"/>
          <w:divBdr>
            <w:top w:val="none" w:sz="0" w:space="0" w:color="auto"/>
            <w:left w:val="none" w:sz="0" w:space="0" w:color="auto"/>
            <w:bottom w:val="none" w:sz="0" w:space="0" w:color="auto"/>
            <w:right w:val="none" w:sz="0" w:space="0" w:color="auto"/>
          </w:divBdr>
          <w:divsChild>
            <w:div w:id="216210522">
              <w:marLeft w:val="0"/>
              <w:marRight w:val="0"/>
              <w:marTop w:val="0"/>
              <w:marBottom w:val="0"/>
              <w:divBdr>
                <w:top w:val="none" w:sz="0" w:space="0" w:color="auto"/>
                <w:left w:val="none" w:sz="0" w:space="0" w:color="auto"/>
                <w:bottom w:val="none" w:sz="0" w:space="0" w:color="auto"/>
                <w:right w:val="none" w:sz="0" w:space="0" w:color="auto"/>
              </w:divBdr>
              <w:divsChild>
                <w:div w:id="13986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0174">
      <w:bodyDiv w:val="1"/>
      <w:marLeft w:val="0"/>
      <w:marRight w:val="0"/>
      <w:marTop w:val="0"/>
      <w:marBottom w:val="0"/>
      <w:divBdr>
        <w:top w:val="none" w:sz="0" w:space="0" w:color="auto"/>
        <w:left w:val="none" w:sz="0" w:space="0" w:color="auto"/>
        <w:bottom w:val="none" w:sz="0" w:space="0" w:color="auto"/>
        <w:right w:val="none" w:sz="0" w:space="0" w:color="auto"/>
      </w:divBdr>
      <w:divsChild>
        <w:div w:id="1125731051">
          <w:marLeft w:val="0"/>
          <w:marRight w:val="0"/>
          <w:marTop w:val="0"/>
          <w:marBottom w:val="0"/>
          <w:divBdr>
            <w:top w:val="none" w:sz="0" w:space="0" w:color="auto"/>
            <w:left w:val="none" w:sz="0" w:space="0" w:color="auto"/>
            <w:bottom w:val="none" w:sz="0" w:space="0" w:color="auto"/>
            <w:right w:val="none" w:sz="0" w:space="0" w:color="auto"/>
          </w:divBdr>
          <w:divsChild>
            <w:div w:id="495654702">
              <w:marLeft w:val="0"/>
              <w:marRight w:val="0"/>
              <w:marTop w:val="0"/>
              <w:marBottom w:val="0"/>
              <w:divBdr>
                <w:top w:val="none" w:sz="0" w:space="0" w:color="auto"/>
                <w:left w:val="none" w:sz="0" w:space="0" w:color="auto"/>
                <w:bottom w:val="none" w:sz="0" w:space="0" w:color="auto"/>
                <w:right w:val="none" w:sz="0" w:space="0" w:color="auto"/>
              </w:divBdr>
              <w:divsChild>
                <w:div w:id="16850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6906">
      <w:bodyDiv w:val="1"/>
      <w:marLeft w:val="0"/>
      <w:marRight w:val="0"/>
      <w:marTop w:val="0"/>
      <w:marBottom w:val="0"/>
      <w:divBdr>
        <w:top w:val="none" w:sz="0" w:space="0" w:color="auto"/>
        <w:left w:val="none" w:sz="0" w:space="0" w:color="auto"/>
        <w:bottom w:val="none" w:sz="0" w:space="0" w:color="auto"/>
        <w:right w:val="none" w:sz="0" w:space="0" w:color="auto"/>
      </w:divBdr>
      <w:divsChild>
        <w:div w:id="1175681421">
          <w:marLeft w:val="0"/>
          <w:marRight w:val="0"/>
          <w:marTop w:val="0"/>
          <w:marBottom w:val="0"/>
          <w:divBdr>
            <w:top w:val="none" w:sz="0" w:space="0" w:color="auto"/>
            <w:left w:val="none" w:sz="0" w:space="0" w:color="auto"/>
            <w:bottom w:val="none" w:sz="0" w:space="0" w:color="auto"/>
            <w:right w:val="none" w:sz="0" w:space="0" w:color="auto"/>
          </w:divBdr>
          <w:divsChild>
            <w:div w:id="1183934353">
              <w:marLeft w:val="0"/>
              <w:marRight w:val="0"/>
              <w:marTop w:val="0"/>
              <w:marBottom w:val="0"/>
              <w:divBdr>
                <w:top w:val="none" w:sz="0" w:space="0" w:color="auto"/>
                <w:left w:val="none" w:sz="0" w:space="0" w:color="auto"/>
                <w:bottom w:val="none" w:sz="0" w:space="0" w:color="auto"/>
                <w:right w:val="none" w:sz="0" w:space="0" w:color="auto"/>
              </w:divBdr>
              <w:divsChild>
                <w:div w:id="4066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6668">
      <w:bodyDiv w:val="1"/>
      <w:marLeft w:val="0"/>
      <w:marRight w:val="0"/>
      <w:marTop w:val="0"/>
      <w:marBottom w:val="0"/>
      <w:divBdr>
        <w:top w:val="none" w:sz="0" w:space="0" w:color="auto"/>
        <w:left w:val="none" w:sz="0" w:space="0" w:color="auto"/>
        <w:bottom w:val="none" w:sz="0" w:space="0" w:color="auto"/>
        <w:right w:val="none" w:sz="0" w:space="0" w:color="auto"/>
      </w:divBdr>
    </w:div>
    <w:div w:id="1239169614">
      <w:bodyDiv w:val="1"/>
      <w:marLeft w:val="0"/>
      <w:marRight w:val="0"/>
      <w:marTop w:val="0"/>
      <w:marBottom w:val="0"/>
      <w:divBdr>
        <w:top w:val="none" w:sz="0" w:space="0" w:color="auto"/>
        <w:left w:val="none" w:sz="0" w:space="0" w:color="auto"/>
        <w:bottom w:val="none" w:sz="0" w:space="0" w:color="auto"/>
        <w:right w:val="none" w:sz="0" w:space="0" w:color="auto"/>
      </w:divBdr>
      <w:divsChild>
        <w:div w:id="462961416">
          <w:marLeft w:val="0"/>
          <w:marRight w:val="0"/>
          <w:marTop w:val="0"/>
          <w:marBottom w:val="0"/>
          <w:divBdr>
            <w:top w:val="none" w:sz="0" w:space="0" w:color="auto"/>
            <w:left w:val="none" w:sz="0" w:space="0" w:color="auto"/>
            <w:bottom w:val="none" w:sz="0" w:space="0" w:color="auto"/>
            <w:right w:val="none" w:sz="0" w:space="0" w:color="auto"/>
          </w:divBdr>
          <w:divsChild>
            <w:div w:id="1858805846">
              <w:marLeft w:val="0"/>
              <w:marRight w:val="0"/>
              <w:marTop w:val="0"/>
              <w:marBottom w:val="0"/>
              <w:divBdr>
                <w:top w:val="none" w:sz="0" w:space="0" w:color="auto"/>
                <w:left w:val="none" w:sz="0" w:space="0" w:color="auto"/>
                <w:bottom w:val="none" w:sz="0" w:space="0" w:color="auto"/>
                <w:right w:val="none" w:sz="0" w:space="0" w:color="auto"/>
              </w:divBdr>
              <w:divsChild>
                <w:div w:id="18891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1599">
      <w:bodyDiv w:val="1"/>
      <w:marLeft w:val="0"/>
      <w:marRight w:val="0"/>
      <w:marTop w:val="0"/>
      <w:marBottom w:val="0"/>
      <w:divBdr>
        <w:top w:val="none" w:sz="0" w:space="0" w:color="auto"/>
        <w:left w:val="none" w:sz="0" w:space="0" w:color="auto"/>
        <w:bottom w:val="none" w:sz="0" w:space="0" w:color="auto"/>
        <w:right w:val="none" w:sz="0" w:space="0" w:color="auto"/>
      </w:divBdr>
      <w:divsChild>
        <w:div w:id="1162967931">
          <w:marLeft w:val="0"/>
          <w:marRight w:val="0"/>
          <w:marTop w:val="0"/>
          <w:marBottom w:val="0"/>
          <w:divBdr>
            <w:top w:val="none" w:sz="0" w:space="0" w:color="auto"/>
            <w:left w:val="none" w:sz="0" w:space="0" w:color="auto"/>
            <w:bottom w:val="none" w:sz="0" w:space="0" w:color="auto"/>
            <w:right w:val="none" w:sz="0" w:space="0" w:color="auto"/>
          </w:divBdr>
          <w:divsChild>
            <w:div w:id="918365128">
              <w:marLeft w:val="0"/>
              <w:marRight w:val="0"/>
              <w:marTop w:val="0"/>
              <w:marBottom w:val="0"/>
              <w:divBdr>
                <w:top w:val="none" w:sz="0" w:space="0" w:color="auto"/>
                <w:left w:val="none" w:sz="0" w:space="0" w:color="auto"/>
                <w:bottom w:val="none" w:sz="0" w:space="0" w:color="auto"/>
                <w:right w:val="none" w:sz="0" w:space="0" w:color="auto"/>
              </w:divBdr>
              <w:divsChild>
                <w:div w:id="1310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6765">
      <w:bodyDiv w:val="1"/>
      <w:marLeft w:val="0"/>
      <w:marRight w:val="0"/>
      <w:marTop w:val="0"/>
      <w:marBottom w:val="0"/>
      <w:divBdr>
        <w:top w:val="none" w:sz="0" w:space="0" w:color="auto"/>
        <w:left w:val="none" w:sz="0" w:space="0" w:color="auto"/>
        <w:bottom w:val="none" w:sz="0" w:space="0" w:color="auto"/>
        <w:right w:val="none" w:sz="0" w:space="0" w:color="auto"/>
      </w:divBdr>
      <w:divsChild>
        <w:div w:id="1148861456">
          <w:marLeft w:val="0"/>
          <w:marRight w:val="0"/>
          <w:marTop w:val="0"/>
          <w:marBottom w:val="0"/>
          <w:divBdr>
            <w:top w:val="none" w:sz="0" w:space="0" w:color="auto"/>
            <w:left w:val="none" w:sz="0" w:space="0" w:color="auto"/>
            <w:bottom w:val="none" w:sz="0" w:space="0" w:color="auto"/>
            <w:right w:val="none" w:sz="0" w:space="0" w:color="auto"/>
          </w:divBdr>
          <w:divsChild>
            <w:div w:id="384183518">
              <w:marLeft w:val="0"/>
              <w:marRight w:val="0"/>
              <w:marTop w:val="0"/>
              <w:marBottom w:val="0"/>
              <w:divBdr>
                <w:top w:val="none" w:sz="0" w:space="0" w:color="auto"/>
                <w:left w:val="none" w:sz="0" w:space="0" w:color="auto"/>
                <w:bottom w:val="none" w:sz="0" w:space="0" w:color="auto"/>
                <w:right w:val="none" w:sz="0" w:space="0" w:color="auto"/>
              </w:divBdr>
              <w:divsChild>
                <w:div w:id="10860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88971">
      <w:bodyDiv w:val="1"/>
      <w:marLeft w:val="0"/>
      <w:marRight w:val="0"/>
      <w:marTop w:val="0"/>
      <w:marBottom w:val="0"/>
      <w:divBdr>
        <w:top w:val="none" w:sz="0" w:space="0" w:color="auto"/>
        <w:left w:val="none" w:sz="0" w:space="0" w:color="auto"/>
        <w:bottom w:val="none" w:sz="0" w:space="0" w:color="auto"/>
        <w:right w:val="none" w:sz="0" w:space="0" w:color="auto"/>
      </w:divBdr>
      <w:divsChild>
        <w:div w:id="641736241">
          <w:marLeft w:val="0"/>
          <w:marRight w:val="0"/>
          <w:marTop w:val="0"/>
          <w:marBottom w:val="0"/>
          <w:divBdr>
            <w:top w:val="none" w:sz="0" w:space="0" w:color="auto"/>
            <w:left w:val="none" w:sz="0" w:space="0" w:color="auto"/>
            <w:bottom w:val="none" w:sz="0" w:space="0" w:color="auto"/>
            <w:right w:val="none" w:sz="0" w:space="0" w:color="auto"/>
          </w:divBdr>
          <w:divsChild>
            <w:div w:id="1528716722">
              <w:marLeft w:val="0"/>
              <w:marRight w:val="0"/>
              <w:marTop w:val="0"/>
              <w:marBottom w:val="0"/>
              <w:divBdr>
                <w:top w:val="none" w:sz="0" w:space="0" w:color="auto"/>
                <w:left w:val="none" w:sz="0" w:space="0" w:color="auto"/>
                <w:bottom w:val="none" w:sz="0" w:space="0" w:color="auto"/>
                <w:right w:val="none" w:sz="0" w:space="0" w:color="auto"/>
              </w:divBdr>
              <w:divsChild>
                <w:div w:id="1002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0090">
      <w:bodyDiv w:val="1"/>
      <w:marLeft w:val="0"/>
      <w:marRight w:val="0"/>
      <w:marTop w:val="0"/>
      <w:marBottom w:val="0"/>
      <w:divBdr>
        <w:top w:val="none" w:sz="0" w:space="0" w:color="auto"/>
        <w:left w:val="none" w:sz="0" w:space="0" w:color="auto"/>
        <w:bottom w:val="none" w:sz="0" w:space="0" w:color="auto"/>
        <w:right w:val="none" w:sz="0" w:space="0" w:color="auto"/>
      </w:divBdr>
    </w:div>
    <w:div w:id="1352804216">
      <w:bodyDiv w:val="1"/>
      <w:marLeft w:val="0"/>
      <w:marRight w:val="0"/>
      <w:marTop w:val="0"/>
      <w:marBottom w:val="0"/>
      <w:divBdr>
        <w:top w:val="none" w:sz="0" w:space="0" w:color="auto"/>
        <w:left w:val="none" w:sz="0" w:space="0" w:color="auto"/>
        <w:bottom w:val="none" w:sz="0" w:space="0" w:color="auto"/>
        <w:right w:val="none" w:sz="0" w:space="0" w:color="auto"/>
      </w:divBdr>
      <w:divsChild>
        <w:div w:id="1851990162">
          <w:marLeft w:val="360"/>
          <w:marRight w:val="0"/>
          <w:marTop w:val="200"/>
          <w:marBottom w:val="0"/>
          <w:divBdr>
            <w:top w:val="none" w:sz="0" w:space="0" w:color="auto"/>
            <w:left w:val="none" w:sz="0" w:space="0" w:color="auto"/>
            <w:bottom w:val="none" w:sz="0" w:space="0" w:color="auto"/>
            <w:right w:val="none" w:sz="0" w:space="0" w:color="auto"/>
          </w:divBdr>
        </w:div>
        <w:div w:id="1865971302">
          <w:marLeft w:val="360"/>
          <w:marRight w:val="0"/>
          <w:marTop w:val="200"/>
          <w:marBottom w:val="0"/>
          <w:divBdr>
            <w:top w:val="none" w:sz="0" w:space="0" w:color="auto"/>
            <w:left w:val="none" w:sz="0" w:space="0" w:color="auto"/>
            <w:bottom w:val="none" w:sz="0" w:space="0" w:color="auto"/>
            <w:right w:val="none" w:sz="0" w:space="0" w:color="auto"/>
          </w:divBdr>
        </w:div>
        <w:div w:id="2094275338">
          <w:marLeft w:val="360"/>
          <w:marRight w:val="0"/>
          <w:marTop w:val="200"/>
          <w:marBottom w:val="0"/>
          <w:divBdr>
            <w:top w:val="none" w:sz="0" w:space="0" w:color="auto"/>
            <w:left w:val="none" w:sz="0" w:space="0" w:color="auto"/>
            <w:bottom w:val="none" w:sz="0" w:space="0" w:color="auto"/>
            <w:right w:val="none" w:sz="0" w:space="0" w:color="auto"/>
          </w:divBdr>
        </w:div>
      </w:divsChild>
    </w:div>
    <w:div w:id="1377504399">
      <w:bodyDiv w:val="1"/>
      <w:marLeft w:val="0"/>
      <w:marRight w:val="0"/>
      <w:marTop w:val="0"/>
      <w:marBottom w:val="0"/>
      <w:divBdr>
        <w:top w:val="none" w:sz="0" w:space="0" w:color="auto"/>
        <w:left w:val="none" w:sz="0" w:space="0" w:color="auto"/>
        <w:bottom w:val="none" w:sz="0" w:space="0" w:color="auto"/>
        <w:right w:val="none" w:sz="0" w:space="0" w:color="auto"/>
      </w:divBdr>
      <w:divsChild>
        <w:div w:id="736249099">
          <w:marLeft w:val="0"/>
          <w:marRight w:val="0"/>
          <w:marTop w:val="0"/>
          <w:marBottom w:val="0"/>
          <w:divBdr>
            <w:top w:val="none" w:sz="0" w:space="0" w:color="auto"/>
            <w:left w:val="none" w:sz="0" w:space="0" w:color="auto"/>
            <w:bottom w:val="none" w:sz="0" w:space="0" w:color="auto"/>
            <w:right w:val="none" w:sz="0" w:space="0" w:color="auto"/>
          </w:divBdr>
          <w:divsChild>
            <w:div w:id="1806658585">
              <w:marLeft w:val="0"/>
              <w:marRight w:val="0"/>
              <w:marTop w:val="0"/>
              <w:marBottom w:val="0"/>
              <w:divBdr>
                <w:top w:val="none" w:sz="0" w:space="0" w:color="auto"/>
                <w:left w:val="none" w:sz="0" w:space="0" w:color="auto"/>
                <w:bottom w:val="none" w:sz="0" w:space="0" w:color="auto"/>
                <w:right w:val="none" w:sz="0" w:space="0" w:color="auto"/>
              </w:divBdr>
              <w:divsChild>
                <w:div w:id="13238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2947">
      <w:bodyDiv w:val="1"/>
      <w:marLeft w:val="0"/>
      <w:marRight w:val="0"/>
      <w:marTop w:val="0"/>
      <w:marBottom w:val="0"/>
      <w:divBdr>
        <w:top w:val="none" w:sz="0" w:space="0" w:color="auto"/>
        <w:left w:val="none" w:sz="0" w:space="0" w:color="auto"/>
        <w:bottom w:val="none" w:sz="0" w:space="0" w:color="auto"/>
        <w:right w:val="none" w:sz="0" w:space="0" w:color="auto"/>
      </w:divBdr>
    </w:div>
    <w:div w:id="1449081073">
      <w:bodyDiv w:val="1"/>
      <w:marLeft w:val="0"/>
      <w:marRight w:val="0"/>
      <w:marTop w:val="0"/>
      <w:marBottom w:val="0"/>
      <w:divBdr>
        <w:top w:val="none" w:sz="0" w:space="0" w:color="auto"/>
        <w:left w:val="none" w:sz="0" w:space="0" w:color="auto"/>
        <w:bottom w:val="none" w:sz="0" w:space="0" w:color="auto"/>
        <w:right w:val="none" w:sz="0" w:space="0" w:color="auto"/>
      </w:divBdr>
      <w:divsChild>
        <w:div w:id="1373312531">
          <w:marLeft w:val="0"/>
          <w:marRight w:val="0"/>
          <w:marTop w:val="0"/>
          <w:marBottom w:val="0"/>
          <w:divBdr>
            <w:top w:val="none" w:sz="0" w:space="0" w:color="auto"/>
            <w:left w:val="none" w:sz="0" w:space="0" w:color="auto"/>
            <w:bottom w:val="none" w:sz="0" w:space="0" w:color="auto"/>
            <w:right w:val="none" w:sz="0" w:space="0" w:color="auto"/>
          </w:divBdr>
          <w:divsChild>
            <w:div w:id="1232617892">
              <w:marLeft w:val="0"/>
              <w:marRight w:val="0"/>
              <w:marTop w:val="0"/>
              <w:marBottom w:val="0"/>
              <w:divBdr>
                <w:top w:val="none" w:sz="0" w:space="0" w:color="auto"/>
                <w:left w:val="none" w:sz="0" w:space="0" w:color="auto"/>
                <w:bottom w:val="none" w:sz="0" w:space="0" w:color="auto"/>
                <w:right w:val="none" w:sz="0" w:space="0" w:color="auto"/>
              </w:divBdr>
              <w:divsChild>
                <w:div w:id="20736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0807">
      <w:bodyDiv w:val="1"/>
      <w:marLeft w:val="0"/>
      <w:marRight w:val="0"/>
      <w:marTop w:val="0"/>
      <w:marBottom w:val="0"/>
      <w:divBdr>
        <w:top w:val="none" w:sz="0" w:space="0" w:color="auto"/>
        <w:left w:val="none" w:sz="0" w:space="0" w:color="auto"/>
        <w:bottom w:val="none" w:sz="0" w:space="0" w:color="auto"/>
        <w:right w:val="none" w:sz="0" w:space="0" w:color="auto"/>
      </w:divBdr>
    </w:div>
    <w:div w:id="1582715550">
      <w:bodyDiv w:val="1"/>
      <w:marLeft w:val="0"/>
      <w:marRight w:val="0"/>
      <w:marTop w:val="0"/>
      <w:marBottom w:val="0"/>
      <w:divBdr>
        <w:top w:val="none" w:sz="0" w:space="0" w:color="auto"/>
        <w:left w:val="none" w:sz="0" w:space="0" w:color="auto"/>
        <w:bottom w:val="none" w:sz="0" w:space="0" w:color="auto"/>
        <w:right w:val="none" w:sz="0" w:space="0" w:color="auto"/>
      </w:divBdr>
    </w:div>
    <w:div w:id="1623028785">
      <w:bodyDiv w:val="1"/>
      <w:marLeft w:val="0"/>
      <w:marRight w:val="0"/>
      <w:marTop w:val="0"/>
      <w:marBottom w:val="0"/>
      <w:divBdr>
        <w:top w:val="none" w:sz="0" w:space="0" w:color="auto"/>
        <w:left w:val="none" w:sz="0" w:space="0" w:color="auto"/>
        <w:bottom w:val="none" w:sz="0" w:space="0" w:color="auto"/>
        <w:right w:val="none" w:sz="0" w:space="0" w:color="auto"/>
      </w:divBdr>
      <w:divsChild>
        <w:div w:id="1764305285">
          <w:marLeft w:val="0"/>
          <w:marRight w:val="0"/>
          <w:marTop w:val="0"/>
          <w:marBottom w:val="0"/>
          <w:divBdr>
            <w:top w:val="none" w:sz="0" w:space="0" w:color="auto"/>
            <w:left w:val="none" w:sz="0" w:space="0" w:color="auto"/>
            <w:bottom w:val="none" w:sz="0" w:space="0" w:color="auto"/>
            <w:right w:val="none" w:sz="0" w:space="0" w:color="auto"/>
          </w:divBdr>
          <w:divsChild>
            <w:div w:id="1571034620">
              <w:marLeft w:val="0"/>
              <w:marRight w:val="0"/>
              <w:marTop w:val="0"/>
              <w:marBottom w:val="0"/>
              <w:divBdr>
                <w:top w:val="none" w:sz="0" w:space="0" w:color="auto"/>
                <w:left w:val="none" w:sz="0" w:space="0" w:color="auto"/>
                <w:bottom w:val="none" w:sz="0" w:space="0" w:color="auto"/>
                <w:right w:val="none" w:sz="0" w:space="0" w:color="auto"/>
              </w:divBdr>
              <w:divsChild>
                <w:div w:id="1671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2262">
      <w:bodyDiv w:val="1"/>
      <w:marLeft w:val="0"/>
      <w:marRight w:val="0"/>
      <w:marTop w:val="0"/>
      <w:marBottom w:val="0"/>
      <w:divBdr>
        <w:top w:val="none" w:sz="0" w:space="0" w:color="auto"/>
        <w:left w:val="none" w:sz="0" w:space="0" w:color="auto"/>
        <w:bottom w:val="none" w:sz="0" w:space="0" w:color="auto"/>
        <w:right w:val="none" w:sz="0" w:space="0" w:color="auto"/>
      </w:divBdr>
    </w:div>
    <w:div w:id="1694378431">
      <w:bodyDiv w:val="1"/>
      <w:marLeft w:val="0"/>
      <w:marRight w:val="0"/>
      <w:marTop w:val="0"/>
      <w:marBottom w:val="0"/>
      <w:divBdr>
        <w:top w:val="none" w:sz="0" w:space="0" w:color="auto"/>
        <w:left w:val="none" w:sz="0" w:space="0" w:color="auto"/>
        <w:bottom w:val="none" w:sz="0" w:space="0" w:color="auto"/>
        <w:right w:val="none" w:sz="0" w:space="0" w:color="auto"/>
      </w:divBdr>
    </w:div>
    <w:div w:id="1711762247">
      <w:bodyDiv w:val="1"/>
      <w:marLeft w:val="0"/>
      <w:marRight w:val="0"/>
      <w:marTop w:val="0"/>
      <w:marBottom w:val="0"/>
      <w:divBdr>
        <w:top w:val="none" w:sz="0" w:space="0" w:color="auto"/>
        <w:left w:val="none" w:sz="0" w:space="0" w:color="auto"/>
        <w:bottom w:val="none" w:sz="0" w:space="0" w:color="auto"/>
        <w:right w:val="none" w:sz="0" w:space="0" w:color="auto"/>
      </w:divBdr>
      <w:divsChild>
        <w:div w:id="137038408">
          <w:marLeft w:val="0"/>
          <w:marRight w:val="0"/>
          <w:marTop w:val="0"/>
          <w:marBottom w:val="0"/>
          <w:divBdr>
            <w:top w:val="none" w:sz="0" w:space="0" w:color="auto"/>
            <w:left w:val="none" w:sz="0" w:space="0" w:color="auto"/>
            <w:bottom w:val="none" w:sz="0" w:space="0" w:color="auto"/>
            <w:right w:val="none" w:sz="0" w:space="0" w:color="auto"/>
          </w:divBdr>
          <w:divsChild>
            <w:div w:id="365915060">
              <w:marLeft w:val="0"/>
              <w:marRight w:val="0"/>
              <w:marTop w:val="0"/>
              <w:marBottom w:val="0"/>
              <w:divBdr>
                <w:top w:val="none" w:sz="0" w:space="0" w:color="auto"/>
                <w:left w:val="none" w:sz="0" w:space="0" w:color="auto"/>
                <w:bottom w:val="none" w:sz="0" w:space="0" w:color="auto"/>
                <w:right w:val="none" w:sz="0" w:space="0" w:color="auto"/>
              </w:divBdr>
              <w:divsChild>
                <w:div w:id="8216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8904">
      <w:bodyDiv w:val="1"/>
      <w:marLeft w:val="0"/>
      <w:marRight w:val="0"/>
      <w:marTop w:val="0"/>
      <w:marBottom w:val="0"/>
      <w:divBdr>
        <w:top w:val="none" w:sz="0" w:space="0" w:color="auto"/>
        <w:left w:val="none" w:sz="0" w:space="0" w:color="auto"/>
        <w:bottom w:val="none" w:sz="0" w:space="0" w:color="auto"/>
        <w:right w:val="none" w:sz="0" w:space="0" w:color="auto"/>
      </w:divBdr>
      <w:divsChild>
        <w:div w:id="2015376337">
          <w:marLeft w:val="0"/>
          <w:marRight w:val="0"/>
          <w:marTop w:val="0"/>
          <w:marBottom w:val="0"/>
          <w:divBdr>
            <w:top w:val="none" w:sz="0" w:space="0" w:color="auto"/>
            <w:left w:val="none" w:sz="0" w:space="0" w:color="auto"/>
            <w:bottom w:val="none" w:sz="0" w:space="0" w:color="auto"/>
            <w:right w:val="none" w:sz="0" w:space="0" w:color="auto"/>
          </w:divBdr>
          <w:divsChild>
            <w:div w:id="1725328338">
              <w:marLeft w:val="0"/>
              <w:marRight w:val="0"/>
              <w:marTop w:val="0"/>
              <w:marBottom w:val="0"/>
              <w:divBdr>
                <w:top w:val="none" w:sz="0" w:space="0" w:color="auto"/>
                <w:left w:val="none" w:sz="0" w:space="0" w:color="auto"/>
                <w:bottom w:val="none" w:sz="0" w:space="0" w:color="auto"/>
                <w:right w:val="none" w:sz="0" w:space="0" w:color="auto"/>
              </w:divBdr>
              <w:divsChild>
                <w:div w:id="5186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1265">
      <w:bodyDiv w:val="1"/>
      <w:marLeft w:val="0"/>
      <w:marRight w:val="0"/>
      <w:marTop w:val="0"/>
      <w:marBottom w:val="0"/>
      <w:divBdr>
        <w:top w:val="none" w:sz="0" w:space="0" w:color="auto"/>
        <w:left w:val="none" w:sz="0" w:space="0" w:color="auto"/>
        <w:bottom w:val="none" w:sz="0" w:space="0" w:color="auto"/>
        <w:right w:val="none" w:sz="0" w:space="0" w:color="auto"/>
      </w:divBdr>
    </w:div>
    <w:div w:id="1732263517">
      <w:bodyDiv w:val="1"/>
      <w:marLeft w:val="0"/>
      <w:marRight w:val="0"/>
      <w:marTop w:val="0"/>
      <w:marBottom w:val="0"/>
      <w:divBdr>
        <w:top w:val="none" w:sz="0" w:space="0" w:color="auto"/>
        <w:left w:val="none" w:sz="0" w:space="0" w:color="auto"/>
        <w:bottom w:val="none" w:sz="0" w:space="0" w:color="auto"/>
        <w:right w:val="none" w:sz="0" w:space="0" w:color="auto"/>
      </w:divBdr>
      <w:divsChild>
        <w:div w:id="1741831322">
          <w:marLeft w:val="0"/>
          <w:marRight w:val="0"/>
          <w:marTop w:val="0"/>
          <w:marBottom w:val="0"/>
          <w:divBdr>
            <w:top w:val="none" w:sz="0" w:space="0" w:color="auto"/>
            <w:left w:val="none" w:sz="0" w:space="0" w:color="auto"/>
            <w:bottom w:val="none" w:sz="0" w:space="0" w:color="auto"/>
            <w:right w:val="none" w:sz="0" w:space="0" w:color="auto"/>
          </w:divBdr>
          <w:divsChild>
            <w:div w:id="607275930">
              <w:marLeft w:val="0"/>
              <w:marRight w:val="0"/>
              <w:marTop w:val="0"/>
              <w:marBottom w:val="0"/>
              <w:divBdr>
                <w:top w:val="none" w:sz="0" w:space="0" w:color="auto"/>
                <w:left w:val="none" w:sz="0" w:space="0" w:color="auto"/>
                <w:bottom w:val="none" w:sz="0" w:space="0" w:color="auto"/>
                <w:right w:val="none" w:sz="0" w:space="0" w:color="auto"/>
              </w:divBdr>
              <w:divsChild>
                <w:div w:id="9957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8247">
      <w:bodyDiv w:val="1"/>
      <w:marLeft w:val="0"/>
      <w:marRight w:val="0"/>
      <w:marTop w:val="0"/>
      <w:marBottom w:val="0"/>
      <w:divBdr>
        <w:top w:val="none" w:sz="0" w:space="0" w:color="auto"/>
        <w:left w:val="none" w:sz="0" w:space="0" w:color="auto"/>
        <w:bottom w:val="none" w:sz="0" w:space="0" w:color="auto"/>
        <w:right w:val="none" w:sz="0" w:space="0" w:color="auto"/>
      </w:divBdr>
      <w:divsChild>
        <w:div w:id="434982300">
          <w:marLeft w:val="0"/>
          <w:marRight w:val="0"/>
          <w:marTop w:val="0"/>
          <w:marBottom w:val="0"/>
          <w:divBdr>
            <w:top w:val="none" w:sz="0" w:space="0" w:color="auto"/>
            <w:left w:val="none" w:sz="0" w:space="0" w:color="auto"/>
            <w:bottom w:val="none" w:sz="0" w:space="0" w:color="auto"/>
            <w:right w:val="none" w:sz="0" w:space="0" w:color="auto"/>
          </w:divBdr>
          <w:divsChild>
            <w:div w:id="496966318">
              <w:marLeft w:val="0"/>
              <w:marRight w:val="0"/>
              <w:marTop w:val="0"/>
              <w:marBottom w:val="0"/>
              <w:divBdr>
                <w:top w:val="none" w:sz="0" w:space="0" w:color="auto"/>
                <w:left w:val="none" w:sz="0" w:space="0" w:color="auto"/>
                <w:bottom w:val="none" w:sz="0" w:space="0" w:color="auto"/>
                <w:right w:val="none" w:sz="0" w:space="0" w:color="auto"/>
              </w:divBdr>
              <w:divsChild>
                <w:div w:id="16225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572">
      <w:bodyDiv w:val="1"/>
      <w:marLeft w:val="0"/>
      <w:marRight w:val="0"/>
      <w:marTop w:val="0"/>
      <w:marBottom w:val="0"/>
      <w:divBdr>
        <w:top w:val="none" w:sz="0" w:space="0" w:color="auto"/>
        <w:left w:val="none" w:sz="0" w:space="0" w:color="auto"/>
        <w:bottom w:val="none" w:sz="0" w:space="0" w:color="auto"/>
        <w:right w:val="none" w:sz="0" w:space="0" w:color="auto"/>
      </w:divBdr>
      <w:divsChild>
        <w:div w:id="100614024">
          <w:marLeft w:val="0"/>
          <w:marRight w:val="0"/>
          <w:marTop w:val="0"/>
          <w:marBottom w:val="0"/>
          <w:divBdr>
            <w:top w:val="none" w:sz="0" w:space="0" w:color="auto"/>
            <w:left w:val="none" w:sz="0" w:space="0" w:color="auto"/>
            <w:bottom w:val="none" w:sz="0" w:space="0" w:color="auto"/>
            <w:right w:val="none" w:sz="0" w:space="0" w:color="auto"/>
          </w:divBdr>
          <w:divsChild>
            <w:div w:id="1104496341">
              <w:marLeft w:val="0"/>
              <w:marRight w:val="0"/>
              <w:marTop w:val="0"/>
              <w:marBottom w:val="0"/>
              <w:divBdr>
                <w:top w:val="none" w:sz="0" w:space="0" w:color="auto"/>
                <w:left w:val="none" w:sz="0" w:space="0" w:color="auto"/>
                <w:bottom w:val="none" w:sz="0" w:space="0" w:color="auto"/>
                <w:right w:val="none" w:sz="0" w:space="0" w:color="auto"/>
              </w:divBdr>
              <w:divsChild>
                <w:div w:id="21461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0175">
      <w:bodyDiv w:val="1"/>
      <w:marLeft w:val="0"/>
      <w:marRight w:val="0"/>
      <w:marTop w:val="0"/>
      <w:marBottom w:val="0"/>
      <w:divBdr>
        <w:top w:val="none" w:sz="0" w:space="0" w:color="auto"/>
        <w:left w:val="none" w:sz="0" w:space="0" w:color="auto"/>
        <w:bottom w:val="none" w:sz="0" w:space="0" w:color="auto"/>
        <w:right w:val="none" w:sz="0" w:space="0" w:color="auto"/>
      </w:divBdr>
      <w:divsChild>
        <w:div w:id="1937395266">
          <w:marLeft w:val="0"/>
          <w:marRight w:val="0"/>
          <w:marTop w:val="0"/>
          <w:marBottom w:val="0"/>
          <w:divBdr>
            <w:top w:val="none" w:sz="0" w:space="0" w:color="auto"/>
            <w:left w:val="none" w:sz="0" w:space="0" w:color="auto"/>
            <w:bottom w:val="none" w:sz="0" w:space="0" w:color="auto"/>
            <w:right w:val="none" w:sz="0" w:space="0" w:color="auto"/>
          </w:divBdr>
          <w:divsChild>
            <w:div w:id="1871412055">
              <w:marLeft w:val="0"/>
              <w:marRight w:val="0"/>
              <w:marTop w:val="0"/>
              <w:marBottom w:val="0"/>
              <w:divBdr>
                <w:top w:val="none" w:sz="0" w:space="0" w:color="auto"/>
                <w:left w:val="none" w:sz="0" w:space="0" w:color="auto"/>
                <w:bottom w:val="none" w:sz="0" w:space="0" w:color="auto"/>
                <w:right w:val="none" w:sz="0" w:space="0" w:color="auto"/>
              </w:divBdr>
              <w:divsChild>
                <w:div w:id="3182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7384">
      <w:bodyDiv w:val="1"/>
      <w:marLeft w:val="0"/>
      <w:marRight w:val="0"/>
      <w:marTop w:val="0"/>
      <w:marBottom w:val="0"/>
      <w:divBdr>
        <w:top w:val="none" w:sz="0" w:space="0" w:color="auto"/>
        <w:left w:val="none" w:sz="0" w:space="0" w:color="auto"/>
        <w:bottom w:val="none" w:sz="0" w:space="0" w:color="auto"/>
        <w:right w:val="none" w:sz="0" w:space="0" w:color="auto"/>
      </w:divBdr>
      <w:divsChild>
        <w:div w:id="180700865">
          <w:marLeft w:val="0"/>
          <w:marRight w:val="0"/>
          <w:marTop w:val="0"/>
          <w:marBottom w:val="0"/>
          <w:divBdr>
            <w:top w:val="none" w:sz="0" w:space="0" w:color="auto"/>
            <w:left w:val="none" w:sz="0" w:space="0" w:color="auto"/>
            <w:bottom w:val="none" w:sz="0" w:space="0" w:color="auto"/>
            <w:right w:val="none" w:sz="0" w:space="0" w:color="auto"/>
          </w:divBdr>
          <w:divsChild>
            <w:div w:id="256326443">
              <w:marLeft w:val="0"/>
              <w:marRight w:val="0"/>
              <w:marTop w:val="0"/>
              <w:marBottom w:val="0"/>
              <w:divBdr>
                <w:top w:val="none" w:sz="0" w:space="0" w:color="auto"/>
                <w:left w:val="none" w:sz="0" w:space="0" w:color="auto"/>
                <w:bottom w:val="none" w:sz="0" w:space="0" w:color="auto"/>
                <w:right w:val="none" w:sz="0" w:space="0" w:color="auto"/>
              </w:divBdr>
              <w:divsChild>
                <w:div w:id="19619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8729">
      <w:bodyDiv w:val="1"/>
      <w:marLeft w:val="0"/>
      <w:marRight w:val="0"/>
      <w:marTop w:val="0"/>
      <w:marBottom w:val="0"/>
      <w:divBdr>
        <w:top w:val="none" w:sz="0" w:space="0" w:color="auto"/>
        <w:left w:val="none" w:sz="0" w:space="0" w:color="auto"/>
        <w:bottom w:val="none" w:sz="0" w:space="0" w:color="auto"/>
        <w:right w:val="none" w:sz="0" w:space="0" w:color="auto"/>
      </w:divBdr>
      <w:divsChild>
        <w:div w:id="1604798075">
          <w:marLeft w:val="0"/>
          <w:marRight w:val="0"/>
          <w:marTop w:val="0"/>
          <w:marBottom w:val="0"/>
          <w:divBdr>
            <w:top w:val="none" w:sz="0" w:space="0" w:color="auto"/>
            <w:left w:val="none" w:sz="0" w:space="0" w:color="auto"/>
            <w:bottom w:val="none" w:sz="0" w:space="0" w:color="auto"/>
            <w:right w:val="none" w:sz="0" w:space="0" w:color="auto"/>
          </w:divBdr>
          <w:divsChild>
            <w:div w:id="797259365">
              <w:marLeft w:val="0"/>
              <w:marRight w:val="0"/>
              <w:marTop w:val="0"/>
              <w:marBottom w:val="0"/>
              <w:divBdr>
                <w:top w:val="none" w:sz="0" w:space="0" w:color="auto"/>
                <w:left w:val="none" w:sz="0" w:space="0" w:color="auto"/>
                <w:bottom w:val="none" w:sz="0" w:space="0" w:color="auto"/>
                <w:right w:val="none" w:sz="0" w:space="0" w:color="auto"/>
              </w:divBdr>
              <w:divsChild>
                <w:div w:id="13166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8797">
      <w:bodyDiv w:val="1"/>
      <w:marLeft w:val="0"/>
      <w:marRight w:val="0"/>
      <w:marTop w:val="0"/>
      <w:marBottom w:val="0"/>
      <w:divBdr>
        <w:top w:val="none" w:sz="0" w:space="0" w:color="auto"/>
        <w:left w:val="none" w:sz="0" w:space="0" w:color="auto"/>
        <w:bottom w:val="none" w:sz="0" w:space="0" w:color="auto"/>
        <w:right w:val="none" w:sz="0" w:space="0" w:color="auto"/>
      </w:divBdr>
    </w:div>
    <w:div w:id="1911840979">
      <w:bodyDiv w:val="1"/>
      <w:marLeft w:val="0"/>
      <w:marRight w:val="0"/>
      <w:marTop w:val="0"/>
      <w:marBottom w:val="0"/>
      <w:divBdr>
        <w:top w:val="none" w:sz="0" w:space="0" w:color="auto"/>
        <w:left w:val="none" w:sz="0" w:space="0" w:color="auto"/>
        <w:bottom w:val="none" w:sz="0" w:space="0" w:color="auto"/>
        <w:right w:val="none" w:sz="0" w:space="0" w:color="auto"/>
      </w:divBdr>
      <w:divsChild>
        <w:div w:id="1092706711">
          <w:marLeft w:val="0"/>
          <w:marRight w:val="0"/>
          <w:marTop w:val="0"/>
          <w:marBottom w:val="0"/>
          <w:divBdr>
            <w:top w:val="none" w:sz="0" w:space="0" w:color="auto"/>
            <w:left w:val="none" w:sz="0" w:space="0" w:color="auto"/>
            <w:bottom w:val="none" w:sz="0" w:space="0" w:color="auto"/>
            <w:right w:val="none" w:sz="0" w:space="0" w:color="auto"/>
          </w:divBdr>
          <w:divsChild>
            <w:div w:id="554783351">
              <w:marLeft w:val="0"/>
              <w:marRight w:val="0"/>
              <w:marTop w:val="0"/>
              <w:marBottom w:val="0"/>
              <w:divBdr>
                <w:top w:val="none" w:sz="0" w:space="0" w:color="auto"/>
                <w:left w:val="none" w:sz="0" w:space="0" w:color="auto"/>
                <w:bottom w:val="none" w:sz="0" w:space="0" w:color="auto"/>
                <w:right w:val="none" w:sz="0" w:space="0" w:color="auto"/>
              </w:divBdr>
              <w:divsChild>
                <w:div w:id="904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4277">
      <w:bodyDiv w:val="1"/>
      <w:marLeft w:val="0"/>
      <w:marRight w:val="0"/>
      <w:marTop w:val="0"/>
      <w:marBottom w:val="0"/>
      <w:divBdr>
        <w:top w:val="none" w:sz="0" w:space="0" w:color="auto"/>
        <w:left w:val="none" w:sz="0" w:space="0" w:color="auto"/>
        <w:bottom w:val="none" w:sz="0" w:space="0" w:color="auto"/>
        <w:right w:val="none" w:sz="0" w:space="0" w:color="auto"/>
      </w:divBdr>
      <w:divsChild>
        <w:div w:id="698899108">
          <w:marLeft w:val="0"/>
          <w:marRight w:val="0"/>
          <w:marTop w:val="0"/>
          <w:marBottom w:val="0"/>
          <w:divBdr>
            <w:top w:val="none" w:sz="0" w:space="0" w:color="auto"/>
            <w:left w:val="none" w:sz="0" w:space="0" w:color="auto"/>
            <w:bottom w:val="none" w:sz="0" w:space="0" w:color="auto"/>
            <w:right w:val="none" w:sz="0" w:space="0" w:color="auto"/>
          </w:divBdr>
          <w:divsChild>
            <w:div w:id="339742452">
              <w:marLeft w:val="0"/>
              <w:marRight w:val="0"/>
              <w:marTop w:val="0"/>
              <w:marBottom w:val="0"/>
              <w:divBdr>
                <w:top w:val="none" w:sz="0" w:space="0" w:color="auto"/>
                <w:left w:val="none" w:sz="0" w:space="0" w:color="auto"/>
                <w:bottom w:val="none" w:sz="0" w:space="0" w:color="auto"/>
                <w:right w:val="none" w:sz="0" w:space="0" w:color="auto"/>
              </w:divBdr>
              <w:divsChild>
                <w:div w:id="1074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8217">
      <w:bodyDiv w:val="1"/>
      <w:marLeft w:val="0"/>
      <w:marRight w:val="0"/>
      <w:marTop w:val="0"/>
      <w:marBottom w:val="0"/>
      <w:divBdr>
        <w:top w:val="none" w:sz="0" w:space="0" w:color="auto"/>
        <w:left w:val="none" w:sz="0" w:space="0" w:color="auto"/>
        <w:bottom w:val="none" w:sz="0" w:space="0" w:color="auto"/>
        <w:right w:val="none" w:sz="0" w:space="0" w:color="auto"/>
      </w:divBdr>
      <w:divsChild>
        <w:div w:id="1867211602">
          <w:marLeft w:val="0"/>
          <w:marRight w:val="0"/>
          <w:marTop w:val="0"/>
          <w:marBottom w:val="0"/>
          <w:divBdr>
            <w:top w:val="none" w:sz="0" w:space="0" w:color="auto"/>
            <w:left w:val="none" w:sz="0" w:space="0" w:color="auto"/>
            <w:bottom w:val="none" w:sz="0" w:space="0" w:color="auto"/>
            <w:right w:val="none" w:sz="0" w:space="0" w:color="auto"/>
          </w:divBdr>
        </w:div>
      </w:divsChild>
    </w:div>
    <w:div w:id="2053993630">
      <w:bodyDiv w:val="1"/>
      <w:marLeft w:val="0"/>
      <w:marRight w:val="0"/>
      <w:marTop w:val="0"/>
      <w:marBottom w:val="0"/>
      <w:divBdr>
        <w:top w:val="none" w:sz="0" w:space="0" w:color="auto"/>
        <w:left w:val="none" w:sz="0" w:space="0" w:color="auto"/>
        <w:bottom w:val="none" w:sz="0" w:space="0" w:color="auto"/>
        <w:right w:val="none" w:sz="0" w:space="0" w:color="auto"/>
      </w:divBdr>
    </w:div>
    <w:div w:id="2073455729">
      <w:bodyDiv w:val="1"/>
      <w:marLeft w:val="0"/>
      <w:marRight w:val="0"/>
      <w:marTop w:val="0"/>
      <w:marBottom w:val="0"/>
      <w:divBdr>
        <w:top w:val="none" w:sz="0" w:space="0" w:color="auto"/>
        <w:left w:val="none" w:sz="0" w:space="0" w:color="auto"/>
        <w:bottom w:val="none" w:sz="0" w:space="0" w:color="auto"/>
        <w:right w:val="none" w:sz="0" w:space="0" w:color="auto"/>
      </w:divBdr>
      <w:divsChild>
        <w:div w:id="62916875">
          <w:marLeft w:val="0"/>
          <w:marRight w:val="0"/>
          <w:marTop w:val="0"/>
          <w:marBottom w:val="0"/>
          <w:divBdr>
            <w:top w:val="none" w:sz="0" w:space="0" w:color="auto"/>
            <w:left w:val="none" w:sz="0" w:space="0" w:color="auto"/>
            <w:bottom w:val="none" w:sz="0" w:space="0" w:color="auto"/>
            <w:right w:val="none" w:sz="0" w:space="0" w:color="auto"/>
          </w:divBdr>
          <w:divsChild>
            <w:div w:id="1147894956">
              <w:marLeft w:val="0"/>
              <w:marRight w:val="0"/>
              <w:marTop w:val="0"/>
              <w:marBottom w:val="0"/>
              <w:divBdr>
                <w:top w:val="none" w:sz="0" w:space="0" w:color="auto"/>
                <w:left w:val="none" w:sz="0" w:space="0" w:color="auto"/>
                <w:bottom w:val="none" w:sz="0" w:space="0" w:color="auto"/>
                <w:right w:val="none" w:sz="0" w:space="0" w:color="auto"/>
              </w:divBdr>
              <w:divsChild>
                <w:div w:id="12269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5435">
      <w:bodyDiv w:val="1"/>
      <w:marLeft w:val="0"/>
      <w:marRight w:val="0"/>
      <w:marTop w:val="0"/>
      <w:marBottom w:val="0"/>
      <w:divBdr>
        <w:top w:val="none" w:sz="0" w:space="0" w:color="auto"/>
        <w:left w:val="none" w:sz="0" w:space="0" w:color="auto"/>
        <w:bottom w:val="none" w:sz="0" w:space="0" w:color="auto"/>
        <w:right w:val="none" w:sz="0" w:space="0" w:color="auto"/>
      </w:divBdr>
      <w:divsChild>
        <w:div w:id="332420042">
          <w:marLeft w:val="0"/>
          <w:marRight w:val="0"/>
          <w:marTop w:val="0"/>
          <w:marBottom w:val="0"/>
          <w:divBdr>
            <w:top w:val="none" w:sz="0" w:space="0" w:color="auto"/>
            <w:left w:val="none" w:sz="0" w:space="0" w:color="auto"/>
            <w:bottom w:val="none" w:sz="0" w:space="0" w:color="auto"/>
            <w:right w:val="none" w:sz="0" w:space="0" w:color="auto"/>
          </w:divBdr>
          <w:divsChild>
            <w:div w:id="1152872223">
              <w:marLeft w:val="0"/>
              <w:marRight w:val="0"/>
              <w:marTop w:val="0"/>
              <w:marBottom w:val="0"/>
              <w:divBdr>
                <w:top w:val="none" w:sz="0" w:space="0" w:color="auto"/>
                <w:left w:val="none" w:sz="0" w:space="0" w:color="auto"/>
                <w:bottom w:val="none" w:sz="0" w:space="0" w:color="auto"/>
                <w:right w:val="none" w:sz="0" w:space="0" w:color="auto"/>
              </w:divBdr>
              <w:divsChild>
                <w:div w:id="5012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svg"/><Relationship Id="rId39" Type="http://schemas.openxmlformats.org/officeDocument/2006/relationships/image" Target="media/image27.png"/><Relationship Id="rId21" Type="http://schemas.openxmlformats.org/officeDocument/2006/relationships/image" Target="media/image11.svg"/><Relationship Id="rId34" Type="http://schemas.openxmlformats.org/officeDocument/2006/relationships/image" Target="media/image22.svg"/><Relationship Id="rId42" Type="http://schemas.openxmlformats.org/officeDocument/2006/relationships/image" Target="media/image30.svg"/><Relationship Id="rId47" Type="http://schemas.openxmlformats.org/officeDocument/2006/relationships/image" Target="media/image35.png"/><Relationship Id="rId50" Type="http://schemas.openxmlformats.org/officeDocument/2006/relationships/image" Target="media/image38.svg"/><Relationship Id="rId55" Type="http://schemas.openxmlformats.org/officeDocument/2006/relationships/image" Target="media/image42.sv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header" Target="header1.xml"/><Relationship Id="rId24" Type="http://schemas.openxmlformats.org/officeDocument/2006/relationships/image" Target="media/image12.gif"/><Relationship Id="rId32" Type="http://schemas.openxmlformats.org/officeDocument/2006/relationships/image" Target="media/image20.svg"/><Relationship Id="rId37" Type="http://schemas.openxmlformats.org/officeDocument/2006/relationships/image" Target="media/image25.png"/><Relationship Id="rId40" Type="http://schemas.openxmlformats.org/officeDocument/2006/relationships/image" Target="media/image28.svg"/><Relationship Id="rId45" Type="http://schemas.openxmlformats.org/officeDocument/2006/relationships/image" Target="media/image33.png"/><Relationship Id="rId53" Type="http://schemas.openxmlformats.org/officeDocument/2006/relationships/hyperlink" Target="about:blank" TargetMode="External"/><Relationship Id="rId58" Type="http://schemas.openxmlformats.org/officeDocument/2006/relationships/image" Target="media/image45.png"/><Relationship Id="rId5" Type="http://schemas.openxmlformats.org/officeDocument/2006/relationships/webSettings" Target="webSettings.xml"/><Relationship Id="rId61" Type="http://schemas.openxmlformats.org/officeDocument/2006/relationships/image" Target="media/image48.svg"/><Relationship Id="rId19" Type="http://schemas.openxmlformats.org/officeDocument/2006/relationships/image" Target="media/image9.svg"/><Relationship Id="rId14" Type="http://schemas.openxmlformats.org/officeDocument/2006/relationships/image" Target="media/image4.png"/><Relationship Id="rId22" Type="http://schemas.openxmlformats.org/officeDocument/2006/relationships/hyperlink" Target="about:blank" TargetMode="External"/><Relationship Id="rId27" Type="http://schemas.openxmlformats.org/officeDocument/2006/relationships/image" Target="media/image15.png"/><Relationship Id="rId30" Type="http://schemas.openxmlformats.org/officeDocument/2006/relationships/image" Target="media/image18.sv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svg"/><Relationship Id="rId56" Type="http://schemas.openxmlformats.org/officeDocument/2006/relationships/image" Target="media/image43.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sv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svg"/><Relationship Id="rId46" Type="http://schemas.openxmlformats.org/officeDocument/2006/relationships/image" Target="media/image34.svg"/><Relationship Id="rId59" Type="http://schemas.openxmlformats.org/officeDocument/2006/relationships/image" Target="media/image46.svg"/><Relationship Id="rId20" Type="http://schemas.openxmlformats.org/officeDocument/2006/relationships/image" Target="media/image10.png"/><Relationship Id="rId41" Type="http://schemas.openxmlformats.org/officeDocument/2006/relationships/image" Target="media/image29.png"/><Relationship Id="rId54" Type="http://schemas.openxmlformats.org/officeDocument/2006/relationships/image" Target="media/image41.png"/><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svg"/><Relationship Id="rId23" Type="http://schemas.openxmlformats.org/officeDocument/2006/relationships/footer" Target="footer3.xml"/><Relationship Id="rId28" Type="http://schemas.openxmlformats.org/officeDocument/2006/relationships/image" Target="media/image16.svg"/><Relationship Id="rId36" Type="http://schemas.openxmlformats.org/officeDocument/2006/relationships/image" Target="media/image24.svg"/><Relationship Id="rId49" Type="http://schemas.openxmlformats.org/officeDocument/2006/relationships/image" Target="media/image37.png"/><Relationship Id="rId57" Type="http://schemas.openxmlformats.org/officeDocument/2006/relationships/image" Target="media/image44.svg"/><Relationship Id="rId10" Type="http://schemas.openxmlformats.org/officeDocument/2006/relationships/image" Target="media/image2.png"/><Relationship Id="rId31" Type="http://schemas.openxmlformats.org/officeDocument/2006/relationships/image" Target="media/image19.png"/><Relationship Id="rId44" Type="http://schemas.openxmlformats.org/officeDocument/2006/relationships/image" Target="media/image32.svg"/><Relationship Id="rId52" Type="http://schemas.openxmlformats.org/officeDocument/2006/relationships/image" Target="media/image40.svg"/><Relationship Id="rId60"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EFD4-7754-43F5-80B7-B6865CBB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3174</TotalTime>
  <Pages>12</Pages>
  <Words>1529</Words>
  <Characters>9394</Characters>
  <Application>Microsoft Office Word</Application>
  <DocSecurity>0</DocSecurity>
  <Lines>240</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Steff</dc:creator>
  <cp:keywords/>
  <dc:description/>
  <cp:lastModifiedBy>AZZI</cp:lastModifiedBy>
  <cp:revision>10</cp:revision>
  <cp:lastPrinted>2019-11-26T09:31:00Z</cp:lastPrinted>
  <dcterms:created xsi:type="dcterms:W3CDTF">2019-11-26T16:38:00Z</dcterms:created>
  <dcterms:modified xsi:type="dcterms:W3CDTF">2019-12-02T12:40:00Z</dcterms:modified>
</cp:coreProperties>
</file>