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74500" w:rsidP="00B61D38" w:rsidRDefault="00DF18AE" w14:paraId="47411007" w14:textId="1D479331">
      <w:pPr>
        <w:spacing w:before="0"/>
        <w:jc w:val="center"/>
        <w:rPr>
          <w:rFonts w:ascii="Arial" w:hAnsi="Arial"/>
          <w:b/>
          <w:bCs/>
          <w:color w:val="FF0000"/>
          <w:lang w:val="en-US"/>
        </w:rPr>
      </w:pPr>
      <w:r w:rsidR="00DF18AE">
        <w:drawing>
          <wp:inline wp14:editId="3F570399" wp14:anchorId="78325364">
            <wp:extent cx="5760720" cy="2880360"/>
            <wp:effectExtent l="0" t="0" r="0" b="0"/>
            <wp:docPr id="8" name="Bildobjekt 8" descr="A picture of colorful houses in Stockholm&#10;&#10;EDF's and Swedish Disability Rights Federation's logo&#10;&#10;Disability Rights, Accessibility and Artificial Intelligence&#10;&#10;Disability Rights during the Swedish Presidency of the EU&#10;&#10;march 31, 2023 between 9:30- 17:30&#10;Stockholm, Sweden&#10;Confer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objekt 8"/>
                    <pic:cNvPicPr/>
                  </pic:nvPicPr>
                  <pic:blipFill>
                    <a:blip r:embed="Rc3a362f7d82040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29A1" w:rsidR="00570A55" w:rsidP="321536BB" w:rsidRDefault="00570A55" w14:paraId="1ADB7C06" w14:textId="5E1E2435">
      <w:pPr>
        <w:spacing w:before="0"/>
        <w:rPr>
          <w:rFonts w:ascii="Arial" w:hAnsi="Arial"/>
          <w:b w:val="1"/>
          <w:bCs w:val="1"/>
          <w:color w:val="FF0000"/>
          <w:sz w:val="28"/>
          <w:szCs w:val="28"/>
          <w:lang w:val="en-US"/>
        </w:rPr>
      </w:pPr>
      <w:r w:rsidRPr="321536BB" w:rsidR="00045605">
        <w:rPr>
          <w:rFonts w:ascii="Arial" w:hAnsi="Arial"/>
          <w:b w:val="1"/>
          <w:bCs w:val="1"/>
          <w:color w:val="C00000"/>
          <w:sz w:val="28"/>
          <w:szCs w:val="28"/>
          <w:lang w:val="en-US"/>
        </w:rPr>
        <w:t xml:space="preserve">Introduction </w:t>
      </w:r>
    </w:p>
    <w:p w:rsidRPr="009B0911" w:rsidR="0040661D" w:rsidP="74E6C4DE" w:rsidRDefault="00CE04A5" w14:paraId="452CA8CF" w14:textId="5BE317ED">
      <w:pPr>
        <w:pStyle w:val="paragraph"/>
        <w:spacing w:before="0" w:beforeAutospacing="off" w:after="0" w:afterAutospacing="off" w:line="276" w:lineRule="auto"/>
        <w:textAlignment w:val="baseline"/>
        <w:rPr>
          <w:rStyle w:val="normaltextrun"/>
          <w:rFonts w:ascii="Arial" w:hAnsi="Arial" w:cs="Arial"/>
          <w:b w:val="1"/>
          <w:bCs w:val="1"/>
          <w:lang w:val="en-US"/>
        </w:rPr>
      </w:pPr>
      <w:r w:rsidRPr="74E6C4DE" w:rsidR="00CE04A5">
        <w:rPr>
          <w:rStyle w:val="normaltextrun"/>
          <w:rFonts w:ascii="Arial" w:hAnsi="Arial" w:cs="Arial"/>
          <w:b w:val="1"/>
          <w:bCs w:val="1"/>
          <w:lang w:val="en-US"/>
        </w:rPr>
        <w:t>Accessibility</w:t>
      </w:r>
      <w:r w:rsidRPr="74E6C4DE" w:rsidR="008F6FEF">
        <w:rPr>
          <w:rStyle w:val="normaltextrun"/>
          <w:rFonts w:ascii="Arial" w:hAnsi="Arial" w:cs="Arial"/>
          <w:lang w:val="en-US"/>
        </w:rPr>
        <w:t>,</w:t>
      </w:r>
      <w:r w:rsidRPr="74E6C4DE" w:rsidR="00A37F73">
        <w:rPr>
          <w:rStyle w:val="normaltextrun"/>
          <w:rFonts w:ascii="Arial" w:hAnsi="Arial" w:cs="Arial"/>
          <w:lang w:val="en-US"/>
        </w:rPr>
        <w:t xml:space="preserve"> </w:t>
      </w:r>
      <w:r w:rsidRPr="74E6C4DE" w:rsidR="00512DE3">
        <w:rPr>
          <w:rStyle w:val="normaltextrun"/>
          <w:rFonts w:ascii="Arial" w:hAnsi="Arial" w:cs="Arial"/>
          <w:lang w:val="en-US"/>
        </w:rPr>
        <w:t xml:space="preserve">is </w:t>
      </w:r>
      <w:r w:rsidRPr="74E6C4DE" w:rsidR="001F4A7A">
        <w:rPr>
          <w:rStyle w:val="normaltextrun"/>
          <w:rFonts w:ascii="Arial" w:hAnsi="Arial" w:cs="Arial"/>
          <w:lang w:val="en-US"/>
        </w:rPr>
        <w:t xml:space="preserve">one of the </w:t>
      </w:r>
      <w:r w:rsidRPr="74E6C4DE" w:rsidR="00A37F73">
        <w:rPr>
          <w:rStyle w:val="normaltextrun"/>
          <w:rFonts w:ascii="Arial" w:hAnsi="Arial" w:cs="Arial"/>
          <w:lang w:val="en-US"/>
        </w:rPr>
        <w:t>general principle</w:t>
      </w:r>
      <w:r w:rsidRPr="74E6C4DE" w:rsidR="001F4A7A">
        <w:rPr>
          <w:rStyle w:val="normaltextrun"/>
          <w:rFonts w:ascii="Arial" w:hAnsi="Arial" w:cs="Arial"/>
          <w:lang w:val="en-US"/>
        </w:rPr>
        <w:t>s</w:t>
      </w:r>
      <w:r w:rsidRPr="74E6C4DE" w:rsidR="00A6346C">
        <w:rPr>
          <w:rStyle w:val="normaltextrun"/>
          <w:rFonts w:ascii="Arial" w:hAnsi="Arial" w:cs="Arial"/>
          <w:lang w:val="en-US"/>
        </w:rPr>
        <w:t xml:space="preserve"> </w:t>
      </w:r>
      <w:r w:rsidRPr="74E6C4DE" w:rsidR="00A37F73">
        <w:rPr>
          <w:rStyle w:val="normaltextrun"/>
          <w:rFonts w:ascii="Arial" w:hAnsi="Arial" w:cs="Arial"/>
          <w:lang w:val="en-US"/>
        </w:rPr>
        <w:t>in the</w:t>
      </w:r>
      <w:r w:rsidRPr="74E6C4DE" w:rsidR="008309B0">
        <w:rPr>
          <w:rStyle w:val="normaltextrun"/>
          <w:rFonts w:ascii="Arial" w:hAnsi="Arial" w:cs="Arial"/>
          <w:lang w:val="en-US"/>
        </w:rPr>
        <w:t xml:space="preserve"> </w:t>
      </w:r>
      <w:r w:rsidRPr="74E6C4DE" w:rsidR="00916B9D">
        <w:rPr>
          <w:rStyle w:val="normaltextrun"/>
          <w:rFonts w:ascii="Arial" w:hAnsi="Arial" w:cs="Arial"/>
          <w:lang w:val="en-GB"/>
        </w:rPr>
        <w:t>T</w:t>
      </w:r>
      <w:r w:rsidRPr="74E6C4DE" w:rsidR="00EA6AC1">
        <w:rPr>
          <w:rStyle w:val="normaltextrun"/>
          <w:rFonts w:ascii="Arial" w:hAnsi="Arial" w:cs="Arial"/>
          <w:lang w:val="en-GB"/>
        </w:rPr>
        <w:t>he United Nations Convention on the Rights of Persons with Disabilities (CRPD)</w:t>
      </w:r>
      <w:r w:rsidRPr="74E6C4DE" w:rsidR="00CD6559">
        <w:rPr>
          <w:rStyle w:val="normaltextrun"/>
          <w:rFonts w:ascii="Arial" w:hAnsi="Arial" w:cs="Arial"/>
          <w:lang w:val="en-GB"/>
        </w:rPr>
        <w:t xml:space="preserve">, </w:t>
      </w:r>
      <w:r w:rsidRPr="74E6C4DE" w:rsidR="00EA6AC1">
        <w:rPr>
          <w:rStyle w:val="normaltextrun"/>
          <w:rFonts w:ascii="Arial" w:hAnsi="Arial" w:cs="Arial"/>
          <w:lang w:val="en-GB"/>
        </w:rPr>
        <w:t xml:space="preserve">ratified </w:t>
      </w:r>
      <w:r w:rsidRPr="74E6C4DE" w:rsidR="00916B9D">
        <w:rPr>
          <w:rStyle w:val="normaltextrun"/>
          <w:rFonts w:ascii="Arial" w:hAnsi="Arial" w:cs="Arial"/>
          <w:lang w:val="en-GB"/>
        </w:rPr>
        <w:t>by 18</w:t>
      </w:r>
      <w:r w:rsidRPr="74E6C4DE" w:rsidR="0408B9B3">
        <w:rPr>
          <w:rStyle w:val="normaltextrun"/>
          <w:rFonts w:ascii="Arial" w:hAnsi="Arial" w:cs="Arial"/>
          <w:lang w:val="en-GB"/>
        </w:rPr>
        <w:t>6</w:t>
      </w:r>
      <w:r w:rsidRPr="74E6C4DE" w:rsidR="00916B9D">
        <w:rPr>
          <w:rStyle w:val="normaltextrun"/>
          <w:rFonts w:ascii="Arial" w:hAnsi="Arial" w:cs="Arial"/>
          <w:lang w:val="en-GB"/>
        </w:rPr>
        <w:t xml:space="preserve"> </w:t>
      </w:r>
      <w:r w:rsidRPr="74E6C4DE" w:rsidR="00CD6559">
        <w:rPr>
          <w:rStyle w:val="normaltextrun"/>
          <w:rFonts w:ascii="Arial" w:hAnsi="Arial" w:cs="Arial"/>
          <w:lang w:val="en-GB"/>
        </w:rPr>
        <w:t>states</w:t>
      </w:r>
      <w:r w:rsidRPr="74E6C4DE" w:rsidR="00EA6AC1">
        <w:rPr>
          <w:rStyle w:val="normaltextrun"/>
          <w:rFonts w:ascii="Arial" w:hAnsi="Arial" w:cs="Arial"/>
          <w:lang w:val="en-GB"/>
        </w:rPr>
        <w:t>, including every EU member state and the European Union</w:t>
      </w:r>
      <w:r w:rsidRPr="74E6C4DE" w:rsidR="00823135">
        <w:rPr>
          <w:rStyle w:val="normaltextrun"/>
          <w:rFonts w:ascii="Arial" w:hAnsi="Arial" w:cs="Arial"/>
          <w:lang w:val="en-GB"/>
        </w:rPr>
        <w:t xml:space="preserve">. </w:t>
      </w:r>
      <w:r w:rsidRPr="74E6C4DE" w:rsidR="00BE0AF8">
        <w:rPr>
          <w:rStyle w:val="normaltextrun"/>
          <w:rFonts w:ascii="Arial" w:hAnsi="Arial" w:cs="Arial"/>
          <w:lang w:val="en-GB"/>
        </w:rPr>
        <w:t xml:space="preserve">The </w:t>
      </w:r>
      <w:r w:rsidRPr="74E6C4DE" w:rsidR="00D13E94">
        <w:rPr>
          <w:rStyle w:val="normaltextrun"/>
          <w:rFonts w:ascii="Arial" w:hAnsi="Arial" w:cs="Arial"/>
          <w:lang w:val="en-GB"/>
        </w:rPr>
        <w:t xml:space="preserve">strict application of </w:t>
      </w:r>
      <w:r w:rsidRPr="74E6C4DE" w:rsidR="00F33A40">
        <w:rPr>
          <w:rStyle w:val="normaltextrun"/>
          <w:rFonts w:ascii="Arial" w:hAnsi="Arial" w:cs="Arial"/>
          <w:b w:val="1"/>
          <w:bCs w:val="1"/>
          <w:lang w:val="en-GB"/>
        </w:rPr>
        <w:t>Universal Design</w:t>
      </w:r>
      <w:r w:rsidRPr="74E6C4DE" w:rsidR="00D13E94">
        <w:rPr>
          <w:rStyle w:val="normaltextrun"/>
          <w:rFonts w:ascii="Arial" w:hAnsi="Arial" w:cs="Arial"/>
          <w:b w:val="1"/>
          <w:bCs w:val="1"/>
          <w:lang w:val="en-GB"/>
        </w:rPr>
        <w:t xml:space="preserve"> </w:t>
      </w:r>
      <w:r w:rsidRPr="74E6C4DE" w:rsidR="00D13E94">
        <w:rPr>
          <w:rStyle w:val="normaltextrun"/>
          <w:rFonts w:ascii="Arial" w:hAnsi="Arial" w:cs="Arial"/>
          <w:lang w:val="en-GB"/>
        </w:rPr>
        <w:t>to all new</w:t>
      </w:r>
      <w:r w:rsidRPr="74E6C4DE" w:rsidR="00D13E94">
        <w:rPr>
          <w:rStyle w:val="normaltextrun"/>
          <w:rFonts w:ascii="Arial" w:hAnsi="Arial" w:cs="Arial"/>
          <w:b w:val="1"/>
          <w:bCs w:val="1"/>
          <w:lang w:val="en-GB"/>
        </w:rPr>
        <w:t xml:space="preserve"> </w:t>
      </w:r>
      <w:r w:rsidRPr="74E6C4DE" w:rsidR="00F33A40">
        <w:rPr>
          <w:rStyle w:val="normaltextrun"/>
          <w:rFonts w:ascii="Arial" w:hAnsi="Arial" w:cs="Arial"/>
          <w:lang w:val="en-GB"/>
        </w:rPr>
        <w:t>technology</w:t>
      </w:r>
      <w:r w:rsidRPr="74E6C4DE" w:rsidR="00303B6F">
        <w:rPr>
          <w:rStyle w:val="normaltextrun"/>
          <w:rFonts w:ascii="Arial" w:hAnsi="Arial" w:cs="Arial"/>
          <w:lang w:val="en-GB"/>
        </w:rPr>
        <w:t xml:space="preserve">, including </w:t>
      </w:r>
      <w:r w:rsidRPr="74E6C4DE" w:rsidR="00303B6F">
        <w:rPr>
          <w:rStyle w:val="normaltextrun"/>
          <w:rFonts w:ascii="Arial" w:hAnsi="Arial" w:cs="Arial"/>
          <w:b w:val="1"/>
          <w:bCs w:val="1"/>
          <w:lang w:val="en-GB"/>
        </w:rPr>
        <w:t>Artificial Intelligence</w:t>
      </w:r>
      <w:r w:rsidRPr="74E6C4DE" w:rsidR="00AA3FA9">
        <w:rPr>
          <w:rStyle w:val="normaltextrun"/>
          <w:rFonts w:ascii="Arial" w:hAnsi="Arial" w:cs="Arial"/>
          <w:b w:val="1"/>
          <w:bCs w:val="1"/>
          <w:lang w:val="en-GB"/>
        </w:rPr>
        <w:t xml:space="preserve"> (AI)</w:t>
      </w:r>
      <w:r w:rsidRPr="74E6C4DE" w:rsidR="00844F7C">
        <w:rPr>
          <w:rStyle w:val="normaltextrun"/>
          <w:rFonts w:ascii="Arial" w:hAnsi="Arial" w:cs="Arial"/>
          <w:lang w:val="en-GB"/>
        </w:rPr>
        <w:t>,</w:t>
      </w:r>
      <w:r w:rsidRPr="74E6C4DE" w:rsidR="00F33A40">
        <w:rPr>
          <w:rStyle w:val="normaltextrun"/>
          <w:rFonts w:ascii="Arial" w:hAnsi="Arial" w:cs="Arial"/>
          <w:lang w:val="en-GB"/>
        </w:rPr>
        <w:t xml:space="preserve"> is </w:t>
      </w:r>
      <w:r w:rsidRPr="74E6C4DE" w:rsidR="00144884">
        <w:rPr>
          <w:rStyle w:val="normaltextrun"/>
          <w:rFonts w:ascii="Arial" w:hAnsi="Arial" w:cs="Arial"/>
          <w:lang w:val="en-GB"/>
        </w:rPr>
        <w:t xml:space="preserve">needed to ensure full, </w:t>
      </w:r>
      <w:r w:rsidRPr="74E6C4DE" w:rsidR="003F46C8">
        <w:rPr>
          <w:rStyle w:val="normaltextrun"/>
          <w:rFonts w:ascii="Arial" w:hAnsi="Arial" w:cs="Arial"/>
          <w:lang w:val="en-GB"/>
        </w:rPr>
        <w:t>equal,</w:t>
      </w:r>
      <w:r w:rsidRPr="74E6C4DE" w:rsidR="00144884">
        <w:rPr>
          <w:rStyle w:val="normaltextrun"/>
          <w:rFonts w:ascii="Arial" w:hAnsi="Arial" w:cs="Arial"/>
          <w:lang w:val="en-GB"/>
        </w:rPr>
        <w:t xml:space="preserve"> and unrestricted access</w:t>
      </w:r>
      <w:r w:rsidRPr="74E6C4DE" w:rsidR="00170592">
        <w:rPr>
          <w:rStyle w:val="normaltextrun"/>
          <w:rFonts w:ascii="Arial" w:hAnsi="Arial" w:cs="Arial"/>
          <w:lang w:val="en-GB"/>
        </w:rPr>
        <w:t xml:space="preserve"> for persons with disabilities in society.</w:t>
      </w:r>
      <w:r w:rsidRPr="74E6C4DE" w:rsidR="0040661D">
        <w:rPr>
          <w:rStyle w:val="normaltextrun"/>
          <w:rFonts w:ascii="Arial" w:hAnsi="Arial" w:cs="Arial"/>
          <w:lang w:val="en-GB"/>
        </w:rPr>
        <w:t xml:space="preserve"> </w:t>
      </w:r>
    </w:p>
    <w:p w:rsidRPr="00381A77" w:rsidR="00ED2AE5" w:rsidP="00E86F83" w:rsidRDefault="00ED2AE5" w14:paraId="409E0F8F" w14:textId="77777777">
      <w:pPr>
        <w:spacing w:before="0" w:line="276" w:lineRule="auto"/>
        <w:rPr>
          <w:rFonts w:ascii="Arial" w:hAnsi="Arial"/>
          <w:sz w:val="12"/>
          <w:szCs w:val="12"/>
          <w:lang w:val="en-US"/>
        </w:rPr>
      </w:pPr>
    </w:p>
    <w:p w:rsidRPr="009B0911" w:rsidR="00AB075A" w:rsidP="00E86F83" w:rsidRDefault="00784719" w14:paraId="30E62F9C" w14:textId="1A63C27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lang w:val="en-US"/>
        </w:rPr>
      </w:pPr>
      <w:r w:rsidRPr="009B0911">
        <w:rPr>
          <w:rStyle w:val="normaltextrun"/>
          <w:rFonts w:ascii="Arial" w:hAnsi="Arial" w:cs="Arial"/>
          <w:lang w:val="en-US"/>
        </w:rPr>
        <w:t xml:space="preserve">Welcome to </w:t>
      </w:r>
      <w:r w:rsidRPr="009B0911" w:rsidR="004D46EC">
        <w:rPr>
          <w:rStyle w:val="normaltextrun"/>
          <w:rFonts w:ascii="Arial" w:hAnsi="Arial" w:cs="Arial"/>
          <w:lang w:val="en-US"/>
        </w:rPr>
        <w:t>a</w:t>
      </w:r>
      <w:r w:rsidRPr="009B0911">
        <w:rPr>
          <w:rStyle w:val="normaltextrun"/>
          <w:rFonts w:ascii="Arial" w:hAnsi="Arial" w:cs="Arial"/>
          <w:lang w:val="en-US"/>
        </w:rPr>
        <w:t xml:space="preserve"> conference </w:t>
      </w:r>
      <w:r w:rsidRPr="009B0911" w:rsidR="00DF7F2B">
        <w:rPr>
          <w:rStyle w:val="normaltextrun"/>
          <w:rFonts w:ascii="Arial" w:hAnsi="Arial" w:cs="Arial"/>
          <w:lang w:val="en-US"/>
        </w:rPr>
        <w:t xml:space="preserve">hosted by the Swedish Disability Rights Federation (Funktionsrätt Sverige) </w:t>
      </w:r>
      <w:r w:rsidRPr="009B0911" w:rsidR="00AB2927">
        <w:rPr>
          <w:rStyle w:val="normaltextrun"/>
          <w:rFonts w:ascii="Arial" w:hAnsi="Arial" w:cs="Arial"/>
          <w:lang w:val="en-US"/>
        </w:rPr>
        <w:t xml:space="preserve">in collaboration with the European Disability Forum </w:t>
      </w:r>
      <w:r w:rsidRPr="009B0911">
        <w:rPr>
          <w:rStyle w:val="normaltextrun"/>
          <w:rFonts w:ascii="Arial" w:hAnsi="Arial" w:cs="Arial"/>
          <w:lang w:val="en-US"/>
        </w:rPr>
        <w:t xml:space="preserve">on </w:t>
      </w:r>
      <w:bookmarkStart w:name="_Hlk122087994" w:id="0"/>
      <w:r w:rsidRPr="009B0911">
        <w:rPr>
          <w:rStyle w:val="normaltextrun"/>
          <w:rFonts w:ascii="Arial" w:hAnsi="Arial" w:cs="Arial"/>
          <w:lang w:val="en-US"/>
        </w:rPr>
        <w:t>Disability Rights, Accessibility and Artificial Intelligence</w:t>
      </w:r>
      <w:r w:rsidRPr="009B0911" w:rsidR="000C1663">
        <w:rPr>
          <w:rStyle w:val="normaltextrun"/>
          <w:rFonts w:ascii="Arial" w:hAnsi="Arial" w:cs="Arial"/>
          <w:lang w:val="en-US"/>
        </w:rPr>
        <w:t xml:space="preserve"> </w:t>
      </w:r>
      <w:bookmarkEnd w:id="0"/>
      <w:r w:rsidRPr="009B0911" w:rsidR="00DF7F2B">
        <w:rPr>
          <w:rStyle w:val="normaltextrun"/>
          <w:rFonts w:ascii="Arial" w:hAnsi="Arial" w:cs="Arial"/>
          <w:lang w:val="en-US"/>
        </w:rPr>
        <w:t xml:space="preserve">on </w:t>
      </w:r>
      <w:r w:rsidRPr="009B0911">
        <w:rPr>
          <w:rStyle w:val="normaltextrun"/>
          <w:rFonts w:ascii="Arial" w:hAnsi="Arial" w:cs="Arial"/>
          <w:lang w:val="en-US"/>
        </w:rPr>
        <w:t>March</w:t>
      </w:r>
      <w:r w:rsidRPr="009B0911" w:rsidR="00DF7F2B">
        <w:rPr>
          <w:rStyle w:val="normaltextrun"/>
          <w:rFonts w:ascii="Arial" w:hAnsi="Arial" w:cs="Arial"/>
          <w:lang w:val="en-US"/>
        </w:rPr>
        <w:t xml:space="preserve"> 31, </w:t>
      </w:r>
      <w:r w:rsidRPr="009B0911">
        <w:rPr>
          <w:rStyle w:val="normaltextrun"/>
          <w:rFonts w:ascii="Arial" w:hAnsi="Arial" w:cs="Arial"/>
          <w:lang w:val="en-US"/>
        </w:rPr>
        <w:t>2023</w:t>
      </w:r>
      <w:r w:rsidRPr="009B0911" w:rsidR="00DF7F2B">
        <w:rPr>
          <w:rStyle w:val="normaltextrun"/>
          <w:rFonts w:ascii="Arial" w:hAnsi="Arial" w:cs="Arial"/>
          <w:lang w:val="en-US"/>
        </w:rPr>
        <w:t xml:space="preserve"> </w:t>
      </w:r>
      <w:r w:rsidRPr="009B0911" w:rsidR="000C1663">
        <w:rPr>
          <w:rStyle w:val="normaltextrun"/>
          <w:rFonts w:ascii="Arial" w:hAnsi="Arial" w:cs="Arial"/>
          <w:lang w:val="en-US"/>
        </w:rPr>
        <w:t>at the</w:t>
      </w:r>
      <w:r w:rsidRPr="009B0911" w:rsidR="000C1663">
        <w:rPr>
          <w:rFonts w:ascii="Arial" w:hAnsi="Arial" w:cs="Arial"/>
          <w:lang w:val="en-US"/>
        </w:rPr>
        <w:t xml:space="preserve"> </w:t>
      </w:r>
      <w:hyperlink w:history="1" r:id="rId12">
        <w:r w:rsidRPr="009B0911" w:rsidR="000C1663">
          <w:rPr>
            <w:rStyle w:val="Hyperlink"/>
            <w:rFonts w:ascii="Arial" w:hAnsi="Arial" w:cs="Arial"/>
            <w:lang w:val="en-GB"/>
          </w:rPr>
          <w:t>Quality Hotel Globe</w:t>
        </w:r>
      </w:hyperlink>
      <w:r w:rsidRPr="009B0911" w:rsidR="000C1663">
        <w:rPr>
          <w:rFonts w:ascii="Arial" w:hAnsi="Arial" w:cs="Arial"/>
          <w:lang w:val="en-GB"/>
        </w:rPr>
        <w:t xml:space="preserve"> in Stockholm or online. </w:t>
      </w:r>
      <w:r w:rsidRPr="009B0911" w:rsidR="00DF7F2B">
        <w:rPr>
          <w:rFonts w:ascii="Arial" w:hAnsi="Arial" w:cs="Arial"/>
          <w:lang w:val="en-GB"/>
        </w:rPr>
        <w:t xml:space="preserve"> </w:t>
      </w:r>
      <w:r w:rsidRPr="009B0911" w:rsidR="00C87477">
        <w:rPr>
          <w:rFonts w:ascii="Arial" w:hAnsi="Arial" w:cs="Arial"/>
          <w:lang w:val="en-US"/>
        </w:rPr>
        <w:t xml:space="preserve">The </w:t>
      </w:r>
      <w:r w:rsidRPr="009B0911" w:rsidR="00ED2AE5">
        <w:rPr>
          <w:rFonts w:ascii="Arial" w:hAnsi="Arial" w:cs="Arial"/>
          <w:lang w:val="en-US"/>
        </w:rPr>
        <w:t xml:space="preserve">hybrid </w:t>
      </w:r>
      <w:r w:rsidRPr="009B0911" w:rsidR="00C87477">
        <w:rPr>
          <w:rFonts w:ascii="Arial" w:hAnsi="Arial" w:cs="Arial"/>
          <w:lang w:val="en-US"/>
        </w:rPr>
        <w:t>conference will</w:t>
      </w:r>
      <w:r w:rsidRPr="009B0911" w:rsidR="007A5F84">
        <w:rPr>
          <w:rFonts w:ascii="Arial" w:hAnsi="Arial" w:cs="Arial"/>
          <w:lang w:val="en-US"/>
        </w:rPr>
        <w:t xml:space="preserve"> </w:t>
      </w:r>
      <w:r w:rsidRPr="009B0911" w:rsidR="00016201">
        <w:rPr>
          <w:rFonts w:ascii="Arial" w:hAnsi="Arial" w:cs="Arial"/>
          <w:lang w:val="en-US"/>
        </w:rPr>
        <w:t xml:space="preserve">highlight </w:t>
      </w:r>
      <w:r w:rsidRPr="009B0911" w:rsidR="00E15A9F">
        <w:rPr>
          <w:rFonts w:ascii="Arial" w:hAnsi="Arial" w:cs="Arial"/>
          <w:b/>
          <w:bCs/>
          <w:lang w:val="en-US"/>
        </w:rPr>
        <w:t>equality</w:t>
      </w:r>
      <w:r w:rsidRPr="009B0911" w:rsidR="00E15A9F">
        <w:rPr>
          <w:rFonts w:ascii="Arial" w:hAnsi="Arial" w:cs="Arial"/>
          <w:lang w:val="en-US"/>
        </w:rPr>
        <w:t xml:space="preserve"> and </w:t>
      </w:r>
      <w:r w:rsidRPr="009B0911" w:rsidR="00173D9F">
        <w:rPr>
          <w:rFonts w:ascii="Arial" w:hAnsi="Arial" w:cs="Arial"/>
          <w:b/>
          <w:bCs/>
          <w:lang w:val="en-US"/>
        </w:rPr>
        <w:t>disability rights</w:t>
      </w:r>
      <w:r w:rsidRPr="009B0911" w:rsidR="00173D9F">
        <w:rPr>
          <w:rFonts w:ascii="Arial" w:hAnsi="Arial" w:cs="Arial"/>
          <w:lang w:val="en-US"/>
        </w:rPr>
        <w:t xml:space="preserve"> in </w:t>
      </w:r>
      <w:r w:rsidRPr="009B0911" w:rsidR="007A5F84">
        <w:rPr>
          <w:rFonts w:ascii="Arial" w:hAnsi="Arial" w:cs="Arial"/>
          <w:lang w:val="en-US"/>
        </w:rPr>
        <w:t>current</w:t>
      </w:r>
      <w:r w:rsidRPr="009B0911" w:rsidR="00CB286D">
        <w:rPr>
          <w:rFonts w:ascii="Arial" w:hAnsi="Arial" w:cs="Arial"/>
          <w:lang w:val="en-US"/>
        </w:rPr>
        <w:t xml:space="preserve"> EU</w:t>
      </w:r>
      <w:r w:rsidRPr="009B0911" w:rsidR="007A5F84">
        <w:rPr>
          <w:rFonts w:ascii="Arial" w:hAnsi="Arial" w:cs="Arial"/>
          <w:lang w:val="en-US"/>
        </w:rPr>
        <w:t xml:space="preserve"> legislative</w:t>
      </w:r>
      <w:r w:rsidRPr="009B0911" w:rsidR="00F1169B">
        <w:rPr>
          <w:rFonts w:ascii="Arial" w:hAnsi="Arial" w:cs="Arial"/>
          <w:lang w:val="en-US"/>
        </w:rPr>
        <w:t xml:space="preserve"> and policy</w:t>
      </w:r>
      <w:r w:rsidRPr="009B0911" w:rsidR="007A5F84">
        <w:rPr>
          <w:rFonts w:ascii="Arial" w:hAnsi="Arial" w:cs="Arial"/>
          <w:lang w:val="en-US"/>
        </w:rPr>
        <w:t xml:space="preserve"> issues.</w:t>
      </w:r>
      <w:r w:rsidRPr="009B0911" w:rsidR="00C87477">
        <w:rPr>
          <w:rFonts w:ascii="Arial" w:hAnsi="Arial" w:cs="Arial"/>
          <w:lang w:val="en-US"/>
        </w:rPr>
        <w:t xml:space="preserve"> </w:t>
      </w:r>
    </w:p>
    <w:p w:rsidRPr="009B0911" w:rsidR="00286444" w:rsidP="00570A55" w:rsidRDefault="00286444" w14:paraId="3EE9FB7A" w14:textId="77777777">
      <w:pPr>
        <w:spacing w:before="0"/>
        <w:rPr>
          <w:rFonts w:ascii="Arial" w:hAnsi="Arial"/>
          <w:b/>
          <w:bCs/>
          <w:color w:val="FF0000"/>
          <w:lang w:val="en-US"/>
        </w:rPr>
      </w:pPr>
    </w:p>
    <w:p w:rsidRPr="00C56429" w:rsidR="00CB286D" w:rsidP="321536BB" w:rsidRDefault="00C31213" w14:paraId="63AC8F84" w14:textId="18FE6271">
      <w:pPr>
        <w:spacing w:before="0"/>
        <w:rPr>
          <w:rFonts w:ascii="Arial" w:hAnsi="Arial"/>
          <w:b w:val="1"/>
          <w:bCs w:val="1"/>
          <w:color w:val="C00000"/>
          <w:sz w:val="28"/>
          <w:szCs w:val="28"/>
          <w:lang w:val="en-US"/>
        </w:rPr>
      </w:pPr>
      <w:r w:rsidRPr="321536BB" w:rsidR="00C31213">
        <w:rPr>
          <w:rFonts w:ascii="Arial" w:hAnsi="Arial"/>
          <w:b w:val="1"/>
          <w:bCs w:val="1"/>
          <w:color w:val="C00000"/>
          <w:sz w:val="28"/>
          <w:szCs w:val="28"/>
          <w:lang w:val="en-US"/>
        </w:rPr>
        <w:t xml:space="preserve">Draft </w:t>
      </w:r>
      <w:r w:rsidRPr="321536BB" w:rsidR="00570A55">
        <w:rPr>
          <w:rFonts w:ascii="Arial" w:hAnsi="Arial"/>
          <w:b w:val="1"/>
          <w:bCs w:val="1"/>
          <w:color w:val="C00000"/>
          <w:sz w:val="28"/>
          <w:szCs w:val="28"/>
          <w:lang w:val="en-US"/>
        </w:rPr>
        <w:t>Program</w:t>
      </w:r>
      <w:bookmarkStart w:name="_Hlk121216390" w:id="1"/>
    </w:p>
    <w:p w:rsidRPr="003C7954" w:rsidR="003C7954" w:rsidP="00570A55" w:rsidRDefault="003C7954" w14:paraId="72133E66" w14:textId="77777777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:rsidRPr="00A229A1" w:rsidR="00570A55" w:rsidP="00570A55" w:rsidRDefault="00570A55" w14:paraId="72A8E9BA" w14:textId="77777777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:rsidRPr="009B0911" w:rsidR="00C87477" w:rsidP="00CB286D" w:rsidRDefault="00D22E7D" w14:paraId="2640075D" w14:textId="6AE16354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</w:t>
      </w:r>
      <w:r w:rsidRPr="009B0911" w:rsidR="00524305">
        <w:rPr>
          <w:rFonts w:cs="Arial"/>
          <w:sz w:val="24"/>
          <w:szCs w:val="24"/>
          <w:lang w:val="en-GB"/>
        </w:rPr>
        <w:t>8</w:t>
      </w:r>
      <w:r w:rsidRPr="009B0911">
        <w:rPr>
          <w:rFonts w:cs="Arial"/>
          <w:sz w:val="24"/>
          <w:szCs w:val="24"/>
          <w:lang w:val="en-GB"/>
        </w:rPr>
        <w:t>:</w:t>
      </w:r>
      <w:r w:rsidRPr="009B0911" w:rsidR="00524305">
        <w:rPr>
          <w:rFonts w:cs="Arial"/>
          <w:sz w:val="24"/>
          <w:szCs w:val="24"/>
          <w:lang w:val="en-GB"/>
        </w:rPr>
        <w:t>45</w:t>
      </w:r>
      <w:r w:rsidRPr="009B0911">
        <w:rPr>
          <w:rFonts w:cs="Arial"/>
          <w:sz w:val="24"/>
          <w:szCs w:val="24"/>
          <w:lang w:val="en-GB"/>
        </w:rPr>
        <w:t xml:space="preserve"> – </w:t>
      </w:r>
      <w:r w:rsidRPr="009B0911" w:rsidR="00F377BC">
        <w:rPr>
          <w:rFonts w:cs="Arial"/>
          <w:sz w:val="24"/>
          <w:szCs w:val="24"/>
          <w:lang w:val="en-GB"/>
        </w:rPr>
        <w:t>0</w:t>
      </w:r>
      <w:r w:rsidRPr="009B0911" w:rsidR="00524305">
        <w:rPr>
          <w:rFonts w:cs="Arial"/>
          <w:sz w:val="24"/>
          <w:szCs w:val="24"/>
          <w:lang w:val="en-GB"/>
        </w:rPr>
        <w:t>9</w:t>
      </w:r>
      <w:r w:rsidRPr="009B0911">
        <w:rPr>
          <w:rFonts w:cs="Arial"/>
          <w:sz w:val="24"/>
          <w:szCs w:val="24"/>
          <w:lang w:val="en-GB"/>
        </w:rPr>
        <w:t>:</w:t>
      </w:r>
      <w:r w:rsidRPr="009B0911" w:rsidR="00524305">
        <w:rPr>
          <w:rFonts w:cs="Arial"/>
          <w:sz w:val="24"/>
          <w:szCs w:val="24"/>
          <w:lang w:val="en-GB"/>
        </w:rPr>
        <w:t>3</w:t>
      </w:r>
      <w:r w:rsidRPr="009B0911" w:rsidR="00F94234">
        <w:rPr>
          <w:rFonts w:cs="Arial"/>
          <w:sz w:val="24"/>
          <w:szCs w:val="24"/>
          <w:lang w:val="en-GB"/>
        </w:rPr>
        <w:t>0</w:t>
      </w:r>
      <w:bookmarkEnd w:id="1"/>
      <w:r w:rsidRPr="009B0911">
        <w:rPr>
          <w:rFonts w:cs="Arial"/>
          <w:sz w:val="24"/>
          <w:szCs w:val="24"/>
          <w:lang w:val="en-GB"/>
        </w:rPr>
        <w:tab/>
      </w:r>
      <w:r w:rsidRPr="009B0911">
        <w:rPr>
          <w:rFonts w:cs="Arial"/>
          <w:sz w:val="24"/>
          <w:szCs w:val="24"/>
          <w:lang w:val="en-GB"/>
        </w:rPr>
        <w:t xml:space="preserve">Registration of </w:t>
      </w:r>
      <w:r w:rsidRPr="009B0911" w:rsidR="00E971EA">
        <w:rPr>
          <w:rFonts w:cs="Arial"/>
          <w:sz w:val="24"/>
          <w:szCs w:val="24"/>
          <w:lang w:val="en-GB"/>
        </w:rPr>
        <w:t>P</w:t>
      </w:r>
      <w:r w:rsidRPr="009B0911">
        <w:rPr>
          <w:rFonts w:cs="Arial"/>
          <w:sz w:val="24"/>
          <w:szCs w:val="24"/>
          <w:lang w:val="en-GB"/>
        </w:rPr>
        <w:t xml:space="preserve">articipants </w:t>
      </w:r>
    </w:p>
    <w:p w:rsidRPr="009B0911" w:rsidR="00CB286D" w:rsidP="00CB286D" w:rsidRDefault="00CB286D" w14:paraId="27D57797" w14:textId="77777777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:rsidRPr="009B0911" w:rsidR="00D22E7D" w:rsidP="00C56429" w:rsidRDefault="00F377BC" w14:paraId="5A953BF7" w14:textId="6E0A9A7C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09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3</w:t>
      </w:r>
      <w:r w:rsidRPr="009B0911" w:rsidR="00D22E7D">
        <w:rPr>
          <w:rFonts w:cs="Arial"/>
          <w:sz w:val="24"/>
          <w:szCs w:val="24"/>
          <w:lang w:val="en-GB"/>
        </w:rPr>
        <w:t xml:space="preserve">0 – </w:t>
      </w:r>
      <w:r w:rsidRPr="009B0911" w:rsidR="00F21FF6">
        <w:rPr>
          <w:rFonts w:cs="Arial"/>
          <w:sz w:val="24"/>
          <w:szCs w:val="24"/>
          <w:lang w:val="en-GB"/>
        </w:rPr>
        <w:t>10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F21FF6">
        <w:rPr>
          <w:rFonts w:cs="Arial"/>
          <w:sz w:val="24"/>
          <w:szCs w:val="24"/>
          <w:lang w:val="en-GB"/>
        </w:rPr>
        <w:t>00</w:t>
      </w:r>
      <w:r w:rsidRPr="009B0911" w:rsidR="00D22E7D">
        <w:rPr>
          <w:rFonts w:cs="Arial"/>
          <w:sz w:val="24"/>
          <w:szCs w:val="24"/>
          <w:lang w:val="en-GB"/>
        </w:rPr>
        <w:tab/>
      </w:r>
      <w:r w:rsidRPr="009B0911" w:rsidR="00D22E7D">
        <w:rPr>
          <w:rFonts w:cs="Arial"/>
          <w:sz w:val="24"/>
          <w:szCs w:val="24"/>
          <w:lang w:val="en-GB"/>
        </w:rPr>
        <w:t xml:space="preserve">Official </w:t>
      </w:r>
      <w:r w:rsidRPr="009B0911" w:rsidR="00E971EA">
        <w:rPr>
          <w:rFonts w:cs="Arial"/>
          <w:sz w:val="24"/>
          <w:szCs w:val="24"/>
          <w:lang w:val="en-GB"/>
        </w:rPr>
        <w:t>O</w:t>
      </w:r>
      <w:r w:rsidRPr="009B0911" w:rsidR="00D22E7D">
        <w:rPr>
          <w:rFonts w:cs="Arial"/>
          <w:sz w:val="24"/>
          <w:szCs w:val="24"/>
          <w:lang w:val="en-GB"/>
        </w:rPr>
        <w:t xml:space="preserve">pening of the </w:t>
      </w:r>
      <w:r w:rsidRPr="009B0911" w:rsidR="00C47A8A">
        <w:rPr>
          <w:rFonts w:cs="Arial"/>
          <w:sz w:val="24"/>
          <w:szCs w:val="24"/>
          <w:lang w:val="en-GB"/>
        </w:rPr>
        <w:t>Conference</w:t>
      </w:r>
    </w:p>
    <w:p w:rsidRPr="00F839B1" w:rsidR="00ED49C7" w:rsidP="00C56429" w:rsidRDefault="00ED49C7" w14:paraId="7CFCD414" w14:textId="77777777">
      <w:pPr>
        <w:spacing w:before="0"/>
        <w:rPr>
          <w:rFonts w:ascii="Arial" w:hAnsi="Arial"/>
          <w:lang w:val="en-GB"/>
        </w:rPr>
      </w:pPr>
    </w:p>
    <w:p w:rsidRPr="009B0911" w:rsidR="00276F73" w:rsidP="477B146C" w:rsidRDefault="007032C1" w14:paraId="7F060C4C" w14:textId="348982A5">
      <w:pPr>
        <w:pStyle w:val="ListParagraph"/>
        <w:numPr>
          <w:ilvl w:val="0"/>
          <w:numId w:val="16"/>
        </w:numPr>
        <w:spacing w:line="360" w:lineRule="auto"/>
        <w:rPr>
          <w:rFonts w:cs="Arial"/>
          <w:color w:val="000000" w:themeColor="text1"/>
          <w:lang w:val="en-GB"/>
        </w:rPr>
      </w:pPr>
      <w:r w:rsidRPr="3F570399" w:rsidR="007032C1">
        <w:rPr>
          <w:rFonts w:cs="Arial"/>
          <w:b w:val="1"/>
          <w:bCs w:val="1"/>
          <w:color w:val="000000" w:themeColor="text1" w:themeTint="FF" w:themeShade="FF"/>
          <w:lang w:val="en-GB"/>
        </w:rPr>
        <w:t>H</w:t>
      </w:r>
      <w:r w:rsidRPr="3F570399" w:rsidR="00ED49C7">
        <w:rPr>
          <w:rFonts w:cs="Arial"/>
          <w:b w:val="1"/>
          <w:bCs w:val="1"/>
          <w:color w:val="000000" w:themeColor="text1" w:themeTint="FF" w:themeShade="FF"/>
          <w:lang w:val="en-GB"/>
        </w:rPr>
        <w:t>elena Dal</w:t>
      </w:r>
      <w:r w:rsidRPr="3F570399" w:rsidR="58018A9E">
        <w:rPr>
          <w:rFonts w:cs="Arial"/>
          <w:b w:val="1"/>
          <w:bCs w:val="1"/>
          <w:color w:val="000000" w:themeColor="text1" w:themeTint="FF" w:themeShade="FF"/>
          <w:lang w:val="en-GB"/>
        </w:rPr>
        <w:t>l</w:t>
      </w:r>
      <w:r w:rsidRPr="3F570399" w:rsidR="00ED49C7">
        <w:rPr>
          <w:rFonts w:cs="Arial"/>
          <w:b w:val="1"/>
          <w:bCs w:val="1"/>
          <w:color w:val="000000" w:themeColor="text1" w:themeTint="FF" w:themeShade="FF"/>
          <w:lang w:val="en-GB"/>
        </w:rPr>
        <w:t>i</w:t>
      </w:r>
      <w:r w:rsidRPr="3F570399" w:rsidR="004D6B89">
        <w:rPr>
          <w:rFonts w:cs="Arial"/>
          <w:b w:val="1"/>
          <w:bCs w:val="1"/>
          <w:color w:val="000000" w:themeColor="text1" w:themeTint="FF" w:themeShade="FF"/>
          <w:lang w:val="en-GB"/>
        </w:rPr>
        <w:t xml:space="preserve"> </w:t>
      </w:r>
    </w:p>
    <w:p w:rsidRPr="009B0911" w:rsidR="006B5F3B" w:rsidP="00276F73" w:rsidRDefault="003357E2" w14:paraId="45CAA264" w14:textId="66C51C8B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EU</w:t>
      </w:r>
      <w:r w:rsidRPr="009B0911">
        <w:rPr>
          <w:rFonts w:cs="Arial"/>
          <w:b/>
          <w:bCs/>
          <w:color w:val="000000" w:themeColor="text1"/>
          <w:szCs w:val="24"/>
          <w:lang w:val="en-US"/>
        </w:rPr>
        <w:t xml:space="preserve"> </w:t>
      </w:r>
      <w:r w:rsidRPr="009B0911">
        <w:rPr>
          <w:rFonts w:cs="Arial"/>
          <w:color w:val="000000" w:themeColor="text1"/>
          <w:szCs w:val="24"/>
          <w:lang w:val="en-US"/>
        </w:rPr>
        <w:t>Commissioner for Equality</w:t>
      </w:r>
      <w:r w:rsidRPr="009B0911" w:rsidR="009639B2">
        <w:rPr>
          <w:rFonts w:cs="Arial"/>
          <w:color w:val="000000" w:themeColor="text1"/>
          <w:szCs w:val="24"/>
          <w:lang w:val="en-US"/>
        </w:rPr>
        <w:t>, E</w:t>
      </w:r>
      <w:r w:rsidR="00A229A1">
        <w:rPr>
          <w:rFonts w:cs="Arial"/>
          <w:color w:val="000000" w:themeColor="text1"/>
          <w:szCs w:val="24"/>
          <w:lang w:val="en-US"/>
        </w:rPr>
        <w:t>uropean</w:t>
      </w:r>
      <w:r w:rsidRPr="009B0911" w:rsidR="009639B2">
        <w:rPr>
          <w:rFonts w:cs="Arial"/>
          <w:color w:val="000000" w:themeColor="text1"/>
          <w:szCs w:val="24"/>
          <w:lang w:val="en-US"/>
        </w:rPr>
        <w:t xml:space="preserve"> Commission</w:t>
      </w:r>
      <w:r w:rsidRPr="009B0911" w:rsidR="00ED49C7">
        <w:rPr>
          <w:rFonts w:cs="Arial"/>
          <w:color w:val="000000" w:themeColor="text1"/>
          <w:szCs w:val="24"/>
          <w:lang w:val="en-US"/>
        </w:rPr>
        <w:t xml:space="preserve"> </w:t>
      </w:r>
    </w:p>
    <w:p w:rsidRPr="009B0911" w:rsidR="004D6B89" w:rsidP="4CB3DFE6" w:rsidRDefault="006B5F3B" w14:paraId="7ED40DC9" w14:textId="1F7923C8">
      <w:pPr>
        <w:pStyle w:val="ListParagraph"/>
        <w:numPr>
          <w:ilvl w:val="0"/>
          <w:numId w:val="16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 w:rsidR="006B5F3B">
        <w:rPr>
          <w:rFonts w:cs="Arial"/>
          <w:b w:val="1"/>
          <w:bCs w:val="1"/>
          <w:color w:val="000000" w:themeColor="text1" w:themeTint="FF" w:themeShade="FF"/>
          <w:lang w:val="en-US"/>
        </w:rPr>
        <w:t>Camilla Waltersson Grönvall</w:t>
      </w:r>
      <w:r w:rsidRPr="3F570399" w:rsidR="00F34A50">
        <w:rPr>
          <w:rFonts w:cs="Arial"/>
          <w:color w:val="000000" w:themeColor="text1" w:themeTint="FF" w:themeShade="FF"/>
          <w:lang w:val="en-US"/>
        </w:rPr>
        <w:t>,</w:t>
      </w:r>
      <w:r w:rsidRPr="3F570399" w:rsidR="002076CF">
        <w:rPr>
          <w:rFonts w:cs="Arial"/>
          <w:color w:val="000000" w:themeColor="text1" w:themeTint="FF" w:themeShade="FF"/>
          <w:lang w:val="en-US"/>
        </w:rPr>
        <w:t xml:space="preserve"> </w:t>
      </w:r>
    </w:p>
    <w:p w:rsidRPr="009B0911" w:rsidR="003357E2" w:rsidP="004D6B89" w:rsidRDefault="00F34A50" w14:paraId="078AB33F" w14:textId="7A68E92A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</w:rPr>
        <w:t>M</w:t>
      </w:r>
      <w:r w:rsidRPr="009B0911" w:rsidR="003357E2">
        <w:rPr>
          <w:rFonts w:cs="Arial"/>
          <w:color w:val="000000" w:themeColor="text1"/>
          <w:szCs w:val="24"/>
        </w:rPr>
        <w:t>inister of Social Services</w:t>
      </w:r>
      <w:r w:rsidRPr="009B0911" w:rsidR="002076CF">
        <w:rPr>
          <w:rFonts w:cs="Arial"/>
          <w:color w:val="000000" w:themeColor="text1"/>
          <w:szCs w:val="24"/>
        </w:rPr>
        <w:t>, Sweden</w:t>
      </w:r>
      <w:r w:rsidRPr="009B0911" w:rsidR="006B5F3B">
        <w:rPr>
          <w:rFonts w:cs="Arial"/>
          <w:color w:val="000000" w:themeColor="text1"/>
          <w:szCs w:val="24"/>
        </w:rPr>
        <w:t xml:space="preserve"> </w:t>
      </w:r>
    </w:p>
    <w:p w:rsidR="00802051" w:rsidP="4CB3DFE6" w:rsidRDefault="00FF3FDA" w14:paraId="42FBD0AF" w14:textId="709FFCBA">
      <w:pPr>
        <w:pStyle w:val="ListParagraph"/>
        <w:numPr>
          <w:ilvl w:val="0"/>
          <w:numId w:val="16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 w:rsidR="00FF3FDA">
        <w:rPr>
          <w:rFonts w:cs="Arial"/>
          <w:b w:val="1"/>
          <w:bCs w:val="1"/>
          <w:color w:val="000000" w:themeColor="text1" w:themeTint="FF" w:themeShade="FF"/>
          <w:lang w:val="en-US"/>
        </w:rPr>
        <w:t>Elisabeth Wallenius</w:t>
      </w:r>
      <w:r w:rsidRPr="3F570399" w:rsidR="00802051">
        <w:rPr>
          <w:rFonts w:cs="Arial"/>
          <w:b w:val="1"/>
          <w:bCs w:val="1"/>
          <w:color w:val="000000" w:themeColor="text1" w:themeTint="FF" w:themeShade="FF"/>
          <w:lang w:val="en-US"/>
        </w:rPr>
        <w:t xml:space="preserve"> </w:t>
      </w:r>
    </w:p>
    <w:p w:rsidRPr="009B0911" w:rsidR="00FF3FDA" w:rsidP="00802051" w:rsidRDefault="00FF3FDA" w14:paraId="74F19466" w14:textId="4D301EDD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Pr="009B0911" w:rsidR="009639B2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Swedish Disability Rights Federation</w:t>
      </w:r>
      <w:r w:rsidRPr="009B0911" w:rsidR="00B66A85">
        <w:rPr>
          <w:rFonts w:cs="Arial"/>
          <w:color w:val="000000" w:themeColor="text1"/>
          <w:szCs w:val="24"/>
          <w:lang w:val="en-US"/>
        </w:rPr>
        <w:t xml:space="preserve"> </w:t>
      </w:r>
    </w:p>
    <w:p w:rsidRPr="009B0911" w:rsidR="00E676BF" w:rsidP="4CB3DFE6" w:rsidRDefault="002C1AA9" w14:paraId="66FA9508" w14:textId="2D2A217E">
      <w:pPr>
        <w:pStyle w:val="ListParagraph"/>
        <w:numPr>
          <w:ilvl w:val="0"/>
          <w:numId w:val="16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 w:rsidR="002C1AA9">
        <w:rPr>
          <w:rFonts w:cs="Arial"/>
          <w:b w:val="1"/>
          <w:bCs w:val="1"/>
          <w:color w:val="000000" w:themeColor="text1" w:themeTint="FF" w:themeShade="FF"/>
          <w:lang w:val="en-US"/>
        </w:rPr>
        <w:t>Yannis Vardakastanis</w:t>
      </w:r>
      <w:r w:rsidRPr="3F570399" w:rsidR="00E676BF">
        <w:rPr>
          <w:rFonts w:cs="Arial"/>
          <w:b w:val="1"/>
          <w:bCs w:val="1"/>
          <w:color w:val="000000" w:themeColor="text1" w:themeTint="FF" w:themeShade="FF"/>
          <w:lang w:val="en-US"/>
        </w:rPr>
        <w:t xml:space="preserve"> </w:t>
      </w:r>
    </w:p>
    <w:p w:rsidRPr="009B0911" w:rsidR="00286444" w:rsidP="00E676BF" w:rsidRDefault="002C1AA9" w14:paraId="053A8606" w14:textId="1DCF0316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Pr="009B0911" w:rsidR="009639B2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European Disability Forum</w:t>
      </w:r>
    </w:p>
    <w:p w:rsidR="00392509" w:rsidP="00CB286D" w:rsidRDefault="00392509" w14:paraId="2404BBDF" w14:textId="77777777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</w:p>
    <w:p w:rsidRPr="009B0911" w:rsidR="00ED2E93" w:rsidP="00CB286D" w:rsidRDefault="002736CE" w14:paraId="496E1166" w14:textId="5CFAFE90">
      <w:pPr>
        <w:pStyle w:val="Heading2"/>
        <w:spacing w:before="0" w:after="0" w:line="240" w:lineRule="auto"/>
        <w:ind w:left="2608" w:hanging="2608"/>
        <w:rPr>
          <w:rFonts w:eastAsia="Arial"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10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F21FF6">
        <w:rPr>
          <w:rFonts w:cs="Arial"/>
          <w:sz w:val="24"/>
          <w:szCs w:val="24"/>
          <w:lang w:val="en-GB"/>
        </w:rPr>
        <w:t>00</w:t>
      </w:r>
      <w:r w:rsidRPr="009B0911" w:rsidR="00D22E7D">
        <w:rPr>
          <w:rFonts w:cs="Arial"/>
          <w:sz w:val="24"/>
          <w:szCs w:val="24"/>
          <w:lang w:val="en-GB"/>
        </w:rPr>
        <w:t xml:space="preserve"> – 1</w:t>
      </w:r>
      <w:r w:rsidRPr="009B0911">
        <w:rPr>
          <w:rFonts w:cs="Arial"/>
          <w:sz w:val="24"/>
          <w:szCs w:val="24"/>
          <w:lang w:val="en-GB"/>
        </w:rPr>
        <w:t>1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1B3204">
        <w:rPr>
          <w:rFonts w:cs="Arial"/>
          <w:sz w:val="24"/>
          <w:szCs w:val="24"/>
          <w:lang w:val="en-GB"/>
        </w:rPr>
        <w:t>00</w:t>
      </w:r>
      <w:r w:rsidRPr="009B0911" w:rsidR="00D22E7D">
        <w:rPr>
          <w:rFonts w:cs="Arial"/>
          <w:sz w:val="24"/>
          <w:szCs w:val="24"/>
          <w:lang w:val="en-GB"/>
        </w:rPr>
        <w:tab/>
      </w:r>
      <w:r w:rsidRPr="009B0911" w:rsidR="00ED2E93">
        <w:rPr>
          <w:rFonts w:cs="Arial"/>
          <w:sz w:val="24"/>
          <w:szCs w:val="24"/>
          <w:lang w:val="en-GB"/>
        </w:rPr>
        <w:t>Disab</w:t>
      </w:r>
      <w:r w:rsidRPr="009B0911" w:rsidR="00ED2E93">
        <w:rPr>
          <w:rFonts w:eastAsia="Arial" w:cs="Arial"/>
          <w:sz w:val="24"/>
          <w:szCs w:val="24"/>
          <w:lang w:val="en-GB"/>
        </w:rPr>
        <w:t>ility Rights in Europe -</w:t>
      </w:r>
      <w:r w:rsidRPr="009B0911" w:rsidR="00500ED0">
        <w:rPr>
          <w:rFonts w:eastAsia="Arial" w:cs="Arial"/>
          <w:sz w:val="24"/>
          <w:szCs w:val="24"/>
          <w:lang w:val="en-GB"/>
        </w:rPr>
        <w:t xml:space="preserve"> t</w:t>
      </w:r>
      <w:r w:rsidRPr="009B0911" w:rsidR="00ED2E93">
        <w:rPr>
          <w:rFonts w:eastAsia="Arial" w:cs="Arial"/>
          <w:sz w:val="24"/>
          <w:szCs w:val="24"/>
          <w:lang w:val="en-GB"/>
        </w:rPr>
        <w:t xml:space="preserve">he </w:t>
      </w:r>
      <w:r w:rsidRPr="009B0911" w:rsidR="00E971EA">
        <w:rPr>
          <w:rFonts w:eastAsia="Arial" w:cs="Arial"/>
          <w:sz w:val="24"/>
          <w:szCs w:val="24"/>
          <w:lang w:val="en-GB"/>
        </w:rPr>
        <w:t>W</w:t>
      </w:r>
      <w:r w:rsidRPr="009B0911" w:rsidR="00ED2E93">
        <w:rPr>
          <w:rFonts w:eastAsia="Arial" w:cs="Arial"/>
          <w:sz w:val="24"/>
          <w:szCs w:val="24"/>
          <w:lang w:val="en-GB"/>
        </w:rPr>
        <w:t xml:space="preserve">ay </w:t>
      </w:r>
      <w:r w:rsidRPr="009B0911" w:rsidR="00E971EA">
        <w:rPr>
          <w:rFonts w:eastAsia="Arial" w:cs="Arial"/>
          <w:sz w:val="24"/>
          <w:szCs w:val="24"/>
          <w:lang w:val="en-GB"/>
        </w:rPr>
        <w:t>F</w:t>
      </w:r>
      <w:r w:rsidRPr="009B0911" w:rsidR="00ED2E93">
        <w:rPr>
          <w:rFonts w:eastAsia="Arial" w:cs="Arial"/>
          <w:sz w:val="24"/>
          <w:szCs w:val="24"/>
          <w:lang w:val="en-GB"/>
        </w:rPr>
        <w:t xml:space="preserve">orward </w:t>
      </w:r>
    </w:p>
    <w:p w:rsidRPr="00F61B8D" w:rsidR="00CB286D" w:rsidP="00CB286D" w:rsidRDefault="00CB286D" w14:paraId="345B463C" w14:textId="77777777">
      <w:pPr>
        <w:spacing w:before="0"/>
        <w:rPr>
          <w:rFonts w:ascii="Arial" w:hAnsi="Arial" w:eastAsiaTheme="majorEastAsia"/>
          <w:bCs/>
          <w:lang w:val="en-GB"/>
        </w:rPr>
      </w:pPr>
    </w:p>
    <w:p w:rsidRPr="009B0911" w:rsidR="00455087" w:rsidP="00E86F83" w:rsidRDefault="00455087" w14:paraId="1373FDBA" w14:textId="7C921185">
      <w:pPr>
        <w:spacing w:before="0" w:line="276" w:lineRule="auto"/>
        <w:rPr>
          <w:rFonts w:ascii="Arial" w:hAnsi="Arial" w:eastAsiaTheme="majorEastAsia"/>
          <w:bCs/>
          <w:lang w:val="en-GB"/>
        </w:rPr>
      </w:pPr>
      <w:r w:rsidRPr="009B0911">
        <w:rPr>
          <w:rFonts w:ascii="Arial" w:hAnsi="Arial" w:eastAsiaTheme="majorEastAsia"/>
          <w:bCs/>
          <w:lang w:val="en-GB"/>
        </w:rPr>
        <w:t>In this panel</w:t>
      </w:r>
      <w:r w:rsidRPr="009B0911" w:rsidR="007C15E0">
        <w:rPr>
          <w:rFonts w:ascii="Arial" w:hAnsi="Arial" w:eastAsiaTheme="majorEastAsia"/>
          <w:bCs/>
          <w:lang w:val="en-GB"/>
        </w:rPr>
        <w:t xml:space="preserve"> we will explore disability rights in Europe today and the European Disability Rights Strategy. The panel will also look ahead and</w:t>
      </w:r>
      <w:r w:rsidRPr="009B0911" w:rsidR="001A663E">
        <w:rPr>
          <w:rFonts w:ascii="Arial" w:hAnsi="Arial" w:eastAsiaTheme="majorEastAsia"/>
          <w:bCs/>
          <w:lang w:val="en-GB"/>
        </w:rPr>
        <w:t xml:space="preserve"> discuss what the future of disability rights will look like in Europe and across the globe. </w:t>
      </w:r>
      <w:r w:rsidRPr="009B0911" w:rsidR="00282BFE">
        <w:rPr>
          <w:rFonts w:ascii="Arial" w:hAnsi="Arial" w:eastAsiaTheme="majorEastAsia"/>
          <w:bCs/>
          <w:lang w:val="en-GB"/>
        </w:rPr>
        <w:t xml:space="preserve"> </w:t>
      </w:r>
    </w:p>
    <w:p w:rsidRPr="00DF4C0A" w:rsidR="008D3895" w:rsidP="00FF3FDA" w:rsidRDefault="008D3895" w14:paraId="0317A0FB" w14:textId="77777777">
      <w:pPr>
        <w:spacing w:before="0" w:line="276" w:lineRule="auto"/>
        <w:rPr>
          <w:rFonts w:ascii="Arial" w:hAnsi="Arial" w:eastAsiaTheme="majorEastAsia"/>
          <w:bCs/>
          <w:sz w:val="12"/>
          <w:szCs w:val="12"/>
          <w:lang w:val="en-GB"/>
        </w:rPr>
      </w:pPr>
    </w:p>
    <w:p w:rsidRPr="009B0911" w:rsidR="00E676BF" w:rsidP="00BE4162" w:rsidRDefault="008D3895" w14:paraId="5555B454" w14:textId="0191D5FA">
      <w:pPr>
        <w:pStyle w:val="ListParagraph"/>
        <w:numPr>
          <w:ilvl w:val="0"/>
          <w:numId w:val="16"/>
        </w:numPr>
        <w:spacing w:line="360" w:lineRule="auto"/>
        <w:rPr>
          <w:rFonts w:cs="Arial" w:eastAsiaTheme="majorEastAsia"/>
          <w:bCs/>
          <w:szCs w:val="24"/>
          <w:lang w:val="en-GB"/>
        </w:rPr>
      </w:pPr>
      <w:r w:rsidRPr="3F570399" w:rsidR="008D3895">
        <w:rPr>
          <w:rFonts w:eastAsia="游ゴシック Light" w:cs="Arial" w:eastAsiaTheme="majorEastAsia"/>
          <w:lang w:val="en-GB"/>
        </w:rPr>
        <w:t xml:space="preserve">Moderator: </w:t>
      </w:r>
      <w:r w:rsidRPr="3F570399" w:rsidR="008D3895">
        <w:rPr>
          <w:rFonts w:eastAsia="游ゴシック Light" w:cs="Arial" w:eastAsiaTheme="majorEastAsia"/>
          <w:b w:val="1"/>
          <w:bCs w:val="1"/>
          <w:lang w:val="en-GB"/>
        </w:rPr>
        <w:t>Fredrik Malmberg</w:t>
      </w:r>
      <w:r w:rsidRPr="3F570399" w:rsidR="00E676BF">
        <w:rPr>
          <w:rFonts w:eastAsia="游ゴシック Light" w:cs="Arial" w:eastAsiaTheme="majorEastAsia"/>
          <w:lang w:val="en-GB"/>
        </w:rPr>
        <w:t xml:space="preserve"> </w:t>
      </w:r>
    </w:p>
    <w:p w:rsidRPr="009B0911" w:rsidR="008D3895" w:rsidP="009B0911" w:rsidRDefault="008D3895" w14:paraId="5E242943" w14:textId="106124EA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9B0911">
        <w:rPr>
          <w:rFonts w:cs="Arial" w:eastAsiaTheme="majorEastAsia"/>
          <w:bCs/>
          <w:szCs w:val="24"/>
          <w:lang w:val="en-GB"/>
        </w:rPr>
        <w:t>Director</w:t>
      </w:r>
      <w:r w:rsidRPr="009B0911" w:rsidR="009639B2">
        <w:rPr>
          <w:rFonts w:cs="Arial" w:eastAsiaTheme="majorEastAsia"/>
          <w:bCs/>
          <w:szCs w:val="24"/>
          <w:lang w:val="en-GB"/>
        </w:rPr>
        <w:t xml:space="preserve">, </w:t>
      </w:r>
      <w:r w:rsidRPr="009B0911">
        <w:rPr>
          <w:rFonts w:cs="Arial" w:eastAsiaTheme="majorEastAsia"/>
          <w:bCs/>
          <w:szCs w:val="24"/>
          <w:lang w:val="en-GB"/>
        </w:rPr>
        <w:t>Swedish National Human Rights Institute</w:t>
      </w:r>
      <w:r w:rsidRPr="009B0911" w:rsidR="00286444">
        <w:rPr>
          <w:rFonts w:cs="Arial" w:eastAsiaTheme="majorEastAsia"/>
          <w:bCs/>
          <w:szCs w:val="24"/>
          <w:lang w:val="en-GB"/>
        </w:rPr>
        <w:t xml:space="preserve"> </w:t>
      </w:r>
    </w:p>
    <w:p w:rsidR="00430ADA" w:rsidP="00BA7AAB" w:rsidRDefault="008D3895" w14:paraId="32B064EB" w14:textId="77777777">
      <w:pPr>
        <w:pStyle w:val="ListParagraph"/>
        <w:numPr>
          <w:ilvl w:val="0"/>
          <w:numId w:val="16"/>
        </w:numPr>
        <w:spacing w:line="360" w:lineRule="auto"/>
        <w:rPr>
          <w:rFonts w:cs="Arial" w:eastAsiaTheme="majorEastAsia"/>
          <w:bCs/>
          <w:szCs w:val="24"/>
          <w:lang w:val="en-GB"/>
        </w:rPr>
      </w:pPr>
      <w:r w:rsidRPr="3F570399" w:rsidR="008D3895">
        <w:rPr>
          <w:rFonts w:eastAsia="游ゴシック Light" w:cs="Arial" w:eastAsiaTheme="majorEastAsia"/>
          <w:b w:val="1"/>
          <w:bCs w:val="1"/>
          <w:lang w:val="en-GB"/>
        </w:rPr>
        <w:t>Katarina Ivankovic-Knezevic</w:t>
      </w:r>
      <w:r w:rsidRPr="3F570399" w:rsidR="00E676BF">
        <w:rPr>
          <w:rFonts w:eastAsia="游ゴシック Light" w:cs="Arial" w:eastAsiaTheme="majorEastAsia"/>
          <w:b w:val="1"/>
          <w:bCs w:val="1"/>
          <w:lang w:val="en-GB"/>
        </w:rPr>
        <w:t xml:space="preserve"> </w:t>
      </w:r>
    </w:p>
    <w:p w:rsidRPr="00430ADA" w:rsidR="008D3895" w:rsidP="00430ADA" w:rsidRDefault="008D3895" w14:paraId="29AFB88A" w14:textId="15427C8A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430ADA">
        <w:rPr>
          <w:rFonts w:cs="Arial" w:eastAsiaTheme="majorEastAsia"/>
          <w:bCs/>
          <w:szCs w:val="24"/>
          <w:lang w:val="en-GB"/>
        </w:rPr>
        <w:t xml:space="preserve">Director of DG Employment, Social Affairs </w:t>
      </w:r>
      <w:r w:rsidRPr="00430ADA" w:rsidR="00392509">
        <w:rPr>
          <w:rFonts w:cs="Arial" w:eastAsiaTheme="majorEastAsia"/>
          <w:bCs/>
          <w:szCs w:val="24"/>
          <w:lang w:val="en-GB"/>
        </w:rPr>
        <w:t xml:space="preserve">&amp; </w:t>
      </w:r>
      <w:r w:rsidRPr="00430ADA">
        <w:rPr>
          <w:rFonts w:cs="Arial" w:eastAsiaTheme="majorEastAsia"/>
          <w:bCs/>
          <w:szCs w:val="24"/>
          <w:lang w:val="en-GB"/>
        </w:rPr>
        <w:t>Inclusion</w:t>
      </w:r>
      <w:r w:rsidRPr="00430ADA" w:rsidR="00B10E57">
        <w:rPr>
          <w:rFonts w:cs="Arial" w:eastAsiaTheme="majorEastAsia"/>
          <w:bCs/>
          <w:szCs w:val="24"/>
          <w:lang w:val="en-GB"/>
        </w:rPr>
        <w:t xml:space="preserve">, </w:t>
      </w:r>
      <w:r w:rsidRPr="00430ADA" w:rsidR="009639B2">
        <w:rPr>
          <w:rFonts w:cs="Arial" w:eastAsiaTheme="majorEastAsia"/>
          <w:bCs/>
          <w:szCs w:val="24"/>
          <w:lang w:val="en-GB"/>
        </w:rPr>
        <w:t>E</w:t>
      </w:r>
      <w:r w:rsidRPr="00430ADA" w:rsidR="00DF4C0A">
        <w:rPr>
          <w:rFonts w:cs="Arial" w:eastAsiaTheme="majorEastAsia"/>
          <w:bCs/>
          <w:szCs w:val="24"/>
          <w:lang w:val="en-GB"/>
        </w:rPr>
        <w:t>uropean</w:t>
      </w:r>
      <w:r w:rsidRPr="00430ADA" w:rsidR="009639B2">
        <w:rPr>
          <w:rFonts w:cs="Arial" w:eastAsiaTheme="majorEastAsia"/>
          <w:bCs/>
          <w:szCs w:val="24"/>
          <w:lang w:val="en-GB"/>
        </w:rPr>
        <w:t xml:space="preserve"> </w:t>
      </w:r>
      <w:r w:rsidRPr="00430ADA" w:rsidR="00515385">
        <w:rPr>
          <w:rFonts w:cs="Arial" w:eastAsiaTheme="majorEastAsia"/>
          <w:bCs/>
          <w:szCs w:val="24"/>
          <w:lang w:val="en-GB"/>
        </w:rPr>
        <w:t>Commission</w:t>
      </w:r>
      <w:r w:rsidRPr="00430ADA" w:rsidR="00286444">
        <w:rPr>
          <w:rFonts w:cs="Arial" w:eastAsiaTheme="majorEastAsia"/>
          <w:bCs/>
          <w:szCs w:val="24"/>
          <w:lang w:val="en-GB"/>
        </w:rPr>
        <w:t xml:space="preserve"> </w:t>
      </w:r>
    </w:p>
    <w:p w:rsidRPr="009B0911" w:rsidR="00CA079D" w:rsidP="136FE1E5" w:rsidRDefault="008D3895" w14:paraId="4E0A49D5" w14:textId="66E1282C">
      <w:pPr>
        <w:pStyle w:val="ListParagraph"/>
        <w:numPr>
          <w:ilvl w:val="0"/>
          <w:numId w:val="16"/>
        </w:numPr>
        <w:spacing w:line="360" w:lineRule="auto"/>
        <w:rPr>
          <w:rFonts w:cs="Arial" w:eastAsiaTheme="majorEastAsia"/>
          <w:lang w:val="en-GB"/>
        </w:rPr>
      </w:pPr>
      <w:r w:rsidRPr="3F570399" w:rsidR="008D3895">
        <w:rPr>
          <w:rFonts w:eastAsia="游ゴシック Light" w:cs="Arial" w:eastAsiaTheme="majorEastAsia"/>
          <w:b w:val="1"/>
          <w:bCs w:val="1"/>
          <w:lang w:val="en-GB"/>
        </w:rPr>
        <w:t>Abir Al-Sahlani</w:t>
      </w:r>
      <w:r w:rsidRPr="3F570399" w:rsidR="00CA079D">
        <w:rPr>
          <w:rFonts w:eastAsia="游ゴシック Light" w:cs="Arial" w:eastAsiaTheme="majorEastAsia"/>
          <w:b w:val="1"/>
          <w:bCs w:val="1"/>
          <w:lang w:val="en-GB"/>
        </w:rPr>
        <w:t xml:space="preserve"> </w:t>
      </w:r>
    </w:p>
    <w:p w:rsidRPr="009B0911" w:rsidR="00EB412C" w:rsidP="00CA079D" w:rsidRDefault="00180632" w14:paraId="2AD71C51" w14:textId="0891BA19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9B0911">
        <w:rPr>
          <w:rFonts w:cs="Arial" w:eastAsiaTheme="majorEastAsia"/>
          <w:bCs/>
          <w:szCs w:val="24"/>
          <w:lang w:val="en-GB"/>
        </w:rPr>
        <w:t xml:space="preserve">Member of the European Parliament, Sweden </w:t>
      </w:r>
    </w:p>
    <w:p w:rsidRPr="009B0911" w:rsidR="00CA079D" w:rsidP="78130FED" w:rsidRDefault="008D3895" w14:paraId="193D96AB" w14:textId="626AA788">
      <w:pPr>
        <w:pStyle w:val="ListParagraph"/>
        <w:numPr>
          <w:ilvl w:val="0"/>
          <w:numId w:val="16"/>
        </w:numPr>
        <w:spacing w:line="360" w:lineRule="auto"/>
        <w:rPr>
          <w:rFonts w:eastAsia="游ゴシック Light" w:cs="Arial" w:eastAsiaTheme="majorEastAsia"/>
          <w:lang w:val="en-GB"/>
        </w:rPr>
      </w:pPr>
      <w:r w:rsidRPr="3F570399" w:rsidR="008D3895">
        <w:rPr>
          <w:rFonts w:eastAsia="游ゴシック Light" w:cs="Arial" w:eastAsiaTheme="majorEastAsia"/>
          <w:b w:val="1"/>
          <w:bCs w:val="1"/>
          <w:lang w:val="en-GB"/>
        </w:rPr>
        <w:t>Gerard Quinn</w:t>
      </w:r>
      <w:r w:rsidRPr="3F570399" w:rsidR="006935D3">
        <w:rPr>
          <w:rFonts w:eastAsia="游ゴシック Light" w:cs="Arial" w:eastAsiaTheme="majorEastAsia"/>
          <w:lang w:val="en-GB"/>
        </w:rPr>
        <w:t xml:space="preserve"> </w:t>
      </w:r>
      <w:r w:rsidRPr="3F570399" w:rsidR="29FF6051">
        <w:rPr>
          <w:rFonts w:eastAsia="游ゴシック Light" w:cs="Arial" w:eastAsiaTheme="majorEastAsia"/>
          <w:lang w:val="en-GB"/>
        </w:rPr>
        <w:t>(online)</w:t>
      </w:r>
    </w:p>
    <w:p w:rsidRPr="009B0911" w:rsidR="00FF3FDA" w:rsidP="00CA079D" w:rsidRDefault="008D3895" w14:paraId="133D7209" w14:textId="75F15A99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9B0911">
        <w:rPr>
          <w:rFonts w:cs="Arial" w:eastAsiaTheme="majorEastAsia"/>
          <w:bCs/>
          <w:szCs w:val="24"/>
          <w:lang w:val="en-GB"/>
        </w:rPr>
        <w:t xml:space="preserve">Special Rapporteur on the </w:t>
      </w:r>
      <w:r w:rsidRPr="009B0911" w:rsidR="00B10E57">
        <w:rPr>
          <w:rFonts w:cs="Arial" w:eastAsiaTheme="majorEastAsia"/>
          <w:bCs/>
          <w:szCs w:val="24"/>
          <w:lang w:val="en-GB"/>
        </w:rPr>
        <w:t>R</w:t>
      </w:r>
      <w:r w:rsidRPr="009B0911">
        <w:rPr>
          <w:rFonts w:cs="Arial" w:eastAsiaTheme="majorEastAsia"/>
          <w:bCs/>
          <w:szCs w:val="24"/>
          <w:lang w:val="en-GB"/>
        </w:rPr>
        <w:t xml:space="preserve">ights of </w:t>
      </w:r>
      <w:r w:rsidRPr="009B0911" w:rsidR="00B10E57">
        <w:rPr>
          <w:rFonts w:cs="Arial" w:eastAsiaTheme="majorEastAsia"/>
          <w:bCs/>
          <w:szCs w:val="24"/>
          <w:lang w:val="en-GB"/>
        </w:rPr>
        <w:t>P</w:t>
      </w:r>
      <w:r w:rsidRPr="009B0911">
        <w:rPr>
          <w:rFonts w:cs="Arial" w:eastAsiaTheme="majorEastAsia"/>
          <w:bCs/>
          <w:szCs w:val="24"/>
          <w:lang w:val="en-GB"/>
        </w:rPr>
        <w:t xml:space="preserve">ersons with </w:t>
      </w:r>
      <w:r w:rsidRPr="009B0911" w:rsidR="00B10E57">
        <w:rPr>
          <w:rFonts w:cs="Arial" w:eastAsiaTheme="majorEastAsia"/>
          <w:bCs/>
          <w:szCs w:val="24"/>
          <w:lang w:val="en-GB"/>
        </w:rPr>
        <w:t>D</w:t>
      </w:r>
      <w:r w:rsidRPr="009B0911">
        <w:rPr>
          <w:rFonts w:cs="Arial" w:eastAsiaTheme="majorEastAsia"/>
          <w:bCs/>
          <w:szCs w:val="24"/>
          <w:lang w:val="en-GB"/>
        </w:rPr>
        <w:t>isabilities</w:t>
      </w:r>
      <w:r w:rsidRPr="009B0911" w:rsidR="00B10E57">
        <w:rPr>
          <w:rFonts w:cs="Arial" w:eastAsiaTheme="majorEastAsia"/>
          <w:bCs/>
          <w:szCs w:val="24"/>
          <w:lang w:val="en-GB"/>
        </w:rPr>
        <w:t>, United Nations</w:t>
      </w:r>
      <w:r w:rsidRPr="009B0911" w:rsidR="00286444">
        <w:rPr>
          <w:rFonts w:cs="Arial" w:eastAsiaTheme="majorEastAsia"/>
          <w:bCs/>
          <w:szCs w:val="24"/>
          <w:lang w:val="en-GB"/>
        </w:rPr>
        <w:t xml:space="preserve"> </w:t>
      </w:r>
    </w:p>
    <w:p w:rsidRPr="009B0911" w:rsidR="006935D3" w:rsidP="4CB3DFE6" w:rsidRDefault="00EB412C" w14:paraId="418FFB00" w14:textId="123FDEE9">
      <w:pPr>
        <w:pStyle w:val="ListParagraph"/>
        <w:numPr>
          <w:ilvl w:val="0"/>
          <w:numId w:val="16"/>
        </w:numPr>
        <w:spacing w:line="360" w:lineRule="auto"/>
        <w:rPr>
          <w:rFonts w:cs="Arial" w:eastAsiaTheme="majorEastAsia"/>
          <w:lang w:val="en-GB"/>
        </w:rPr>
      </w:pPr>
      <w:r w:rsidRPr="3F570399" w:rsidR="00EB412C">
        <w:rPr>
          <w:rFonts w:eastAsia="游ゴシック Light" w:cs="Arial" w:eastAsiaTheme="majorEastAsia"/>
          <w:b w:val="1"/>
          <w:bCs w:val="1"/>
          <w:lang w:val="en-GB"/>
        </w:rPr>
        <w:t>Alejandro Moledo</w:t>
      </w:r>
    </w:p>
    <w:p w:rsidRPr="009B0911" w:rsidR="00286444" w:rsidP="006935D3" w:rsidRDefault="00EB412C" w14:paraId="7E70582F" w14:textId="6FB06A88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9B0911">
        <w:rPr>
          <w:rFonts w:cs="Arial" w:eastAsiaTheme="majorEastAsia"/>
          <w:bCs/>
          <w:szCs w:val="24"/>
          <w:lang w:val="en-GB"/>
        </w:rPr>
        <w:t>Deputy Director</w:t>
      </w:r>
      <w:r w:rsidRPr="009B0911" w:rsidR="00B10E57">
        <w:rPr>
          <w:rFonts w:cs="Arial" w:eastAsiaTheme="majorEastAsia"/>
          <w:bCs/>
          <w:szCs w:val="24"/>
          <w:lang w:val="en-GB"/>
        </w:rPr>
        <w:t xml:space="preserve">, </w:t>
      </w:r>
      <w:r w:rsidRPr="009B0911" w:rsidR="00D43F03">
        <w:rPr>
          <w:rFonts w:cs="Arial" w:eastAsiaTheme="majorEastAsia"/>
          <w:bCs/>
          <w:szCs w:val="24"/>
          <w:lang w:val="en-GB"/>
        </w:rPr>
        <w:t>European Disability Forum</w:t>
      </w:r>
    </w:p>
    <w:p w:rsidRPr="00211F87" w:rsidR="0047213B" w:rsidP="00CB286D" w:rsidRDefault="005F6362" w14:paraId="54149C1F" w14:textId="42335D89">
      <w:pPr>
        <w:spacing w:before="0"/>
        <w:contextualSpacing/>
        <w:rPr>
          <w:rFonts w:ascii="Arial" w:hAnsi="Arial" w:eastAsia="Arial"/>
          <w:b/>
          <w:lang w:val="en-GB"/>
        </w:rPr>
      </w:pPr>
      <w:r w:rsidRPr="009B0911">
        <w:rPr>
          <w:rFonts w:ascii="Arial" w:hAnsi="Arial" w:eastAsiaTheme="majorEastAsia"/>
          <w:b/>
          <w:bCs/>
          <w:lang w:val="en-GB"/>
        </w:rPr>
        <w:t>11</w:t>
      </w:r>
      <w:r w:rsidRPr="009B0911" w:rsidR="00ED2E93">
        <w:rPr>
          <w:rFonts w:ascii="Arial" w:hAnsi="Arial" w:eastAsiaTheme="majorEastAsia"/>
          <w:b/>
          <w:bCs/>
          <w:lang w:val="en-GB"/>
        </w:rPr>
        <w:t>:</w:t>
      </w:r>
      <w:r w:rsidRPr="009B0911" w:rsidR="001B3204">
        <w:rPr>
          <w:rFonts w:ascii="Arial" w:hAnsi="Arial" w:eastAsiaTheme="majorEastAsia"/>
          <w:b/>
          <w:bCs/>
          <w:lang w:val="en-GB"/>
        </w:rPr>
        <w:t>0</w:t>
      </w:r>
      <w:r w:rsidRPr="009B0911" w:rsidR="00EE1CA5">
        <w:rPr>
          <w:rFonts w:ascii="Arial" w:hAnsi="Arial" w:eastAsiaTheme="majorEastAsia"/>
          <w:b/>
          <w:bCs/>
          <w:lang w:val="en-GB"/>
        </w:rPr>
        <w:t>0</w:t>
      </w:r>
      <w:r w:rsidRPr="009B0911" w:rsidR="00ED2E93">
        <w:rPr>
          <w:rFonts w:ascii="Arial" w:hAnsi="Arial" w:eastAsiaTheme="majorEastAsia"/>
          <w:b/>
          <w:bCs/>
          <w:lang w:val="en-GB"/>
        </w:rPr>
        <w:t xml:space="preserve"> – 1</w:t>
      </w:r>
      <w:r w:rsidRPr="009B0911" w:rsidR="00EE1CA5">
        <w:rPr>
          <w:rFonts w:ascii="Arial" w:hAnsi="Arial" w:eastAsiaTheme="majorEastAsia"/>
          <w:b/>
          <w:bCs/>
          <w:lang w:val="en-GB"/>
        </w:rPr>
        <w:t>1</w:t>
      </w:r>
      <w:r w:rsidRPr="009B0911" w:rsidR="00ED2E93">
        <w:rPr>
          <w:rFonts w:ascii="Arial" w:hAnsi="Arial" w:eastAsiaTheme="majorEastAsia"/>
          <w:b/>
          <w:bCs/>
          <w:lang w:val="en-GB"/>
        </w:rPr>
        <w:t>:</w:t>
      </w:r>
      <w:r w:rsidRPr="009B0911" w:rsidR="00EF6D74">
        <w:rPr>
          <w:rFonts w:ascii="Arial" w:hAnsi="Arial" w:eastAsiaTheme="majorEastAsia"/>
          <w:b/>
          <w:bCs/>
          <w:lang w:val="en-GB"/>
        </w:rPr>
        <w:t>30</w:t>
      </w:r>
      <w:r w:rsidRPr="009B0911" w:rsidR="00ED2E93">
        <w:rPr>
          <w:rFonts w:ascii="Arial" w:hAnsi="Arial"/>
          <w:lang w:val="en-GB"/>
        </w:rPr>
        <w:tab/>
      </w:r>
      <w:r w:rsidRPr="009B0911" w:rsidR="00D9539A">
        <w:rPr>
          <w:rFonts w:ascii="Arial" w:hAnsi="Arial" w:eastAsia="Arial"/>
          <w:b/>
          <w:lang w:val="en-GB"/>
        </w:rPr>
        <w:t xml:space="preserve">Coffee </w:t>
      </w:r>
      <w:r w:rsidRPr="009B0911" w:rsidR="00E971EA">
        <w:rPr>
          <w:rFonts w:ascii="Arial" w:hAnsi="Arial" w:eastAsia="Arial"/>
          <w:b/>
          <w:lang w:val="en-GB"/>
        </w:rPr>
        <w:t>B</w:t>
      </w:r>
      <w:r w:rsidRPr="009B0911" w:rsidR="00D9539A">
        <w:rPr>
          <w:rFonts w:ascii="Arial" w:hAnsi="Arial" w:eastAsia="Arial"/>
          <w:b/>
          <w:lang w:val="en-GB"/>
        </w:rPr>
        <w:t>reak</w:t>
      </w:r>
    </w:p>
    <w:p w:rsidRPr="009B0911" w:rsidR="003F46C8" w:rsidP="00CB286D" w:rsidRDefault="003F46C8" w14:paraId="61C1721C" w14:textId="77777777">
      <w:pPr>
        <w:spacing w:before="0"/>
        <w:contextualSpacing/>
        <w:rPr>
          <w:rFonts w:ascii="Arial" w:hAnsi="Arial" w:eastAsia="Arial"/>
          <w:lang w:val="en-GB"/>
        </w:rPr>
      </w:pPr>
    </w:p>
    <w:p w:rsidRPr="009B0911" w:rsidR="00ED2E93" w:rsidP="00CB286D" w:rsidRDefault="00ED2E93" w14:paraId="49D451A6" w14:textId="46AAE5B0">
      <w:pPr>
        <w:spacing w:before="0"/>
        <w:ind w:left="2608" w:hanging="2608"/>
        <w:contextualSpacing/>
        <w:rPr>
          <w:rFonts w:ascii="Arial" w:hAnsi="Arial" w:eastAsia="Arial"/>
          <w:b/>
          <w:lang w:val="en-GB"/>
        </w:rPr>
      </w:pPr>
      <w:r w:rsidRPr="009B0911">
        <w:rPr>
          <w:rStyle w:val="Heading3Char"/>
          <w:rFonts w:eastAsia="Calibri" w:cs="Arial"/>
          <w:sz w:val="24"/>
          <w:szCs w:val="24"/>
        </w:rPr>
        <w:t>1</w:t>
      </w:r>
      <w:r w:rsidRPr="009B0911" w:rsidR="00EE1CA5">
        <w:rPr>
          <w:rStyle w:val="Heading3Char"/>
          <w:rFonts w:eastAsia="Calibri" w:cs="Arial"/>
          <w:sz w:val="24"/>
          <w:szCs w:val="24"/>
        </w:rPr>
        <w:t>1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Pr="009B0911" w:rsidR="00EF6D74">
        <w:rPr>
          <w:rStyle w:val="Heading3Char"/>
          <w:rFonts w:eastAsia="Calibri" w:cs="Arial"/>
          <w:sz w:val="24"/>
          <w:szCs w:val="24"/>
        </w:rPr>
        <w:t>30</w:t>
      </w:r>
      <w:r w:rsidRPr="009B0911">
        <w:rPr>
          <w:rStyle w:val="Heading3Char"/>
          <w:rFonts w:eastAsia="Calibri" w:cs="Arial"/>
          <w:sz w:val="24"/>
          <w:szCs w:val="24"/>
        </w:rPr>
        <w:t xml:space="preserve"> – 1</w:t>
      </w:r>
      <w:r w:rsidRPr="009B0911" w:rsidR="00EE1CA5">
        <w:rPr>
          <w:rStyle w:val="Heading3Char"/>
          <w:rFonts w:eastAsia="Calibri" w:cs="Arial"/>
          <w:sz w:val="24"/>
          <w:szCs w:val="24"/>
        </w:rPr>
        <w:t>2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Pr="009B0911" w:rsidR="00EF6D74">
        <w:rPr>
          <w:rStyle w:val="Heading3Char"/>
          <w:rFonts w:eastAsia="Calibri" w:cs="Arial"/>
          <w:sz w:val="24"/>
          <w:szCs w:val="24"/>
        </w:rPr>
        <w:t>3</w:t>
      </w:r>
      <w:r w:rsidRPr="009B0911">
        <w:rPr>
          <w:rStyle w:val="Heading3Char"/>
          <w:rFonts w:eastAsia="Calibri" w:cs="Arial"/>
          <w:sz w:val="24"/>
          <w:szCs w:val="24"/>
        </w:rPr>
        <w:t>0</w:t>
      </w:r>
      <w:r w:rsidRPr="009B0911">
        <w:rPr>
          <w:rFonts w:ascii="Arial" w:hAnsi="Arial"/>
          <w:lang w:val="en-GB"/>
        </w:rPr>
        <w:tab/>
      </w:r>
      <w:r w:rsidRPr="009B0911">
        <w:rPr>
          <w:rFonts w:ascii="Arial" w:hAnsi="Arial" w:eastAsia="Arial"/>
          <w:b/>
          <w:lang w:val="en-GB"/>
        </w:rPr>
        <w:t>Accessible</w:t>
      </w:r>
      <w:r w:rsidRPr="009B0911" w:rsidR="0048502D">
        <w:rPr>
          <w:rFonts w:ascii="Arial" w:hAnsi="Arial" w:eastAsia="Arial"/>
          <w:b/>
          <w:lang w:val="en-GB"/>
        </w:rPr>
        <w:t xml:space="preserve"> </w:t>
      </w:r>
      <w:r w:rsidRPr="009B0911">
        <w:rPr>
          <w:rFonts w:ascii="Arial" w:hAnsi="Arial" w:eastAsia="Arial"/>
          <w:b/>
          <w:lang w:val="en-GB"/>
        </w:rPr>
        <w:t>EU</w:t>
      </w:r>
      <w:r w:rsidRPr="009B0911">
        <w:rPr>
          <w:rFonts w:ascii="Arial" w:hAnsi="Arial" w:eastAsia="Arial"/>
          <w:lang w:val="en-GB"/>
        </w:rPr>
        <w:t xml:space="preserve"> </w:t>
      </w:r>
      <w:r w:rsidRPr="009B0911" w:rsidR="003D3228">
        <w:rPr>
          <w:rFonts w:ascii="Arial" w:hAnsi="Arial" w:eastAsia="Arial"/>
          <w:b/>
          <w:lang w:val="en-GB"/>
        </w:rPr>
        <w:t xml:space="preserve">- </w:t>
      </w:r>
      <w:r w:rsidRPr="009B0911" w:rsidR="005F0FE8">
        <w:rPr>
          <w:rFonts w:ascii="Arial" w:hAnsi="Arial" w:eastAsia="Arial"/>
          <w:b/>
          <w:lang w:val="en-GB"/>
        </w:rPr>
        <w:t>R</w:t>
      </w:r>
      <w:r w:rsidRPr="009B0911">
        <w:rPr>
          <w:rFonts w:ascii="Arial" w:hAnsi="Arial" w:eastAsia="Arial"/>
          <w:b/>
          <w:lang w:val="en-GB"/>
        </w:rPr>
        <w:t xml:space="preserve">eaching </w:t>
      </w:r>
      <w:r w:rsidRPr="009B0911" w:rsidR="005F0FE8">
        <w:rPr>
          <w:rFonts w:ascii="Arial" w:hAnsi="Arial" w:eastAsia="Arial"/>
          <w:b/>
          <w:lang w:val="en-GB"/>
        </w:rPr>
        <w:t>L</w:t>
      </w:r>
      <w:r w:rsidRPr="009B0911">
        <w:rPr>
          <w:rFonts w:ascii="Arial" w:hAnsi="Arial" w:eastAsia="Arial"/>
          <w:b/>
          <w:lang w:val="en-GB"/>
        </w:rPr>
        <w:t xml:space="preserve">ocal Communities </w:t>
      </w:r>
    </w:p>
    <w:p w:rsidRPr="00F61B8D" w:rsidR="00F0417C" w:rsidP="00CB286D" w:rsidRDefault="00F0417C" w14:paraId="6A929279" w14:textId="7A7AC134">
      <w:pPr>
        <w:spacing w:before="0"/>
        <w:contextualSpacing/>
        <w:rPr>
          <w:rFonts w:ascii="Arial" w:hAnsi="Arial" w:eastAsia="Arial"/>
          <w:b/>
          <w:lang w:val="en-GB"/>
        </w:rPr>
      </w:pPr>
    </w:p>
    <w:p w:rsidRPr="009B0911" w:rsidR="005F0FE8" w:rsidP="0060319E" w:rsidRDefault="00F0417C" w14:paraId="2D5AFA05" w14:textId="2F5B97B7">
      <w:pPr>
        <w:spacing w:before="0" w:line="276" w:lineRule="auto"/>
        <w:contextualSpacing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this panel we</w:t>
      </w:r>
      <w:r w:rsidRPr="009B0911" w:rsidR="0093038C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discuss</w:t>
      </w:r>
      <w:r w:rsidRPr="009B0911" w:rsidR="00697E1C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how the Accessible</w:t>
      </w:r>
      <w:r w:rsidRPr="009B0911" w:rsidR="0048502D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9B0911" w:rsidR="00697E1C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EU </w:t>
      </w:r>
      <w:r w:rsidRPr="009B0911" w:rsidR="0048502D">
        <w:rPr>
          <w:rStyle w:val="Heading2Char"/>
          <w:rFonts w:cs="Arial"/>
          <w:b w:val="0"/>
          <w:bCs/>
          <w:sz w:val="24"/>
          <w:szCs w:val="24"/>
          <w:lang w:val="en-GB"/>
        </w:rPr>
        <w:t>C</w:t>
      </w:r>
      <w:r w:rsidRPr="009B0911" w:rsidR="00697E1C">
        <w:rPr>
          <w:rStyle w:val="Heading2Char"/>
          <w:rFonts w:cs="Arial"/>
          <w:b w:val="0"/>
          <w:bCs/>
          <w:sz w:val="24"/>
          <w:szCs w:val="24"/>
          <w:lang w:val="en-GB"/>
        </w:rPr>
        <w:t>enter</w:t>
      </w:r>
      <w:r w:rsidRPr="009B0911" w:rsidR="005303C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work to assist member states to</w:t>
      </w:r>
      <w:r w:rsidRPr="009B0911" w:rsidR="008F087B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implement European accessibility regulations</w:t>
      </w:r>
      <w:r w:rsidRPr="009B0911" w:rsidR="005F0FE8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9B0911" w:rsidR="008F087B">
        <w:rPr>
          <w:rStyle w:val="Heading2Char"/>
          <w:rFonts w:cs="Arial"/>
          <w:b w:val="0"/>
          <w:bCs/>
          <w:sz w:val="24"/>
          <w:szCs w:val="24"/>
          <w:lang w:val="en-GB"/>
        </w:rPr>
        <w:t>and</w:t>
      </w:r>
      <w:r w:rsidRPr="009B0911" w:rsidR="00076F78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9B0911" w:rsidR="008F087B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fulfil obligations </w:t>
      </w:r>
      <w:r w:rsidRPr="009B0911" w:rsidR="000D28AC">
        <w:rPr>
          <w:rStyle w:val="Heading2Char"/>
          <w:rFonts w:cs="Arial"/>
          <w:b w:val="0"/>
          <w:bCs/>
          <w:sz w:val="24"/>
          <w:szCs w:val="24"/>
          <w:lang w:val="en-GB"/>
        </w:rPr>
        <w:t>in relation</w:t>
      </w:r>
      <w:r w:rsidRPr="009B0911" w:rsidR="00076F78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to accessibility and universal design in the UN CRPD</w:t>
      </w:r>
      <w:r w:rsidR="00367F4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how to improve the use</w:t>
      </w:r>
      <w:r w:rsidRPr="009B0911" w:rsidR="00A13C09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European</w:t>
      </w:r>
      <w:r w:rsidRPr="009B0911" w:rsidR="0023592D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funding for an inclusive </w:t>
      </w:r>
      <w:r w:rsidRPr="009B0911" w:rsidR="002A0909">
        <w:rPr>
          <w:rStyle w:val="Heading2Char"/>
          <w:rFonts w:cs="Arial"/>
          <w:b w:val="0"/>
          <w:bCs/>
          <w:sz w:val="24"/>
          <w:szCs w:val="24"/>
          <w:lang w:val="en-GB"/>
        </w:rPr>
        <w:t>society</w:t>
      </w:r>
      <w:r w:rsidRPr="009B0911" w:rsidR="00B924D5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:rsidRPr="00DF4C0A" w:rsidR="00B924D5" w:rsidP="00096D4F" w:rsidRDefault="00B924D5" w14:paraId="2CF80B37" w14:textId="77777777">
      <w:pPr>
        <w:spacing w:before="0"/>
        <w:contextualSpacing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:rsidRPr="009B0911" w:rsidR="006935D3" w:rsidP="4CB3DFE6" w:rsidRDefault="00951E32" w14:paraId="62778930" w14:textId="1AFC3924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 w:rsidR="00951E3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Moderator: </w:t>
      </w:r>
      <w:r w:rsidRPr="3F570399" w:rsidR="001D0718">
        <w:rPr>
          <w:rStyle w:val="Heading2Char"/>
          <w:rFonts w:cs="Arial"/>
          <w:sz w:val="24"/>
          <w:szCs w:val="24"/>
          <w:lang w:val="en-GB"/>
        </w:rPr>
        <w:t xml:space="preserve">Humberto </w:t>
      </w:r>
      <w:r w:rsidRPr="3F570399" w:rsidR="003861BB">
        <w:rPr>
          <w:rStyle w:val="Heading2Char"/>
          <w:rFonts w:cs="Arial"/>
          <w:sz w:val="24"/>
          <w:szCs w:val="24"/>
          <w:lang w:val="en-GB"/>
        </w:rPr>
        <w:t xml:space="preserve">Insolera </w:t>
      </w:r>
    </w:p>
    <w:p w:rsidR="001D0718" w:rsidP="3F570399" w:rsidRDefault="001D0718" w14:paraId="156751A5" w14:textId="1B941EB4">
      <w:pPr>
        <w:pStyle w:val="ListParagraph"/>
        <w:spacing w:line="36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3F570399" w:rsidR="001D0718">
        <w:rPr>
          <w:rStyle w:val="Heading2Char"/>
          <w:rFonts w:cs="Arial"/>
          <w:b w:val="0"/>
          <w:bCs w:val="0"/>
          <w:sz w:val="24"/>
          <w:szCs w:val="24"/>
          <w:lang w:val="en-GB"/>
        </w:rPr>
        <w:t>Executive Committee Member</w:t>
      </w:r>
      <w:r w:rsidRPr="3F57039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, </w:t>
      </w:r>
      <w:r w:rsidRPr="3F570399" w:rsidR="00951E3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European Disability Forum </w:t>
      </w:r>
    </w:p>
    <w:p w:rsidR="1DCD67E5" w:rsidP="7BA4DF4D" w:rsidRDefault="1DCD67E5" w14:paraId="1342EE1B" w14:textId="159258A4">
      <w:pPr>
        <w:pStyle w:val="ListParagraph"/>
        <w:numPr>
          <w:ilvl w:val="0"/>
          <w:numId w:val="18"/>
        </w:numPr>
        <w:spacing w:line="360" w:lineRule="auto"/>
        <w:rPr>
          <w:rStyle w:val="Heading2Char"/>
          <w:rFonts w:cs="Arial"/>
          <w:b w:val="1"/>
          <w:bCs w:val="1"/>
          <w:sz w:val="24"/>
          <w:szCs w:val="24"/>
          <w:lang w:val="en-GB"/>
        </w:rPr>
      </w:pPr>
      <w:r w:rsidRPr="7BA4DF4D" w:rsidR="1DCD67E5">
        <w:rPr>
          <w:rStyle w:val="Heading2Char"/>
          <w:rFonts w:cs="Arial"/>
          <w:b w:val="1"/>
          <w:bCs w:val="1"/>
          <w:sz w:val="24"/>
          <w:szCs w:val="24"/>
          <w:lang w:val="en-GB"/>
        </w:rPr>
        <w:t xml:space="preserve">Inmaculada Placencia </w:t>
      </w:r>
      <w:r w:rsidRPr="7BA4DF4D" w:rsidR="1DCD67E5">
        <w:rPr>
          <w:rStyle w:val="Heading2Char"/>
          <w:rFonts w:cs="Arial"/>
          <w:b w:val="1"/>
          <w:bCs w:val="1"/>
          <w:sz w:val="24"/>
          <w:szCs w:val="24"/>
          <w:lang w:val="en-GB"/>
        </w:rPr>
        <w:t>Porrero</w:t>
      </w:r>
    </w:p>
    <w:p w:rsidR="1DCD67E5" w:rsidP="3F570399" w:rsidRDefault="1DCD67E5" w14:paraId="527B2545" w14:textId="46E1935D">
      <w:pPr>
        <w:pStyle w:val="ListParagraph"/>
        <w:bidi w:val="0"/>
        <w:spacing w:before="0" w:beforeAutospacing="off" w:after="200" w:afterAutospacing="off" w:line="360" w:lineRule="auto"/>
        <w:ind w:left="720" w:right="0"/>
        <w:jc w:val="left"/>
        <w:rPr>
          <w:rStyle w:val="Heading2Char"/>
          <w:rFonts w:cs="Arial"/>
          <w:b w:val="0"/>
          <w:bCs w:val="0"/>
          <w:noProof w:val="0"/>
          <w:sz w:val="24"/>
          <w:szCs w:val="24"/>
          <w:lang w:val="en-GB"/>
        </w:rPr>
      </w:pPr>
      <w:r w:rsidRPr="3F570399" w:rsidR="1DCD67E5">
        <w:rPr>
          <w:rStyle w:val="Heading2Char"/>
          <w:rFonts w:cs="Arial"/>
          <w:b w:val="0"/>
          <w:bCs w:val="0"/>
          <w:noProof w:val="0"/>
          <w:sz w:val="24"/>
          <w:szCs w:val="24"/>
          <w:lang w:val="en-GB"/>
        </w:rPr>
        <w:t>Senior Expert on Disability, European Commission</w:t>
      </w:r>
    </w:p>
    <w:p w:rsidRPr="009B0911" w:rsidR="009A69BF" w:rsidP="007A527C" w:rsidRDefault="00951E32" w14:paraId="27883BC6" w14:textId="6A4D3D29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 w:rsidR="00951E32">
        <w:rPr>
          <w:rStyle w:val="Heading2Char"/>
          <w:rFonts w:cs="Arial"/>
          <w:sz w:val="24"/>
          <w:szCs w:val="24"/>
          <w:lang w:val="en-GB"/>
        </w:rPr>
        <w:t>Zuzanna Raszkowska</w:t>
      </w:r>
      <w:r w:rsidRPr="3F570399" w:rsidR="009A69BF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1A0B83" w:rsidR="00B924D5" w:rsidP="001B7368" w:rsidRDefault="00951E32" w14:paraId="334DF3EF" w14:textId="5B65BE4E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Director</w:t>
      </w:r>
      <w:r w:rsidR="001A0B8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. </w:t>
      </w:r>
      <w:r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>Ministry of</w:t>
      </w:r>
      <w:r w:rsidRPr="001A0B83" w:rsidR="00371F72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>Funds and Regional Policy</w:t>
      </w:r>
      <w:r w:rsidR="009F515B">
        <w:rPr>
          <w:rStyle w:val="Heading2Char"/>
          <w:rFonts w:cs="Arial"/>
          <w:b w:val="0"/>
          <w:bCs/>
          <w:sz w:val="24"/>
          <w:szCs w:val="24"/>
          <w:lang w:val="en-GB"/>
        </w:rPr>
        <w:t>, Poland</w:t>
      </w:r>
    </w:p>
    <w:p w:rsidRPr="009B0911" w:rsidR="00894FFD" w:rsidP="0068407A" w:rsidRDefault="007234FE" w14:paraId="63C36AD8" w14:textId="1815CD03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 w:rsidR="007234FE">
        <w:rPr>
          <w:rStyle w:val="Heading2Char"/>
          <w:rFonts w:cs="Arial"/>
          <w:sz w:val="24"/>
          <w:szCs w:val="24"/>
          <w:lang w:val="en-GB"/>
        </w:rPr>
        <w:t>Jesús Hernández Galán</w:t>
      </w:r>
      <w:r w:rsidRPr="3F570399" w:rsidR="00894FFD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 (</w:t>
      </w:r>
      <w:r w:rsidRPr="3F570399" w:rsidR="00D30589">
        <w:rPr>
          <w:rStyle w:val="Heading2Char"/>
          <w:rFonts w:cs="Arial"/>
          <w:b w:val="0"/>
          <w:bCs w:val="0"/>
          <w:sz w:val="24"/>
          <w:szCs w:val="24"/>
          <w:lang w:val="en-GB"/>
        </w:rPr>
        <w:t>online</w:t>
      </w:r>
      <w:r w:rsidRPr="3F570399" w:rsidR="00894FFD">
        <w:rPr>
          <w:rStyle w:val="Heading2Char"/>
          <w:rFonts w:cs="Arial"/>
          <w:b w:val="0"/>
          <w:bCs w:val="0"/>
          <w:sz w:val="24"/>
          <w:szCs w:val="24"/>
          <w:lang w:val="en-GB"/>
        </w:rPr>
        <w:t>)</w:t>
      </w:r>
    </w:p>
    <w:p w:rsidRPr="009B0911" w:rsidR="00AB202E" w:rsidP="00894FFD" w:rsidRDefault="00AB202E" w14:paraId="442209C8" w14:textId="60EDB5B7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Accessibility Director</w:t>
      </w:r>
      <w:r w:rsidRPr="009B0911" w:rsidR="00CD718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ONCE Foundation</w:t>
      </w:r>
      <w:r w:rsidRPr="009B0911" w:rsidR="007234F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9B0911" w:rsidR="00280E91" w:rsidP="00507B1B" w:rsidRDefault="001579F0" w14:paraId="14F9DFE2" w14:textId="50FE3109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 w:rsidR="001579F0">
        <w:rPr>
          <w:rStyle w:val="Heading2Char"/>
          <w:rFonts w:cs="Arial"/>
          <w:sz w:val="24"/>
          <w:szCs w:val="24"/>
          <w:lang w:val="en-GB"/>
        </w:rPr>
        <w:t>Anna Quarnström</w:t>
      </w:r>
      <w:r w:rsidRPr="3F570399" w:rsidR="00280E91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211F87" w:rsidR="0047213B" w:rsidP="00211F87" w:rsidRDefault="0078019D" w14:paraId="3CD6875E" w14:textId="4798395F">
      <w:pPr>
        <w:pStyle w:val="ListParagraph"/>
        <w:spacing w:line="360" w:lineRule="auto"/>
        <w:rPr>
          <w:rFonts w:cs="Arial" w:eastAsiaTheme="majorEastAsia"/>
          <w:bCs/>
          <w:szCs w:val="24"/>
          <w:lang w:val="en-GB" w:eastAsia="sv-SE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>President</w:t>
      </w:r>
      <w:r w:rsidRPr="009B0911" w:rsidR="001579F0">
        <w:rPr>
          <w:rStyle w:val="Heading2Char"/>
          <w:rFonts w:cs="Arial"/>
          <w:b w:val="0"/>
          <w:bCs/>
          <w:sz w:val="24"/>
          <w:szCs w:val="24"/>
          <w:lang w:val="en-GB"/>
        </w:rPr>
        <w:t>,</w:t>
      </w:r>
      <w:r w:rsidRPr="009B0911" w:rsidR="00CD718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52ECB">
        <w:rPr>
          <w:rStyle w:val="Heading2Char"/>
          <w:rFonts w:cs="Arial"/>
          <w:b w:val="0"/>
          <w:bCs/>
          <w:sz w:val="24"/>
          <w:szCs w:val="24"/>
          <w:lang w:val="en-GB"/>
        </w:rPr>
        <w:t>Disability Rights Stockholm City</w:t>
      </w:r>
      <w:r w:rsidRPr="009B0911" w:rsidR="008A6B5C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47213B" w:rsidR="00F839B1" w:rsidP="0047213B" w:rsidRDefault="003123EF" w14:paraId="30F033F6" w14:textId="35B63DC2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Pr="009B0911" w:rsidR="00EE1CA5">
        <w:rPr>
          <w:rFonts w:cs="Arial"/>
          <w:sz w:val="24"/>
          <w:szCs w:val="24"/>
          <w:lang w:val="en-GB"/>
        </w:rPr>
        <w:t>2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D9539A">
        <w:rPr>
          <w:rFonts w:cs="Arial"/>
          <w:sz w:val="24"/>
          <w:szCs w:val="24"/>
          <w:lang w:val="en-GB"/>
        </w:rPr>
        <w:t>3</w:t>
      </w:r>
      <w:r w:rsidRPr="009B0911" w:rsidR="00D22E7D">
        <w:rPr>
          <w:rFonts w:cs="Arial"/>
          <w:sz w:val="24"/>
          <w:szCs w:val="24"/>
          <w:lang w:val="en-GB"/>
        </w:rPr>
        <w:t>0 – 1</w:t>
      </w:r>
      <w:r w:rsidRPr="009B0911" w:rsidR="00D9539A">
        <w:rPr>
          <w:rFonts w:cs="Arial"/>
          <w:sz w:val="24"/>
          <w:szCs w:val="24"/>
          <w:lang w:val="en-GB"/>
        </w:rPr>
        <w:t>4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D9539A">
        <w:rPr>
          <w:rFonts w:cs="Arial"/>
          <w:sz w:val="24"/>
          <w:szCs w:val="24"/>
          <w:lang w:val="en-GB"/>
        </w:rPr>
        <w:t>00</w:t>
      </w:r>
      <w:r w:rsidRPr="009B0911" w:rsidR="00D22E7D">
        <w:rPr>
          <w:rFonts w:cs="Arial"/>
          <w:sz w:val="24"/>
          <w:szCs w:val="24"/>
          <w:lang w:val="en-GB"/>
        </w:rPr>
        <w:tab/>
      </w:r>
      <w:r w:rsidRPr="009B0911" w:rsidR="00D9539A">
        <w:rPr>
          <w:rFonts w:cs="Arial"/>
          <w:sz w:val="24"/>
          <w:szCs w:val="24"/>
          <w:lang w:val="en-GB"/>
        </w:rPr>
        <w:t>Lunch</w:t>
      </w:r>
      <w:r w:rsidRPr="009B0911" w:rsidR="00F16BE7">
        <w:rPr>
          <w:rFonts w:cs="Arial"/>
          <w:sz w:val="24"/>
          <w:szCs w:val="24"/>
          <w:lang w:val="en-GB"/>
        </w:rPr>
        <w:t xml:space="preserve"> </w:t>
      </w:r>
      <w:r w:rsidRPr="009B0911" w:rsidR="0092324C">
        <w:rPr>
          <w:rFonts w:cs="Arial"/>
          <w:sz w:val="24"/>
          <w:szCs w:val="24"/>
          <w:lang w:val="en-GB"/>
        </w:rPr>
        <w:t>B</w:t>
      </w:r>
      <w:r w:rsidRPr="009B0911" w:rsidR="00F16BE7">
        <w:rPr>
          <w:rFonts w:cs="Arial"/>
          <w:sz w:val="24"/>
          <w:szCs w:val="24"/>
          <w:lang w:val="en-GB"/>
        </w:rPr>
        <w:t>reak</w:t>
      </w:r>
    </w:p>
    <w:p w:rsidRPr="009B0911" w:rsidR="005B0247" w:rsidP="005B0247" w:rsidRDefault="005B0247" w14:paraId="5DD415FF" w14:textId="77777777">
      <w:pPr>
        <w:spacing w:before="0"/>
        <w:rPr>
          <w:rFonts w:ascii="Arial" w:hAnsi="Arial"/>
          <w:lang w:val="en-GB"/>
        </w:rPr>
      </w:pPr>
    </w:p>
    <w:p w:rsidRPr="00F839B1" w:rsidR="00F839B1" w:rsidP="3F570399" w:rsidRDefault="00D22E7D" w14:paraId="3F32BFA8" w14:textId="4045BF06">
      <w:pPr>
        <w:pStyle w:val="Heading2"/>
        <w:spacing w:before="0" w:after="0" w:line="240" w:lineRule="auto"/>
        <w:ind w:left="2608" w:hanging="2608"/>
        <w:rPr>
          <w:rStyle w:val="Heading2Char"/>
          <w:rFonts w:cs="Arial"/>
          <w:b w:val="1"/>
          <w:bCs w:val="1"/>
          <w:sz w:val="24"/>
          <w:szCs w:val="24"/>
          <w:lang w:val="en-GB"/>
        </w:rPr>
      </w:pPr>
      <w:r w:rsidRPr="3F570399" w:rsidR="00D22E7D">
        <w:rPr>
          <w:rFonts w:cs="Arial"/>
          <w:sz w:val="24"/>
          <w:szCs w:val="24"/>
          <w:lang w:val="en-GB"/>
        </w:rPr>
        <w:t>14:</w:t>
      </w:r>
      <w:r w:rsidRPr="3F570399" w:rsidR="001B3204">
        <w:rPr>
          <w:rFonts w:cs="Arial"/>
          <w:sz w:val="24"/>
          <w:szCs w:val="24"/>
          <w:lang w:val="en-GB"/>
        </w:rPr>
        <w:t>0</w:t>
      </w:r>
      <w:r w:rsidRPr="3F570399" w:rsidR="00D22E7D">
        <w:rPr>
          <w:rFonts w:cs="Arial"/>
          <w:sz w:val="24"/>
          <w:szCs w:val="24"/>
          <w:lang w:val="en-GB"/>
        </w:rPr>
        <w:t>0 – 1</w:t>
      </w:r>
      <w:r w:rsidRPr="3F570399" w:rsidR="00FE1577">
        <w:rPr>
          <w:rFonts w:cs="Arial"/>
          <w:sz w:val="24"/>
          <w:szCs w:val="24"/>
          <w:lang w:val="en-GB"/>
        </w:rPr>
        <w:t>4</w:t>
      </w:r>
      <w:r w:rsidRPr="3F570399" w:rsidR="00D22E7D">
        <w:rPr>
          <w:rFonts w:cs="Arial"/>
          <w:sz w:val="24"/>
          <w:szCs w:val="24"/>
          <w:lang w:val="en-GB"/>
        </w:rPr>
        <w:t>:</w:t>
      </w:r>
      <w:r w:rsidRPr="3F570399" w:rsidR="00FE1577">
        <w:rPr>
          <w:rFonts w:cs="Arial"/>
          <w:sz w:val="24"/>
          <w:szCs w:val="24"/>
          <w:lang w:val="en-GB"/>
        </w:rPr>
        <w:t>5</w:t>
      </w:r>
      <w:r w:rsidRPr="3F570399" w:rsidR="00D22E7D">
        <w:rPr>
          <w:rFonts w:cs="Arial"/>
          <w:sz w:val="24"/>
          <w:szCs w:val="24"/>
          <w:lang w:val="en-GB"/>
        </w:rPr>
        <w:t>0</w:t>
      </w:r>
      <w:r>
        <w:tab/>
      </w:r>
      <w:r w:rsidRPr="3F570399" w:rsidR="00785E0A">
        <w:rPr>
          <w:rFonts w:cs="Arial"/>
          <w:sz w:val="24"/>
          <w:szCs w:val="24"/>
          <w:lang w:val="en-GB"/>
        </w:rPr>
        <w:t xml:space="preserve">Who </w:t>
      </w:r>
      <w:r w:rsidRPr="3F570399" w:rsidR="00500ED0">
        <w:rPr>
          <w:rFonts w:cs="Arial"/>
          <w:sz w:val="24"/>
          <w:szCs w:val="24"/>
          <w:lang w:val="en-GB"/>
        </w:rPr>
        <w:t>M</w:t>
      </w:r>
      <w:r w:rsidRPr="3F570399" w:rsidR="00785E0A">
        <w:rPr>
          <w:rFonts w:cs="Arial"/>
          <w:sz w:val="24"/>
          <w:szCs w:val="24"/>
          <w:lang w:val="en-GB"/>
        </w:rPr>
        <w:t xml:space="preserve">akes </w:t>
      </w:r>
      <w:r w:rsidRPr="3F570399" w:rsidR="00500ED0">
        <w:rPr>
          <w:rFonts w:cs="Arial"/>
          <w:sz w:val="24"/>
          <w:szCs w:val="24"/>
          <w:lang w:val="en-GB"/>
        </w:rPr>
        <w:t>D</w:t>
      </w:r>
      <w:r w:rsidRPr="3F570399" w:rsidR="00785E0A">
        <w:rPr>
          <w:rFonts w:cs="Arial"/>
          <w:sz w:val="24"/>
          <w:szCs w:val="24"/>
          <w:lang w:val="en-GB"/>
        </w:rPr>
        <w:t xml:space="preserve">ecisions </w:t>
      </w:r>
      <w:r w:rsidRPr="3F570399" w:rsidR="00500ED0">
        <w:rPr>
          <w:rFonts w:cs="Arial"/>
          <w:sz w:val="24"/>
          <w:szCs w:val="24"/>
          <w:lang w:val="en-GB"/>
        </w:rPr>
        <w:t>A</w:t>
      </w:r>
      <w:r w:rsidRPr="3F570399" w:rsidR="00785E0A">
        <w:rPr>
          <w:rFonts w:cs="Arial"/>
          <w:sz w:val="24"/>
          <w:szCs w:val="24"/>
          <w:lang w:val="en-GB"/>
        </w:rPr>
        <w:t xml:space="preserve">bout your </w:t>
      </w:r>
      <w:r w:rsidRPr="3F570399" w:rsidR="00500ED0">
        <w:rPr>
          <w:rFonts w:cs="Arial"/>
          <w:sz w:val="24"/>
          <w:szCs w:val="24"/>
          <w:lang w:val="en-GB"/>
        </w:rPr>
        <w:t>L</w:t>
      </w:r>
      <w:r w:rsidRPr="3F570399" w:rsidR="00785E0A">
        <w:rPr>
          <w:rFonts w:cs="Arial"/>
          <w:sz w:val="24"/>
          <w:szCs w:val="24"/>
          <w:lang w:val="en-GB"/>
        </w:rPr>
        <w:t xml:space="preserve">ife - the </w:t>
      </w:r>
      <w:r w:rsidRPr="3F570399" w:rsidR="48946168">
        <w:rPr>
          <w:rFonts w:cs="Arial"/>
          <w:sz w:val="24"/>
          <w:szCs w:val="24"/>
          <w:lang w:val="en-GB"/>
        </w:rPr>
        <w:t xml:space="preserve">Human or the </w:t>
      </w:r>
      <w:r w:rsidRPr="3F570399" w:rsidR="1C18662E">
        <w:rPr>
          <w:rFonts w:cs="Arial"/>
          <w:sz w:val="24"/>
          <w:szCs w:val="24"/>
          <w:lang w:val="en-GB"/>
        </w:rPr>
        <w:t>Algorithm</w:t>
      </w:r>
      <w:r w:rsidRPr="3F570399" w:rsidR="00785E0A">
        <w:rPr>
          <w:rFonts w:cs="Arial"/>
          <w:sz w:val="24"/>
          <w:szCs w:val="24"/>
          <w:lang w:val="en-GB"/>
        </w:rPr>
        <w:t>?</w:t>
      </w:r>
    </w:p>
    <w:p w:rsidRPr="00F61B8D" w:rsidR="00F839B1" w:rsidP="0060319E" w:rsidRDefault="00F839B1" w14:paraId="5C973442" w14:textId="77777777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:rsidRPr="009B0911" w:rsidR="003513C3" w:rsidP="0060319E" w:rsidRDefault="00D30563" w14:paraId="5219D2FC" w14:textId="20B70A57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explore how digitalisation, </w:t>
      </w:r>
      <w:r w:rsidR="00DF4C0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Pr="009B0911"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automated </w:t>
      </w:r>
      <w:r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>decision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-making </w:t>
      </w:r>
      <w:r w:rsidRPr="009B0911" w:rsidR="009F515B">
        <w:rPr>
          <w:rStyle w:val="Heading2Char"/>
          <w:rFonts w:cs="Arial"/>
          <w:b w:val="0"/>
          <w:bCs/>
          <w:sz w:val="24"/>
          <w:szCs w:val="24"/>
          <w:lang w:val="en-GB"/>
        </w:rPr>
        <w:t>has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 impact on daily lives of persons with disabilities. We </w:t>
      </w:r>
      <w:r w:rsidRPr="009B0911" w:rsidR="0037555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he</w:t>
      </w:r>
      <w:r w:rsidRPr="009B0911" w:rsidR="00AB351C">
        <w:rPr>
          <w:rStyle w:val="Heading2Char"/>
          <w:rFonts w:cs="Arial"/>
          <w:b w:val="0"/>
          <w:bCs/>
          <w:sz w:val="24"/>
          <w:szCs w:val="24"/>
          <w:lang w:val="en-GB"/>
        </w:rPr>
        <w:t>ar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from experts </w:t>
      </w:r>
      <w:r w:rsidRPr="009B0911" w:rsidR="00390D33">
        <w:rPr>
          <w:rStyle w:val="Heading2Char"/>
          <w:rFonts w:cs="Arial"/>
          <w:b w:val="0"/>
          <w:bCs/>
          <w:sz w:val="24"/>
          <w:szCs w:val="24"/>
          <w:lang w:val="en-GB"/>
        </w:rPr>
        <w:t>about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ways to mitigate the risk</w:t>
      </w:r>
      <w:r w:rsidRPr="009B0911" w:rsidR="00390D33">
        <w:rPr>
          <w:rStyle w:val="Heading2Char"/>
          <w:rFonts w:cs="Arial"/>
          <w:b w:val="0"/>
          <w:bCs/>
          <w:sz w:val="24"/>
          <w:szCs w:val="24"/>
          <w:lang w:val="en-GB"/>
        </w:rPr>
        <w:t>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for exclusion and discrimination</w:t>
      </w:r>
      <w:r w:rsidRPr="009B0911" w:rsidR="00782BED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:rsidRPr="00DF4C0A" w:rsidR="00F2592B" w:rsidP="00380F9F" w:rsidRDefault="00B0691E" w14:paraId="7863B656" w14:textId="24F37C42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9B0911" w:rsidR="00357D2E" w:rsidP="5CA063C7" w:rsidRDefault="00357D2E" w14:paraId="0FFCE773" w14:textId="0B4A3C6F">
      <w:pPr>
        <w:pStyle w:val="ListParagraph"/>
        <w:numPr>
          <w:ilvl w:val="0"/>
          <w:numId w:val="22"/>
        </w:numPr>
        <w:bidi w:val="0"/>
        <w:spacing w:before="0" w:beforeAutospacing="off" w:after="200" w:afterAutospacing="off" w:line="240" w:lineRule="auto"/>
        <w:ind w:right="0"/>
        <w:jc w:val="left"/>
        <w:rPr>
          <w:rStyle w:val="Heading2Char"/>
          <w:rFonts w:cs="Arial"/>
          <w:noProof w:val="0"/>
          <w:sz w:val="24"/>
          <w:szCs w:val="24"/>
          <w:lang w:val="en-GB"/>
        </w:rPr>
      </w:pPr>
      <w:r w:rsidRPr="5CA063C7" w:rsidR="00357D2E">
        <w:rPr>
          <w:rStyle w:val="Heading2Char"/>
          <w:rFonts w:cs="Arial"/>
          <w:sz w:val="24"/>
          <w:szCs w:val="24"/>
          <w:lang w:val="en-GB"/>
        </w:rPr>
        <w:t>Moderator</w:t>
      </w:r>
      <w:r w:rsidRPr="5CA063C7" w:rsidR="4D84BFBC">
        <w:rPr>
          <w:rStyle w:val="Heading2Char"/>
          <w:rFonts w:cs="Arial"/>
          <w:sz w:val="24"/>
          <w:szCs w:val="24"/>
          <w:lang w:val="en-GB"/>
        </w:rPr>
        <w:t>s</w:t>
      </w:r>
      <w:r w:rsidRPr="5CA063C7" w:rsidR="00357D2E">
        <w:rPr>
          <w:rStyle w:val="Heading2Char"/>
          <w:rFonts w:cs="Arial"/>
          <w:sz w:val="24"/>
          <w:szCs w:val="24"/>
          <w:lang w:val="en-GB"/>
        </w:rPr>
        <w:t xml:space="preserve">: </w:t>
      </w:r>
    </w:p>
    <w:p w:rsidRPr="009B0911" w:rsidR="00357D2E" w:rsidP="5CA063C7" w:rsidRDefault="00357D2E" w14:paraId="3FF37DB9" w14:textId="1A5497AC">
      <w:pPr>
        <w:pStyle w:val="ListParagraph"/>
        <w:numPr>
          <w:ilvl w:val="0"/>
          <w:numId w:val="22"/>
        </w:numPr>
        <w:bidi w:val="0"/>
        <w:spacing w:before="0" w:beforeAutospacing="off" w:after="200" w:afterAutospacing="off" w:line="240" w:lineRule="auto"/>
        <w:ind w:right="0"/>
        <w:jc w:val="left"/>
        <w:rPr>
          <w:rStyle w:val="Heading2Char"/>
          <w:rFonts w:cs="Arial"/>
          <w:noProof w:val="0"/>
          <w:sz w:val="24"/>
          <w:szCs w:val="24"/>
          <w:lang w:val="en-GB"/>
        </w:rPr>
      </w:pPr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 xml:space="preserve">Catherine Naughton, </w:t>
      </w:r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>Director, European Disability Forum</w:t>
      </w:r>
    </w:p>
    <w:p w:rsidRPr="009B0911" w:rsidR="00357D2E" w:rsidP="5CA063C7" w:rsidRDefault="00357D2E" w14:paraId="721D8974" w14:textId="52D40F0E">
      <w:pPr>
        <w:pStyle w:val="ListParagraph"/>
        <w:numPr>
          <w:ilvl w:val="0"/>
          <w:numId w:val="22"/>
        </w:numPr>
        <w:bidi w:val="0"/>
        <w:spacing w:before="0" w:beforeAutospacing="off" w:after="200" w:afterAutospacing="off" w:line="240" w:lineRule="auto"/>
        <w:ind w:right="0"/>
        <w:jc w:val="left"/>
        <w:rPr>
          <w:rStyle w:val="Heading2Char"/>
          <w:rFonts w:cs="Arial"/>
          <w:noProof w:val="0"/>
          <w:sz w:val="24"/>
          <w:szCs w:val="24"/>
          <w:lang w:val="en-GB"/>
        </w:rPr>
      </w:pPr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 xml:space="preserve">Elias </w:t>
      </w:r>
      <w:proofErr w:type="spellStart"/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>Tebibel</w:t>
      </w:r>
      <w:proofErr w:type="spellEnd"/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 xml:space="preserve">, </w:t>
      </w:r>
      <w:r w:rsidRPr="5CA063C7" w:rsidR="590502BA">
        <w:rPr>
          <w:rStyle w:val="Heading2Char"/>
          <w:rFonts w:cs="Arial"/>
          <w:noProof w:val="0"/>
          <w:sz w:val="24"/>
          <w:szCs w:val="24"/>
          <w:lang w:val="en-GB"/>
        </w:rPr>
        <w:t>Chair</w:t>
      </w:r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 xml:space="preserve"> of the Youth Committee, European Disability Forum</w:t>
      </w:r>
      <w:r>
        <w:br/>
      </w:r>
    </w:p>
    <w:p w:rsidR="00430ADA" w:rsidP="2A8BA969" w:rsidRDefault="009F511E" w14:paraId="26D1C727" w14:textId="77777777">
      <w:pPr>
        <w:pStyle w:val="ListParagraph"/>
        <w:numPr>
          <w:ilvl w:val="0"/>
          <w:numId w:val="16"/>
        </w:numPr>
        <w:spacing w:after="200" w:afterAutospacing="off"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14181B82" w:rsidR="009F511E">
        <w:rPr>
          <w:rStyle w:val="Heading2Char"/>
          <w:rFonts w:cs="Arial"/>
          <w:sz w:val="24"/>
          <w:szCs w:val="24"/>
          <w:lang w:val="en-GB"/>
        </w:rPr>
        <w:t>Gerard Quinn</w:t>
      </w:r>
      <w:r w:rsidRPr="14181B82" w:rsidR="009B0911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430ADA" w:rsidR="009F511E" w:rsidP="2A8BA969" w:rsidRDefault="009F511E" w14:paraId="4D206217" w14:textId="2E55A619">
      <w:pPr>
        <w:pStyle w:val="ListParagraph"/>
        <w:spacing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2A8BA969" w:rsidR="009F511E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Special Rapporteur on the 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>R</w:t>
      </w:r>
      <w:r w:rsidRPr="2A8BA969" w:rsidR="009F511E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ights of 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>P</w:t>
      </w:r>
      <w:r w:rsidRPr="2A8BA969" w:rsidR="009F511E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ersons with 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>Di</w:t>
      </w:r>
      <w:r w:rsidRPr="2A8BA969" w:rsidR="009F511E">
        <w:rPr>
          <w:rStyle w:val="Heading2Char"/>
          <w:rFonts w:cs="Arial"/>
          <w:b w:val="0"/>
          <w:bCs w:val="0"/>
          <w:sz w:val="24"/>
          <w:szCs w:val="24"/>
          <w:lang w:val="en-GB"/>
        </w:rPr>
        <w:t>sabilities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, United Nations </w:t>
      </w:r>
    </w:p>
    <w:p w:rsidR="00B87A85" w:rsidP="2A8BA969" w:rsidRDefault="00B87A85" w14:paraId="14CD0BEB" w14:textId="77777777">
      <w:pPr>
        <w:pStyle w:val="ListParagraph"/>
        <w:numPr>
          <w:ilvl w:val="0"/>
          <w:numId w:val="16"/>
        </w:numPr>
        <w:spacing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14181B82" w:rsidR="00B87A85">
        <w:rPr>
          <w:rStyle w:val="Heading2Char"/>
          <w:rFonts w:cs="Arial"/>
          <w:sz w:val="24"/>
          <w:szCs w:val="24"/>
          <w:lang w:val="en-GB"/>
        </w:rPr>
        <w:t xml:space="preserve">Jutta </w:t>
      </w:r>
      <w:r w:rsidRPr="14181B82" w:rsidR="00B87A85">
        <w:rPr>
          <w:rStyle w:val="Heading2Char"/>
          <w:rFonts w:cs="Arial"/>
          <w:sz w:val="24"/>
          <w:szCs w:val="24"/>
          <w:lang w:val="en-GB"/>
        </w:rPr>
        <w:t>Treviranus</w:t>
      </w:r>
      <w:r w:rsidRPr="14181B82" w:rsidR="00B87A85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Pr="14181B82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>(</w:t>
      </w:r>
      <w:r w:rsidRPr="14181B82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>Online)</w:t>
      </w:r>
    </w:p>
    <w:p w:rsidRPr="009B0911" w:rsidR="00B87A85" w:rsidP="2A8BA969" w:rsidRDefault="00B87A85" w14:paraId="194EEFB2" w14:textId="77777777">
      <w:pPr>
        <w:pStyle w:val="ListParagraph"/>
        <w:spacing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2A8BA969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>Professor, Faculty of Design</w:t>
      </w:r>
      <w:r w:rsidRPr="2A8BA969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>,</w:t>
      </w:r>
      <w:r w:rsidRPr="2A8BA969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 OCAD University </w:t>
      </w:r>
    </w:p>
    <w:p w:rsidRPr="00832054" w:rsidR="00832054" w:rsidP="2A8BA969" w:rsidRDefault="009F511E" w14:paraId="4E992803" w14:textId="04E39F34">
      <w:pPr>
        <w:pStyle w:val="ListParagraph"/>
        <w:numPr>
          <w:ilvl w:val="0"/>
          <w:numId w:val="16"/>
        </w:numPr>
        <w:spacing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14181B82" w:rsidR="009F511E">
        <w:rPr>
          <w:rStyle w:val="Heading2Char"/>
          <w:rFonts w:cs="Arial"/>
          <w:sz w:val="24"/>
          <w:szCs w:val="24"/>
          <w:lang w:val="en-GB"/>
        </w:rPr>
        <w:t>Kave Noori</w:t>
      </w:r>
      <w:r w:rsidRPr="14181B82" w:rsidR="00832054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9B0911" w:rsidR="004E6912" w:rsidP="2A8BA969" w:rsidRDefault="00F46745" w14:paraId="1E5985B5" w14:textId="0C4B9B26">
      <w:pPr>
        <w:pStyle w:val="ListParagraph"/>
        <w:spacing w:line="240" w:lineRule="auto"/>
        <w:rPr>
          <w:rFonts w:eastAsia="游ゴシック Light" w:cs="Arial" w:eastAsiaTheme="majorEastAsia"/>
          <w:lang w:val="en-GB" w:eastAsia="sv-SE"/>
        </w:rPr>
      </w:pPr>
      <w:r w:rsidRPr="2A8BA969" w:rsidR="00F46745">
        <w:rPr>
          <w:rStyle w:val="Heading2Char"/>
          <w:rFonts w:cs="Arial"/>
          <w:b w:val="0"/>
          <w:bCs w:val="0"/>
          <w:sz w:val="24"/>
          <w:szCs w:val="24"/>
          <w:lang w:val="en-GB"/>
        </w:rPr>
        <w:t>Artificial Intelligence Officer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, European Disability Forum </w:t>
      </w:r>
    </w:p>
    <w:p w:rsidRPr="009B0911" w:rsidR="00D22E7D" w:rsidP="00CB286D" w:rsidRDefault="00D22E7D" w14:paraId="5E461DD5" w14:textId="55905D56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Pr="009B0911" w:rsidR="00FE1577">
        <w:rPr>
          <w:rFonts w:cs="Arial"/>
          <w:sz w:val="24"/>
          <w:szCs w:val="24"/>
          <w:lang w:val="en-GB"/>
        </w:rPr>
        <w:t>4</w:t>
      </w:r>
      <w:r w:rsidRPr="009B0911">
        <w:rPr>
          <w:rFonts w:cs="Arial"/>
          <w:sz w:val="24"/>
          <w:szCs w:val="24"/>
          <w:lang w:val="en-GB"/>
        </w:rPr>
        <w:t>:</w:t>
      </w:r>
      <w:r w:rsidRPr="009B0911" w:rsidR="00FE1577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0 – 1</w:t>
      </w:r>
      <w:r w:rsidRPr="009B0911" w:rsidR="00265D90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:30</w:t>
      </w:r>
      <w:r w:rsidRPr="009B0911">
        <w:rPr>
          <w:rFonts w:cs="Arial"/>
          <w:sz w:val="24"/>
          <w:szCs w:val="24"/>
          <w:lang w:val="en-GB"/>
        </w:rPr>
        <w:tab/>
      </w:r>
      <w:r w:rsidRPr="009B0911">
        <w:rPr>
          <w:rFonts w:cs="Arial"/>
          <w:sz w:val="24"/>
          <w:szCs w:val="24"/>
          <w:lang w:val="en-GB"/>
        </w:rPr>
        <w:t xml:space="preserve">Coffee </w:t>
      </w:r>
      <w:r w:rsidRPr="009B0911" w:rsidR="00500ED0">
        <w:rPr>
          <w:rFonts w:cs="Arial"/>
          <w:sz w:val="24"/>
          <w:szCs w:val="24"/>
          <w:lang w:val="en-GB"/>
        </w:rPr>
        <w:t>B</w:t>
      </w:r>
      <w:r w:rsidRPr="009B0911">
        <w:rPr>
          <w:rFonts w:cs="Arial"/>
          <w:sz w:val="24"/>
          <w:szCs w:val="24"/>
          <w:lang w:val="en-GB"/>
        </w:rPr>
        <w:t>reak</w:t>
      </w:r>
    </w:p>
    <w:p w:rsidRPr="009B0911" w:rsidR="00CB286D" w:rsidP="00CB286D" w:rsidRDefault="00CB286D" w14:paraId="376572C1" w14:textId="46D11257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:rsidRPr="009B0911" w:rsidR="009C1CA5" w:rsidP="00CB286D" w:rsidRDefault="00D22E7D" w14:paraId="6AEB5595" w14:textId="7BCEE533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83277F">
        <w:rPr>
          <w:rFonts w:cs="Arial"/>
          <w:sz w:val="24"/>
          <w:szCs w:val="24"/>
          <w:lang w:val="en-GB"/>
        </w:rPr>
        <w:t>1</w:t>
      </w:r>
      <w:r w:rsidRPr="0083277F" w:rsidR="00265D90">
        <w:rPr>
          <w:rFonts w:cs="Arial"/>
          <w:sz w:val="24"/>
          <w:szCs w:val="24"/>
          <w:lang w:val="en-GB"/>
        </w:rPr>
        <w:t>5</w:t>
      </w:r>
      <w:r w:rsidRPr="0083277F">
        <w:rPr>
          <w:rFonts w:cs="Arial"/>
          <w:sz w:val="24"/>
          <w:szCs w:val="24"/>
          <w:lang w:val="en-GB"/>
        </w:rPr>
        <w:t>:30 – 1</w:t>
      </w:r>
      <w:r w:rsidRPr="0083277F" w:rsidR="00265D90">
        <w:rPr>
          <w:rFonts w:cs="Arial"/>
          <w:sz w:val="24"/>
          <w:szCs w:val="24"/>
          <w:lang w:val="en-GB"/>
        </w:rPr>
        <w:t>6</w:t>
      </w:r>
      <w:r w:rsidRPr="0083277F">
        <w:rPr>
          <w:rFonts w:cs="Arial"/>
          <w:sz w:val="24"/>
          <w:szCs w:val="24"/>
          <w:lang w:val="en-GB"/>
        </w:rPr>
        <w:t>:</w:t>
      </w:r>
      <w:r w:rsidRPr="0083277F" w:rsidR="00265D90">
        <w:rPr>
          <w:rFonts w:cs="Arial"/>
          <w:sz w:val="24"/>
          <w:szCs w:val="24"/>
          <w:lang w:val="en-GB"/>
        </w:rPr>
        <w:t>3</w:t>
      </w:r>
      <w:r w:rsidRPr="0083277F">
        <w:rPr>
          <w:rFonts w:cs="Arial"/>
          <w:sz w:val="24"/>
          <w:szCs w:val="24"/>
          <w:lang w:val="en-GB"/>
        </w:rPr>
        <w:t>0</w:t>
      </w:r>
      <w:r w:rsidRPr="0083277F">
        <w:rPr>
          <w:rFonts w:cs="Arial"/>
          <w:sz w:val="24"/>
          <w:szCs w:val="24"/>
          <w:lang w:val="en-GB"/>
        </w:rPr>
        <w:tab/>
      </w:r>
      <w:r w:rsidRPr="0083277F" w:rsidR="00CC72FF">
        <w:rPr>
          <w:rFonts w:cs="Arial"/>
          <w:sz w:val="24"/>
          <w:szCs w:val="24"/>
          <w:lang w:val="en-GB"/>
        </w:rPr>
        <w:t>A</w:t>
      </w:r>
      <w:r w:rsidRPr="0083277F" w:rsidR="0083277F">
        <w:rPr>
          <w:rFonts w:cs="Arial"/>
          <w:sz w:val="24"/>
          <w:szCs w:val="24"/>
          <w:lang w:val="en-GB"/>
        </w:rPr>
        <w:t>rtificial Intelligence</w:t>
      </w:r>
      <w:r w:rsidRPr="0083277F" w:rsidR="00CC72FF">
        <w:rPr>
          <w:rFonts w:cs="Arial"/>
          <w:sz w:val="24"/>
          <w:szCs w:val="24"/>
          <w:lang w:val="en-GB"/>
        </w:rPr>
        <w:t xml:space="preserve"> </w:t>
      </w:r>
      <w:r w:rsidRPr="0083277F" w:rsidR="00500ED0">
        <w:rPr>
          <w:rFonts w:cs="Arial"/>
          <w:sz w:val="24"/>
          <w:szCs w:val="24"/>
          <w:lang w:val="en-GB"/>
        </w:rPr>
        <w:t>A</w:t>
      </w:r>
      <w:r w:rsidRPr="0083277F" w:rsidR="00CC72FF">
        <w:rPr>
          <w:rFonts w:cs="Arial"/>
          <w:sz w:val="24"/>
          <w:szCs w:val="24"/>
          <w:lang w:val="en-GB"/>
        </w:rPr>
        <w:t xml:space="preserve">ct – </w:t>
      </w:r>
      <w:r w:rsidRPr="0083277F" w:rsidR="00500ED0">
        <w:rPr>
          <w:rFonts w:cs="Arial"/>
          <w:sz w:val="24"/>
          <w:szCs w:val="24"/>
          <w:lang w:val="en-GB"/>
        </w:rPr>
        <w:t>L</w:t>
      </w:r>
      <w:r w:rsidRPr="0083277F" w:rsidR="00F62682">
        <w:rPr>
          <w:rFonts w:cs="Arial"/>
          <w:sz w:val="24"/>
          <w:szCs w:val="24"/>
          <w:lang w:val="en-GB"/>
        </w:rPr>
        <w:t xml:space="preserve">egal </w:t>
      </w:r>
      <w:r w:rsidRPr="0083277F" w:rsidR="00500ED0">
        <w:rPr>
          <w:rFonts w:cs="Arial"/>
          <w:sz w:val="24"/>
          <w:szCs w:val="24"/>
          <w:lang w:val="en-GB"/>
        </w:rPr>
        <w:t>P</w:t>
      </w:r>
      <w:r w:rsidRPr="0083277F" w:rsidR="00F62682">
        <w:rPr>
          <w:rFonts w:cs="Arial"/>
          <w:sz w:val="24"/>
          <w:szCs w:val="24"/>
          <w:lang w:val="en-GB"/>
        </w:rPr>
        <w:t xml:space="preserve">rotection of </w:t>
      </w:r>
      <w:r w:rsidRPr="0083277F" w:rsidR="00500ED0">
        <w:rPr>
          <w:rFonts w:cs="Arial"/>
          <w:sz w:val="24"/>
          <w:szCs w:val="24"/>
          <w:lang w:val="en-GB"/>
        </w:rPr>
        <w:t>R</w:t>
      </w:r>
      <w:r w:rsidRPr="0083277F" w:rsidR="00F62682">
        <w:rPr>
          <w:rFonts w:cs="Arial"/>
          <w:sz w:val="24"/>
          <w:szCs w:val="24"/>
          <w:lang w:val="en-GB"/>
        </w:rPr>
        <w:t>ights</w:t>
      </w:r>
    </w:p>
    <w:p w:rsidRPr="00F61B8D" w:rsidR="00CB286D" w:rsidP="0060319E" w:rsidRDefault="00CB286D" w14:paraId="1E2D3829" w14:textId="6C1B45C5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:rsidRPr="009B0911" w:rsidR="009C1CA5" w:rsidP="0060319E" w:rsidRDefault="009C1CA5" w14:paraId="4B492591" w14:textId="4418F725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</w:t>
      </w:r>
      <w:r w:rsidRPr="009B0911" w:rsidR="002A0909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talk about </w:t>
      </w:r>
      <w:r w:rsidRPr="009B0911" w:rsidR="00F866F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how to ensure </w:t>
      </w:r>
      <w:r w:rsidRPr="009B0911" w:rsidR="00FF7F2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human </w:t>
      </w:r>
      <w:r w:rsidRPr="009B0911" w:rsidR="00F866F3">
        <w:rPr>
          <w:rStyle w:val="Heading2Char"/>
          <w:rFonts w:cs="Arial"/>
          <w:b w:val="0"/>
          <w:bCs/>
          <w:sz w:val="24"/>
          <w:szCs w:val="24"/>
          <w:lang w:val="en-GB"/>
        </w:rPr>
        <w:t>rights</w:t>
      </w:r>
      <w:r w:rsidRPr="009B0911" w:rsidR="00FF7F2F">
        <w:rPr>
          <w:rStyle w:val="Heading2Char"/>
          <w:rFonts w:cs="Arial"/>
          <w:b w:val="0"/>
          <w:bCs/>
          <w:sz w:val="24"/>
          <w:szCs w:val="24"/>
          <w:lang w:val="en-GB"/>
        </w:rPr>
        <w:t>, including disability rights,</w:t>
      </w:r>
      <w:r w:rsidRPr="009B0911" w:rsidR="00F866F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 </w:t>
      </w:r>
      <w:r w:rsidRPr="009B0911" w:rsidR="00DC76A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the European </w:t>
      </w:r>
      <w:r w:rsidRPr="0083277F" w:rsidR="00DC76AA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Pr="0083277F" w:rsid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rtificial Intelligence </w:t>
      </w:r>
      <w:r w:rsidRPr="0083277F" w:rsidR="00DC76AA">
        <w:rPr>
          <w:rStyle w:val="Heading2Char"/>
          <w:rFonts w:cs="Arial"/>
          <w:b w:val="0"/>
          <w:bCs/>
          <w:sz w:val="24"/>
          <w:szCs w:val="24"/>
          <w:lang w:val="en-GB"/>
        </w:rPr>
        <w:t>Act</w:t>
      </w:r>
      <w:r w:rsidRPr="0083277F" w:rsidR="00EF4884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</w:t>
      </w:r>
      <w:r w:rsidRPr="009B0911" w:rsidR="00EF4884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9B0911" w:rsidR="00F07F6C">
        <w:rPr>
          <w:rStyle w:val="Heading2Char"/>
          <w:rFonts w:cs="Arial"/>
          <w:b w:val="0"/>
          <w:bCs/>
          <w:sz w:val="24"/>
          <w:szCs w:val="24"/>
          <w:lang w:val="en-GB"/>
        </w:rPr>
        <w:t>offer</w:t>
      </w:r>
      <w:r w:rsidRPr="009B0911" w:rsidR="008E0724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appropriate </w:t>
      </w:r>
      <w:r w:rsidRPr="009B0911" w:rsidR="00640B56">
        <w:rPr>
          <w:rStyle w:val="Heading2Char"/>
          <w:rFonts w:cs="Arial"/>
          <w:b w:val="0"/>
          <w:bCs/>
          <w:sz w:val="24"/>
          <w:szCs w:val="24"/>
          <w:lang w:val="en-GB"/>
        </w:rPr>
        <w:t>tools for implementation</w:t>
      </w:r>
      <w:r w:rsidRPr="009B0911" w:rsidR="00CB286D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the legislation</w:t>
      </w:r>
      <w:r w:rsidRPr="009B0911" w:rsidR="00640B56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  <w:r w:rsidRPr="009B0911" w:rsidR="005F350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83277F" w:rsidR="001E44C9" w:rsidP="00380F9F" w:rsidRDefault="001E44C9" w14:paraId="50B42E5E" w14:textId="77777777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:rsidRPr="00AA0FFC" w:rsidR="00AA0FFC" w:rsidP="00BA7AAB" w:rsidRDefault="00272526" w14:paraId="1F30997A" w14:textId="77777777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14181B82" w:rsidR="00272526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Moderator: </w:t>
      </w:r>
      <w:r w:rsidRPr="14181B82" w:rsidR="00272526">
        <w:rPr>
          <w:rStyle w:val="Heading2Char"/>
          <w:rFonts w:cs="Arial"/>
          <w:sz w:val="24"/>
          <w:szCs w:val="24"/>
          <w:lang w:val="en-GB"/>
        </w:rPr>
        <w:t>Stefan Larsson</w:t>
      </w:r>
    </w:p>
    <w:p w:rsidRPr="00AA0FFC" w:rsidR="00272526" w:rsidP="00AA0FFC" w:rsidRDefault="00203FC3" w14:paraId="463CD996" w14:textId="32A0247C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:rsidRPr="009B0911" w:rsidR="00956006" w:rsidP="4CB3DFE6" w:rsidRDefault="005A301A" w14:paraId="7A0E7F6B" w14:textId="511B2F4F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 w:rsidR="005A301A">
        <w:rPr>
          <w:rStyle w:val="Heading2Char"/>
          <w:rFonts w:cs="Arial"/>
          <w:sz w:val="24"/>
          <w:szCs w:val="24"/>
          <w:lang w:val="en-GB"/>
        </w:rPr>
        <w:t>Brando Benifei</w:t>
      </w:r>
      <w:r w:rsidRPr="14181B82" w:rsidR="00B0691E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Pr="14181B82" w:rsidR="00B0691E">
        <w:rPr>
          <w:rStyle w:val="Heading2Char"/>
          <w:rFonts w:cs="Arial"/>
          <w:b w:val="0"/>
          <w:bCs w:val="0"/>
          <w:sz w:val="24"/>
          <w:szCs w:val="24"/>
          <w:lang w:val="en-GB"/>
        </w:rPr>
        <w:t>(</w:t>
      </w:r>
      <w:r w:rsidRPr="14181B82" w:rsidR="4CB7579E">
        <w:rPr>
          <w:rStyle w:val="Heading2Char"/>
          <w:rFonts w:cs="Arial"/>
          <w:b w:val="0"/>
          <w:bCs w:val="0"/>
          <w:sz w:val="24"/>
          <w:szCs w:val="24"/>
          <w:lang w:val="en-GB"/>
        </w:rPr>
        <w:t>online</w:t>
      </w:r>
      <w:r w:rsidRPr="14181B82" w:rsidR="00B0691E">
        <w:rPr>
          <w:rStyle w:val="Heading2Char"/>
          <w:rFonts w:cs="Arial"/>
          <w:b w:val="0"/>
          <w:bCs w:val="0"/>
          <w:sz w:val="24"/>
          <w:szCs w:val="24"/>
          <w:lang w:val="en-GB"/>
        </w:rPr>
        <w:t>)</w:t>
      </w:r>
    </w:p>
    <w:p w:rsidRPr="009B0911" w:rsidR="005A301A" w:rsidP="00956006" w:rsidRDefault="005A301A" w14:paraId="3D0752D4" w14:textId="3CD35E2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Member of the European Parliament</w:t>
      </w:r>
      <w:r w:rsidRPr="009B0911" w:rsidR="00507B1B">
        <w:rPr>
          <w:rStyle w:val="Heading2Char"/>
          <w:rFonts w:cs="Arial"/>
          <w:b w:val="0"/>
          <w:bCs/>
          <w:sz w:val="24"/>
          <w:szCs w:val="24"/>
          <w:lang w:val="en-GB"/>
        </w:rPr>
        <w:t>, Italy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 </w:t>
      </w:r>
    </w:p>
    <w:p w:rsidRPr="009B0911" w:rsidR="00956006" w:rsidP="4CB3DFE6" w:rsidRDefault="5299BBE0" w14:paraId="5ADBF278" w14:textId="45B4A226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 w:rsidR="5299BBE0">
        <w:rPr>
          <w:rStyle w:val="Heading2Char"/>
          <w:rFonts w:cs="Arial"/>
          <w:sz w:val="24"/>
          <w:szCs w:val="24"/>
          <w:lang w:val="en-GB"/>
        </w:rPr>
        <w:t>Karolina Iwanska</w:t>
      </w:r>
      <w:r w:rsidRPr="14181B82" w:rsidR="005A301A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Pr="14181B82" w:rsidR="2A825DDC">
        <w:rPr>
          <w:rStyle w:val="Heading2Char"/>
          <w:rFonts w:cs="Arial"/>
          <w:b w:val="0"/>
          <w:bCs w:val="0"/>
          <w:sz w:val="24"/>
          <w:szCs w:val="24"/>
          <w:lang w:val="en-GB"/>
        </w:rPr>
        <w:t>(online)</w:t>
      </w:r>
    </w:p>
    <w:p w:rsidRPr="009B0911" w:rsidR="005A301A" w:rsidP="4CB3DFE6" w:rsidRDefault="531DEE02" w14:paraId="5D016A47" w14:textId="2E14C1F4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>Digital Civic Space Advisor</w:t>
      </w:r>
      <w:r w:rsidRPr="4CB3DFE6" w:rsidR="005A301A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 xml:space="preserve">, </w:t>
      </w:r>
      <w:r w:rsidRPr="4CB3DFE6" w:rsidR="005A301A">
        <w:rPr>
          <w:rStyle w:val="Heading2Char"/>
          <w:rFonts w:cs="Arial"/>
          <w:b w:val="0"/>
          <w:sz w:val="24"/>
          <w:szCs w:val="24"/>
          <w:lang w:val="en-GB"/>
        </w:rPr>
        <w:t xml:space="preserve">European </w:t>
      </w:r>
      <w:r w:rsidRPr="4CB3DFE6" w:rsidR="709113AA">
        <w:rPr>
          <w:rStyle w:val="Heading2Char"/>
          <w:rFonts w:cs="Arial"/>
          <w:b w:val="0"/>
          <w:sz w:val="24"/>
          <w:szCs w:val="24"/>
          <w:lang w:val="en-GB"/>
        </w:rPr>
        <w:t>Center for Not-For-Profit Law ECNL</w:t>
      </w:r>
    </w:p>
    <w:p w:rsidRPr="009B0911" w:rsidR="00956006" w:rsidP="0F51CD26" w:rsidRDefault="005A301A" w14:paraId="10FC532A" w14:textId="5CA0898A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14181B82" w:rsidR="005A301A">
        <w:rPr>
          <w:rStyle w:val="Heading2Char"/>
          <w:rFonts w:cs="Arial"/>
          <w:sz w:val="24"/>
          <w:szCs w:val="24"/>
          <w:lang w:val="en-GB"/>
        </w:rPr>
        <w:t>M</w:t>
      </w:r>
      <w:r w:rsidRPr="14181B82" w:rsidR="3941CB37">
        <w:rPr>
          <w:rStyle w:val="Heading2Char"/>
          <w:rFonts w:cs="Arial"/>
          <w:sz w:val="24"/>
          <w:szCs w:val="24"/>
          <w:lang w:val="en-GB"/>
        </w:rPr>
        <w:t>aureen Piggot</w:t>
      </w:r>
      <w:r w:rsidRPr="14181B82" w:rsidR="00B0691E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211F87" w:rsidR="0047213B" w:rsidP="51522AB6" w:rsidRDefault="17A0799A" w14:paraId="18166FE2" w14:textId="0FA1C022">
      <w:pPr>
        <w:pStyle w:val="ListParagraph"/>
        <w:spacing w:line="360" w:lineRule="auto"/>
        <w:rPr>
          <w:rFonts w:cs="Arial" w:eastAsiaTheme="majorEastAsia"/>
          <w:lang w:val="en-GB" w:eastAsia="sv-SE"/>
        </w:rPr>
      </w:pPr>
      <w:r w:rsidRPr="51522AB6">
        <w:rPr>
          <w:rFonts w:cs="Arial"/>
          <w:szCs w:val="24"/>
          <w:lang w:val="en-GB"/>
        </w:rPr>
        <w:t>Executive Committee</w:t>
      </w:r>
      <w:r w:rsidRPr="51522AB6" w:rsidR="3C3705BB">
        <w:rPr>
          <w:rFonts w:cs="Arial"/>
          <w:szCs w:val="24"/>
          <w:lang w:val="en-GB"/>
        </w:rPr>
        <w:t xml:space="preserve"> member</w:t>
      </w:r>
      <w:r w:rsidRPr="51522AB6" w:rsidR="00180632">
        <w:rPr>
          <w:rFonts w:cs="Arial"/>
          <w:szCs w:val="24"/>
          <w:lang w:val="en-GB"/>
        </w:rPr>
        <w:t xml:space="preserve">, </w:t>
      </w:r>
      <w:r w:rsidRPr="51522AB6" w:rsidR="00CF498F">
        <w:rPr>
          <w:rFonts w:cs="Arial"/>
          <w:szCs w:val="24"/>
          <w:lang w:val="en-GB"/>
        </w:rPr>
        <w:t xml:space="preserve">European Disability </w:t>
      </w:r>
      <w:r w:rsidRPr="51522AB6" w:rsidR="42DD6E9D">
        <w:rPr>
          <w:rFonts w:cs="Arial"/>
          <w:szCs w:val="24"/>
          <w:lang w:val="en-GB"/>
        </w:rPr>
        <w:t>Forum</w:t>
      </w:r>
      <w:r w:rsidRPr="51522AB6" w:rsidR="00180632">
        <w:rPr>
          <w:rFonts w:cs="Arial"/>
          <w:szCs w:val="24"/>
          <w:lang w:val="en-GB"/>
        </w:rPr>
        <w:t xml:space="preserve"> </w:t>
      </w:r>
    </w:p>
    <w:p w:rsidRPr="009B0911" w:rsidR="00FA7346" w:rsidP="00CB286D" w:rsidRDefault="00E132E0" w14:paraId="2DF9F7EE" w14:textId="28106599">
      <w:pPr>
        <w:spacing w:before="0"/>
        <w:contextualSpacing/>
        <w:rPr>
          <w:rFonts w:ascii="Arial" w:hAnsi="Arial" w:eastAsia="Arial"/>
          <w:b/>
          <w:lang w:val="en-GB"/>
        </w:rPr>
      </w:pPr>
      <w:r w:rsidRPr="009B0911">
        <w:rPr>
          <w:rFonts w:ascii="Arial" w:hAnsi="Arial" w:eastAsiaTheme="majorEastAsia"/>
          <w:b/>
          <w:bCs/>
          <w:lang w:val="en-GB"/>
        </w:rPr>
        <w:t>16:30 – 1</w:t>
      </w:r>
      <w:r w:rsidRPr="009B0911" w:rsidR="00E91370">
        <w:rPr>
          <w:rFonts w:ascii="Arial" w:hAnsi="Arial" w:eastAsiaTheme="majorEastAsia"/>
          <w:b/>
          <w:bCs/>
          <w:lang w:val="en-GB"/>
        </w:rPr>
        <w:t>6</w:t>
      </w:r>
      <w:r w:rsidRPr="009B0911">
        <w:rPr>
          <w:rFonts w:ascii="Arial" w:hAnsi="Arial" w:eastAsiaTheme="majorEastAsia"/>
          <w:b/>
          <w:bCs/>
          <w:lang w:val="en-GB"/>
        </w:rPr>
        <w:t>:</w:t>
      </w:r>
      <w:r w:rsidRPr="009B0911" w:rsidR="00E91370">
        <w:rPr>
          <w:rFonts w:ascii="Arial" w:hAnsi="Arial" w:eastAsiaTheme="majorEastAsia"/>
          <w:b/>
          <w:bCs/>
          <w:lang w:val="en-GB"/>
        </w:rPr>
        <w:t>45</w:t>
      </w:r>
      <w:r w:rsidRPr="009B0911">
        <w:rPr>
          <w:rFonts w:ascii="Arial" w:hAnsi="Arial"/>
          <w:lang w:val="en-GB"/>
        </w:rPr>
        <w:tab/>
      </w:r>
      <w:r w:rsidRPr="009B0911" w:rsidR="00E91370">
        <w:rPr>
          <w:rFonts w:ascii="Arial" w:hAnsi="Arial" w:eastAsia="Arial"/>
          <w:b/>
          <w:lang w:val="en-GB"/>
        </w:rPr>
        <w:t>Break</w:t>
      </w:r>
    </w:p>
    <w:p w:rsidR="00F61B8D" w:rsidP="00CB286D" w:rsidRDefault="00F61B8D" w14:paraId="51BF011D" w14:textId="1656A9D2">
      <w:pPr>
        <w:spacing w:before="0"/>
        <w:contextualSpacing/>
        <w:rPr>
          <w:rFonts w:ascii="Arial" w:hAnsi="Arial" w:eastAsia="Arial"/>
          <w:b/>
          <w:lang w:val="en-GB"/>
        </w:rPr>
      </w:pPr>
    </w:p>
    <w:p w:rsidRPr="009B0911" w:rsidR="00211F87" w:rsidP="00CB286D" w:rsidRDefault="00211F87" w14:paraId="15BDA898" w14:textId="77777777">
      <w:pPr>
        <w:spacing w:before="0"/>
        <w:contextualSpacing/>
        <w:rPr>
          <w:rFonts w:ascii="Arial" w:hAnsi="Arial" w:eastAsia="Arial"/>
          <w:b/>
          <w:lang w:val="en-GB"/>
        </w:rPr>
      </w:pPr>
    </w:p>
    <w:p w:rsidRPr="009B0911" w:rsidR="00FE34CA" w:rsidP="00CB286D" w:rsidRDefault="00E91370" w14:paraId="478F9E63" w14:textId="19FC95E9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16</w:t>
      </w:r>
      <w:r w:rsidRPr="009B0911" w:rsidR="00FE34CA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45</w:t>
      </w:r>
      <w:r w:rsidRPr="009B0911" w:rsidR="00FE34CA">
        <w:rPr>
          <w:rFonts w:cs="Arial"/>
          <w:sz w:val="24"/>
          <w:szCs w:val="24"/>
          <w:lang w:val="en-GB"/>
        </w:rPr>
        <w:t xml:space="preserve"> – 1</w:t>
      </w:r>
      <w:r w:rsidRPr="009B0911" w:rsidR="009412DB">
        <w:rPr>
          <w:rFonts w:cs="Arial"/>
          <w:sz w:val="24"/>
          <w:szCs w:val="24"/>
          <w:lang w:val="en-GB"/>
        </w:rPr>
        <w:t>7</w:t>
      </w:r>
      <w:r w:rsidRPr="009B0911" w:rsidR="00FE34CA">
        <w:rPr>
          <w:rFonts w:cs="Arial"/>
          <w:sz w:val="24"/>
          <w:szCs w:val="24"/>
          <w:lang w:val="en-GB"/>
        </w:rPr>
        <w:t>:</w:t>
      </w:r>
      <w:r w:rsidRPr="009B0911" w:rsidR="00286444">
        <w:rPr>
          <w:rFonts w:cs="Arial"/>
          <w:sz w:val="24"/>
          <w:szCs w:val="24"/>
          <w:lang w:val="en-GB"/>
        </w:rPr>
        <w:t>15</w:t>
      </w:r>
      <w:r w:rsidR="00203FC3">
        <w:rPr>
          <w:rFonts w:cs="Arial"/>
          <w:sz w:val="24"/>
          <w:szCs w:val="24"/>
          <w:lang w:val="en-GB"/>
        </w:rPr>
        <w:tab/>
      </w:r>
      <w:r w:rsidRPr="0083277F">
        <w:rPr>
          <w:rFonts w:cs="Arial"/>
          <w:sz w:val="24"/>
          <w:szCs w:val="24"/>
          <w:lang w:val="en-GB"/>
        </w:rPr>
        <w:t>Sustainable A</w:t>
      </w:r>
      <w:r w:rsidRPr="0083277F" w:rsidR="0083277F">
        <w:rPr>
          <w:rFonts w:cs="Arial"/>
          <w:sz w:val="24"/>
          <w:szCs w:val="24"/>
          <w:lang w:val="en-GB"/>
        </w:rPr>
        <w:t>rtificial Intelligence</w:t>
      </w:r>
      <w:r w:rsidRPr="0083277F">
        <w:rPr>
          <w:rFonts w:cs="Arial"/>
          <w:sz w:val="24"/>
          <w:szCs w:val="24"/>
          <w:lang w:val="en-GB"/>
        </w:rPr>
        <w:t xml:space="preserve"> </w:t>
      </w:r>
      <w:r w:rsidRPr="0083277F" w:rsidR="00537A01">
        <w:rPr>
          <w:rFonts w:cs="Arial"/>
          <w:sz w:val="24"/>
          <w:szCs w:val="24"/>
          <w:lang w:val="en-GB"/>
        </w:rPr>
        <w:t>– L</w:t>
      </w:r>
      <w:r w:rsidRPr="0083277F">
        <w:rPr>
          <w:rFonts w:cs="Arial"/>
          <w:sz w:val="24"/>
          <w:szCs w:val="24"/>
          <w:lang w:val="en-GB"/>
        </w:rPr>
        <w:t xml:space="preserve">eaving </w:t>
      </w:r>
      <w:r w:rsidRPr="0083277F" w:rsidR="002D5675">
        <w:rPr>
          <w:rFonts w:cs="Arial"/>
          <w:sz w:val="24"/>
          <w:szCs w:val="24"/>
          <w:lang w:val="en-GB"/>
        </w:rPr>
        <w:t>N</w:t>
      </w:r>
      <w:r w:rsidRPr="0083277F">
        <w:rPr>
          <w:rFonts w:cs="Arial"/>
          <w:sz w:val="24"/>
          <w:szCs w:val="24"/>
          <w:lang w:val="en-GB"/>
        </w:rPr>
        <w:t>o</w:t>
      </w:r>
      <w:r w:rsidRPr="0083277F" w:rsidR="00CF05D2">
        <w:rPr>
          <w:rFonts w:cs="Arial"/>
          <w:sz w:val="24"/>
          <w:szCs w:val="24"/>
          <w:lang w:val="en-GB"/>
        </w:rPr>
        <w:t xml:space="preserve"> </w:t>
      </w:r>
      <w:r w:rsidRPr="0083277F" w:rsidR="002D5675">
        <w:rPr>
          <w:rFonts w:cs="Arial"/>
          <w:sz w:val="24"/>
          <w:szCs w:val="24"/>
          <w:lang w:val="en-GB"/>
        </w:rPr>
        <w:t>O</w:t>
      </w:r>
      <w:r w:rsidRPr="0083277F">
        <w:rPr>
          <w:rFonts w:cs="Arial"/>
          <w:sz w:val="24"/>
          <w:szCs w:val="24"/>
          <w:lang w:val="en-GB"/>
        </w:rPr>
        <w:t xml:space="preserve">ne </w:t>
      </w:r>
      <w:r w:rsidRPr="0083277F" w:rsidR="00537A01">
        <w:rPr>
          <w:rFonts w:cs="Arial"/>
          <w:sz w:val="24"/>
          <w:szCs w:val="24"/>
          <w:lang w:val="en-GB"/>
        </w:rPr>
        <w:t>B</w:t>
      </w:r>
      <w:r w:rsidRPr="0083277F">
        <w:rPr>
          <w:rFonts w:cs="Arial"/>
          <w:sz w:val="24"/>
          <w:szCs w:val="24"/>
          <w:lang w:val="en-GB"/>
        </w:rPr>
        <w:t>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:rsidRPr="00F61B8D" w:rsidR="00CB286D" w:rsidP="00CB286D" w:rsidRDefault="00CB286D" w14:paraId="1AE1E6E8" w14:textId="7D13FE51">
      <w:pPr>
        <w:spacing w:before="0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:rsidRPr="009B0911" w:rsidR="00CB286D" w:rsidP="00380F9F" w:rsidRDefault="008C70A2" w14:paraId="4F9B43B3" w14:textId="7C2103E7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This </w:t>
      </w:r>
      <w:r w:rsidRPr="009B0911" w:rsidR="00384BB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session will focus on </w:t>
      </w:r>
      <w:r w:rsidRPr="009B0911" w:rsidR="005248B2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concrete </w:t>
      </w:r>
      <w:r w:rsidRPr="009B0911" w:rsidR="00384BB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tools for </w:t>
      </w:r>
      <w:r w:rsidRPr="009B0911" w:rsidR="007652A9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inclusive design of </w:t>
      </w:r>
      <w:r w:rsidRPr="009B0911" w:rsidR="00384BB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users at risk of </w:t>
      </w:r>
      <w:r w:rsidRPr="00885777" w:rsidR="00384BB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exclusion in </w:t>
      </w:r>
      <w:r w:rsidRPr="00885777" w:rsidR="001643E8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development of </w:t>
      </w:r>
      <w:r w:rsidRPr="00885777" w:rsidR="0089622D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Pr="00885777" w:rsidR="0083277F">
        <w:rPr>
          <w:rStyle w:val="Heading2Char"/>
          <w:rFonts w:cs="Arial"/>
          <w:b w:val="0"/>
          <w:bCs/>
          <w:sz w:val="24"/>
          <w:szCs w:val="24"/>
          <w:lang w:val="en-GB"/>
        </w:rPr>
        <w:t>rtifi</w:t>
      </w:r>
      <w:r w:rsidRPr="00885777"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>cial</w:t>
      </w:r>
      <w:r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Intelligence</w:t>
      </w:r>
      <w:r w:rsidRPr="009B0911" w:rsidR="0089622D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Pr="009B0911" w:rsidR="001643E8">
        <w:rPr>
          <w:rStyle w:val="Heading2Char"/>
          <w:rFonts w:cs="Arial"/>
          <w:b w:val="0"/>
          <w:bCs/>
          <w:sz w:val="24"/>
          <w:szCs w:val="24"/>
          <w:lang w:val="en-GB"/>
        </w:rPr>
        <w:t>emerging technologies.</w:t>
      </w:r>
      <w:r w:rsidRPr="009B0911" w:rsidR="003E0985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885777" w:rsidR="000F2FAF" w:rsidP="00380F9F" w:rsidRDefault="000F2FAF" w14:paraId="70499FC1" w14:textId="008B3D23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:rsidRPr="00773A27" w:rsidR="00773A27" w:rsidP="00773A27" w:rsidRDefault="00286444" w14:paraId="59D7482A" w14:textId="2554CA9F">
      <w:pPr>
        <w:pStyle w:val="ListParagraph"/>
        <w:numPr>
          <w:ilvl w:val="0"/>
          <w:numId w:val="16"/>
        </w:numPr>
        <w:spacing w:line="360" w:lineRule="auto"/>
        <w:rPr>
          <w:rStyle w:val="normaltextrun"/>
          <w:rFonts w:cs="Arial" w:eastAsiaTheme="majorEastAsia"/>
          <w:bCs/>
          <w:szCs w:val="24"/>
          <w:lang w:val="en-GB" w:eastAsia="sv-SE"/>
        </w:rPr>
      </w:pPr>
      <w:r w:rsidRPr="14181B82" w:rsidR="00286444">
        <w:rPr>
          <w:rStyle w:val="normaltextrun"/>
          <w:rFonts w:eastAsia="游ゴシック Light" w:cs="Arial" w:eastAsiaTheme="majorEastAsia"/>
          <w:b w:val="1"/>
          <w:bCs w:val="1"/>
          <w:lang w:val="en-GB"/>
        </w:rPr>
        <w:t>Stefan Larsso</w:t>
      </w:r>
      <w:r w:rsidRPr="14181B82" w:rsidR="00773A27">
        <w:rPr>
          <w:rStyle w:val="normaltextrun"/>
          <w:rFonts w:eastAsia="游ゴシック Light" w:cs="Arial" w:eastAsiaTheme="majorEastAsia"/>
          <w:b w:val="1"/>
          <w:bCs w:val="1"/>
          <w:lang w:val="en-GB"/>
        </w:rPr>
        <w:t xml:space="preserve">n </w:t>
      </w:r>
    </w:p>
    <w:p w:rsidR="00203FC3" w:rsidP="001B7368" w:rsidRDefault="00203FC3" w14:paraId="1441ACAF" w14:textId="2EB12932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 w:eastAsia="en-US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:rsidR="00255236" w:rsidP="4CB3DFE6" w:rsidRDefault="00A13346" w14:paraId="2FE1B0EA" w14:textId="36F3AE9B">
      <w:pPr>
        <w:pStyle w:val="ListParagraph"/>
        <w:numPr>
          <w:ilvl w:val="0"/>
          <w:numId w:val="16"/>
        </w:numPr>
        <w:spacing w:line="360" w:lineRule="auto"/>
        <w:rPr>
          <w:rStyle w:val="normaltextrun"/>
          <w:rFonts w:cs="Arial" w:eastAsiaTheme="majorEastAsia"/>
          <w:lang w:val="en-GB"/>
        </w:rPr>
      </w:pPr>
      <w:r w:rsidRPr="14181B82" w:rsidR="00A13346">
        <w:rPr>
          <w:rStyle w:val="normaltextrun"/>
          <w:rFonts w:eastAsia="游ゴシック Light" w:cs="Arial" w:eastAsiaTheme="majorEastAsia"/>
          <w:b w:val="1"/>
          <w:bCs w:val="1"/>
          <w:lang w:val="en-GB"/>
        </w:rPr>
        <w:t>Anna Felländer</w:t>
      </w:r>
    </w:p>
    <w:p w:rsidR="47085253" w:rsidP="2A8BA969" w:rsidRDefault="47085253" w14:paraId="5014BE43" w14:textId="1532D228">
      <w:pPr>
        <w:pStyle w:val="ListParagraph"/>
        <w:spacing w:line="360" w:lineRule="auto"/>
        <w:rPr>
          <w:rFonts w:eastAsia="游ゴシック Light" w:cs="Arial" w:eastAsiaTheme="majorEastAsia"/>
          <w:lang w:val="en-GB"/>
        </w:rPr>
      </w:pPr>
      <w:r w:rsidRPr="2A8BA969" w:rsidR="47085253">
        <w:rPr>
          <w:rStyle w:val="normaltextrun"/>
          <w:rFonts w:eastAsia="游ゴシック Light" w:cs="Arial" w:eastAsiaTheme="majorEastAsia"/>
          <w:lang w:val="en-GB"/>
        </w:rPr>
        <w:t>Founder and CEO, anch.AI</w:t>
      </w:r>
    </w:p>
    <w:p w:rsidRPr="009B0911" w:rsidR="00457816" w:rsidP="00CB286D" w:rsidRDefault="00692647" w14:paraId="05CB96C4" w14:textId="77FA69E3">
      <w:pPr>
        <w:spacing w:before="0"/>
        <w:rPr>
          <w:rFonts w:ascii="Arial" w:hAnsi="Arial"/>
          <w:b/>
          <w:bCs/>
          <w:lang w:val="en-GB"/>
        </w:rPr>
      </w:pPr>
      <w:r w:rsidRPr="009B0911">
        <w:rPr>
          <w:rFonts w:ascii="Arial" w:hAnsi="Arial"/>
          <w:b/>
          <w:bCs/>
          <w:lang w:val="en-GB"/>
        </w:rPr>
        <w:t>1</w:t>
      </w:r>
      <w:r w:rsidRPr="009B0911" w:rsidR="002F034B">
        <w:rPr>
          <w:rFonts w:ascii="Arial" w:hAnsi="Arial"/>
          <w:b/>
          <w:bCs/>
          <w:lang w:val="en-GB"/>
        </w:rPr>
        <w:t>7</w:t>
      </w:r>
      <w:r w:rsidRPr="009B0911">
        <w:rPr>
          <w:rFonts w:ascii="Arial" w:hAnsi="Arial"/>
          <w:b/>
          <w:bCs/>
          <w:lang w:val="en-GB"/>
        </w:rPr>
        <w:t>:</w:t>
      </w:r>
      <w:r w:rsidRPr="009B0911" w:rsidR="00286444">
        <w:rPr>
          <w:rFonts w:ascii="Arial" w:hAnsi="Arial"/>
          <w:b/>
          <w:bCs/>
          <w:lang w:val="en-GB"/>
        </w:rPr>
        <w:t>15</w:t>
      </w:r>
      <w:r w:rsidRPr="009B0911">
        <w:rPr>
          <w:rFonts w:ascii="Arial" w:hAnsi="Arial"/>
          <w:b/>
          <w:bCs/>
          <w:lang w:val="en-GB"/>
        </w:rPr>
        <w:t xml:space="preserve"> – 17:30</w:t>
      </w:r>
      <w:r w:rsidRPr="009B0911" w:rsidR="002F034B">
        <w:rPr>
          <w:rFonts w:ascii="Arial" w:hAnsi="Arial"/>
          <w:b/>
          <w:bCs/>
          <w:lang w:val="en-GB"/>
        </w:rPr>
        <w:tab/>
      </w:r>
      <w:r w:rsidR="00885777">
        <w:rPr>
          <w:rFonts w:ascii="Arial" w:hAnsi="Arial"/>
          <w:b/>
          <w:bCs/>
          <w:lang w:val="en-GB"/>
        </w:rPr>
        <w:t xml:space="preserve">Conclusion </w:t>
      </w:r>
      <w:r w:rsidR="00BE7574">
        <w:rPr>
          <w:rFonts w:ascii="Arial" w:hAnsi="Arial"/>
          <w:b/>
          <w:bCs/>
          <w:lang w:val="en-GB"/>
        </w:rPr>
        <w:t xml:space="preserve">&amp; </w:t>
      </w:r>
      <w:r w:rsidRPr="009B0911" w:rsidR="00BA4F39">
        <w:rPr>
          <w:rFonts w:ascii="Arial" w:hAnsi="Arial"/>
          <w:b/>
          <w:bCs/>
          <w:lang w:val="en-GB"/>
        </w:rPr>
        <w:t xml:space="preserve">Closing </w:t>
      </w:r>
      <w:r w:rsidRPr="009B0911" w:rsidR="000D28AC">
        <w:rPr>
          <w:rFonts w:ascii="Arial" w:hAnsi="Arial"/>
          <w:b/>
          <w:bCs/>
          <w:lang w:val="en-GB"/>
        </w:rPr>
        <w:t>Session</w:t>
      </w:r>
      <w:r w:rsidRPr="009B0911" w:rsidR="002013F8">
        <w:rPr>
          <w:rFonts w:ascii="Arial" w:hAnsi="Arial"/>
          <w:b/>
          <w:bCs/>
          <w:lang w:val="en-GB"/>
        </w:rPr>
        <w:t xml:space="preserve"> </w:t>
      </w:r>
    </w:p>
    <w:p w:rsidRPr="00BE7574" w:rsidR="00BE7574" w:rsidP="00BE7574" w:rsidRDefault="00BE7574" w14:paraId="3812EB4C" w14:textId="77777777">
      <w:pPr>
        <w:spacing w:before="0" w:line="360" w:lineRule="auto"/>
        <w:rPr>
          <w:rStyle w:val="normaltextrun"/>
          <w:rFonts w:ascii="Arial" w:hAnsi="Arial" w:eastAsiaTheme="majorEastAsia"/>
          <w:bCs/>
          <w:sz w:val="12"/>
          <w:szCs w:val="12"/>
          <w:lang w:val="en-US"/>
        </w:rPr>
      </w:pPr>
    </w:p>
    <w:p w:rsidR="2A8BA969" w:rsidP="2A8BA969" w:rsidRDefault="2A8BA969" w14:paraId="7EF258F0" w14:textId="456DB576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</w:p>
    <w:p w:rsidRPr="00BE7574" w:rsidR="00BE7574" w:rsidP="3F570399" w:rsidRDefault="00750261" w14:paraId="50768911" w14:textId="1EEB504C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  <w:proofErr w:type="spellStart"/>
      <w:r w:rsidRPr="2A8BA969" w:rsidR="00750261">
        <w:rPr>
          <w:rFonts w:ascii="Arial" w:hAnsi="Arial"/>
          <w:b w:val="1"/>
          <w:bCs w:val="1"/>
        </w:rPr>
        <w:t>European</w:t>
      </w:r>
      <w:proofErr w:type="spellEnd"/>
      <w:r w:rsidRPr="2A8BA969" w:rsidR="00750261">
        <w:rPr>
          <w:rFonts w:ascii="Arial" w:hAnsi="Arial"/>
          <w:b w:val="1"/>
          <w:bCs w:val="1"/>
        </w:rPr>
        <w:t xml:space="preserve"> </w:t>
      </w:r>
      <w:proofErr w:type="spellStart"/>
      <w:r w:rsidRPr="2A8BA969" w:rsidR="00750261">
        <w:rPr>
          <w:rFonts w:ascii="Arial" w:hAnsi="Arial"/>
          <w:b w:val="1"/>
          <w:bCs w:val="1"/>
        </w:rPr>
        <w:t>Disability</w:t>
      </w:r>
      <w:proofErr w:type="spellEnd"/>
      <w:r w:rsidRPr="2A8BA969" w:rsidR="00750261">
        <w:rPr>
          <w:rFonts w:ascii="Arial" w:hAnsi="Arial"/>
          <w:b w:val="1"/>
          <w:bCs w:val="1"/>
        </w:rPr>
        <w:t xml:space="preserve"> Forum</w:t>
      </w:r>
      <w:r w:rsidRPr="2A8BA969" w:rsidR="0047213B">
        <w:rPr>
          <w:rFonts w:ascii="Arial" w:hAnsi="Arial"/>
          <w:b w:val="1"/>
          <w:bCs w:val="1"/>
        </w:rPr>
        <w:t xml:space="preserve"> </w:t>
      </w:r>
      <w:r w:rsidRPr="2A8BA969" w:rsidR="72F573D7">
        <w:rPr>
          <w:rFonts w:ascii="Arial" w:hAnsi="Arial"/>
          <w:b w:val="1"/>
          <w:bCs w:val="1"/>
        </w:rPr>
        <w:t>R</w:t>
      </w:r>
      <w:r w:rsidRPr="2A8BA969" w:rsidR="0340A4B5">
        <w:rPr>
          <w:rFonts w:ascii="Arial" w:hAnsi="Arial"/>
          <w:b w:val="1"/>
          <w:bCs w:val="1"/>
        </w:rPr>
        <w:t>esolution</w:t>
      </w:r>
    </w:p>
    <w:p w:rsidR="2A8BA969" w:rsidP="2A8BA969" w:rsidRDefault="2A8BA969" w14:paraId="0090F0FC" w14:textId="5B09B97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</w:p>
    <w:p w:rsidR="480DBA55" w:rsidP="3F570399" w:rsidRDefault="480DBA55" w14:paraId="4DD5F374" w14:textId="4CB123C2">
      <w:pPr>
        <w:pStyle w:val="ListParagraph"/>
        <w:numPr>
          <w:ilvl w:val="0"/>
          <w:numId w:val="16"/>
        </w:numPr>
        <w:bidi w:val="0"/>
        <w:spacing w:before="0" w:beforeAutospacing="off" w:after="200" w:afterAutospacing="off" w:line="360" w:lineRule="auto"/>
        <w:ind w:right="0"/>
        <w:jc w:val="left"/>
        <w:rPr>
          <w:rStyle w:val="normaltextrun"/>
          <w:rFonts w:eastAsia="游ゴシック Light" w:cs="Arial" w:eastAsiaTheme="majorEastAsia"/>
          <w:b w:val="1"/>
          <w:bCs w:val="1"/>
        </w:rPr>
      </w:pPr>
      <w:r w:rsidRPr="14181B82" w:rsidR="480DBA55">
        <w:rPr>
          <w:rStyle w:val="normaltextrun"/>
          <w:rFonts w:eastAsia="游ゴシック Light" w:cs="Arial" w:eastAsiaTheme="majorEastAsia"/>
          <w:b w:val="1"/>
          <w:bCs w:val="1"/>
        </w:rPr>
        <w:t>Gunta Anca</w:t>
      </w:r>
    </w:p>
    <w:p w:rsidR="12FB9A2D" w:rsidP="3F570399" w:rsidRDefault="12FB9A2D" w14:paraId="180FD644" w14:textId="14533A9E">
      <w:pPr>
        <w:pStyle w:val="ListParagraph"/>
        <w:spacing w:line="36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3F570399" w:rsidR="12FB9A2D">
        <w:rPr>
          <w:rStyle w:val="Heading2Char"/>
          <w:rFonts w:cs="Arial"/>
          <w:b w:val="0"/>
          <w:bCs w:val="0"/>
          <w:sz w:val="24"/>
          <w:szCs w:val="24"/>
          <w:lang w:val="en-GB"/>
        </w:rPr>
        <w:t>Vice-president, European Disability Forum</w:t>
      </w:r>
    </w:p>
    <w:p w:rsidRPr="00BE7574" w:rsidR="00BE7574" w:rsidP="3F570399" w:rsidRDefault="003654ED" w14:paraId="20A86EE8" w14:textId="2DD7DF4C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  <w:proofErr w:type="spellStart"/>
      <w:r w:rsidRPr="2A8BA969" w:rsidR="0410817E">
        <w:rPr>
          <w:rFonts w:ascii="Arial" w:hAnsi="Arial"/>
          <w:b w:val="1"/>
          <w:bCs w:val="1"/>
        </w:rPr>
        <w:t>Closing</w:t>
      </w:r>
      <w:proofErr w:type="spellEnd"/>
      <w:r w:rsidRPr="2A8BA969" w:rsidR="0410817E">
        <w:rPr>
          <w:rFonts w:ascii="Arial" w:hAnsi="Arial"/>
          <w:b w:val="1"/>
          <w:bCs w:val="1"/>
        </w:rPr>
        <w:t xml:space="preserve"> </w:t>
      </w:r>
      <w:proofErr w:type="spellStart"/>
      <w:r w:rsidRPr="2A8BA969" w:rsidR="6EB2BDAE">
        <w:rPr>
          <w:rFonts w:ascii="Arial" w:hAnsi="Arial"/>
          <w:b w:val="1"/>
          <w:bCs w:val="1"/>
        </w:rPr>
        <w:t>S</w:t>
      </w:r>
      <w:r w:rsidRPr="2A8BA969" w:rsidR="0410817E">
        <w:rPr>
          <w:rFonts w:ascii="Arial" w:hAnsi="Arial"/>
          <w:b w:val="1"/>
          <w:bCs w:val="1"/>
        </w:rPr>
        <w:t>peech</w:t>
      </w:r>
      <w:proofErr w:type="spellEnd"/>
    </w:p>
    <w:p w:rsidR="2A8BA969" w:rsidP="2A8BA969" w:rsidRDefault="2A8BA969" w14:paraId="75A33BCD" w14:textId="4D135D9D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</w:p>
    <w:p w:rsidR="372E1D4E" w:rsidP="3F570399" w:rsidRDefault="372E1D4E" w14:paraId="465C76C7" w14:textId="74758524">
      <w:pPr>
        <w:pStyle w:val="ListParagraph"/>
        <w:numPr>
          <w:ilvl w:val="0"/>
          <w:numId w:val="16"/>
        </w:numPr>
        <w:bidi w:val="0"/>
        <w:spacing w:before="0" w:beforeAutospacing="off" w:after="200" w:afterAutospacing="off" w:line="360" w:lineRule="auto"/>
        <w:ind w:left="720" w:right="0" w:hanging="360"/>
        <w:jc w:val="left"/>
        <w:rPr>
          <w:rStyle w:val="normaltextrun"/>
          <w:rFonts w:eastAsia="游ゴシック Light" w:cs="Arial" w:eastAsiaTheme="majorEastAsia"/>
          <w:b w:val="0"/>
          <w:bCs w:val="0"/>
          <w:noProof w:val="0"/>
          <w:lang w:val="en-IE"/>
        </w:rPr>
      </w:pPr>
      <w:r w:rsidRPr="14181B82" w:rsidR="372E1D4E">
        <w:rPr>
          <w:rStyle w:val="normaltextrun"/>
          <w:rFonts w:eastAsia="游ゴシック Light" w:cs="Arial" w:eastAsiaTheme="majorEastAsia"/>
          <w:b w:val="1"/>
          <w:bCs w:val="1"/>
        </w:rPr>
        <w:t>Nora Bednarski</w:t>
      </w:r>
    </w:p>
    <w:p w:rsidR="6B41E733" w:rsidP="3F570399" w:rsidRDefault="6B41E733" w14:paraId="309E6FEF" w14:textId="20422E74">
      <w:pPr>
        <w:pStyle w:val="ListParagraph"/>
        <w:numPr>
          <w:ilvl w:val="0"/>
          <w:numId w:val="16"/>
        </w:numPr>
        <w:bidi w:val="0"/>
        <w:spacing w:before="0" w:beforeAutospacing="off" w:after="200" w:afterAutospacing="off" w:line="360" w:lineRule="auto"/>
        <w:ind w:left="720" w:right="0" w:hanging="360"/>
        <w:jc w:val="left"/>
        <w:rPr>
          <w:rStyle w:val="normaltextrun"/>
          <w:rFonts w:eastAsia="游ゴシック Light" w:cs="Arial" w:eastAsiaTheme="majorEastAsia"/>
          <w:b w:val="0"/>
          <w:bCs w:val="0"/>
          <w:noProof w:val="0"/>
          <w:lang w:val="en-IE"/>
        </w:rPr>
      </w:pPr>
      <w:r w:rsidRPr="14181B82" w:rsidR="6B41E733">
        <w:rPr>
          <w:rStyle w:val="normaltextrun"/>
          <w:rFonts w:eastAsia="游ゴシック Light" w:cs="Arial" w:eastAsiaTheme="majorEastAsia"/>
          <w:b w:val="0"/>
          <w:bCs w:val="0"/>
          <w:noProof w:val="0"/>
          <w:lang w:val="en-GB"/>
        </w:rPr>
        <w:t>Cabinet member for European Commissioner for Equality</w:t>
      </w:r>
    </w:p>
    <w:p w:rsidR="0047213B" w:rsidP="5F8B01F2" w:rsidRDefault="0047213B" w14:paraId="5D5BF484" w14:textId="0C239D75">
      <w:pPr>
        <w:pStyle w:val="Normal"/>
        <w:spacing w:before="0"/>
        <w:rPr>
          <w:rFonts w:ascii="Arial" w:hAnsi="Arial"/>
          <w:b w:val="1"/>
          <w:bCs w:val="1"/>
          <w:color w:val="FF0000"/>
          <w:lang w:val="en-GB"/>
        </w:rPr>
      </w:pPr>
    </w:p>
    <w:p w:rsidR="7C2F5109" w:rsidP="321536BB" w:rsidRDefault="7C2F5109" w14:paraId="292CB644" w14:textId="67AD8F54">
      <w:pPr>
        <w:pStyle w:val="Normal"/>
        <w:spacing w:before="0"/>
        <w:rPr>
          <w:rFonts w:ascii="Arial" w:hAnsi="Arial"/>
          <w:b w:val="1"/>
          <w:bCs w:val="1"/>
          <w:color w:val="C00000"/>
          <w:sz w:val="28"/>
          <w:szCs w:val="28"/>
          <w:lang w:val="en-GB"/>
        </w:rPr>
      </w:pPr>
      <w:r w:rsidRPr="321536BB" w:rsidR="7C2F5109">
        <w:rPr>
          <w:rFonts w:ascii="Arial" w:hAnsi="Arial"/>
          <w:b w:val="1"/>
          <w:bCs w:val="1"/>
          <w:color w:val="C00000"/>
          <w:sz w:val="28"/>
          <w:szCs w:val="28"/>
          <w:lang w:val="en-GB"/>
        </w:rPr>
        <w:t>Conference hashtag</w:t>
      </w:r>
    </w:p>
    <w:p w:rsidR="7C2F5109" w:rsidP="321536BB" w:rsidRDefault="7C2F5109" w14:paraId="79FB281A" w14:textId="6A6C3D1E">
      <w:pPr>
        <w:pStyle w:val="Normal"/>
        <w:spacing w:before="0"/>
        <w:rPr>
          <w:rFonts w:ascii="Arial" w:hAnsi="Arial"/>
          <w:b w:val="1"/>
          <w:bCs w:val="1"/>
          <w:color w:val="FF0000"/>
          <w:sz w:val="28"/>
          <w:szCs w:val="28"/>
          <w:lang w:val="en-GB"/>
        </w:rPr>
      </w:pPr>
    </w:p>
    <w:p w:rsidR="7C2F5109" w:rsidP="321536BB" w:rsidRDefault="7C2F5109" w14:paraId="501301A7" w14:textId="1369E62A">
      <w:pPr>
        <w:pStyle w:val="Normal"/>
        <w:rPr>
          <w:rFonts w:ascii="Arial" w:hAnsi="Arial" w:eastAsia="Arial" w:cs="Arial"/>
          <w:lang w:val="en-GB"/>
        </w:rPr>
      </w:pPr>
      <w:r w:rsidRPr="321536BB" w:rsidR="7C2F5109">
        <w:rPr>
          <w:rFonts w:ascii="Arial" w:hAnsi="Arial" w:eastAsia="Arial" w:cs="Arial"/>
          <w:lang w:val="en-GB"/>
        </w:rPr>
        <w:t>#InclusiveAI</w:t>
      </w:r>
    </w:p>
    <w:p w:rsidR="0047213B" w:rsidP="00BB33F9" w:rsidRDefault="0047213B" w14:paraId="516B906F" w14:textId="77777777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:rsidR="0047213B" w:rsidP="00BB33F9" w:rsidRDefault="0047213B" w14:paraId="0BB7FD9C" w14:textId="77777777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:rsidR="00F40B51" w:rsidP="321536BB" w:rsidRDefault="00F40B51" w14:paraId="448BA86F" w14:textId="2BC04F89">
      <w:pPr>
        <w:spacing w:before="0"/>
        <w:rPr>
          <w:rFonts w:ascii="Arial" w:hAnsi="Arial"/>
          <w:b w:val="1"/>
          <w:bCs w:val="1"/>
          <w:color w:val="C00000"/>
          <w:sz w:val="28"/>
          <w:szCs w:val="28"/>
          <w:lang w:val="en-GB"/>
        </w:rPr>
      </w:pPr>
      <w:r w:rsidRPr="321536BB" w:rsidR="00F40B51">
        <w:rPr>
          <w:rFonts w:ascii="Arial" w:hAnsi="Arial"/>
          <w:b w:val="1"/>
          <w:bCs w:val="1"/>
          <w:color w:val="C00000"/>
          <w:sz w:val="28"/>
          <w:szCs w:val="28"/>
          <w:lang w:val="en-GB"/>
        </w:rPr>
        <w:t>Conference Sponsors</w:t>
      </w:r>
    </w:p>
    <w:p w:rsidRPr="00C56429" w:rsidR="00F40B51" w:rsidP="00BB33F9" w:rsidRDefault="00F40B51" w14:paraId="6EF7A2B1" w14:textId="77777777">
      <w:pPr>
        <w:spacing w:before="0"/>
        <w:rPr>
          <w:rFonts w:ascii="Arial" w:hAnsi="Arial"/>
          <w:b/>
          <w:bCs/>
          <w:lang w:val="en-GB"/>
        </w:rPr>
      </w:pPr>
    </w:p>
    <w:p w:rsidRPr="00C56429" w:rsidR="00E7259C" w:rsidP="00C56429" w:rsidRDefault="00C56429" w14:paraId="62AE018A" w14:textId="52BCCD85">
      <w:pPr>
        <w:spacing w:before="0" w:line="360" w:lineRule="auto"/>
        <w:rPr>
          <w:rFonts w:ascii="Arial" w:hAnsi="Arial"/>
          <w:lang w:val="en-GB"/>
        </w:rPr>
      </w:pPr>
      <w:r w:rsidRPr="00C56429">
        <w:rPr>
          <w:rFonts w:ascii="Arial" w:hAnsi="Arial"/>
          <w:lang w:val="en-GB"/>
        </w:rPr>
        <w:t xml:space="preserve">The Swedish Disability Rights Federation and </w:t>
      </w:r>
      <w:r w:rsidR="003460B5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European Disability Forum thanks </w:t>
      </w:r>
      <w:r w:rsidR="0047213B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funders for supporting the 2023 </w:t>
      </w:r>
      <w:r w:rsidRPr="00C56429" w:rsidR="00F40B51">
        <w:rPr>
          <w:rFonts w:ascii="Arial" w:hAnsi="Arial"/>
          <w:lang w:val="en-GB"/>
        </w:rPr>
        <w:t xml:space="preserve">Disability Rights, Accessibility and Artificial Intelligence </w:t>
      </w:r>
      <w:r w:rsidRPr="00C56429" w:rsidR="00EC119E">
        <w:rPr>
          <w:rFonts w:ascii="Arial" w:hAnsi="Arial"/>
          <w:lang w:val="en-GB"/>
        </w:rPr>
        <w:t>conference</w:t>
      </w:r>
      <w:r w:rsidRPr="00C56429">
        <w:rPr>
          <w:rFonts w:ascii="Arial" w:hAnsi="Arial"/>
          <w:lang w:val="en-GB"/>
        </w:rPr>
        <w:t xml:space="preserve">. </w:t>
      </w:r>
    </w:p>
    <w:p w:rsidRPr="00C56429" w:rsidR="00EC119E" w:rsidP="00C56429" w:rsidRDefault="00EC119E" w14:paraId="22C8E008" w14:textId="0F475D03">
      <w:pPr>
        <w:spacing w:before="0" w:line="360" w:lineRule="auto"/>
        <w:rPr>
          <w:rFonts w:ascii="Arial" w:hAnsi="Arial"/>
          <w:sz w:val="12"/>
          <w:szCs w:val="12"/>
          <w:lang w:val="en-GB"/>
        </w:rPr>
      </w:pPr>
    </w:p>
    <w:p w:rsidRPr="00C56429" w:rsidR="00EC119E" w:rsidP="00C56429" w:rsidRDefault="00EC119E" w14:paraId="3FC80838" w14:textId="5E806874">
      <w:pPr>
        <w:pStyle w:val="ListParagraph"/>
        <w:numPr>
          <w:ilvl w:val="0"/>
          <w:numId w:val="16"/>
        </w:numPr>
        <w:spacing w:line="360" w:lineRule="auto"/>
        <w:rPr>
          <w:szCs w:val="24"/>
          <w:lang w:val="en-GB"/>
        </w:rPr>
      </w:pPr>
      <w:r w:rsidRPr="14181B82" w:rsidR="00EC119E">
        <w:rPr>
          <w:lang w:val="en-GB"/>
        </w:rPr>
        <w:t xml:space="preserve">The European </w:t>
      </w:r>
      <w:r w:rsidRPr="14181B82" w:rsidR="0047213B">
        <w:rPr>
          <w:lang w:val="en-GB"/>
        </w:rPr>
        <w:t xml:space="preserve">Commission </w:t>
      </w:r>
    </w:p>
    <w:p w:rsidRPr="00C56429" w:rsidR="00EC119E" w:rsidP="00C56429" w:rsidRDefault="00586DF5" w14:paraId="30840CA6" w14:textId="41B98DD9">
      <w:pPr>
        <w:pStyle w:val="ListParagraph"/>
        <w:numPr>
          <w:ilvl w:val="0"/>
          <w:numId w:val="16"/>
        </w:numPr>
        <w:spacing w:line="360" w:lineRule="auto"/>
        <w:rPr>
          <w:szCs w:val="24"/>
          <w:lang w:val="en-GB"/>
        </w:rPr>
      </w:pPr>
      <w:r w:rsidRPr="14181B82" w:rsidR="00586DF5">
        <w:rPr>
          <w:lang w:val="en-GB"/>
        </w:rPr>
        <w:t>The Ministry of Health and Social Affairs (Swedish: Socialdepartementet)</w:t>
      </w:r>
    </w:p>
    <w:p w:rsidRPr="00C56429" w:rsidR="00586DF5" w:rsidP="00C56429" w:rsidRDefault="00F40B51" w14:paraId="06839248" w14:textId="0E31A718">
      <w:pPr>
        <w:pStyle w:val="ListParagraph"/>
        <w:numPr>
          <w:ilvl w:val="0"/>
          <w:numId w:val="16"/>
        </w:numPr>
        <w:spacing w:line="360" w:lineRule="auto"/>
        <w:rPr>
          <w:szCs w:val="24"/>
          <w:lang w:val="en-GB"/>
        </w:rPr>
      </w:pPr>
      <w:r w:rsidRPr="14181B82" w:rsidR="00F40B51">
        <w:rPr>
          <w:lang w:val="en-GB"/>
        </w:rPr>
        <w:t xml:space="preserve">The Swedish Post and Telecom Authority </w:t>
      </w:r>
    </w:p>
    <w:sectPr w:rsidRPr="00C56429" w:rsidR="00586DF5" w:rsidSect="003C795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orient="portrait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549E" w:rsidP="00C47A8A" w:rsidRDefault="00A5549E" w14:paraId="6F84FB61" w14:textId="77777777">
      <w:pPr>
        <w:spacing w:before="0"/>
      </w:pPr>
      <w:r>
        <w:separator/>
      </w:r>
    </w:p>
  </w:endnote>
  <w:endnote w:type="continuationSeparator" w:id="0">
    <w:p w:rsidR="00A5549E" w:rsidP="00C47A8A" w:rsidRDefault="00A5549E" w14:paraId="09555998" w14:textId="777777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211F87" w:rsidR="001E4792" w:rsidP="00211F87" w:rsidRDefault="00D54B91" w14:paraId="12D4F278" w14:textId="4549EA9B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hAnsi="Arial MT" w:eastAsia="Arial MT" w:cs="Arial MT"/>
        <w:i/>
        <w:iCs/>
        <w:sz w:val="22"/>
        <w:szCs w:val="22"/>
        <w:lang w:val="en-US" w:eastAsia="en-US"/>
      </w:rPr>
    </w:pPr>
    <w:bookmarkStart w:name="_Hlk122099562" w:id="2"/>
    <w:bookmarkStart w:name="_Hlk122099563" w:id="3"/>
    <w:r w:rsidRPr="007647CA">
      <w:rPr>
        <w:i/>
        <w:iCs/>
        <w:noProof/>
      </w:rPr>
      <w:drawing>
        <wp:anchor distT="0" distB="0" distL="114300" distR="114300" simplePos="0" relativeHeight="251730944" behindDoc="1" locked="0" layoutInCell="1" allowOverlap="1" wp14:anchorId="35CEC2E3" wp14:editId="448737AB">
          <wp:simplePos x="0" y="0"/>
          <wp:positionH relativeFrom="column">
            <wp:posOffset>5529580</wp:posOffset>
          </wp:positionH>
          <wp:positionV relativeFrom="paragraph">
            <wp:posOffset>-300355</wp:posOffset>
          </wp:positionV>
          <wp:extent cx="843280" cy="596265"/>
          <wp:effectExtent l="0" t="0" r="0" b="0"/>
          <wp:wrapSquare wrapText="bothSides"/>
          <wp:docPr id="217" name="Picture 2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MT" w:hAnsi="Arial MT" w:eastAsia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28896" behindDoc="0" locked="0" layoutInCell="1" allowOverlap="1" wp14:anchorId="359E486F" wp14:editId="126F690D">
          <wp:simplePos x="0" y="0"/>
          <wp:positionH relativeFrom="column">
            <wp:posOffset>3786505</wp:posOffset>
          </wp:positionH>
          <wp:positionV relativeFrom="paragraph">
            <wp:posOffset>-195580</wp:posOffset>
          </wp:positionV>
          <wp:extent cx="1652270" cy="433070"/>
          <wp:effectExtent l="0" t="0" r="5080" b="5080"/>
          <wp:wrapSquare wrapText="bothSides"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27872" behindDoc="0" locked="0" layoutInCell="1" allowOverlap="1" wp14:anchorId="64DD6C94" wp14:editId="043A519D">
          <wp:simplePos x="0" y="0"/>
          <wp:positionH relativeFrom="margin">
            <wp:posOffset>2804160</wp:posOffset>
          </wp:positionH>
          <wp:positionV relativeFrom="paragraph">
            <wp:posOffset>-295910</wp:posOffset>
          </wp:positionV>
          <wp:extent cx="834390" cy="735330"/>
          <wp:effectExtent l="0" t="0" r="3810" b="7620"/>
          <wp:wrapSquare wrapText="bothSides"/>
          <wp:docPr id="219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58CF" w:rsidR="007F58CF">
      <w:rPr>
        <w:rFonts w:ascii="Arial MT" w:hAnsi="Arial MT" w:eastAsia="Arial MT" w:cs="Arial MT"/>
        <w:i/>
        <w:iCs/>
        <w:sz w:val="22"/>
        <w:szCs w:val="22"/>
        <w:lang w:val="en-US" w:eastAsia="en-US"/>
      </w:rPr>
      <w:t>The Conference is funded by:</w:t>
    </w:r>
    <w:r w:rsidR="007F58CF">
      <w:rPr>
        <w:rFonts w:ascii="Arial MT" w:hAnsi="Arial MT" w:eastAsia="Arial MT" w:cs="Arial MT"/>
        <w:i/>
        <w:iCs/>
        <w:sz w:val="22"/>
        <w:szCs w:val="22"/>
        <w:lang w:val="en-US" w:eastAsia="en-US"/>
      </w:rPr>
      <w:t xml:space="preserve"> </w:t>
    </w:r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211F87" w:rsidR="0083696F" w:rsidP="0083696F" w:rsidRDefault="00DF18AE" w14:paraId="2712D4FB" w14:textId="713C7DC8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hAnsi="Arial MT" w:eastAsia="Arial MT" w:cs="Arial MT"/>
        <w:i/>
        <w:iCs/>
        <w:sz w:val="22"/>
        <w:szCs w:val="22"/>
        <w:lang w:val="en-US" w:eastAsia="en-US"/>
      </w:rPr>
    </w:pPr>
    <w:r>
      <w:rPr>
        <w:rFonts w:ascii="Arial MT" w:hAnsi="Arial MT" w:eastAsia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34016" behindDoc="0" locked="0" layoutInCell="1" allowOverlap="1" wp14:anchorId="18BE78FE" wp14:editId="012C79FD">
          <wp:simplePos x="0" y="0"/>
          <wp:positionH relativeFrom="column">
            <wp:posOffset>3786255</wp:posOffset>
          </wp:positionH>
          <wp:positionV relativeFrom="paragraph">
            <wp:posOffset>14896</wp:posOffset>
          </wp:positionV>
          <wp:extent cx="1652270" cy="433070"/>
          <wp:effectExtent l="0" t="0" r="5080" b="5080"/>
          <wp:wrapSquare wrapText="bothSides"/>
          <wp:docPr id="3" name="Bildobjekt 3" descr="The Ministry of Health and Social Affairs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The Ministry of Health and Social Affairs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5040" behindDoc="1" locked="0" layoutInCell="1" allowOverlap="1" wp14:anchorId="18817960" wp14:editId="36DF9500">
          <wp:simplePos x="0" y="0"/>
          <wp:positionH relativeFrom="column">
            <wp:posOffset>5559310</wp:posOffset>
          </wp:positionH>
          <wp:positionV relativeFrom="paragraph">
            <wp:posOffset>-120015</wp:posOffset>
          </wp:positionV>
          <wp:extent cx="843280" cy="596265"/>
          <wp:effectExtent l="0" t="0" r="0" b="0"/>
          <wp:wrapSquare wrapText="bothSides"/>
          <wp:docPr id="2" name="Picture 2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2992" behindDoc="0" locked="0" layoutInCell="1" allowOverlap="1" wp14:anchorId="1C76A67B" wp14:editId="5BF850A6">
          <wp:simplePos x="0" y="0"/>
          <wp:positionH relativeFrom="margin">
            <wp:posOffset>2804160</wp:posOffset>
          </wp:positionH>
          <wp:positionV relativeFrom="paragraph">
            <wp:posOffset>-116029</wp:posOffset>
          </wp:positionV>
          <wp:extent cx="834390" cy="735330"/>
          <wp:effectExtent l="0" t="0" r="3810" b="7620"/>
          <wp:wrapSquare wrapText="bothSides"/>
          <wp:docPr id="7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58CF" w:rsidR="0083696F">
      <w:rPr>
        <w:rFonts w:ascii="Arial MT" w:hAnsi="Arial MT" w:eastAsia="Arial MT" w:cs="Arial MT"/>
        <w:i/>
        <w:iCs/>
        <w:sz w:val="22"/>
        <w:szCs w:val="22"/>
        <w:lang w:val="en-US" w:eastAsia="en-US"/>
      </w:rPr>
      <w:t>The Conference is funded by:</w:t>
    </w:r>
    <w:r w:rsidR="0083696F">
      <w:rPr>
        <w:rFonts w:ascii="Arial MT" w:hAnsi="Arial MT" w:eastAsia="Arial MT" w:cs="Arial MT"/>
        <w:i/>
        <w:iCs/>
        <w:sz w:val="22"/>
        <w:szCs w:val="22"/>
        <w:lang w:val="en-US" w:eastAsia="en-US"/>
      </w:rPr>
      <w:t xml:space="preserve"> </w:t>
    </w:r>
  </w:p>
  <w:p w:rsidRPr="0083696F" w:rsidR="00646F9B" w:rsidRDefault="00646F9B" w14:paraId="6B9C5D31" w14:textId="4176CD3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549E" w:rsidP="00C47A8A" w:rsidRDefault="00A5549E" w14:paraId="7602B9F1" w14:textId="77777777">
      <w:pPr>
        <w:spacing w:before="0"/>
      </w:pPr>
      <w:r>
        <w:separator/>
      </w:r>
    </w:p>
  </w:footnote>
  <w:footnote w:type="continuationSeparator" w:id="0">
    <w:p w:rsidR="00A5549E" w:rsidP="00C47A8A" w:rsidRDefault="00A5549E" w14:paraId="75080A50" w14:textId="777777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402D" w:rsidRDefault="000C6A5F" w14:paraId="2A6091B1" w14:textId="2BE49693">
    <w:pPr>
      <w:pStyle w:val="Header"/>
    </w:pPr>
    <w:r>
      <w:rPr>
        <w:noProof/>
      </w:rPr>
      <w:pict w14:anchorId="7996DE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2" style="position:absolute;margin-left:0;margin-top:0;width:377.85pt;height:141.7pt;rotation:315;z-index:-251657728;mso-position-horizontal:center;mso-position-horizontal-relative:margin;mso-position-vertical:center;mso-position-vertical-relative:margin" o:spid="_x0000_s1026" o:allowincell="f" fillcolor="silver" stroked="f" type="#_x0000_t136">
          <v:fill opacity=".5"/>
          <v:textpath style="font-family:&quot;Book Antiqua&quot;;font-size:1pt" string="DRAFT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C47A8A" w:rsidP="00C47A8A" w:rsidRDefault="00792623" w14:paraId="0B614262" w14:textId="4D67B3B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E49DB" wp14:editId="48987D8F">
          <wp:simplePos x="0" y="0"/>
          <wp:positionH relativeFrom="column">
            <wp:posOffset>2722105</wp:posOffset>
          </wp:positionH>
          <wp:positionV relativeFrom="paragraph">
            <wp:posOffset>-219280</wp:posOffset>
          </wp:positionV>
          <wp:extent cx="1470025" cy="660400"/>
          <wp:effectExtent l="0" t="0" r="0" b="0"/>
          <wp:wrapSquare wrapText="bothSides"/>
          <wp:docPr id="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B91">
      <w:rPr>
        <w:rFonts w:ascii="Times New Roman"/>
        <w:noProof/>
        <w:sz w:val="20"/>
      </w:rPr>
      <w:drawing>
        <wp:anchor distT="0" distB="0" distL="114300" distR="114300" simplePos="0" relativeHeight="251657216" behindDoc="1" locked="0" layoutInCell="1" allowOverlap="1" wp14:anchorId="6A5D51ED" wp14:editId="64E240DE">
          <wp:simplePos x="0" y="0"/>
          <wp:positionH relativeFrom="column">
            <wp:posOffset>1735080</wp:posOffset>
          </wp:positionH>
          <wp:positionV relativeFrom="paragraph">
            <wp:posOffset>-197485</wp:posOffset>
          </wp:positionV>
          <wp:extent cx="571500" cy="641985"/>
          <wp:effectExtent l="0" t="0" r="0" b="0"/>
          <wp:wrapSquare wrapText="bothSides"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A5F">
      <w:rPr>
        <w:noProof/>
      </w:rPr>
      <w:pict w14:anchorId="71B613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3" style="position:absolute;left:0;text-align:left;margin-left:0;margin-top:0;width:377.85pt;height:141.7pt;rotation:315;z-index:-251656704;mso-position-horizontal:center;mso-position-horizontal-relative:margin;mso-position-vertical:center;mso-position-vertical-relative:margin" o:spid="_x0000_s1027" o:allowincell="f" fillcolor="silver" stroked="f" type="#_x0000_t136">
          <v:fill opacity=".5"/>
          <v:textpath style="font-family:&quot;Book Antiqua&quot;;font-size:1pt" string="DRAFT "/>
          <w10:wrap anchorx="margin" anchory="margin"/>
        </v:shape>
      </w:pict>
    </w:r>
  </w:p>
  <w:p w:rsidR="00C47A8A" w:rsidP="00C47A8A" w:rsidRDefault="00C47A8A" w14:paraId="468ADC31" w14:textId="4BF16937">
    <w:pPr>
      <w:pStyle w:val="Header"/>
      <w:jc w:val="center"/>
    </w:pPr>
  </w:p>
  <w:p w:rsidR="00B412AA" w:rsidP="00C47A8A" w:rsidRDefault="00B412AA" w14:paraId="075E4BA9" w14:textId="47893C5B">
    <w:pPr>
      <w:pStyle w:val="Header"/>
      <w:jc w:val="center"/>
    </w:pPr>
  </w:p>
  <w:p w:rsidRPr="00C47A8A" w:rsidR="00B412AA" w:rsidP="00C47A8A" w:rsidRDefault="00B412AA" w14:paraId="76DD3E1B" w14:textId="77777777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402D" w:rsidRDefault="000C6A5F" w14:paraId="57F11062" w14:textId="5BF28BEC">
    <w:pPr>
      <w:pStyle w:val="Header"/>
    </w:pPr>
    <w:r>
      <w:rPr>
        <w:noProof/>
      </w:rPr>
      <w:pict w14:anchorId="4BE99B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1" style="position:absolute;margin-left:0;margin-top:0;width:377.85pt;height:141.7pt;rotation:315;z-index:-251658752;mso-position-horizontal:center;mso-position-horizontal-relative:margin;mso-position-vertical:center;mso-position-vertical-relative:margin" o:spid="_x0000_s1025" o:allowincell="f" fillcolor="silver" stroked="f" type="#_x0000_t136">
          <v:fill opacity=".5"/>
          <v:textpath style="font-family:&quot;Book Antiqua&quot;;font-size:1pt" string="DRAFT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0">
    <w:nsid w:val="6bd5265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Book Antiqua" w:hAnsi="Book Antiqu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4d1b5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Book Antiqua" w:hAnsi="Book Antiqu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db037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Arial, sans-serif" w:hAnsi="Arial, sans-serif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4c468d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Arial, sans-serif" w:hAnsi="Arial, sans-serif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3f3512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6a6c0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57B742"/>
    <w:multiLevelType w:val="hybridMultilevel"/>
    <w:tmpl w:val="9A60ECAC"/>
    <w:lvl w:ilvl="0" w:tplc="134A80C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982426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DA9A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FAFD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94B1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1F24B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3253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5855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9562A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9E77166"/>
    <w:multiLevelType w:val="hybridMultilevel"/>
    <w:tmpl w:val="5ADAF2E8"/>
    <w:lvl w:ilvl="0" w:tplc="041D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hint="default" w:ascii="Symbol" w:hAnsi="Symbol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hint="default" w:ascii="Wingdings" w:hAnsi="Wingdings"/>
      </w:rPr>
    </w:lvl>
  </w:abstractNum>
  <w:abstractNum w:abstractNumId="3" w15:restartNumberingAfterBreak="0">
    <w:nsid w:val="1D4A4695"/>
    <w:multiLevelType w:val="hybridMultilevel"/>
    <w:tmpl w:val="A35805F2"/>
    <w:lvl w:ilvl="0">
      <w:start w:val="1"/>
      <w:numFmt w:val="bullet"/>
      <w:lvlText w:val="-"/>
      <w:lvlJc w:val="left"/>
      <w:pPr>
        <w:ind w:left="720" w:hanging="360"/>
      </w:pPr>
      <w:rPr>
        <w:rFonts w:hint="default" w:ascii="Book Antiqua" w:hAnsi="Book Antiqua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5" w15:restartNumberingAfterBreak="0">
    <w:nsid w:val="2CA608AA"/>
    <w:multiLevelType w:val="hybridMultilevel"/>
    <w:tmpl w:val="A64096C4"/>
    <w:lvl w:ilvl="0" w:tplc="939EA984">
      <w:start w:val="9"/>
      <w:numFmt w:val="bullet"/>
      <w:lvlText w:val="-"/>
      <w:lvlJc w:val="left"/>
      <w:pPr>
        <w:ind w:left="720" w:hanging="360"/>
      </w:pPr>
      <w:rPr>
        <w:rFonts w:hint="default" w:ascii="Book Antiqua" w:hAnsi="Book Antiqua" w:eastAsia="Calibri" w:cs="Times New Roman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2D7060D"/>
    <w:multiLevelType w:val="hybridMultilevel"/>
    <w:tmpl w:val="88D8511A"/>
    <w:lvl w:ilvl="0" w:tplc="939EA984">
      <w:start w:val="9"/>
      <w:numFmt w:val="bullet"/>
      <w:lvlText w:val="-"/>
      <w:lvlJc w:val="left"/>
      <w:pPr>
        <w:ind w:left="1440" w:hanging="360"/>
      </w:pPr>
      <w:rPr>
        <w:rFonts w:hint="default" w:ascii="Book Antiqua" w:hAnsi="Book Antiqua" w:eastAsia="Calibri" w:cs="Times New Roman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59822327"/>
    <w:multiLevelType w:val="multilevel"/>
    <w:tmpl w:val="791C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609B59F3"/>
    <w:multiLevelType w:val="hybridMultilevel"/>
    <w:tmpl w:val="28F21B4A"/>
    <w:lvl w:ilvl="0" w:tplc="55308A38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EE1EBE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341D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DEDA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DA48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C240E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36CB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3A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8E6B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10" w15:restartNumberingAfterBreak="0">
    <w:nsid w:val="661F06AA"/>
    <w:multiLevelType w:val="multilevel"/>
    <w:tmpl w:val="B588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A1A36A6"/>
    <w:multiLevelType w:val="hybridMultilevel"/>
    <w:tmpl w:val="4E8011BE"/>
    <w:lvl w:ilvl="0" w:tplc="041D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  <w:color w:val="0070C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12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13" w15:restartNumberingAfterBreak="0">
    <w:nsid w:val="6FD927AC"/>
    <w:multiLevelType w:val="hybridMultilevel"/>
    <w:tmpl w:val="A6EE87F0"/>
    <w:lvl w:ilvl="0" w:tplc="041D0005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2" w:tplc="041D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hint="default" w:ascii="Wingdings" w:hAnsi="Wingdings"/>
      </w:rPr>
    </w:lvl>
  </w:abstractNum>
  <w:abstractNum w:abstractNumId="14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hint="default" w:ascii="Arial" w:hAnsi="Arial" w:eastAsiaTheme="minorHAnsi" w:cstheme="minorBidi"/>
        <w:color w:val="auto"/>
      </w:rPr>
    </w:lvl>
    <w:lvl w:ilvl="1" w:tplc="158AD760">
      <w:start w:val="1"/>
      <w:numFmt w:val="bullet"/>
      <w:lvlText w:val=""/>
      <w:lvlJc w:val="left"/>
      <w:rPr>
        <w:rFonts w:hint="default" w:ascii="Symbol" w:hAnsi="Symbol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num w:numId="22">
    <w:abstractNumId w:val="20"/>
  </w:num>
  <w:num w:numId="21">
    <w:abstractNumId w:val="19"/>
  </w:num>
  <w:num w:numId="20">
    <w:abstractNumId w:val="18"/>
  </w:num>
  <w:num w:numId="19">
    <w:abstractNumId w:val="17"/>
  </w:num>
  <w:num w:numId="18">
    <w:abstractNumId w:val="16"/>
  </w:num>
  <w:num w:numId="17">
    <w:abstractNumId w:val="15"/>
  </w:num>
  <w:num w:numId="1" w16cid:durableId="1681422599">
    <w:abstractNumId w:val="14"/>
  </w:num>
  <w:num w:numId="2" w16cid:durableId="1239753851">
    <w:abstractNumId w:val="2"/>
  </w:num>
  <w:num w:numId="3" w16cid:durableId="862716283">
    <w:abstractNumId w:val="9"/>
  </w:num>
  <w:num w:numId="4" w16cid:durableId="118954843">
    <w:abstractNumId w:val="12"/>
  </w:num>
  <w:num w:numId="5" w16cid:durableId="822237163">
    <w:abstractNumId w:val="4"/>
  </w:num>
  <w:num w:numId="6" w16cid:durableId="1134297176">
    <w:abstractNumId w:val="5"/>
  </w:num>
  <w:num w:numId="7" w16cid:durableId="1421218891">
    <w:abstractNumId w:val="8"/>
  </w:num>
  <w:num w:numId="8" w16cid:durableId="906494197">
    <w:abstractNumId w:val="0"/>
  </w:num>
  <w:num w:numId="9" w16cid:durableId="1342051704">
    <w:abstractNumId w:val="6"/>
  </w:num>
  <w:num w:numId="10" w16cid:durableId="1016618409">
    <w:abstractNumId w:val="7"/>
  </w:num>
  <w:num w:numId="11" w16cid:durableId="1833519022">
    <w:abstractNumId w:val="1"/>
  </w:num>
  <w:num w:numId="12" w16cid:durableId="1899702644">
    <w:abstractNumId w:val="10"/>
  </w:num>
  <w:num w:numId="13" w16cid:durableId="1017928520">
    <w:abstractNumId w:val="4"/>
  </w:num>
  <w:num w:numId="14" w16cid:durableId="732121563">
    <w:abstractNumId w:val="11"/>
  </w:num>
  <w:num w:numId="15" w16cid:durableId="1734310128">
    <w:abstractNumId w:val="13"/>
  </w:num>
  <w:num w:numId="16" w16cid:durableId="41150997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7D"/>
    <w:rsid w:val="00016201"/>
    <w:rsid w:val="00045605"/>
    <w:rsid w:val="000758EA"/>
    <w:rsid w:val="00076F78"/>
    <w:rsid w:val="00087DD5"/>
    <w:rsid w:val="00096D4F"/>
    <w:rsid w:val="000A4E26"/>
    <w:rsid w:val="000C1663"/>
    <w:rsid w:val="000C6A5F"/>
    <w:rsid w:val="000C7535"/>
    <w:rsid w:val="000D28AC"/>
    <w:rsid w:val="000E1627"/>
    <w:rsid w:val="000E5581"/>
    <w:rsid w:val="000F1677"/>
    <w:rsid w:val="000F2FAF"/>
    <w:rsid w:val="00100951"/>
    <w:rsid w:val="00137651"/>
    <w:rsid w:val="00144884"/>
    <w:rsid w:val="001579F0"/>
    <w:rsid w:val="001643E8"/>
    <w:rsid w:val="00164FB4"/>
    <w:rsid w:val="0016629C"/>
    <w:rsid w:val="00170592"/>
    <w:rsid w:val="00173438"/>
    <w:rsid w:val="001736AC"/>
    <w:rsid w:val="00173D9F"/>
    <w:rsid w:val="00180632"/>
    <w:rsid w:val="00186B65"/>
    <w:rsid w:val="00190282"/>
    <w:rsid w:val="001A0B83"/>
    <w:rsid w:val="001A663E"/>
    <w:rsid w:val="001B1707"/>
    <w:rsid w:val="001B3204"/>
    <w:rsid w:val="001B7368"/>
    <w:rsid w:val="001B7FE3"/>
    <w:rsid w:val="001C0F88"/>
    <w:rsid w:val="001C27AB"/>
    <w:rsid w:val="001C513C"/>
    <w:rsid w:val="001D0718"/>
    <w:rsid w:val="001D14AB"/>
    <w:rsid w:val="001D3BDF"/>
    <w:rsid w:val="001E3034"/>
    <w:rsid w:val="001E402D"/>
    <w:rsid w:val="001E44C9"/>
    <w:rsid w:val="001E4792"/>
    <w:rsid w:val="001E5CCA"/>
    <w:rsid w:val="001F4A7A"/>
    <w:rsid w:val="002013F8"/>
    <w:rsid w:val="00203FC3"/>
    <w:rsid w:val="0020499B"/>
    <w:rsid w:val="002076CF"/>
    <w:rsid w:val="00211F87"/>
    <w:rsid w:val="002128F6"/>
    <w:rsid w:val="00220D08"/>
    <w:rsid w:val="002218E8"/>
    <w:rsid w:val="0023592D"/>
    <w:rsid w:val="00255236"/>
    <w:rsid w:val="00260DAD"/>
    <w:rsid w:val="00265D90"/>
    <w:rsid w:val="00271475"/>
    <w:rsid w:val="00271EB9"/>
    <w:rsid w:val="00272526"/>
    <w:rsid w:val="002736CE"/>
    <w:rsid w:val="00276F73"/>
    <w:rsid w:val="00280E91"/>
    <w:rsid w:val="00282BFE"/>
    <w:rsid w:val="00286444"/>
    <w:rsid w:val="00291C88"/>
    <w:rsid w:val="002A0909"/>
    <w:rsid w:val="002A0B30"/>
    <w:rsid w:val="002B1B81"/>
    <w:rsid w:val="002C1AA9"/>
    <w:rsid w:val="002D06BC"/>
    <w:rsid w:val="002D5675"/>
    <w:rsid w:val="002E61B1"/>
    <w:rsid w:val="002E6258"/>
    <w:rsid w:val="002E640A"/>
    <w:rsid w:val="002F034B"/>
    <w:rsid w:val="002F0549"/>
    <w:rsid w:val="002F4D70"/>
    <w:rsid w:val="003008BC"/>
    <w:rsid w:val="00301F44"/>
    <w:rsid w:val="00303B6F"/>
    <w:rsid w:val="003047AA"/>
    <w:rsid w:val="003123EF"/>
    <w:rsid w:val="00314A25"/>
    <w:rsid w:val="003312B0"/>
    <w:rsid w:val="003357E2"/>
    <w:rsid w:val="003460B5"/>
    <w:rsid w:val="00347AE4"/>
    <w:rsid w:val="003513C3"/>
    <w:rsid w:val="00355470"/>
    <w:rsid w:val="0035764F"/>
    <w:rsid w:val="00357D2E"/>
    <w:rsid w:val="003654ED"/>
    <w:rsid w:val="00367F41"/>
    <w:rsid w:val="00371B52"/>
    <w:rsid w:val="00371F72"/>
    <w:rsid w:val="00375553"/>
    <w:rsid w:val="00380F9F"/>
    <w:rsid w:val="00381A77"/>
    <w:rsid w:val="0038305E"/>
    <w:rsid w:val="00384BBE"/>
    <w:rsid w:val="00385700"/>
    <w:rsid w:val="00385FDD"/>
    <w:rsid w:val="003861BB"/>
    <w:rsid w:val="00386A31"/>
    <w:rsid w:val="00390D33"/>
    <w:rsid w:val="00392509"/>
    <w:rsid w:val="003945FA"/>
    <w:rsid w:val="003C7954"/>
    <w:rsid w:val="003D2DED"/>
    <w:rsid w:val="003D3228"/>
    <w:rsid w:val="003D52A7"/>
    <w:rsid w:val="003D69FB"/>
    <w:rsid w:val="003E0985"/>
    <w:rsid w:val="003E5F7B"/>
    <w:rsid w:val="003F46C8"/>
    <w:rsid w:val="003F61E1"/>
    <w:rsid w:val="0040026F"/>
    <w:rsid w:val="004011F6"/>
    <w:rsid w:val="004024CD"/>
    <w:rsid w:val="0040661D"/>
    <w:rsid w:val="00426328"/>
    <w:rsid w:val="00430ADA"/>
    <w:rsid w:val="004409F3"/>
    <w:rsid w:val="00440B82"/>
    <w:rsid w:val="00455087"/>
    <w:rsid w:val="00457816"/>
    <w:rsid w:val="00461CDB"/>
    <w:rsid w:val="004631B6"/>
    <w:rsid w:val="00466034"/>
    <w:rsid w:val="0047213B"/>
    <w:rsid w:val="00484BE3"/>
    <w:rsid w:val="0048502D"/>
    <w:rsid w:val="00485D38"/>
    <w:rsid w:val="00490110"/>
    <w:rsid w:val="004A12F1"/>
    <w:rsid w:val="004A7BEC"/>
    <w:rsid w:val="004A7F67"/>
    <w:rsid w:val="004B1C54"/>
    <w:rsid w:val="004B36AA"/>
    <w:rsid w:val="004B51E2"/>
    <w:rsid w:val="004C6204"/>
    <w:rsid w:val="004D46EC"/>
    <w:rsid w:val="004D49CA"/>
    <w:rsid w:val="004D6B89"/>
    <w:rsid w:val="004E233B"/>
    <w:rsid w:val="004E6912"/>
    <w:rsid w:val="00500ED0"/>
    <w:rsid w:val="00503BA1"/>
    <w:rsid w:val="0050461D"/>
    <w:rsid w:val="00507B1B"/>
    <w:rsid w:val="00512DE3"/>
    <w:rsid w:val="00515385"/>
    <w:rsid w:val="00523DA0"/>
    <w:rsid w:val="00524305"/>
    <w:rsid w:val="005248B2"/>
    <w:rsid w:val="005303C7"/>
    <w:rsid w:val="00530F9A"/>
    <w:rsid w:val="00532B53"/>
    <w:rsid w:val="00535F55"/>
    <w:rsid w:val="00537A01"/>
    <w:rsid w:val="0056151A"/>
    <w:rsid w:val="00570A55"/>
    <w:rsid w:val="005829AF"/>
    <w:rsid w:val="0058414B"/>
    <w:rsid w:val="00586DF5"/>
    <w:rsid w:val="0058719C"/>
    <w:rsid w:val="00597899"/>
    <w:rsid w:val="005A301A"/>
    <w:rsid w:val="005B0247"/>
    <w:rsid w:val="005B1A53"/>
    <w:rsid w:val="005C4CA7"/>
    <w:rsid w:val="005E5958"/>
    <w:rsid w:val="005F0FE8"/>
    <w:rsid w:val="005F1568"/>
    <w:rsid w:val="005F350E"/>
    <w:rsid w:val="005F5343"/>
    <w:rsid w:val="005F6362"/>
    <w:rsid w:val="0060319E"/>
    <w:rsid w:val="00603BF4"/>
    <w:rsid w:val="006110E4"/>
    <w:rsid w:val="00613249"/>
    <w:rsid w:val="00615D1B"/>
    <w:rsid w:val="00621F75"/>
    <w:rsid w:val="006334C5"/>
    <w:rsid w:val="00640B56"/>
    <w:rsid w:val="00646F9B"/>
    <w:rsid w:val="00650942"/>
    <w:rsid w:val="006722AF"/>
    <w:rsid w:val="0068407A"/>
    <w:rsid w:val="00692647"/>
    <w:rsid w:val="006935D3"/>
    <w:rsid w:val="006953B3"/>
    <w:rsid w:val="00697E1C"/>
    <w:rsid w:val="006B17CC"/>
    <w:rsid w:val="006B5F3B"/>
    <w:rsid w:val="006D0F0C"/>
    <w:rsid w:val="006D1B2F"/>
    <w:rsid w:val="006E5793"/>
    <w:rsid w:val="007032C1"/>
    <w:rsid w:val="00720AB0"/>
    <w:rsid w:val="007234FE"/>
    <w:rsid w:val="00736D31"/>
    <w:rsid w:val="00741FED"/>
    <w:rsid w:val="00745DD1"/>
    <w:rsid w:val="00750261"/>
    <w:rsid w:val="00755805"/>
    <w:rsid w:val="007652A9"/>
    <w:rsid w:val="00772C3C"/>
    <w:rsid w:val="00773A27"/>
    <w:rsid w:val="00773DF9"/>
    <w:rsid w:val="0078019D"/>
    <w:rsid w:val="00782BED"/>
    <w:rsid w:val="00782CD2"/>
    <w:rsid w:val="00784719"/>
    <w:rsid w:val="00785E0A"/>
    <w:rsid w:val="00785EB0"/>
    <w:rsid w:val="00792623"/>
    <w:rsid w:val="0079263C"/>
    <w:rsid w:val="00793426"/>
    <w:rsid w:val="00793C0D"/>
    <w:rsid w:val="00797740"/>
    <w:rsid w:val="007A527C"/>
    <w:rsid w:val="007A5F84"/>
    <w:rsid w:val="007C15E0"/>
    <w:rsid w:val="007C2260"/>
    <w:rsid w:val="007C2C4F"/>
    <w:rsid w:val="007D1195"/>
    <w:rsid w:val="007E0ED1"/>
    <w:rsid w:val="007E0F43"/>
    <w:rsid w:val="007F3342"/>
    <w:rsid w:val="007F58CF"/>
    <w:rsid w:val="00800BFD"/>
    <w:rsid w:val="00802051"/>
    <w:rsid w:val="00802750"/>
    <w:rsid w:val="0081546A"/>
    <w:rsid w:val="00815801"/>
    <w:rsid w:val="00823135"/>
    <w:rsid w:val="008266C8"/>
    <w:rsid w:val="008309B0"/>
    <w:rsid w:val="00832054"/>
    <w:rsid w:val="0083277F"/>
    <w:rsid w:val="00833104"/>
    <w:rsid w:val="0083696F"/>
    <w:rsid w:val="00836CFE"/>
    <w:rsid w:val="00844F7C"/>
    <w:rsid w:val="00850542"/>
    <w:rsid w:val="00853388"/>
    <w:rsid w:val="00862C5B"/>
    <w:rsid w:val="00867420"/>
    <w:rsid w:val="008745D5"/>
    <w:rsid w:val="00880D01"/>
    <w:rsid w:val="00885777"/>
    <w:rsid w:val="00894FFD"/>
    <w:rsid w:val="0089622D"/>
    <w:rsid w:val="008965B0"/>
    <w:rsid w:val="0089752F"/>
    <w:rsid w:val="008A6B5C"/>
    <w:rsid w:val="008B2AC9"/>
    <w:rsid w:val="008B666F"/>
    <w:rsid w:val="008C70A2"/>
    <w:rsid w:val="008C7E1C"/>
    <w:rsid w:val="008D1DD5"/>
    <w:rsid w:val="008D3895"/>
    <w:rsid w:val="008E0724"/>
    <w:rsid w:val="008E0AE2"/>
    <w:rsid w:val="008F087B"/>
    <w:rsid w:val="008F39D5"/>
    <w:rsid w:val="008F4754"/>
    <w:rsid w:val="008F6FEF"/>
    <w:rsid w:val="008F77D0"/>
    <w:rsid w:val="00900CF9"/>
    <w:rsid w:val="00905C96"/>
    <w:rsid w:val="00916B9D"/>
    <w:rsid w:val="0092324C"/>
    <w:rsid w:val="00927D21"/>
    <w:rsid w:val="0093038C"/>
    <w:rsid w:val="00930C8F"/>
    <w:rsid w:val="009404C2"/>
    <w:rsid w:val="009412DB"/>
    <w:rsid w:val="00951E32"/>
    <w:rsid w:val="00956006"/>
    <w:rsid w:val="009639B2"/>
    <w:rsid w:val="0097620B"/>
    <w:rsid w:val="0098425F"/>
    <w:rsid w:val="009873DD"/>
    <w:rsid w:val="009915A0"/>
    <w:rsid w:val="009A4B66"/>
    <w:rsid w:val="009A69BF"/>
    <w:rsid w:val="009B0911"/>
    <w:rsid w:val="009C1CA5"/>
    <w:rsid w:val="009C4811"/>
    <w:rsid w:val="009D4656"/>
    <w:rsid w:val="009E3603"/>
    <w:rsid w:val="009F2BA9"/>
    <w:rsid w:val="009F511E"/>
    <w:rsid w:val="009F515B"/>
    <w:rsid w:val="00A0074C"/>
    <w:rsid w:val="00A00A36"/>
    <w:rsid w:val="00A02926"/>
    <w:rsid w:val="00A13346"/>
    <w:rsid w:val="00A13C09"/>
    <w:rsid w:val="00A229A1"/>
    <w:rsid w:val="00A254FF"/>
    <w:rsid w:val="00A352C9"/>
    <w:rsid w:val="00A37F73"/>
    <w:rsid w:val="00A43D4A"/>
    <w:rsid w:val="00A5549E"/>
    <w:rsid w:val="00A61F32"/>
    <w:rsid w:val="00A62BFF"/>
    <w:rsid w:val="00A62CED"/>
    <w:rsid w:val="00A6346C"/>
    <w:rsid w:val="00A6348C"/>
    <w:rsid w:val="00A63D0F"/>
    <w:rsid w:val="00A65410"/>
    <w:rsid w:val="00A6760C"/>
    <w:rsid w:val="00A723AF"/>
    <w:rsid w:val="00A769A7"/>
    <w:rsid w:val="00AA0FFC"/>
    <w:rsid w:val="00AA3FA9"/>
    <w:rsid w:val="00AA5FBD"/>
    <w:rsid w:val="00AB075A"/>
    <w:rsid w:val="00AB1A02"/>
    <w:rsid w:val="00AB202E"/>
    <w:rsid w:val="00AB2927"/>
    <w:rsid w:val="00AB3439"/>
    <w:rsid w:val="00AB351C"/>
    <w:rsid w:val="00AC0094"/>
    <w:rsid w:val="00AC0AB4"/>
    <w:rsid w:val="00AD0ED5"/>
    <w:rsid w:val="00AD6B01"/>
    <w:rsid w:val="00AE184A"/>
    <w:rsid w:val="00AE1B30"/>
    <w:rsid w:val="00AE3F57"/>
    <w:rsid w:val="00AF1878"/>
    <w:rsid w:val="00AF5062"/>
    <w:rsid w:val="00B02180"/>
    <w:rsid w:val="00B0691E"/>
    <w:rsid w:val="00B10E57"/>
    <w:rsid w:val="00B1336F"/>
    <w:rsid w:val="00B244B1"/>
    <w:rsid w:val="00B25930"/>
    <w:rsid w:val="00B412AA"/>
    <w:rsid w:val="00B61D38"/>
    <w:rsid w:val="00B66A85"/>
    <w:rsid w:val="00B6792D"/>
    <w:rsid w:val="00B76102"/>
    <w:rsid w:val="00B777AB"/>
    <w:rsid w:val="00B77BD8"/>
    <w:rsid w:val="00B87A85"/>
    <w:rsid w:val="00B924D5"/>
    <w:rsid w:val="00BA4F39"/>
    <w:rsid w:val="00BA61F8"/>
    <w:rsid w:val="00BA7AAB"/>
    <w:rsid w:val="00BB33F9"/>
    <w:rsid w:val="00BB78C0"/>
    <w:rsid w:val="00BC35E8"/>
    <w:rsid w:val="00BD776A"/>
    <w:rsid w:val="00BE0AF8"/>
    <w:rsid w:val="00BE4162"/>
    <w:rsid w:val="00BE7574"/>
    <w:rsid w:val="00C05890"/>
    <w:rsid w:val="00C22EFF"/>
    <w:rsid w:val="00C25D17"/>
    <w:rsid w:val="00C31213"/>
    <w:rsid w:val="00C37373"/>
    <w:rsid w:val="00C47A8A"/>
    <w:rsid w:val="00C55753"/>
    <w:rsid w:val="00C56429"/>
    <w:rsid w:val="00C85783"/>
    <w:rsid w:val="00C87477"/>
    <w:rsid w:val="00C928BD"/>
    <w:rsid w:val="00CA079D"/>
    <w:rsid w:val="00CA1340"/>
    <w:rsid w:val="00CB286D"/>
    <w:rsid w:val="00CB62B7"/>
    <w:rsid w:val="00CC50E1"/>
    <w:rsid w:val="00CC72FF"/>
    <w:rsid w:val="00CD6559"/>
    <w:rsid w:val="00CD718A"/>
    <w:rsid w:val="00CE04A5"/>
    <w:rsid w:val="00CF05D2"/>
    <w:rsid w:val="00CF498F"/>
    <w:rsid w:val="00D00926"/>
    <w:rsid w:val="00D10BF0"/>
    <w:rsid w:val="00D135BD"/>
    <w:rsid w:val="00D13E94"/>
    <w:rsid w:val="00D1711C"/>
    <w:rsid w:val="00D22E7D"/>
    <w:rsid w:val="00D30563"/>
    <w:rsid w:val="00D30589"/>
    <w:rsid w:val="00D43F03"/>
    <w:rsid w:val="00D54B91"/>
    <w:rsid w:val="00D62927"/>
    <w:rsid w:val="00D636AD"/>
    <w:rsid w:val="00D76BF3"/>
    <w:rsid w:val="00D9539A"/>
    <w:rsid w:val="00DA6318"/>
    <w:rsid w:val="00DB6F66"/>
    <w:rsid w:val="00DC4166"/>
    <w:rsid w:val="00DC59AF"/>
    <w:rsid w:val="00DC76AA"/>
    <w:rsid w:val="00DD67ED"/>
    <w:rsid w:val="00DE10F6"/>
    <w:rsid w:val="00DE5584"/>
    <w:rsid w:val="00DF02F5"/>
    <w:rsid w:val="00DF18AE"/>
    <w:rsid w:val="00DF4C0A"/>
    <w:rsid w:val="00DF7F2B"/>
    <w:rsid w:val="00E003D7"/>
    <w:rsid w:val="00E00FF7"/>
    <w:rsid w:val="00E065B2"/>
    <w:rsid w:val="00E07970"/>
    <w:rsid w:val="00E132E0"/>
    <w:rsid w:val="00E15A9F"/>
    <w:rsid w:val="00E32909"/>
    <w:rsid w:val="00E46F6B"/>
    <w:rsid w:val="00E505E7"/>
    <w:rsid w:val="00E63911"/>
    <w:rsid w:val="00E676BF"/>
    <w:rsid w:val="00E70699"/>
    <w:rsid w:val="00E70E64"/>
    <w:rsid w:val="00E7259C"/>
    <w:rsid w:val="00E7544D"/>
    <w:rsid w:val="00E755A2"/>
    <w:rsid w:val="00E84E97"/>
    <w:rsid w:val="00E86F83"/>
    <w:rsid w:val="00E87998"/>
    <w:rsid w:val="00E91370"/>
    <w:rsid w:val="00E971EA"/>
    <w:rsid w:val="00EA37BE"/>
    <w:rsid w:val="00EA6336"/>
    <w:rsid w:val="00EA6AC1"/>
    <w:rsid w:val="00EB0EDA"/>
    <w:rsid w:val="00EB1433"/>
    <w:rsid w:val="00EB369B"/>
    <w:rsid w:val="00EB412C"/>
    <w:rsid w:val="00EC119E"/>
    <w:rsid w:val="00ED2AE5"/>
    <w:rsid w:val="00ED2E93"/>
    <w:rsid w:val="00ED49C7"/>
    <w:rsid w:val="00ED7492"/>
    <w:rsid w:val="00EE1CA5"/>
    <w:rsid w:val="00EE23E1"/>
    <w:rsid w:val="00EF4884"/>
    <w:rsid w:val="00EF6D74"/>
    <w:rsid w:val="00F02560"/>
    <w:rsid w:val="00F0417C"/>
    <w:rsid w:val="00F06E9E"/>
    <w:rsid w:val="00F07F6C"/>
    <w:rsid w:val="00F10F5E"/>
    <w:rsid w:val="00F1169B"/>
    <w:rsid w:val="00F16BE7"/>
    <w:rsid w:val="00F21FF6"/>
    <w:rsid w:val="00F2592B"/>
    <w:rsid w:val="00F33A40"/>
    <w:rsid w:val="00F34A50"/>
    <w:rsid w:val="00F3697A"/>
    <w:rsid w:val="00F377BC"/>
    <w:rsid w:val="00F40B51"/>
    <w:rsid w:val="00F46745"/>
    <w:rsid w:val="00F46E0F"/>
    <w:rsid w:val="00F52ECB"/>
    <w:rsid w:val="00F61B8D"/>
    <w:rsid w:val="00F62682"/>
    <w:rsid w:val="00F67CE0"/>
    <w:rsid w:val="00F733EC"/>
    <w:rsid w:val="00F74500"/>
    <w:rsid w:val="00F76B95"/>
    <w:rsid w:val="00F801B8"/>
    <w:rsid w:val="00F81ACD"/>
    <w:rsid w:val="00F839B1"/>
    <w:rsid w:val="00F85A37"/>
    <w:rsid w:val="00F866F3"/>
    <w:rsid w:val="00F87B2C"/>
    <w:rsid w:val="00F906CD"/>
    <w:rsid w:val="00F92686"/>
    <w:rsid w:val="00F94234"/>
    <w:rsid w:val="00FA7346"/>
    <w:rsid w:val="00FC2B57"/>
    <w:rsid w:val="00FD768F"/>
    <w:rsid w:val="00FE128F"/>
    <w:rsid w:val="00FE132F"/>
    <w:rsid w:val="00FE1577"/>
    <w:rsid w:val="00FE34CA"/>
    <w:rsid w:val="00FF3FDA"/>
    <w:rsid w:val="00FF4983"/>
    <w:rsid w:val="00FF5B98"/>
    <w:rsid w:val="00FF7F2F"/>
    <w:rsid w:val="01D2A9A7"/>
    <w:rsid w:val="0340A4B5"/>
    <w:rsid w:val="0408B9B3"/>
    <w:rsid w:val="0410817E"/>
    <w:rsid w:val="06B13A16"/>
    <w:rsid w:val="08D4CC4B"/>
    <w:rsid w:val="09E1B79B"/>
    <w:rsid w:val="0D5B90E2"/>
    <w:rsid w:val="0E12726D"/>
    <w:rsid w:val="0F51CD26"/>
    <w:rsid w:val="12FB9A2D"/>
    <w:rsid w:val="13269725"/>
    <w:rsid w:val="136FE1E5"/>
    <w:rsid w:val="14181B82"/>
    <w:rsid w:val="17A0799A"/>
    <w:rsid w:val="1B3D12FB"/>
    <w:rsid w:val="1C18662E"/>
    <w:rsid w:val="1C558634"/>
    <w:rsid w:val="1DCD67E5"/>
    <w:rsid w:val="231361F8"/>
    <w:rsid w:val="2599D8D6"/>
    <w:rsid w:val="29FF6051"/>
    <w:rsid w:val="2A825DDC"/>
    <w:rsid w:val="2A8BA969"/>
    <w:rsid w:val="2CD2625E"/>
    <w:rsid w:val="2E58C0EC"/>
    <w:rsid w:val="31DE38BD"/>
    <w:rsid w:val="321536BB"/>
    <w:rsid w:val="341450F2"/>
    <w:rsid w:val="361E417A"/>
    <w:rsid w:val="372E1D4E"/>
    <w:rsid w:val="3941CB37"/>
    <w:rsid w:val="3A839276"/>
    <w:rsid w:val="3C3705BB"/>
    <w:rsid w:val="3DC643FC"/>
    <w:rsid w:val="3EDF49BC"/>
    <w:rsid w:val="3F570399"/>
    <w:rsid w:val="3F62145D"/>
    <w:rsid w:val="406079AC"/>
    <w:rsid w:val="42DD6E9D"/>
    <w:rsid w:val="4533EACF"/>
    <w:rsid w:val="47085253"/>
    <w:rsid w:val="477B146C"/>
    <w:rsid w:val="480DBA55"/>
    <w:rsid w:val="48946168"/>
    <w:rsid w:val="4AA1A3C6"/>
    <w:rsid w:val="4CB3DFE6"/>
    <w:rsid w:val="4CB7579E"/>
    <w:rsid w:val="4D233DA3"/>
    <w:rsid w:val="4D84BFBC"/>
    <w:rsid w:val="4D95E72A"/>
    <w:rsid w:val="4EC1A4B8"/>
    <w:rsid w:val="51522AB6"/>
    <w:rsid w:val="5299BBE0"/>
    <w:rsid w:val="53082BD3"/>
    <w:rsid w:val="531DEE02"/>
    <w:rsid w:val="552643E0"/>
    <w:rsid w:val="553C48FF"/>
    <w:rsid w:val="57793272"/>
    <w:rsid w:val="58018A9E"/>
    <w:rsid w:val="590502BA"/>
    <w:rsid w:val="5BF4D543"/>
    <w:rsid w:val="5CA063C7"/>
    <w:rsid w:val="5DAF44DE"/>
    <w:rsid w:val="5F8B01F2"/>
    <w:rsid w:val="614E3379"/>
    <w:rsid w:val="6207FE2F"/>
    <w:rsid w:val="637E9850"/>
    <w:rsid w:val="64894978"/>
    <w:rsid w:val="66D514CD"/>
    <w:rsid w:val="6A0CB58F"/>
    <w:rsid w:val="6B41E733"/>
    <w:rsid w:val="6D689CFF"/>
    <w:rsid w:val="6EB2BDAE"/>
    <w:rsid w:val="709113AA"/>
    <w:rsid w:val="721E186A"/>
    <w:rsid w:val="72F573D7"/>
    <w:rsid w:val="74BCA04D"/>
    <w:rsid w:val="74E6C4DE"/>
    <w:rsid w:val="77DB864D"/>
    <w:rsid w:val="78130FED"/>
    <w:rsid w:val="7B13270F"/>
    <w:rsid w:val="7BA4DF4D"/>
    <w:rsid w:val="7C2F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68C84"/>
  <w15:docId w15:val="{4CE65493-02F7-434F-97DC-F8AA376E46F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eastAsia="Calibri" w:ascii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01B8"/>
    <w:pPr>
      <w:spacing w:before="200"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69A7"/>
    <w:pPr>
      <w:keepNext/>
      <w:keepLines/>
      <w:spacing w:before="240"/>
      <w:outlineLvl w:val="0"/>
    </w:pPr>
    <w:rPr>
      <w:rFonts w:ascii="Arial" w:hAnsi="Arial" w:cs="Times New Roman" w:eastAsiaTheme="majorEastAsia"/>
      <w:b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18E8"/>
    <w:pPr>
      <w:keepNext/>
      <w:keepLines/>
      <w:spacing w:before="40" w:after="240" w:line="360" w:lineRule="auto"/>
      <w:outlineLvl w:val="1"/>
    </w:pPr>
    <w:rPr>
      <w:rFonts w:ascii="Arial" w:hAnsi="Arial"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218E8"/>
    <w:pPr>
      <w:keepNext/>
      <w:keepLines/>
      <w:spacing w:before="40" w:line="276" w:lineRule="auto"/>
      <w:outlineLvl w:val="2"/>
    </w:pPr>
    <w:rPr>
      <w:rFonts w:ascii="Arial" w:hAnsi="Arial" w:eastAsia="Times New Roman" w:cstheme="majorBidi"/>
      <w:b/>
      <w:sz w:val="28"/>
      <w:szCs w:val="28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769A7"/>
    <w:rPr>
      <w:rFonts w:ascii="Arial" w:hAnsi="Arial" w:cs="Times New Roman" w:eastAsiaTheme="majorEastAsia"/>
      <w:b/>
      <w:sz w:val="32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rsid w:val="002218E8"/>
    <w:rPr>
      <w:rFonts w:ascii="Arial" w:hAnsi="Arial" w:eastAsiaTheme="majorEastAsia" w:cstheme="majorBidi"/>
      <w:b/>
      <w:sz w:val="28"/>
      <w:szCs w:val="26"/>
      <w:lang w:eastAsia="sv-SE"/>
    </w:rPr>
  </w:style>
  <w:style w:type="paragraph" w:styleId="Title">
    <w:name w:val="Title"/>
    <w:aliases w:val="Rubrik mellan"/>
    <w:basedOn w:val="Normal"/>
    <w:next w:val="Normal"/>
    <w:link w:val="TitleChar"/>
    <w:autoRedefine/>
    <w:uiPriority w:val="10"/>
    <w:qFormat/>
    <w:rsid w:val="00EA37BE"/>
    <w:pPr>
      <w:contextualSpacing/>
    </w:pPr>
    <w:rPr>
      <w:rFonts w:ascii="Arial" w:hAnsi="Arial" w:eastAsiaTheme="majorEastAsia" w:cstheme="majorBidi"/>
      <w:b/>
      <w:spacing w:val="-10"/>
      <w:kern w:val="28"/>
      <w:szCs w:val="56"/>
    </w:rPr>
  </w:style>
  <w:style w:type="character" w:styleId="TitleChar" w:customStyle="1">
    <w:name w:val="Title Char"/>
    <w:aliases w:val="Rubrik mellan Char"/>
    <w:basedOn w:val="DefaultParagraphFont"/>
    <w:link w:val="Title"/>
    <w:uiPriority w:val="10"/>
    <w:rsid w:val="00EA37BE"/>
    <w:rPr>
      <w:rFonts w:ascii="Arial" w:hAnsi="Arial" w:eastAsiaTheme="majorEastAsia" w:cstheme="majorBidi"/>
      <w:b/>
      <w:spacing w:val="-10"/>
      <w:kern w:val="28"/>
      <w:sz w:val="24"/>
      <w:szCs w:val="56"/>
    </w:rPr>
  </w:style>
  <w:style w:type="character" w:styleId="Heading3Char" w:customStyle="1">
    <w:name w:val="Heading 3 Char"/>
    <w:basedOn w:val="DefaultParagraphFont"/>
    <w:link w:val="Heading3"/>
    <w:uiPriority w:val="9"/>
    <w:rsid w:val="002218E8"/>
    <w:rPr>
      <w:rFonts w:ascii="Arial" w:hAnsi="Arial" w:eastAsia="Times New Roman" w:cstheme="majorBidi"/>
      <w:b/>
      <w:sz w:val="28"/>
      <w:szCs w:val="28"/>
      <w:lang w:val="en-GB" w:eastAsia="sv-SE"/>
    </w:rPr>
  </w:style>
  <w:style w:type="paragraph" w:styleId="ListParagraph">
    <w:name w:val="List Paragraph"/>
    <w:basedOn w:val="Normal"/>
    <w:uiPriority w:val="34"/>
    <w:qFormat/>
    <w:rsid w:val="00D22E7D"/>
    <w:pPr>
      <w:spacing w:before="0" w:after="200" w:line="276" w:lineRule="auto"/>
      <w:ind w:left="720"/>
      <w:contextualSpacing/>
    </w:pPr>
    <w:rPr>
      <w:rFonts w:ascii="Arial" w:hAnsi="Arial" w:eastAsiaTheme="minorHAnsi" w:cstheme="minorBidi"/>
      <w:szCs w:val="22"/>
      <w:lang w:val="en-IE" w:eastAsia="en-US"/>
    </w:rPr>
  </w:style>
  <w:style w:type="character" w:styleId="Hyperlink">
    <w:name w:val="Hyperlink"/>
    <w:basedOn w:val="DefaultParagraphFont"/>
    <w:uiPriority w:val="99"/>
    <w:unhideWhenUsed/>
    <w:rsid w:val="00D22E7D"/>
    <w:rPr>
      <w:color w:val="0000FF"/>
      <w:u w:val="single"/>
    </w:rPr>
  </w:style>
  <w:style w:type="character" w:styleId="street-address" w:customStyle="1">
    <w:name w:val="street-address"/>
    <w:basedOn w:val="DefaultParagraphFont"/>
    <w:rsid w:val="00D22E7D"/>
  </w:style>
  <w:style w:type="character" w:styleId="postal-code" w:customStyle="1">
    <w:name w:val="postal-code"/>
    <w:basedOn w:val="DefaultParagraphFont"/>
    <w:rsid w:val="00D22E7D"/>
  </w:style>
  <w:style w:type="character" w:styleId="locality" w:customStyle="1">
    <w:name w:val="locality"/>
    <w:basedOn w:val="DefaultParagraphFont"/>
    <w:rsid w:val="00D22E7D"/>
  </w:style>
  <w:style w:type="character" w:styleId="UnresolvedMention">
    <w:name w:val="Unresolved Mention"/>
    <w:basedOn w:val="DefaultParagraphFont"/>
    <w:uiPriority w:val="99"/>
    <w:semiHidden/>
    <w:unhideWhenUsed/>
    <w:rsid w:val="00D22E7D"/>
    <w:rPr>
      <w:color w:val="605E5C"/>
      <w:shd w:val="clear" w:color="auto" w:fill="E1DFDD"/>
    </w:rPr>
  </w:style>
  <w:style w:type="character" w:styleId="type" w:customStyle="1">
    <w:name w:val="type"/>
    <w:basedOn w:val="DefaultParagraphFont"/>
    <w:rsid w:val="00D22E7D"/>
  </w:style>
  <w:style w:type="character" w:styleId="value" w:customStyle="1">
    <w:name w:val="value"/>
    <w:basedOn w:val="DefaultParagraphFont"/>
    <w:rsid w:val="00D22E7D"/>
  </w:style>
  <w:style w:type="paragraph" w:styleId="Header">
    <w:name w:val="header"/>
    <w:basedOn w:val="Normal"/>
    <w:link w:val="Head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styleId="HeaderChar" w:customStyle="1">
    <w:name w:val="Header Char"/>
    <w:basedOn w:val="DefaultParagraphFont"/>
    <w:link w:val="Head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styleId="FooterChar" w:customStyle="1">
    <w:name w:val="Footer Char"/>
    <w:basedOn w:val="DefaultParagraphFont"/>
    <w:link w:val="Foot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paragraph" w:customStyle="1">
    <w:name w:val="paragraph"/>
    <w:basedOn w:val="Normal"/>
    <w:rsid w:val="00A61F3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A61F32"/>
  </w:style>
  <w:style w:type="character" w:styleId="tabchar" w:customStyle="1">
    <w:name w:val="tabchar"/>
    <w:basedOn w:val="DefaultParagraphFont"/>
    <w:rsid w:val="00A61F32"/>
  </w:style>
  <w:style w:type="character" w:styleId="eop" w:customStyle="1">
    <w:name w:val="eop"/>
    <w:basedOn w:val="DefaultParagraphFont"/>
    <w:rsid w:val="00A61F32"/>
  </w:style>
  <w:style w:type="character" w:styleId="superscript" w:customStyle="1">
    <w:name w:val="superscript"/>
    <w:basedOn w:val="DefaultParagraphFont"/>
    <w:rsid w:val="00A61F32"/>
  </w:style>
  <w:style w:type="character" w:styleId="spellingerror" w:customStyle="1">
    <w:name w:val="spellingerror"/>
    <w:basedOn w:val="DefaultParagraphFont"/>
    <w:rsid w:val="00A61F32"/>
  </w:style>
  <w:style w:type="paragraph" w:styleId="Revision">
    <w:name w:val="Revision"/>
    <w:hidden/>
    <w:uiPriority w:val="99"/>
    <w:semiHidden/>
    <w:rsid w:val="00A43D4A"/>
    <w:pPr>
      <w:spacing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720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AB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20AB0"/>
    <w:rPr>
      <w:rFonts w:ascii="Book Antiqua" w:hAnsi="Book Antiqua" w:cs="Arial"/>
      <w:sz w:val="20"/>
      <w:szCs w:val="2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AB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20AB0"/>
    <w:rPr>
      <w:rFonts w:ascii="Book Antiqua" w:hAnsi="Book Antiqua" w:cs="Arial"/>
      <w:b/>
      <w:bCs/>
      <w:sz w:val="20"/>
      <w:szCs w:val="20"/>
      <w:lang w:eastAsia="sv-SE"/>
    </w:rPr>
  </w:style>
  <w:style w:type="character" w:styleId="Emphasis">
    <w:name w:val="Emphasis"/>
    <w:basedOn w:val="DefaultParagraphFont"/>
    <w:uiPriority w:val="20"/>
    <w:qFormat/>
    <w:rsid w:val="00532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nordicchoicehotels.com/hotels/sweden/stockholm/quality-hotel-globe/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image" Target="/media/image5.png" Id="Rc3a362f7d82040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1F4152118F8C40B97A689D5624F7AE" ma:contentTypeVersion="10" ma:contentTypeDescription="Skapa ett nytt dokument." ma:contentTypeScope="" ma:versionID="cece8a462b7afb2ecfb5f169cbbb5c6a">
  <xsd:schema xmlns:xsd="http://www.w3.org/2001/XMLSchema" xmlns:xs="http://www.w3.org/2001/XMLSchema" xmlns:p="http://schemas.microsoft.com/office/2006/metadata/properties" xmlns:ns2="ec34ac9b-178a-4476-92cf-51d471b77f84" xmlns:ns3="7a5668cf-4a98-4885-9052-e9e0a3bf8e9e" targetNamespace="http://schemas.microsoft.com/office/2006/metadata/properties" ma:root="true" ma:fieldsID="f7478adf60c348e7a337fbf8e59dcbc5" ns2:_="" ns3:_="">
    <xsd:import namespace="ec34ac9b-178a-4476-92cf-51d471b77f84"/>
    <xsd:import namespace="7a5668cf-4a98-4885-9052-e9e0a3bf8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4ac9b-178a-4476-92cf-51d471b7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d17a9f6-6ce4-45f3-8116-1d0562b76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668cf-4a98-4885-9052-e9e0a3bf8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8062266-e5b4-4226-ad8f-48fa1535ca0f}" ma:internalName="TaxCatchAll" ma:showField="CatchAllData" ma:web="7a5668cf-4a98-4885-9052-e9e0a3bf8e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34ac9b-178a-4476-92cf-51d471b77f84">
      <Terms xmlns="http://schemas.microsoft.com/office/infopath/2007/PartnerControls"/>
    </lcf76f155ced4ddcb4097134ff3c332f>
    <TaxCatchAll xmlns="7a5668cf-4a98-4885-9052-e9e0a3bf8e9e" xsi:nil="true"/>
  </documentManagement>
</p:properties>
</file>

<file path=customXml/itemProps1.xml><?xml version="1.0" encoding="utf-8"?>
<ds:datastoreItem xmlns:ds="http://schemas.openxmlformats.org/officeDocument/2006/customXml" ds:itemID="{5D6C2657-D374-468E-AF7C-9F28562C9428}"/>
</file>

<file path=customXml/itemProps2.xml><?xml version="1.0" encoding="utf-8"?>
<ds:datastoreItem xmlns:ds="http://schemas.openxmlformats.org/officeDocument/2006/customXml" ds:itemID="{BB66859B-3F83-4790-B0AC-9D0D2A1215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27CB4-7523-47A4-B891-0EC92E5E78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3A75C9-5681-4B06-9951-36C5CFF4DE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Mia Ahlgren</dc:creator>
  <keywords/>
  <dc:description/>
  <lastModifiedBy>Andre Felix</lastModifiedBy>
  <revision>23</revision>
  <lastPrinted>2022-12-19T13:18:00.0000000Z</lastPrinted>
  <dcterms:created xsi:type="dcterms:W3CDTF">2022-12-21T06:47:00.0000000Z</dcterms:created>
  <dcterms:modified xsi:type="dcterms:W3CDTF">2023-03-22T15:27:45.3527303Z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0x010100D31F4152118F8C40B97A689D5624F7AE</vt:lpwstr>
  </property>
  <property fmtid="{D5CDD505-2E9C-101B-9397-08002B2CF9AE}" pid="3" name="MediaServiceImageTags">
    <vt:lpwstr/>
  </property>
</Properties>
</file>