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87C2D" w14:textId="632A7E07" w:rsidR="00BA5BF8" w:rsidRPr="002E159D" w:rsidRDefault="00486C8B" w:rsidP="002E159D">
      <w:r>
        <w:rPr>
          <w:rFonts w:ascii="Arial" w:hAnsi="Arial" w:cs="Arial"/>
          <w:b/>
          <w:bCs/>
          <w:noProof/>
          <w:color w:val="204983"/>
          <w:sz w:val="36"/>
          <w:szCs w:val="36"/>
        </w:rPr>
        <w:drawing>
          <wp:anchor distT="0" distB="0" distL="114300" distR="114300" simplePos="0" relativeHeight="251709440" behindDoc="1" locked="0" layoutInCell="1" allowOverlap="1" wp14:anchorId="5D5204D5" wp14:editId="7E255D90">
            <wp:simplePos x="0" y="0"/>
            <wp:positionH relativeFrom="column">
              <wp:posOffset>-1136015</wp:posOffset>
            </wp:positionH>
            <wp:positionV relativeFrom="paragraph">
              <wp:posOffset>-880110</wp:posOffset>
            </wp:positionV>
            <wp:extent cx="7586345" cy="10841990"/>
            <wp:effectExtent l="0" t="0" r="0" b="3810"/>
            <wp:wrapNone/>
            <wp:docPr id="43" name="Imagen 43" descr="Poster that covers the whole document with the European Parliament of Persons with Disabilities logo together with the European Parliament and EDF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Poster that covers the whole document with the European Parliament of Persons with Disabilities logo together with the European Parliament and EDF logo.&#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6345" cy="10841990"/>
                    </a:xfrm>
                    <a:prstGeom prst="rect">
                      <a:avLst/>
                    </a:prstGeom>
                  </pic:spPr>
                </pic:pic>
              </a:graphicData>
            </a:graphic>
            <wp14:sizeRelH relativeFrom="page">
              <wp14:pctWidth>0</wp14:pctWidth>
            </wp14:sizeRelH>
            <wp14:sizeRelV relativeFrom="page">
              <wp14:pctHeight>0</wp14:pctHeight>
            </wp14:sizeRelV>
          </wp:anchor>
        </w:drawing>
      </w:r>
    </w:p>
    <w:p w14:paraId="4AE36CD5" w14:textId="3DB851E4" w:rsidR="00D234F6" w:rsidRDefault="00D234F6" w:rsidP="00BA5BF8">
      <w:pPr>
        <w:ind w:hanging="426"/>
        <w:rPr>
          <w:rFonts w:ascii="Arial" w:hAnsi="Arial" w:cs="Arial"/>
          <w:b/>
          <w:bCs/>
          <w:color w:val="204983"/>
          <w:sz w:val="36"/>
          <w:szCs w:val="36"/>
        </w:rPr>
      </w:pPr>
    </w:p>
    <w:p w14:paraId="691319CB" w14:textId="141C8544" w:rsidR="00D234F6" w:rsidRDefault="00D234F6">
      <w:pPr>
        <w:rPr>
          <w:rFonts w:ascii="Arial" w:hAnsi="Arial" w:cs="Arial"/>
          <w:b/>
          <w:bCs/>
          <w:color w:val="204983"/>
          <w:sz w:val="36"/>
          <w:szCs w:val="36"/>
        </w:rPr>
      </w:pPr>
      <w:r>
        <w:rPr>
          <w:noProof/>
        </w:rPr>
        <mc:AlternateContent>
          <mc:Choice Requires="wps">
            <w:drawing>
              <wp:anchor distT="0" distB="0" distL="114300" distR="114300" simplePos="0" relativeHeight="251714560" behindDoc="0" locked="0" layoutInCell="1" allowOverlap="1" wp14:anchorId="6BB9E3FA" wp14:editId="5B30D95B">
                <wp:simplePos x="0" y="0"/>
                <wp:positionH relativeFrom="column">
                  <wp:posOffset>623159</wp:posOffset>
                </wp:positionH>
                <wp:positionV relativeFrom="paragraph">
                  <wp:posOffset>1860624</wp:posOffset>
                </wp:positionV>
                <wp:extent cx="4169410" cy="878541"/>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4169410" cy="878541"/>
                        </a:xfrm>
                        <a:prstGeom prst="rect">
                          <a:avLst/>
                        </a:prstGeom>
                        <a:noFill/>
                        <a:ln w="6350">
                          <a:noFill/>
                        </a:ln>
                      </wps:spPr>
                      <wps:txbx>
                        <w:txbxContent>
                          <w:p w14:paraId="50833F4B" w14:textId="77777777" w:rsidR="00D234F6" w:rsidRPr="00486C8B" w:rsidRDefault="00D234F6" w:rsidP="00486C8B">
                            <w:pPr>
                              <w:pStyle w:val="Heading1"/>
                              <w:jc w:val="center"/>
                              <w:rPr>
                                <w:rFonts w:ascii="Arial" w:hAnsi="Arial" w:cs="Arial"/>
                                <w:b/>
                                <w:bCs/>
                                <w:sz w:val="72"/>
                                <w:szCs w:val="72"/>
                              </w:rPr>
                            </w:pPr>
                            <w:bookmarkStart w:id="0" w:name="_Toc134006497"/>
                            <w:r w:rsidRPr="00486C8B">
                              <w:rPr>
                                <w:rFonts w:ascii="Arial" w:hAnsi="Arial" w:cs="Arial"/>
                                <w:b/>
                                <w:bCs/>
                                <w:sz w:val="72"/>
                                <w:szCs w:val="72"/>
                              </w:rPr>
                              <w:t>Guide of the Day</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9E3FA" id="_x0000_t202" coordsize="21600,21600" o:spt="202" path="m,l,21600r21600,l21600,xe">
                <v:stroke joinstyle="miter"/>
                <v:path gradientshapeok="t" o:connecttype="rect"/>
              </v:shapetype>
              <v:shape id="Cuadro de texto 46" o:spid="_x0000_s1026" type="#_x0000_t202" style="position:absolute;margin-left:49.05pt;margin-top:146.5pt;width:328.3pt;height:69.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" filled="f" stroked="f" strokeweight=".5pt">
                <v:textbox>
                  <w:txbxContent>
                    <w:p w14:paraId="50833F4B" w14:textId="77777777" w:rsidR="00D234F6" w:rsidRPr="00486C8B" w:rsidRDefault="00D234F6" w:rsidP="00486C8B">
                      <w:pPr>
                        <w:pStyle w:val="Ttulo1"/>
                        <w:jc w:val="center"/>
                        <w:rPr>
                          <w:rFonts w:ascii="Arial" w:hAnsi="Arial" w:cs="Arial"/>
                          <w:b/>
                          <w:bCs/>
                          <w:sz w:val="72"/>
                          <w:szCs w:val="72"/>
                        </w:rPr>
                      </w:pPr>
                      <w:bookmarkStart w:id="1" w:name="_Toc134006497"/>
                      <w:r w:rsidRPr="00486C8B">
                        <w:rPr>
                          <w:rFonts w:ascii="Arial" w:hAnsi="Arial" w:cs="Arial"/>
                          <w:b/>
                          <w:bCs/>
                          <w:sz w:val="72"/>
                          <w:szCs w:val="72"/>
                        </w:rPr>
                        <w:t>Guide of the Day</w:t>
                      </w:r>
                      <w:bookmarkEnd w:id="1"/>
                    </w:p>
                  </w:txbxContent>
                </v:textbox>
              </v:shape>
            </w:pict>
          </mc:Fallback>
        </mc:AlternateContent>
      </w:r>
      <w:r>
        <w:rPr>
          <w:rFonts w:ascii="Arial" w:hAnsi="Arial" w:cs="Arial"/>
          <w:b/>
          <w:bCs/>
          <w:color w:val="204983"/>
          <w:sz w:val="36"/>
          <w:szCs w:val="36"/>
        </w:rPr>
        <w:br w:type="page"/>
      </w:r>
    </w:p>
    <w:p w14:paraId="59007A76" w14:textId="38932360" w:rsidR="00365ED4" w:rsidRDefault="00365ED4" w:rsidP="00486C8B">
      <w:pPr>
        <w:pStyle w:val="Heading2"/>
        <w:ind w:left="-284" w:hanging="142"/>
        <w:rPr>
          <w:rFonts w:ascii="Arial" w:hAnsi="Arial" w:cs="Arial"/>
          <w:b/>
          <w:bCs/>
          <w:color w:val="204983"/>
          <w:sz w:val="36"/>
          <w:szCs w:val="36"/>
        </w:rPr>
      </w:pPr>
    </w:p>
    <w:sdt>
      <w:sdtPr>
        <w:rPr>
          <w:rFonts w:asciiTheme="minorHAnsi" w:eastAsiaTheme="minorHAnsi" w:hAnsiTheme="minorHAnsi" w:cstheme="minorBidi"/>
          <w:b w:val="0"/>
          <w:bCs w:val="0"/>
          <w:color w:val="auto"/>
          <w:kern w:val="2"/>
          <w:sz w:val="24"/>
          <w:szCs w:val="24"/>
          <w:lang w:val="en-GB" w:eastAsia="en-US"/>
          <w14:ligatures w14:val="standardContextual"/>
        </w:rPr>
        <w:id w:val="-2040109708"/>
        <w:docPartObj>
          <w:docPartGallery w:val="Table of Contents"/>
          <w:docPartUnique/>
        </w:docPartObj>
      </w:sdtPr>
      <w:sdtEndPr>
        <w:rPr>
          <w:noProof/>
        </w:rPr>
      </w:sdtEndPr>
      <w:sdtContent>
        <w:p w14:paraId="18D580BF" w14:textId="63E03554" w:rsidR="00365ED4" w:rsidRPr="00A26766" w:rsidRDefault="00A26766" w:rsidP="00A26766">
          <w:pPr>
            <w:pStyle w:val="TOCHeading"/>
            <w:spacing w:line="360" w:lineRule="auto"/>
            <w:rPr>
              <w:rFonts w:ascii="Arial" w:hAnsi="Arial" w:cs="Arial"/>
              <w:color w:val="204983"/>
              <w:sz w:val="36"/>
              <w:szCs w:val="36"/>
            </w:rPr>
          </w:pPr>
          <w:r>
            <w:rPr>
              <w:rFonts w:ascii="Arial" w:hAnsi="Arial" w:cs="Arial"/>
              <w:color w:val="204983"/>
              <w:sz w:val="36"/>
              <w:szCs w:val="36"/>
            </w:rPr>
            <w:t>C</w:t>
          </w:r>
          <w:r w:rsidR="00365ED4" w:rsidRPr="00A26766">
            <w:rPr>
              <w:rFonts w:ascii="Arial" w:hAnsi="Arial" w:cs="Arial"/>
              <w:color w:val="204983"/>
              <w:sz w:val="36"/>
              <w:szCs w:val="36"/>
            </w:rPr>
            <w:t>ontent</w:t>
          </w:r>
        </w:p>
        <w:p w14:paraId="7DB86793" w14:textId="5CE207F4" w:rsidR="00A26766" w:rsidRPr="00A26766" w:rsidRDefault="00365ED4" w:rsidP="00A26766">
          <w:pPr>
            <w:pStyle w:val="TOC1"/>
            <w:tabs>
              <w:tab w:val="right" w:leader="dot" w:pos="8494"/>
            </w:tabs>
            <w:spacing w:line="360" w:lineRule="auto"/>
            <w:rPr>
              <w:rFonts w:ascii="Arial" w:eastAsiaTheme="minorEastAsia" w:hAnsi="Arial" w:cs="Arial"/>
              <w:b w:val="0"/>
              <w:bCs w:val="0"/>
              <w:i w:val="0"/>
              <w:iCs w:val="0"/>
              <w:noProof/>
              <w:sz w:val="28"/>
              <w:szCs w:val="28"/>
              <w:lang w:val="es-ES" w:eastAsia="es-ES_tradnl"/>
            </w:rPr>
          </w:pPr>
          <w:r w:rsidRPr="00A26766">
            <w:rPr>
              <w:rFonts w:ascii="Arial" w:hAnsi="Arial" w:cs="Arial"/>
              <w:b w:val="0"/>
              <w:bCs w:val="0"/>
              <w:sz w:val="28"/>
              <w:szCs w:val="28"/>
            </w:rPr>
            <w:fldChar w:fldCharType="begin"/>
          </w:r>
          <w:r w:rsidRPr="00A26766">
            <w:rPr>
              <w:rFonts w:ascii="Arial" w:hAnsi="Arial" w:cs="Arial"/>
              <w:b w:val="0"/>
              <w:bCs w:val="0"/>
              <w:sz w:val="28"/>
              <w:szCs w:val="28"/>
            </w:rPr>
            <w:instrText>TOC \o "1-3" \h \z \u</w:instrText>
          </w:r>
          <w:r w:rsidRPr="00A26766">
            <w:rPr>
              <w:rFonts w:ascii="Arial" w:hAnsi="Arial" w:cs="Arial"/>
              <w:b w:val="0"/>
              <w:bCs w:val="0"/>
              <w:sz w:val="28"/>
              <w:szCs w:val="28"/>
            </w:rPr>
            <w:fldChar w:fldCharType="separate"/>
          </w:r>
          <w:hyperlink r:id="rId9" w:anchor="_Toc134006497" w:history="1"/>
        </w:p>
        <w:p w14:paraId="266A6472" w14:textId="7411EA2F" w:rsidR="00A26766" w:rsidRPr="00A26766" w:rsidRDefault="00971F35" w:rsidP="00A26766">
          <w:pPr>
            <w:pStyle w:val="TOC2"/>
            <w:rPr>
              <w:rFonts w:eastAsiaTheme="minorEastAsia"/>
              <w:lang w:val="es-ES" w:eastAsia="es-ES_tradnl"/>
            </w:rPr>
          </w:pPr>
          <w:hyperlink w:anchor="_Toc134006498" w:history="1">
            <w:r w:rsidR="00A26766" w:rsidRPr="00A26766">
              <w:rPr>
                <w:rStyle w:val="Hyperlink"/>
              </w:rPr>
              <w:t>Introduction</w:t>
            </w:r>
            <w:r w:rsidR="00A26766" w:rsidRPr="00A26766">
              <w:rPr>
                <w:webHidden/>
              </w:rPr>
              <w:tab/>
            </w:r>
            <w:r w:rsidR="00A26766" w:rsidRPr="00A26766">
              <w:rPr>
                <w:webHidden/>
              </w:rPr>
              <w:fldChar w:fldCharType="begin"/>
            </w:r>
            <w:r w:rsidR="00A26766" w:rsidRPr="00A26766">
              <w:rPr>
                <w:webHidden/>
              </w:rPr>
              <w:instrText xml:space="preserve"> PAGEREF _Toc134006498 \h </w:instrText>
            </w:r>
            <w:r w:rsidR="00A26766" w:rsidRPr="00A26766">
              <w:rPr>
                <w:webHidden/>
              </w:rPr>
            </w:r>
            <w:r w:rsidR="00A26766" w:rsidRPr="00A26766">
              <w:rPr>
                <w:webHidden/>
              </w:rPr>
              <w:fldChar w:fldCharType="separate"/>
            </w:r>
            <w:r w:rsidR="00A26766" w:rsidRPr="00A26766">
              <w:rPr>
                <w:webHidden/>
              </w:rPr>
              <w:t>3</w:t>
            </w:r>
            <w:r w:rsidR="00A26766" w:rsidRPr="00A26766">
              <w:rPr>
                <w:webHidden/>
              </w:rPr>
              <w:fldChar w:fldCharType="end"/>
            </w:r>
          </w:hyperlink>
        </w:p>
        <w:p w14:paraId="5A9C2E92" w14:textId="17CB7EBA" w:rsidR="00A26766" w:rsidRPr="00A26766" w:rsidRDefault="00971F35" w:rsidP="00A26766">
          <w:pPr>
            <w:pStyle w:val="TOC2"/>
            <w:rPr>
              <w:rFonts w:eastAsiaTheme="minorEastAsia"/>
              <w:lang w:val="es-ES" w:eastAsia="es-ES_tradnl"/>
            </w:rPr>
          </w:pPr>
          <w:hyperlink w:anchor="_Toc134006499" w:history="1">
            <w:r w:rsidR="00A26766" w:rsidRPr="00A26766">
              <w:rPr>
                <w:rStyle w:val="Hyperlink"/>
              </w:rPr>
              <w:t>Event “App”</w:t>
            </w:r>
            <w:r w:rsidR="00A26766" w:rsidRPr="00A26766">
              <w:rPr>
                <w:webHidden/>
              </w:rPr>
              <w:tab/>
            </w:r>
            <w:r w:rsidR="00A26766" w:rsidRPr="00A26766">
              <w:rPr>
                <w:webHidden/>
              </w:rPr>
              <w:fldChar w:fldCharType="begin"/>
            </w:r>
            <w:r w:rsidR="00A26766" w:rsidRPr="00A26766">
              <w:rPr>
                <w:webHidden/>
              </w:rPr>
              <w:instrText xml:space="preserve"> PAGEREF _Toc134006499 \h </w:instrText>
            </w:r>
            <w:r w:rsidR="00A26766" w:rsidRPr="00A26766">
              <w:rPr>
                <w:webHidden/>
              </w:rPr>
            </w:r>
            <w:r w:rsidR="00A26766" w:rsidRPr="00A26766">
              <w:rPr>
                <w:webHidden/>
              </w:rPr>
              <w:fldChar w:fldCharType="separate"/>
            </w:r>
            <w:r w:rsidR="00A26766" w:rsidRPr="00A26766">
              <w:rPr>
                <w:webHidden/>
              </w:rPr>
              <w:t>4</w:t>
            </w:r>
            <w:r w:rsidR="00A26766" w:rsidRPr="00A26766">
              <w:rPr>
                <w:webHidden/>
              </w:rPr>
              <w:fldChar w:fldCharType="end"/>
            </w:r>
          </w:hyperlink>
        </w:p>
        <w:p w14:paraId="34B389FB" w14:textId="4C3510F6" w:rsidR="00A26766" w:rsidRPr="00A26766" w:rsidRDefault="00971F35" w:rsidP="00A26766">
          <w:pPr>
            <w:pStyle w:val="TOC3"/>
            <w:tabs>
              <w:tab w:val="right" w:leader="dot" w:pos="8494"/>
            </w:tabs>
            <w:spacing w:line="360" w:lineRule="auto"/>
            <w:rPr>
              <w:rFonts w:ascii="Arial" w:eastAsiaTheme="minorEastAsia" w:hAnsi="Arial" w:cs="Arial"/>
              <w:noProof/>
              <w:sz w:val="28"/>
              <w:szCs w:val="28"/>
              <w:lang w:val="es-ES" w:eastAsia="es-ES_tradnl"/>
            </w:rPr>
          </w:pPr>
          <w:hyperlink w:anchor="_Toc134006500" w:history="1">
            <w:r w:rsidR="00A26766" w:rsidRPr="00A26766">
              <w:rPr>
                <w:rStyle w:val="Hyperlink"/>
                <w:rFonts w:ascii="Arial" w:hAnsi="Arial" w:cs="Arial"/>
                <w:noProof/>
                <w:sz w:val="28"/>
                <w:szCs w:val="28"/>
              </w:rPr>
              <w:t>Links to download the app in your device:</w:t>
            </w:r>
            <w:r w:rsidR="00A26766" w:rsidRPr="00A26766">
              <w:rPr>
                <w:rFonts w:ascii="Arial" w:hAnsi="Arial" w:cs="Arial"/>
                <w:noProof/>
                <w:webHidden/>
                <w:sz w:val="28"/>
                <w:szCs w:val="28"/>
              </w:rPr>
              <w:tab/>
            </w:r>
            <w:r w:rsidR="00A26766" w:rsidRPr="00A26766">
              <w:rPr>
                <w:rFonts w:ascii="Arial" w:hAnsi="Arial" w:cs="Arial"/>
                <w:noProof/>
                <w:webHidden/>
                <w:sz w:val="28"/>
                <w:szCs w:val="28"/>
              </w:rPr>
              <w:fldChar w:fldCharType="begin"/>
            </w:r>
            <w:r w:rsidR="00A26766" w:rsidRPr="00A26766">
              <w:rPr>
                <w:rFonts w:ascii="Arial" w:hAnsi="Arial" w:cs="Arial"/>
                <w:noProof/>
                <w:webHidden/>
                <w:sz w:val="28"/>
                <w:szCs w:val="28"/>
              </w:rPr>
              <w:instrText xml:space="preserve"> PAGEREF _Toc134006500 \h </w:instrText>
            </w:r>
            <w:r w:rsidR="00A26766" w:rsidRPr="00A26766">
              <w:rPr>
                <w:rFonts w:ascii="Arial" w:hAnsi="Arial" w:cs="Arial"/>
                <w:noProof/>
                <w:webHidden/>
                <w:sz w:val="28"/>
                <w:szCs w:val="28"/>
              </w:rPr>
            </w:r>
            <w:r w:rsidR="00A26766" w:rsidRPr="00A26766">
              <w:rPr>
                <w:rFonts w:ascii="Arial" w:hAnsi="Arial" w:cs="Arial"/>
                <w:noProof/>
                <w:webHidden/>
                <w:sz w:val="28"/>
                <w:szCs w:val="28"/>
              </w:rPr>
              <w:fldChar w:fldCharType="separate"/>
            </w:r>
            <w:r w:rsidR="00A26766" w:rsidRPr="00A26766">
              <w:rPr>
                <w:rFonts w:ascii="Arial" w:hAnsi="Arial" w:cs="Arial"/>
                <w:noProof/>
                <w:webHidden/>
                <w:sz w:val="28"/>
                <w:szCs w:val="28"/>
              </w:rPr>
              <w:t>4</w:t>
            </w:r>
            <w:r w:rsidR="00A26766" w:rsidRPr="00A26766">
              <w:rPr>
                <w:rFonts w:ascii="Arial" w:hAnsi="Arial" w:cs="Arial"/>
                <w:noProof/>
                <w:webHidden/>
                <w:sz w:val="28"/>
                <w:szCs w:val="28"/>
              </w:rPr>
              <w:fldChar w:fldCharType="end"/>
            </w:r>
          </w:hyperlink>
        </w:p>
        <w:p w14:paraId="66C12E15" w14:textId="09E7F70E" w:rsidR="00A26766" w:rsidRPr="00A26766" w:rsidRDefault="00971F35" w:rsidP="00A26766">
          <w:pPr>
            <w:pStyle w:val="TOC3"/>
            <w:tabs>
              <w:tab w:val="right" w:leader="dot" w:pos="8494"/>
            </w:tabs>
            <w:spacing w:line="360" w:lineRule="auto"/>
            <w:rPr>
              <w:rFonts w:ascii="Arial" w:eastAsiaTheme="minorEastAsia" w:hAnsi="Arial" w:cs="Arial"/>
              <w:noProof/>
              <w:sz w:val="28"/>
              <w:szCs w:val="28"/>
              <w:lang w:val="es-ES" w:eastAsia="es-ES_tradnl"/>
            </w:rPr>
          </w:pPr>
          <w:hyperlink w:anchor="_Toc134006501" w:history="1">
            <w:r w:rsidR="00A26766" w:rsidRPr="00A26766">
              <w:rPr>
                <w:rStyle w:val="Hyperlink"/>
                <w:rFonts w:ascii="Arial" w:hAnsi="Arial" w:cs="Arial"/>
                <w:noProof/>
                <w:sz w:val="28"/>
                <w:szCs w:val="28"/>
              </w:rPr>
              <w:t>You can also scan the following QR codes:</w:t>
            </w:r>
            <w:r w:rsidR="00A26766" w:rsidRPr="00A26766">
              <w:rPr>
                <w:rFonts w:ascii="Arial" w:hAnsi="Arial" w:cs="Arial"/>
                <w:noProof/>
                <w:webHidden/>
                <w:sz w:val="28"/>
                <w:szCs w:val="28"/>
              </w:rPr>
              <w:tab/>
            </w:r>
            <w:r w:rsidR="00A26766" w:rsidRPr="00A26766">
              <w:rPr>
                <w:rFonts w:ascii="Arial" w:hAnsi="Arial" w:cs="Arial"/>
                <w:noProof/>
                <w:webHidden/>
                <w:sz w:val="28"/>
                <w:szCs w:val="28"/>
              </w:rPr>
              <w:fldChar w:fldCharType="begin"/>
            </w:r>
            <w:r w:rsidR="00A26766" w:rsidRPr="00A26766">
              <w:rPr>
                <w:rFonts w:ascii="Arial" w:hAnsi="Arial" w:cs="Arial"/>
                <w:noProof/>
                <w:webHidden/>
                <w:sz w:val="28"/>
                <w:szCs w:val="28"/>
              </w:rPr>
              <w:instrText xml:space="preserve"> PAGEREF _Toc134006501 \h </w:instrText>
            </w:r>
            <w:r w:rsidR="00A26766" w:rsidRPr="00A26766">
              <w:rPr>
                <w:rFonts w:ascii="Arial" w:hAnsi="Arial" w:cs="Arial"/>
                <w:noProof/>
                <w:webHidden/>
                <w:sz w:val="28"/>
                <w:szCs w:val="28"/>
              </w:rPr>
            </w:r>
            <w:r w:rsidR="00A26766" w:rsidRPr="00A26766">
              <w:rPr>
                <w:rFonts w:ascii="Arial" w:hAnsi="Arial" w:cs="Arial"/>
                <w:noProof/>
                <w:webHidden/>
                <w:sz w:val="28"/>
                <w:szCs w:val="28"/>
              </w:rPr>
              <w:fldChar w:fldCharType="separate"/>
            </w:r>
            <w:r w:rsidR="00A26766" w:rsidRPr="00A26766">
              <w:rPr>
                <w:rFonts w:ascii="Arial" w:hAnsi="Arial" w:cs="Arial"/>
                <w:noProof/>
                <w:webHidden/>
                <w:sz w:val="28"/>
                <w:szCs w:val="28"/>
              </w:rPr>
              <w:t>4</w:t>
            </w:r>
            <w:r w:rsidR="00A26766" w:rsidRPr="00A26766">
              <w:rPr>
                <w:rFonts w:ascii="Arial" w:hAnsi="Arial" w:cs="Arial"/>
                <w:noProof/>
                <w:webHidden/>
                <w:sz w:val="28"/>
                <w:szCs w:val="28"/>
              </w:rPr>
              <w:fldChar w:fldCharType="end"/>
            </w:r>
          </w:hyperlink>
        </w:p>
        <w:p w14:paraId="1C11DBE9" w14:textId="214BD2B6" w:rsidR="00A26766" w:rsidRPr="00A26766" w:rsidRDefault="00971F35" w:rsidP="00A26766">
          <w:pPr>
            <w:pStyle w:val="TOC2"/>
            <w:rPr>
              <w:rFonts w:eastAsiaTheme="minorEastAsia"/>
              <w:lang w:val="es-ES" w:eastAsia="es-ES_tradnl"/>
            </w:rPr>
          </w:pPr>
          <w:hyperlink w:anchor="_Toc134006502" w:history="1">
            <w:r w:rsidR="00A26766" w:rsidRPr="00A26766">
              <w:rPr>
                <w:rStyle w:val="Hyperlink"/>
              </w:rPr>
              <w:t>Agenda</w:t>
            </w:r>
            <w:r w:rsidR="00A26766" w:rsidRPr="00A26766">
              <w:rPr>
                <w:webHidden/>
              </w:rPr>
              <w:tab/>
            </w:r>
            <w:r w:rsidR="00A26766" w:rsidRPr="00A26766">
              <w:rPr>
                <w:webHidden/>
              </w:rPr>
              <w:fldChar w:fldCharType="begin"/>
            </w:r>
            <w:r w:rsidR="00A26766" w:rsidRPr="00A26766">
              <w:rPr>
                <w:webHidden/>
              </w:rPr>
              <w:instrText xml:space="preserve"> PAGEREF _Toc134006502 \h </w:instrText>
            </w:r>
            <w:r w:rsidR="00A26766" w:rsidRPr="00A26766">
              <w:rPr>
                <w:webHidden/>
              </w:rPr>
            </w:r>
            <w:r w:rsidR="00A26766" w:rsidRPr="00A26766">
              <w:rPr>
                <w:webHidden/>
              </w:rPr>
              <w:fldChar w:fldCharType="separate"/>
            </w:r>
            <w:r w:rsidR="00A26766" w:rsidRPr="00A26766">
              <w:rPr>
                <w:webHidden/>
              </w:rPr>
              <w:t>5</w:t>
            </w:r>
            <w:r w:rsidR="00A26766" w:rsidRPr="00A26766">
              <w:rPr>
                <w:webHidden/>
              </w:rPr>
              <w:fldChar w:fldCharType="end"/>
            </w:r>
          </w:hyperlink>
        </w:p>
        <w:p w14:paraId="742E2BEB" w14:textId="53F362F0" w:rsidR="00A26766" w:rsidRPr="00A26766" w:rsidRDefault="00971F35" w:rsidP="00A26766">
          <w:pPr>
            <w:pStyle w:val="TOC2"/>
            <w:rPr>
              <w:rFonts w:eastAsiaTheme="minorEastAsia"/>
              <w:lang w:val="es-ES" w:eastAsia="es-ES_tradnl"/>
            </w:rPr>
          </w:pPr>
          <w:hyperlink w:anchor="_Toc134006503" w:history="1">
            <w:r w:rsidR="00A26766" w:rsidRPr="00A26766">
              <w:rPr>
                <w:rStyle w:val="Hyperlink"/>
              </w:rPr>
              <w:t>The sessions</w:t>
            </w:r>
            <w:r w:rsidR="00A26766" w:rsidRPr="00A26766">
              <w:rPr>
                <w:webHidden/>
              </w:rPr>
              <w:tab/>
            </w:r>
            <w:r w:rsidR="00A26766" w:rsidRPr="00A26766">
              <w:rPr>
                <w:webHidden/>
              </w:rPr>
              <w:fldChar w:fldCharType="begin"/>
            </w:r>
            <w:r w:rsidR="00A26766" w:rsidRPr="00A26766">
              <w:rPr>
                <w:webHidden/>
              </w:rPr>
              <w:instrText xml:space="preserve"> PAGEREF _Toc134006503 \h </w:instrText>
            </w:r>
            <w:r w:rsidR="00A26766" w:rsidRPr="00A26766">
              <w:rPr>
                <w:webHidden/>
              </w:rPr>
            </w:r>
            <w:r w:rsidR="00A26766" w:rsidRPr="00A26766">
              <w:rPr>
                <w:webHidden/>
              </w:rPr>
              <w:fldChar w:fldCharType="separate"/>
            </w:r>
            <w:r w:rsidR="00A26766" w:rsidRPr="00A26766">
              <w:rPr>
                <w:webHidden/>
              </w:rPr>
              <w:t>8</w:t>
            </w:r>
            <w:r w:rsidR="00A26766" w:rsidRPr="00A26766">
              <w:rPr>
                <w:webHidden/>
              </w:rPr>
              <w:fldChar w:fldCharType="end"/>
            </w:r>
          </w:hyperlink>
        </w:p>
        <w:p w14:paraId="2A57D201" w14:textId="1D75BCCE" w:rsidR="00A26766" w:rsidRPr="00A26766" w:rsidRDefault="00971F35" w:rsidP="00A26766">
          <w:pPr>
            <w:pStyle w:val="TOC3"/>
            <w:tabs>
              <w:tab w:val="left" w:pos="960"/>
              <w:tab w:val="right" w:leader="dot" w:pos="8494"/>
            </w:tabs>
            <w:spacing w:line="360" w:lineRule="auto"/>
            <w:rPr>
              <w:rFonts w:ascii="Arial" w:eastAsiaTheme="minorEastAsia" w:hAnsi="Arial" w:cs="Arial"/>
              <w:noProof/>
              <w:sz w:val="28"/>
              <w:szCs w:val="28"/>
              <w:lang w:val="es-ES" w:eastAsia="es-ES_tradnl"/>
            </w:rPr>
          </w:pPr>
          <w:hyperlink w:anchor="_Toc134006504" w:history="1">
            <w:r w:rsidR="00A26766" w:rsidRPr="00A26766">
              <w:rPr>
                <w:rStyle w:val="Hyperlink"/>
                <w:rFonts w:ascii="Arial" w:hAnsi="Arial" w:cs="Arial"/>
                <w:noProof/>
                <w:sz w:val="28"/>
                <w:szCs w:val="28"/>
              </w:rPr>
              <w:t>1.</w:t>
            </w:r>
            <w:r w:rsidR="00A26766" w:rsidRPr="00A26766">
              <w:rPr>
                <w:rFonts w:ascii="Arial" w:eastAsiaTheme="minorEastAsia" w:hAnsi="Arial" w:cs="Arial"/>
                <w:noProof/>
                <w:sz w:val="28"/>
                <w:szCs w:val="28"/>
                <w:lang w:val="es-ES" w:eastAsia="es-ES_tradnl"/>
              </w:rPr>
              <w:tab/>
            </w:r>
            <w:r w:rsidR="00A26766" w:rsidRPr="00A26766">
              <w:rPr>
                <w:rStyle w:val="Hyperlink"/>
                <w:rFonts w:ascii="Arial" w:hAnsi="Arial" w:cs="Arial"/>
                <w:noProof/>
                <w:sz w:val="28"/>
                <w:szCs w:val="28"/>
              </w:rPr>
              <w:t>Breaking the barriers: free movement and full participation</w:t>
            </w:r>
            <w:r w:rsidR="00A26766" w:rsidRPr="00A26766">
              <w:rPr>
                <w:rFonts w:ascii="Arial" w:hAnsi="Arial" w:cs="Arial"/>
                <w:noProof/>
                <w:webHidden/>
                <w:sz w:val="28"/>
                <w:szCs w:val="28"/>
              </w:rPr>
              <w:tab/>
            </w:r>
            <w:r w:rsidR="00A26766" w:rsidRPr="00A26766">
              <w:rPr>
                <w:rFonts w:ascii="Arial" w:hAnsi="Arial" w:cs="Arial"/>
                <w:noProof/>
                <w:webHidden/>
                <w:sz w:val="28"/>
                <w:szCs w:val="28"/>
              </w:rPr>
              <w:fldChar w:fldCharType="begin"/>
            </w:r>
            <w:r w:rsidR="00A26766" w:rsidRPr="00A26766">
              <w:rPr>
                <w:rFonts w:ascii="Arial" w:hAnsi="Arial" w:cs="Arial"/>
                <w:noProof/>
                <w:webHidden/>
                <w:sz w:val="28"/>
                <w:szCs w:val="28"/>
              </w:rPr>
              <w:instrText xml:space="preserve"> PAGEREF _Toc134006504 \h </w:instrText>
            </w:r>
            <w:r w:rsidR="00A26766" w:rsidRPr="00A26766">
              <w:rPr>
                <w:rFonts w:ascii="Arial" w:hAnsi="Arial" w:cs="Arial"/>
                <w:noProof/>
                <w:webHidden/>
                <w:sz w:val="28"/>
                <w:szCs w:val="28"/>
              </w:rPr>
            </w:r>
            <w:r w:rsidR="00A26766" w:rsidRPr="00A26766">
              <w:rPr>
                <w:rFonts w:ascii="Arial" w:hAnsi="Arial" w:cs="Arial"/>
                <w:noProof/>
                <w:webHidden/>
                <w:sz w:val="28"/>
                <w:szCs w:val="28"/>
              </w:rPr>
              <w:fldChar w:fldCharType="separate"/>
            </w:r>
            <w:r w:rsidR="00A26766" w:rsidRPr="00A26766">
              <w:rPr>
                <w:rFonts w:ascii="Arial" w:hAnsi="Arial" w:cs="Arial"/>
                <w:noProof/>
                <w:webHidden/>
                <w:sz w:val="28"/>
                <w:szCs w:val="28"/>
              </w:rPr>
              <w:t>8</w:t>
            </w:r>
            <w:r w:rsidR="00A26766" w:rsidRPr="00A26766">
              <w:rPr>
                <w:rFonts w:ascii="Arial" w:hAnsi="Arial" w:cs="Arial"/>
                <w:noProof/>
                <w:webHidden/>
                <w:sz w:val="28"/>
                <w:szCs w:val="28"/>
              </w:rPr>
              <w:fldChar w:fldCharType="end"/>
            </w:r>
          </w:hyperlink>
        </w:p>
        <w:p w14:paraId="06203F1E" w14:textId="6BD76AC3" w:rsidR="00A26766" w:rsidRPr="00A26766" w:rsidRDefault="00971F35" w:rsidP="00A26766">
          <w:pPr>
            <w:pStyle w:val="TOC3"/>
            <w:tabs>
              <w:tab w:val="left" w:pos="960"/>
              <w:tab w:val="right" w:leader="dot" w:pos="8494"/>
            </w:tabs>
            <w:spacing w:line="360" w:lineRule="auto"/>
            <w:rPr>
              <w:rFonts w:ascii="Arial" w:eastAsiaTheme="minorEastAsia" w:hAnsi="Arial" w:cs="Arial"/>
              <w:noProof/>
              <w:sz w:val="28"/>
              <w:szCs w:val="28"/>
              <w:lang w:val="es-ES" w:eastAsia="es-ES_tradnl"/>
            </w:rPr>
          </w:pPr>
          <w:hyperlink w:anchor="_Toc134006505" w:history="1">
            <w:r w:rsidR="00A26766" w:rsidRPr="00A26766">
              <w:rPr>
                <w:rStyle w:val="Hyperlink"/>
                <w:rFonts w:ascii="Arial" w:hAnsi="Arial" w:cs="Arial"/>
                <w:noProof/>
                <w:sz w:val="28"/>
                <w:szCs w:val="28"/>
              </w:rPr>
              <w:t>2.</w:t>
            </w:r>
            <w:r w:rsidR="00A26766" w:rsidRPr="00A26766">
              <w:rPr>
                <w:rFonts w:ascii="Arial" w:eastAsiaTheme="minorEastAsia" w:hAnsi="Arial" w:cs="Arial"/>
                <w:noProof/>
                <w:sz w:val="28"/>
                <w:szCs w:val="28"/>
                <w:lang w:val="es-ES" w:eastAsia="es-ES_tradnl"/>
              </w:rPr>
              <w:tab/>
            </w:r>
            <w:r w:rsidR="00A26766" w:rsidRPr="00A26766">
              <w:rPr>
                <w:rStyle w:val="Hyperlink"/>
                <w:rFonts w:ascii="Arial" w:hAnsi="Arial" w:cs="Arial"/>
                <w:noProof/>
                <w:sz w:val="28"/>
                <w:szCs w:val="28"/>
              </w:rPr>
              <w:t>Fighting for our rights: combating inequality, social exclusion and poverty</w:t>
            </w:r>
            <w:r w:rsidR="00A26766" w:rsidRPr="00A26766">
              <w:rPr>
                <w:rFonts w:ascii="Arial" w:hAnsi="Arial" w:cs="Arial"/>
                <w:noProof/>
                <w:webHidden/>
                <w:sz w:val="28"/>
                <w:szCs w:val="28"/>
              </w:rPr>
              <w:tab/>
            </w:r>
            <w:r w:rsidR="00A26766" w:rsidRPr="00A26766">
              <w:rPr>
                <w:rFonts w:ascii="Arial" w:hAnsi="Arial" w:cs="Arial"/>
                <w:noProof/>
                <w:webHidden/>
                <w:sz w:val="28"/>
                <w:szCs w:val="28"/>
              </w:rPr>
              <w:fldChar w:fldCharType="begin"/>
            </w:r>
            <w:r w:rsidR="00A26766" w:rsidRPr="00A26766">
              <w:rPr>
                <w:rFonts w:ascii="Arial" w:hAnsi="Arial" w:cs="Arial"/>
                <w:noProof/>
                <w:webHidden/>
                <w:sz w:val="28"/>
                <w:szCs w:val="28"/>
              </w:rPr>
              <w:instrText xml:space="preserve"> PAGEREF _Toc134006505 \h </w:instrText>
            </w:r>
            <w:r w:rsidR="00A26766" w:rsidRPr="00A26766">
              <w:rPr>
                <w:rFonts w:ascii="Arial" w:hAnsi="Arial" w:cs="Arial"/>
                <w:noProof/>
                <w:webHidden/>
                <w:sz w:val="28"/>
                <w:szCs w:val="28"/>
              </w:rPr>
            </w:r>
            <w:r w:rsidR="00A26766" w:rsidRPr="00A26766">
              <w:rPr>
                <w:rFonts w:ascii="Arial" w:hAnsi="Arial" w:cs="Arial"/>
                <w:noProof/>
                <w:webHidden/>
                <w:sz w:val="28"/>
                <w:szCs w:val="28"/>
              </w:rPr>
              <w:fldChar w:fldCharType="separate"/>
            </w:r>
            <w:r w:rsidR="00A26766" w:rsidRPr="00A26766">
              <w:rPr>
                <w:rFonts w:ascii="Arial" w:hAnsi="Arial" w:cs="Arial"/>
                <w:noProof/>
                <w:webHidden/>
                <w:sz w:val="28"/>
                <w:szCs w:val="28"/>
              </w:rPr>
              <w:t>9</w:t>
            </w:r>
            <w:r w:rsidR="00A26766" w:rsidRPr="00A26766">
              <w:rPr>
                <w:rFonts w:ascii="Arial" w:hAnsi="Arial" w:cs="Arial"/>
                <w:noProof/>
                <w:webHidden/>
                <w:sz w:val="28"/>
                <w:szCs w:val="28"/>
              </w:rPr>
              <w:fldChar w:fldCharType="end"/>
            </w:r>
          </w:hyperlink>
        </w:p>
        <w:p w14:paraId="1E2211B5" w14:textId="29F98FC3" w:rsidR="00A26766" w:rsidRPr="00A26766" w:rsidRDefault="00971F35" w:rsidP="00A26766">
          <w:pPr>
            <w:pStyle w:val="TOC3"/>
            <w:tabs>
              <w:tab w:val="left" w:pos="960"/>
              <w:tab w:val="right" w:leader="dot" w:pos="8494"/>
            </w:tabs>
            <w:spacing w:line="360" w:lineRule="auto"/>
            <w:rPr>
              <w:rFonts w:ascii="Arial" w:eastAsiaTheme="minorEastAsia" w:hAnsi="Arial" w:cs="Arial"/>
              <w:noProof/>
              <w:sz w:val="28"/>
              <w:szCs w:val="28"/>
              <w:lang w:val="es-ES" w:eastAsia="es-ES_tradnl"/>
            </w:rPr>
          </w:pPr>
          <w:hyperlink w:anchor="_Toc134006506" w:history="1">
            <w:r w:rsidR="00A26766" w:rsidRPr="00A26766">
              <w:rPr>
                <w:rStyle w:val="Hyperlink"/>
                <w:rFonts w:ascii="Arial" w:hAnsi="Arial" w:cs="Arial"/>
                <w:noProof/>
                <w:sz w:val="28"/>
                <w:szCs w:val="28"/>
              </w:rPr>
              <w:t>3.</w:t>
            </w:r>
            <w:r w:rsidR="00A26766" w:rsidRPr="00A26766">
              <w:rPr>
                <w:rFonts w:ascii="Arial" w:eastAsiaTheme="minorEastAsia" w:hAnsi="Arial" w:cs="Arial"/>
                <w:noProof/>
                <w:sz w:val="28"/>
                <w:szCs w:val="28"/>
                <w:lang w:val="es-ES" w:eastAsia="es-ES_tradnl"/>
              </w:rPr>
              <w:tab/>
            </w:r>
            <w:r w:rsidR="00A26766" w:rsidRPr="00A26766">
              <w:rPr>
                <w:rStyle w:val="Hyperlink"/>
                <w:rFonts w:ascii="Arial" w:hAnsi="Arial" w:cs="Arial"/>
                <w:noProof/>
                <w:sz w:val="28"/>
                <w:szCs w:val="28"/>
              </w:rPr>
              <w:t>Disability-inclusive resilience</w:t>
            </w:r>
            <w:r w:rsidR="00A26766" w:rsidRPr="00A26766">
              <w:rPr>
                <w:rFonts w:ascii="Arial" w:hAnsi="Arial" w:cs="Arial"/>
                <w:noProof/>
                <w:webHidden/>
                <w:sz w:val="28"/>
                <w:szCs w:val="28"/>
              </w:rPr>
              <w:tab/>
            </w:r>
            <w:r w:rsidR="00A26766" w:rsidRPr="00A26766">
              <w:rPr>
                <w:rFonts w:ascii="Arial" w:hAnsi="Arial" w:cs="Arial"/>
                <w:noProof/>
                <w:webHidden/>
                <w:sz w:val="28"/>
                <w:szCs w:val="28"/>
              </w:rPr>
              <w:fldChar w:fldCharType="begin"/>
            </w:r>
            <w:r w:rsidR="00A26766" w:rsidRPr="00A26766">
              <w:rPr>
                <w:rFonts w:ascii="Arial" w:hAnsi="Arial" w:cs="Arial"/>
                <w:noProof/>
                <w:webHidden/>
                <w:sz w:val="28"/>
                <w:szCs w:val="28"/>
              </w:rPr>
              <w:instrText xml:space="preserve"> PAGEREF _Toc134006506 \h </w:instrText>
            </w:r>
            <w:r w:rsidR="00A26766" w:rsidRPr="00A26766">
              <w:rPr>
                <w:rFonts w:ascii="Arial" w:hAnsi="Arial" w:cs="Arial"/>
                <w:noProof/>
                <w:webHidden/>
                <w:sz w:val="28"/>
                <w:szCs w:val="28"/>
              </w:rPr>
            </w:r>
            <w:r w:rsidR="00A26766" w:rsidRPr="00A26766">
              <w:rPr>
                <w:rFonts w:ascii="Arial" w:hAnsi="Arial" w:cs="Arial"/>
                <w:noProof/>
                <w:webHidden/>
                <w:sz w:val="28"/>
                <w:szCs w:val="28"/>
              </w:rPr>
              <w:fldChar w:fldCharType="separate"/>
            </w:r>
            <w:r w:rsidR="00A26766" w:rsidRPr="00A26766">
              <w:rPr>
                <w:rFonts w:ascii="Arial" w:hAnsi="Arial" w:cs="Arial"/>
                <w:noProof/>
                <w:webHidden/>
                <w:sz w:val="28"/>
                <w:szCs w:val="28"/>
              </w:rPr>
              <w:t>10</w:t>
            </w:r>
            <w:r w:rsidR="00A26766" w:rsidRPr="00A26766">
              <w:rPr>
                <w:rFonts w:ascii="Arial" w:hAnsi="Arial" w:cs="Arial"/>
                <w:noProof/>
                <w:webHidden/>
                <w:sz w:val="28"/>
                <w:szCs w:val="28"/>
              </w:rPr>
              <w:fldChar w:fldCharType="end"/>
            </w:r>
          </w:hyperlink>
        </w:p>
        <w:p w14:paraId="51B8D2C9" w14:textId="1C0DFBE3" w:rsidR="00365ED4" w:rsidRDefault="00365ED4" w:rsidP="00A26766">
          <w:pPr>
            <w:spacing w:line="360" w:lineRule="auto"/>
          </w:pPr>
          <w:r w:rsidRPr="00A26766">
            <w:rPr>
              <w:rFonts w:ascii="Arial" w:hAnsi="Arial" w:cs="Arial"/>
              <w:noProof/>
              <w:sz w:val="28"/>
              <w:szCs w:val="28"/>
            </w:rPr>
            <w:fldChar w:fldCharType="end"/>
          </w:r>
        </w:p>
      </w:sdtContent>
    </w:sdt>
    <w:p w14:paraId="414847C0" w14:textId="77777777" w:rsidR="00365ED4" w:rsidRDefault="00365ED4">
      <w:pPr>
        <w:rPr>
          <w:rFonts w:ascii="Arial" w:eastAsiaTheme="majorEastAsia" w:hAnsi="Arial" w:cs="Arial"/>
          <w:b/>
          <w:bCs/>
          <w:color w:val="204983"/>
          <w:sz w:val="36"/>
          <w:szCs w:val="36"/>
        </w:rPr>
      </w:pPr>
      <w:r>
        <w:rPr>
          <w:rFonts w:ascii="Arial" w:hAnsi="Arial" w:cs="Arial"/>
          <w:b/>
          <w:bCs/>
          <w:color w:val="204983"/>
          <w:sz w:val="36"/>
          <w:szCs w:val="36"/>
        </w:rPr>
        <w:br w:type="page"/>
      </w:r>
    </w:p>
    <w:bookmarkStart w:id="1" w:name="_Toc134006498"/>
    <w:p w14:paraId="51504826" w14:textId="0266EABF" w:rsidR="00BA5BF8" w:rsidRPr="00486C8B" w:rsidRDefault="00486C8B" w:rsidP="00A26766">
      <w:pPr>
        <w:pStyle w:val="Heading2"/>
        <w:rPr>
          <w:rFonts w:ascii="Arial" w:hAnsi="Arial" w:cs="Arial"/>
          <w:b/>
          <w:bCs/>
        </w:rPr>
      </w:pPr>
      <w:r>
        <w:rPr>
          <w:noProof/>
        </w:rPr>
        <w:lastRenderedPageBreak/>
        <mc:AlternateContent>
          <mc:Choice Requires="wps">
            <w:drawing>
              <wp:anchor distT="0" distB="0" distL="114300" distR="114300" simplePos="0" relativeHeight="251680768" behindDoc="0" locked="0" layoutInCell="1" allowOverlap="1" wp14:anchorId="2904685A" wp14:editId="18939066">
                <wp:simplePos x="0" y="0"/>
                <wp:positionH relativeFrom="column">
                  <wp:posOffset>-1041400</wp:posOffset>
                </wp:positionH>
                <wp:positionV relativeFrom="paragraph">
                  <wp:posOffset>378534</wp:posOffset>
                </wp:positionV>
                <wp:extent cx="2897746" cy="0"/>
                <wp:effectExtent l="0" t="12700" r="23495" b="12700"/>
                <wp:wrapNone/>
                <wp:docPr id="22" name="Conector recto 22" descr="Decorative blue line"/>
                <wp:cNvGraphicFramePr/>
                <a:graphic xmlns:a="http://schemas.openxmlformats.org/drawingml/2006/main">
                  <a:graphicData uri="http://schemas.microsoft.com/office/word/2010/wordprocessingShape">
                    <wps:wsp>
                      <wps:cNvCnPr/>
                      <wps:spPr>
                        <a:xfrm>
                          <a:off x="0" y="0"/>
                          <a:ext cx="2897746" cy="0"/>
                        </a:xfrm>
                        <a:prstGeom prst="line">
                          <a:avLst/>
                        </a:prstGeom>
                        <a:ln>
                          <a:solidFill>
                            <a:srgbClr val="204983"/>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DE2C0" id="Conector recto 22" o:spid="_x0000_s1026" alt="Decorative blue line"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29.8pt" to="146.1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" strokecolor="#204983" strokeweight="1.5pt">
                <v:stroke joinstyle="miter"/>
              </v:line>
            </w:pict>
          </mc:Fallback>
        </mc:AlternateContent>
      </w:r>
      <w:r w:rsidR="00BA5BF8" w:rsidRPr="00486C8B">
        <w:rPr>
          <w:rFonts w:ascii="Arial" w:hAnsi="Arial" w:cs="Arial"/>
          <w:b/>
          <w:bCs/>
          <w:color w:val="204983"/>
          <w:sz w:val="36"/>
          <w:szCs w:val="36"/>
        </w:rPr>
        <w:t>Introduction</w:t>
      </w:r>
      <w:bookmarkEnd w:id="1"/>
    </w:p>
    <w:p w14:paraId="4F8F83DD" w14:textId="62657C7C" w:rsidR="00BA5BF8" w:rsidRPr="00BA5BF8" w:rsidRDefault="00BA5BF8" w:rsidP="00BA5BF8">
      <w:pPr>
        <w:spacing w:line="360" w:lineRule="auto"/>
        <w:ind w:left="-426" w:right="-710"/>
        <w:rPr>
          <w:rFonts w:ascii="Arial" w:hAnsi="Arial" w:cs="Arial"/>
        </w:rPr>
      </w:pPr>
    </w:p>
    <w:p w14:paraId="4AA3F936" w14:textId="77777777" w:rsidR="00486C8B" w:rsidRPr="00486C8B" w:rsidRDefault="00486C8B" w:rsidP="00486C8B">
      <w:pPr>
        <w:spacing w:line="360" w:lineRule="auto"/>
        <w:ind w:left="-426" w:right="-710"/>
        <w:rPr>
          <w:rFonts w:ascii="Arial" w:hAnsi="Arial" w:cs="Arial"/>
        </w:rPr>
      </w:pPr>
      <w:r w:rsidRPr="00486C8B">
        <w:rPr>
          <w:rFonts w:ascii="Arial" w:hAnsi="Arial" w:cs="Arial"/>
        </w:rPr>
        <w:t xml:space="preserve">Dear Delegate, </w:t>
      </w:r>
    </w:p>
    <w:p w14:paraId="0F9C68EF" w14:textId="77777777" w:rsidR="00486C8B" w:rsidRPr="00486C8B" w:rsidRDefault="00486C8B" w:rsidP="00486C8B">
      <w:pPr>
        <w:spacing w:line="360" w:lineRule="auto"/>
        <w:ind w:left="-426" w:right="-710"/>
        <w:rPr>
          <w:rFonts w:ascii="Arial" w:hAnsi="Arial" w:cs="Arial"/>
        </w:rPr>
      </w:pPr>
      <w:r w:rsidRPr="00486C8B">
        <w:rPr>
          <w:rFonts w:ascii="Arial" w:hAnsi="Arial" w:cs="Arial"/>
        </w:rPr>
        <w:t xml:space="preserve"> </w:t>
      </w:r>
    </w:p>
    <w:p w14:paraId="7E7243E8" w14:textId="77777777" w:rsidR="00486C8B" w:rsidRPr="00486C8B" w:rsidRDefault="00486C8B" w:rsidP="00486C8B">
      <w:pPr>
        <w:spacing w:line="360" w:lineRule="auto"/>
        <w:ind w:left="-426" w:right="-710"/>
        <w:rPr>
          <w:rFonts w:ascii="Arial" w:hAnsi="Arial" w:cs="Arial"/>
        </w:rPr>
      </w:pPr>
      <w:r w:rsidRPr="00486C8B">
        <w:rPr>
          <w:rFonts w:ascii="Arial" w:hAnsi="Arial" w:cs="Arial"/>
        </w:rPr>
        <w:t>Welcome to the 5th European Parliament of Persons with Disabilities. A day where the demands of the European disability movement - your demands – will be brought directly to some of the most important European decision-makers.</w:t>
      </w:r>
    </w:p>
    <w:p w14:paraId="00A40622" w14:textId="77777777" w:rsidR="00486C8B" w:rsidRPr="00486C8B" w:rsidRDefault="00486C8B" w:rsidP="00486C8B">
      <w:pPr>
        <w:spacing w:line="360" w:lineRule="auto"/>
        <w:ind w:left="-426" w:right="-710"/>
        <w:rPr>
          <w:rFonts w:ascii="Arial" w:hAnsi="Arial" w:cs="Arial"/>
        </w:rPr>
      </w:pPr>
    </w:p>
    <w:p w14:paraId="4BCD3C79" w14:textId="2F8BFABA" w:rsidR="00BA5BF8" w:rsidRDefault="00486C8B" w:rsidP="00486C8B">
      <w:pPr>
        <w:spacing w:line="360" w:lineRule="auto"/>
        <w:ind w:left="-426" w:right="-710"/>
        <w:rPr>
          <w:rFonts w:ascii="Arial" w:hAnsi="Arial" w:cs="Arial"/>
        </w:rPr>
      </w:pPr>
      <w:r w:rsidRPr="00486C8B">
        <w:rPr>
          <w:rFonts w:ascii="Arial" w:hAnsi="Arial" w:cs="Arial"/>
        </w:rPr>
        <w:t>The European Union (EU) has the power to improve our lives and protect our rights. But it can only do so due to the activism and advocacies of its citizens. The ratification of the UN Convention on the Rights of Persons with Disabilities, the Web Accessibility Directive, the European Accessibility Act and the upcoming proposal for an EU Disability Card were only possible because of your advocacy. This is why I want to thank you for your presence at this important event, which allows the European disability movement to show its united front and demonstrate to policymakers that we are here, and we deserve full equality.</w:t>
      </w:r>
    </w:p>
    <w:p w14:paraId="341F9119" w14:textId="77777777" w:rsidR="00486C8B" w:rsidRPr="00BA5BF8" w:rsidRDefault="00486C8B" w:rsidP="00486C8B">
      <w:pPr>
        <w:spacing w:line="360" w:lineRule="auto"/>
        <w:ind w:left="-426" w:right="-710"/>
        <w:rPr>
          <w:rFonts w:ascii="Arial" w:hAnsi="Arial" w:cs="Arial"/>
        </w:rPr>
      </w:pPr>
    </w:p>
    <w:p w14:paraId="261F2119" w14:textId="77777777" w:rsidR="00486C8B" w:rsidRPr="00486C8B" w:rsidRDefault="00486C8B" w:rsidP="00486C8B">
      <w:pPr>
        <w:spacing w:line="360" w:lineRule="auto"/>
        <w:ind w:left="-426" w:right="-710"/>
        <w:rPr>
          <w:rFonts w:ascii="Arial" w:hAnsi="Arial" w:cs="Arial"/>
        </w:rPr>
      </w:pPr>
      <w:r w:rsidRPr="00486C8B">
        <w:rPr>
          <w:rFonts w:ascii="Arial" w:hAnsi="Arial" w:cs="Arial"/>
        </w:rPr>
        <w:t xml:space="preserve">This is also why I ask you to support us in adopting our manifesto. In it, we call for an inclusive future for persons with disabilities in the EU, with five key areas: </w:t>
      </w:r>
    </w:p>
    <w:p w14:paraId="134594BA" w14:textId="77777777" w:rsidR="00486C8B" w:rsidRPr="00486C8B" w:rsidRDefault="00486C8B" w:rsidP="00486C8B">
      <w:pPr>
        <w:spacing w:line="360" w:lineRule="auto"/>
        <w:ind w:right="-710"/>
        <w:rPr>
          <w:rFonts w:ascii="Arial" w:hAnsi="Arial" w:cs="Arial"/>
        </w:rPr>
      </w:pPr>
    </w:p>
    <w:p w14:paraId="5E760A29" w14:textId="77777777" w:rsidR="00486C8B" w:rsidRPr="00486C8B" w:rsidRDefault="00486C8B" w:rsidP="00486C8B">
      <w:pPr>
        <w:pStyle w:val="ListParagraph"/>
        <w:numPr>
          <w:ilvl w:val="0"/>
          <w:numId w:val="24"/>
        </w:numPr>
        <w:spacing w:line="360" w:lineRule="auto"/>
        <w:ind w:right="-710"/>
        <w:rPr>
          <w:rFonts w:ascii="Arial" w:hAnsi="Arial" w:cs="Arial"/>
        </w:rPr>
      </w:pPr>
      <w:r w:rsidRPr="00486C8B">
        <w:rPr>
          <w:rFonts w:ascii="Arial" w:hAnsi="Arial" w:cs="Arial"/>
        </w:rPr>
        <w:t xml:space="preserve">Guarantee the </w:t>
      </w:r>
      <w:r w:rsidRPr="00486C8B">
        <w:rPr>
          <w:rFonts w:ascii="Arial" w:hAnsi="Arial" w:cs="Arial"/>
          <w:b/>
          <w:bCs/>
        </w:rPr>
        <w:t>participation of persons with disabilities in the political and public life</w:t>
      </w:r>
      <w:r w:rsidRPr="00486C8B">
        <w:rPr>
          <w:rFonts w:ascii="Arial" w:hAnsi="Arial" w:cs="Arial"/>
        </w:rPr>
        <w:t xml:space="preserve"> of the EU. </w:t>
      </w:r>
    </w:p>
    <w:p w14:paraId="7170AA19" w14:textId="77777777" w:rsidR="00486C8B" w:rsidRPr="00486C8B" w:rsidRDefault="00486C8B" w:rsidP="00486C8B">
      <w:pPr>
        <w:pStyle w:val="ListParagraph"/>
        <w:numPr>
          <w:ilvl w:val="0"/>
          <w:numId w:val="24"/>
        </w:numPr>
        <w:spacing w:line="360" w:lineRule="auto"/>
        <w:ind w:right="-710"/>
        <w:rPr>
          <w:rFonts w:ascii="Arial" w:hAnsi="Arial" w:cs="Arial"/>
        </w:rPr>
      </w:pPr>
      <w:r w:rsidRPr="00486C8B">
        <w:rPr>
          <w:rFonts w:ascii="Arial" w:hAnsi="Arial" w:cs="Arial"/>
        </w:rPr>
        <w:t xml:space="preserve">Realising a </w:t>
      </w:r>
      <w:r w:rsidRPr="00486C8B">
        <w:rPr>
          <w:rFonts w:ascii="Arial" w:hAnsi="Arial" w:cs="Arial"/>
          <w:b/>
          <w:bCs/>
        </w:rPr>
        <w:t>Union of Equality</w:t>
      </w:r>
      <w:r w:rsidRPr="00486C8B">
        <w:rPr>
          <w:rFonts w:ascii="Arial" w:hAnsi="Arial" w:cs="Arial"/>
        </w:rPr>
        <w:t xml:space="preserve"> for persons with disabilities with the CRPD as its compass. </w:t>
      </w:r>
    </w:p>
    <w:p w14:paraId="0A3A6DCE" w14:textId="77777777" w:rsidR="00486C8B" w:rsidRPr="00486C8B" w:rsidRDefault="00486C8B" w:rsidP="00486C8B">
      <w:pPr>
        <w:pStyle w:val="ListParagraph"/>
        <w:numPr>
          <w:ilvl w:val="0"/>
          <w:numId w:val="24"/>
        </w:numPr>
        <w:spacing w:line="360" w:lineRule="auto"/>
        <w:ind w:right="-710"/>
        <w:rPr>
          <w:rFonts w:ascii="Arial" w:hAnsi="Arial" w:cs="Arial"/>
        </w:rPr>
      </w:pPr>
      <w:r w:rsidRPr="00486C8B">
        <w:rPr>
          <w:rFonts w:ascii="Arial" w:hAnsi="Arial" w:cs="Arial"/>
        </w:rPr>
        <w:t xml:space="preserve">Becoming a </w:t>
      </w:r>
      <w:r w:rsidRPr="00486C8B">
        <w:rPr>
          <w:rFonts w:ascii="Arial" w:hAnsi="Arial" w:cs="Arial"/>
          <w:b/>
          <w:bCs/>
        </w:rPr>
        <w:t>more social Europe</w:t>
      </w:r>
      <w:r w:rsidRPr="00486C8B">
        <w:rPr>
          <w:rFonts w:ascii="Arial" w:hAnsi="Arial" w:cs="Arial"/>
        </w:rPr>
        <w:t xml:space="preserve">. </w:t>
      </w:r>
    </w:p>
    <w:p w14:paraId="7E9340E3" w14:textId="77777777" w:rsidR="00486C8B" w:rsidRPr="00486C8B" w:rsidRDefault="00486C8B" w:rsidP="00486C8B">
      <w:pPr>
        <w:pStyle w:val="ListParagraph"/>
        <w:numPr>
          <w:ilvl w:val="0"/>
          <w:numId w:val="24"/>
        </w:numPr>
        <w:spacing w:line="360" w:lineRule="auto"/>
        <w:ind w:right="-710"/>
        <w:rPr>
          <w:rFonts w:ascii="Arial" w:hAnsi="Arial" w:cs="Arial"/>
        </w:rPr>
      </w:pPr>
      <w:r w:rsidRPr="00486C8B">
        <w:rPr>
          <w:rFonts w:ascii="Arial" w:hAnsi="Arial" w:cs="Arial"/>
        </w:rPr>
        <w:t xml:space="preserve">Embracing </w:t>
      </w:r>
      <w:r w:rsidRPr="00486C8B">
        <w:rPr>
          <w:rFonts w:ascii="Arial" w:hAnsi="Arial" w:cs="Arial"/>
          <w:b/>
          <w:bCs/>
        </w:rPr>
        <w:t>accessibility</w:t>
      </w:r>
      <w:r w:rsidRPr="00486C8B">
        <w:rPr>
          <w:rFonts w:ascii="Arial" w:hAnsi="Arial" w:cs="Arial"/>
        </w:rPr>
        <w:t xml:space="preserve"> – allowing free movement in Europe. </w:t>
      </w:r>
    </w:p>
    <w:p w14:paraId="1F6D8B2E" w14:textId="2CCA1F64" w:rsidR="00486C8B" w:rsidRDefault="00486C8B" w:rsidP="00486C8B">
      <w:pPr>
        <w:pStyle w:val="ListParagraph"/>
        <w:numPr>
          <w:ilvl w:val="0"/>
          <w:numId w:val="24"/>
        </w:numPr>
        <w:spacing w:line="360" w:lineRule="auto"/>
        <w:ind w:right="-710"/>
        <w:rPr>
          <w:rFonts w:ascii="Arial" w:hAnsi="Arial" w:cs="Arial"/>
        </w:rPr>
      </w:pPr>
      <w:r w:rsidRPr="00486C8B">
        <w:rPr>
          <w:rFonts w:ascii="Arial" w:hAnsi="Arial" w:cs="Arial"/>
          <w:b/>
          <w:bCs/>
        </w:rPr>
        <w:t>Protecting persons with disabilities</w:t>
      </w:r>
      <w:r w:rsidRPr="00486C8B">
        <w:rPr>
          <w:rFonts w:ascii="Arial" w:hAnsi="Arial" w:cs="Arial"/>
        </w:rPr>
        <w:t xml:space="preserve"> in Europe and beyond.</w:t>
      </w:r>
      <w:r>
        <w:rPr>
          <w:rFonts w:ascii="Arial" w:hAnsi="Arial" w:cs="Arial"/>
        </w:rPr>
        <w:br/>
      </w:r>
    </w:p>
    <w:p w14:paraId="0CD4C865" w14:textId="19F148B2" w:rsidR="00486C8B" w:rsidRPr="00486C8B" w:rsidRDefault="00486C8B" w:rsidP="00486C8B">
      <w:pPr>
        <w:spacing w:line="360" w:lineRule="auto"/>
        <w:ind w:left="-426" w:right="-710"/>
        <w:rPr>
          <w:rFonts w:ascii="Arial" w:hAnsi="Arial" w:cs="Arial"/>
        </w:rPr>
      </w:pPr>
      <w:r>
        <w:rPr>
          <w:rFonts w:ascii="Arial" w:hAnsi="Arial" w:cs="Arial"/>
        </w:rPr>
        <w:t>A</w:t>
      </w:r>
      <w:r w:rsidRPr="00486C8B">
        <w:rPr>
          <w:rFonts w:ascii="Arial" w:hAnsi="Arial" w:cs="Arial"/>
        </w:rPr>
        <w:t xml:space="preserve"> united movement is a strong movement. This is why we also encourage you to meet and connect with delegates from other countries during the breaks and lunch.  </w:t>
      </w:r>
    </w:p>
    <w:p w14:paraId="5A18874F" w14:textId="77777777" w:rsidR="00486C8B" w:rsidRPr="00486C8B" w:rsidRDefault="00486C8B" w:rsidP="00486C8B">
      <w:pPr>
        <w:spacing w:line="360" w:lineRule="auto"/>
        <w:ind w:left="-426" w:right="-710"/>
        <w:rPr>
          <w:rFonts w:ascii="Arial" w:hAnsi="Arial" w:cs="Arial"/>
        </w:rPr>
      </w:pPr>
      <w:r w:rsidRPr="00486C8B">
        <w:rPr>
          <w:rFonts w:ascii="Arial" w:hAnsi="Arial" w:cs="Arial"/>
        </w:rPr>
        <w:t xml:space="preserve"> </w:t>
      </w:r>
    </w:p>
    <w:p w14:paraId="7A0BB983" w14:textId="77777777" w:rsidR="00486C8B" w:rsidRPr="00486C8B" w:rsidRDefault="00486C8B" w:rsidP="00486C8B">
      <w:pPr>
        <w:spacing w:line="360" w:lineRule="auto"/>
        <w:ind w:left="-426" w:right="-710"/>
        <w:rPr>
          <w:rFonts w:ascii="Arial" w:hAnsi="Arial" w:cs="Arial"/>
        </w:rPr>
      </w:pPr>
      <w:r w:rsidRPr="00486C8B">
        <w:rPr>
          <w:rFonts w:ascii="Arial" w:hAnsi="Arial" w:cs="Arial"/>
        </w:rPr>
        <w:t xml:space="preserve">Nothing about us without us! </w:t>
      </w:r>
    </w:p>
    <w:p w14:paraId="2ED8D24C" w14:textId="77777777" w:rsidR="00486C8B" w:rsidRPr="00486C8B" w:rsidRDefault="00486C8B" w:rsidP="00486C8B">
      <w:pPr>
        <w:spacing w:line="360" w:lineRule="auto"/>
        <w:ind w:left="-426" w:right="-710"/>
        <w:rPr>
          <w:rFonts w:ascii="Arial" w:hAnsi="Arial" w:cs="Arial"/>
        </w:rPr>
      </w:pPr>
      <w:r w:rsidRPr="00486C8B">
        <w:rPr>
          <w:rFonts w:ascii="Arial" w:hAnsi="Arial" w:cs="Arial"/>
          <w:b/>
          <w:bCs/>
        </w:rPr>
        <w:t>Yannis Vardakastanis</w:t>
      </w:r>
      <w:r w:rsidRPr="00486C8B">
        <w:rPr>
          <w:rFonts w:ascii="Arial" w:hAnsi="Arial" w:cs="Arial"/>
        </w:rPr>
        <w:t>,</w:t>
      </w:r>
    </w:p>
    <w:p w14:paraId="4F21D17A" w14:textId="4F088340" w:rsidR="00486C8B" w:rsidRDefault="00486C8B" w:rsidP="00486C8B">
      <w:pPr>
        <w:spacing w:line="360" w:lineRule="auto"/>
        <w:ind w:left="-426" w:right="-710"/>
        <w:rPr>
          <w:rFonts w:ascii="Arial" w:hAnsi="Arial" w:cs="Arial"/>
        </w:rPr>
      </w:pPr>
      <w:r w:rsidRPr="00486C8B">
        <w:rPr>
          <w:rFonts w:ascii="Arial" w:hAnsi="Arial" w:cs="Arial"/>
        </w:rPr>
        <w:t>President of the European Disability Forum</w:t>
      </w:r>
    </w:p>
    <w:p w14:paraId="0065B188" w14:textId="11B4AE7B" w:rsidR="00BA5BF8" w:rsidRDefault="00BA5BF8" w:rsidP="00BA5BF8">
      <w:pPr>
        <w:ind w:right="-710"/>
      </w:pPr>
    </w:p>
    <w:bookmarkStart w:id="2" w:name="_Toc134006499"/>
    <w:p w14:paraId="77B172F5" w14:textId="4140C832" w:rsidR="00A441A0" w:rsidRPr="00486C8B" w:rsidRDefault="00486C8B" w:rsidP="003F0905">
      <w:pPr>
        <w:pStyle w:val="Heading2"/>
        <w:ind w:hanging="426"/>
        <w:rPr>
          <w:rFonts w:ascii="Arial" w:hAnsi="Arial" w:cs="Arial"/>
          <w:b/>
          <w:bCs/>
          <w:color w:val="204983"/>
          <w:sz w:val="36"/>
          <w:szCs w:val="36"/>
        </w:rPr>
      </w:pPr>
      <w:r>
        <w:rPr>
          <w:noProof/>
        </w:rPr>
        <w:lastRenderedPageBreak/>
        <mc:AlternateContent>
          <mc:Choice Requires="wps">
            <w:drawing>
              <wp:anchor distT="0" distB="0" distL="114300" distR="114300" simplePos="0" relativeHeight="251695104" behindDoc="0" locked="0" layoutInCell="1" allowOverlap="1" wp14:anchorId="57AB8F5E" wp14:editId="29CAD9C0">
                <wp:simplePos x="0" y="0"/>
                <wp:positionH relativeFrom="column">
                  <wp:posOffset>-1056005</wp:posOffset>
                </wp:positionH>
                <wp:positionV relativeFrom="paragraph">
                  <wp:posOffset>348129</wp:posOffset>
                </wp:positionV>
                <wp:extent cx="2897505" cy="0"/>
                <wp:effectExtent l="0" t="12700" r="23495" b="12700"/>
                <wp:wrapNone/>
                <wp:docPr id="32" name="Conector recto 32" descr="Decorative blue line"/>
                <wp:cNvGraphicFramePr/>
                <a:graphic xmlns:a="http://schemas.openxmlformats.org/drawingml/2006/main">
                  <a:graphicData uri="http://schemas.microsoft.com/office/word/2010/wordprocessingShape">
                    <wps:wsp>
                      <wps:cNvCnPr/>
                      <wps:spPr>
                        <a:xfrm>
                          <a:off x="0" y="0"/>
                          <a:ext cx="2897505" cy="0"/>
                        </a:xfrm>
                        <a:prstGeom prst="line">
                          <a:avLst/>
                        </a:prstGeom>
                        <a:ln>
                          <a:solidFill>
                            <a:srgbClr val="204983"/>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490BF" id="Conector recto 32" o:spid="_x0000_s1026" alt="Decorative blue line"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15pt,27.4pt" to="14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" strokecolor="#204983" strokeweight="1.5pt">
                <v:stroke joinstyle="miter"/>
              </v:line>
            </w:pict>
          </mc:Fallback>
        </mc:AlternateContent>
      </w:r>
      <w:r w:rsidR="00A441A0" w:rsidRPr="00486C8B">
        <w:rPr>
          <w:rFonts w:ascii="Arial" w:hAnsi="Arial" w:cs="Arial"/>
          <w:b/>
          <w:bCs/>
          <w:color w:val="204983"/>
          <w:sz w:val="36"/>
          <w:szCs w:val="36"/>
        </w:rPr>
        <w:t>Event “</w:t>
      </w:r>
      <w:r>
        <w:rPr>
          <w:rFonts w:ascii="Arial" w:hAnsi="Arial" w:cs="Arial"/>
          <w:b/>
          <w:bCs/>
          <w:color w:val="204983"/>
          <w:sz w:val="36"/>
          <w:szCs w:val="36"/>
        </w:rPr>
        <w:t>A</w:t>
      </w:r>
      <w:r w:rsidR="00A441A0" w:rsidRPr="00486C8B">
        <w:rPr>
          <w:rFonts w:ascii="Arial" w:hAnsi="Arial" w:cs="Arial"/>
          <w:b/>
          <w:bCs/>
          <w:color w:val="204983"/>
          <w:sz w:val="36"/>
          <w:szCs w:val="36"/>
        </w:rPr>
        <w:t>pp”</w:t>
      </w:r>
      <w:bookmarkEnd w:id="2"/>
    </w:p>
    <w:p w14:paraId="2D42A695" w14:textId="25DC2253" w:rsidR="00C37EE9" w:rsidRPr="00A441A0" w:rsidRDefault="00C37EE9" w:rsidP="00486C8B">
      <w:pPr>
        <w:ind w:right="-710"/>
        <w:rPr>
          <w:rFonts w:ascii="Arial" w:hAnsi="Arial" w:cs="Arial"/>
          <w:b/>
          <w:bCs/>
          <w:color w:val="204983"/>
          <w:sz w:val="36"/>
          <w:szCs w:val="36"/>
        </w:rPr>
      </w:pPr>
    </w:p>
    <w:p w14:paraId="2C6ACA75" w14:textId="4665AE91" w:rsidR="00486C8B" w:rsidRPr="00486C8B" w:rsidRDefault="00486C8B" w:rsidP="00486C8B">
      <w:pPr>
        <w:spacing w:line="360" w:lineRule="auto"/>
        <w:ind w:left="-567" w:right="-710"/>
        <w:rPr>
          <w:rFonts w:ascii="Arial" w:hAnsi="Arial" w:cs="Arial"/>
        </w:rPr>
      </w:pPr>
      <w:r w:rsidRPr="00486C8B">
        <w:rPr>
          <w:rFonts w:ascii="Arial" w:hAnsi="Arial" w:cs="Arial"/>
        </w:rPr>
        <w:t xml:space="preserve">The European Parliament developed a digital mobile application “EP events” for its large-scale events – it is available on Google Play and Apple Store. </w:t>
      </w:r>
    </w:p>
    <w:p w14:paraId="17E5A480" w14:textId="77777777" w:rsidR="00486C8B" w:rsidRPr="00486C8B" w:rsidRDefault="00486C8B" w:rsidP="00486C8B">
      <w:pPr>
        <w:spacing w:line="360" w:lineRule="auto"/>
        <w:ind w:left="-567" w:right="-710"/>
        <w:rPr>
          <w:rFonts w:ascii="Arial" w:hAnsi="Arial" w:cs="Arial"/>
        </w:rPr>
      </w:pPr>
      <w:r w:rsidRPr="00486C8B">
        <w:rPr>
          <w:rFonts w:ascii="Arial" w:hAnsi="Arial" w:cs="Arial"/>
        </w:rPr>
        <w:t xml:space="preserve"> </w:t>
      </w:r>
    </w:p>
    <w:p w14:paraId="5FE48C9A" w14:textId="77777777" w:rsidR="00486C8B" w:rsidRPr="00486C8B" w:rsidRDefault="00486C8B" w:rsidP="00486C8B">
      <w:pPr>
        <w:spacing w:line="360" w:lineRule="auto"/>
        <w:ind w:left="-567" w:right="-710"/>
        <w:rPr>
          <w:rFonts w:ascii="Arial" w:hAnsi="Arial" w:cs="Arial"/>
        </w:rPr>
      </w:pPr>
      <w:r w:rsidRPr="00486C8B">
        <w:rPr>
          <w:rFonts w:ascii="Arial" w:hAnsi="Arial" w:cs="Arial"/>
        </w:rPr>
        <w:t xml:space="preserve">This app will be used for the European Parliament of Persons with Disabilities. </w:t>
      </w:r>
    </w:p>
    <w:p w14:paraId="5DF2E26F" w14:textId="77777777" w:rsidR="00486C8B" w:rsidRPr="00486C8B" w:rsidRDefault="00486C8B" w:rsidP="00486C8B">
      <w:pPr>
        <w:spacing w:line="360" w:lineRule="auto"/>
        <w:ind w:left="-567" w:right="-710"/>
        <w:rPr>
          <w:rFonts w:ascii="Arial" w:hAnsi="Arial" w:cs="Arial"/>
        </w:rPr>
      </w:pPr>
    </w:p>
    <w:p w14:paraId="016D4EEE" w14:textId="25C1C3D3" w:rsidR="00A441A0" w:rsidRPr="00A441A0" w:rsidRDefault="00486C8B" w:rsidP="00486C8B">
      <w:pPr>
        <w:spacing w:line="360" w:lineRule="auto"/>
        <w:ind w:left="-567" w:right="-710"/>
        <w:rPr>
          <w:rFonts w:ascii="Arial" w:hAnsi="Arial" w:cs="Arial"/>
        </w:rPr>
      </w:pPr>
      <w:r w:rsidRPr="00486C8B">
        <w:rPr>
          <w:rFonts w:ascii="Arial" w:hAnsi="Arial" w:cs="Arial"/>
        </w:rPr>
        <w:t>There, you will find the Wi-Fi code, updated agendas, information on the sessions, floor plans, relevant digital publications, accreditation information.</w:t>
      </w:r>
    </w:p>
    <w:p w14:paraId="7E332201" w14:textId="6AB6EB92" w:rsidR="00A441A0" w:rsidRDefault="00A441A0" w:rsidP="00A441A0">
      <w:pPr>
        <w:spacing w:line="360" w:lineRule="auto"/>
        <w:ind w:left="-567" w:right="-710"/>
        <w:rPr>
          <w:rFonts w:ascii="Arial" w:hAnsi="Arial" w:cs="Arial"/>
        </w:rPr>
      </w:pPr>
    </w:p>
    <w:p w14:paraId="54604ACC" w14:textId="6275F804" w:rsidR="007A7112" w:rsidRDefault="00365ED4" w:rsidP="00A441A0">
      <w:pPr>
        <w:spacing w:line="360" w:lineRule="auto"/>
        <w:ind w:left="-567" w:right="-710"/>
        <w:rPr>
          <w:rFonts w:ascii="Arial" w:hAnsi="Arial" w:cs="Arial"/>
        </w:rPr>
      </w:pPr>
      <w:r w:rsidRPr="00365ED4">
        <w:rPr>
          <w:rFonts w:ascii="Arial" w:hAnsi="Arial" w:cs="Arial"/>
        </w:rPr>
        <w:t>The app is available on Google Play and the Apple Store.</w:t>
      </w:r>
    </w:p>
    <w:p w14:paraId="78E70B81" w14:textId="77777777" w:rsidR="007A7112" w:rsidRDefault="007A7112" w:rsidP="00A441A0">
      <w:pPr>
        <w:spacing w:line="360" w:lineRule="auto"/>
        <w:ind w:left="-567" w:right="-710"/>
        <w:rPr>
          <w:rFonts w:ascii="Arial" w:hAnsi="Arial" w:cs="Arial"/>
        </w:rPr>
      </w:pPr>
    </w:p>
    <w:p w14:paraId="7BA7E503" w14:textId="4331A3C4" w:rsidR="00365ED4" w:rsidRPr="00365ED4" w:rsidRDefault="00365ED4" w:rsidP="00365ED4">
      <w:pPr>
        <w:pStyle w:val="ListParagraph"/>
        <w:numPr>
          <w:ilvl w:val="0"/>
          <w:numId w:val="25"/>
        </w:numPr>
        <w:spacing w:line="360" w:lineRule="auto"/>
        <w:ind w:right="-710"/>
        <w:rPr>
          <w:rFonts w:ascii="Arial" w:hAnsi="Arial" w:cs="Arial"/>
        </w:rPr>
      </w:pPr>
      <w:r w:rsidRPr="00365ED4">
        <w:rPr>
          <w:rFonts w:ascii="Arial" w:hAnsi="Arial" w:cs="Arial"/>
        </w:rPr>
        <w:t xml:space="preserve">You should have received an </w:t>
      </w:r>
      <w:r w:rsidRPr="00365ED4">
        <w:rPr>
          <w:rFonts w:ascii="Arial" w:hAnsi="Arial" w:cs="Arial"/>
          <w:b/>
          <w:bCs/>
        </w:rPr>
        <w:t>e-mail with instructions</w:t>
      </w:r>
      <w:r w:rsidRPr="00365ED4">
        <w:rPr>
          <w:rFonts w:ascii="Arial" w:hAnsi="Arial" w:cs="Arial"/>
        </w:rPr>
        <w:t xml:space="preserve"> to download and also</w:t>
      </w:r>
      <w:r>
        <w:rPr>
          <w:rFonts w:ascii="Arial" w:hAnsi="Arial" w:cs="Arial"/>
        </w:rPr>
        <w:t xml:space="preserve"> a</w:t>
      </w:r>
      <w:r w:rsidRPr="00365ED4">
        <w:rPr>
          <w:rFonts w:ascii="Arial" w:hAnsi="Arial" w:cs="Arial"/>
        </w:rPr>
        <w:t xml:space="preserve"> unique and individual </w:t>
      </w:r>
      <w:r w:rsidRPr="00365ED4">
        <w:rPr>
          <w:rFonts w:ascii="Arial" w:hAnsi="Arial" w:cs="Arial"/>
          <w:b/>
          <w:bCs/>
        </w:rPr>
        <w:t>8-digit code</w:t>
      </w:r>
      <w:r w:rsidRPr="00365ED4">
        <w:rPr>
          <w:rFonts w:ascii="Arial" w:hAnsi="Arial" w:cs="Arial"/>
        </w:rPr>
        <w:t xml:space="preserve">. </w:t>
      </w:r>
    </w:p>
    <w:p w14:paraId="13B0D053" w14:textId="7309AB55" w:rsidR="00A441A0" w:rsidRDefault="00365ED4" w:rsidP="00365ED4">
      <w:pPr>
        <w:pStyle w:val="ListParagraph"/>
        <w:numPr>
          <w:ilvl w:val="0"/>
          <w:numId w:val="25"/>
        </w:numPr>
        <w:spacing w:line="360" w:lineRule="auto"/>
        <w:ind w:right="-710"/>
        <w:rPr>
          <w:rFonts w:ascii="Arial" w:hAnsi="Arial" w:cs="Arial"/>
        </w:rPr>
      </w:pPr>
      <w:r w:rsidRPr="00365ED4">
        <w:rPr>
          <w:rFonts w:ascii="Arial" w:hAnsi="Arial" w:cs="Arial"/>
        </w:rPr>
        <w:t xml:space="preserve">You must </w:t>
      </w:r>
      <w:r w:rsidRPr="00365ED4">
        <w:rPr>
          <w:rFonts w:ascii="Arial" w:hAnsi="Arial" w:cs="Arial"/>
          <w:b/>
          <w:bCs/>
        </w:rPr>
        <w:t>download the app</w:t>
      </w:r>
      <w:r w:rsidRPr="00365ED4">
        <w:rPr>
          <w:rFonts w:ascii="Arial" w:hAnsi="Arial" w:cs="Arial"/>
        </w:rPr>
        <w:t xml:space="preserve"> and then, </w:t>
      </w:r>
      <w:r w:rsidRPr="005503CE">
        <w:rPr>
          <w:rFonts w:ascii="Arial" w:hAnsi="Arial" w:cs="Arial"/>
          <w:b/>
          <w:bCs/>
        </w:rPr>
        <w:t>use the code to have access</w:t>
      </w:r>
      <w:r w:rsidRPr="00365ED4">
        <w:rPr>
          <w:rFonts w:ascii="Arial" w:hAnsi="Arial" w:cs="Arial"/>
        </w:rPr>
        <w:t xml:space="preserve"> to the event information.</w:t>
      </w:r>
    </w:p>
    <w:p w14:paraId="38F5F4C9" w14:textId="77777777" w:rsidR="00365ED4" w:rsidRPr="00365ED4" w:rsidRDefault="00365ED4" w:rsidP="00365ED4">
      <w:pPr>
        <w:pStyle w:val="ListParagraph"/>
        <w:spacing w:line="360" w:lineRule="auto"/>
        <w:ind w:left="153" w:right="-710"/>
        <w:rPr>
          <w:rFonts w:ascii="Arial" w:hAnsi="Arial" w:cs="Arial"/>
        </w:rPr>
      </w:pPr>
    </w:p>
    <w:p w14:paraId="35106F0B" w14:textId="09BF0B59" w:rsidR="007A7112" w:rsidRPr="00365ED4" w:rsidRDefault="00365ED4" w:rsidP="00365ED4">
      <w:pPr>
        <w:pStyle w:val="Heading3"/>
        <w:ind w:left="-567"/>
        <w:rPr>
          <w:rFonts w:ascii="Arial" w:hAnsi="Arial" w:cs="Arial"/>
          <w:b/>
          <w:bCs/>
          <w:color w:val="000000" w:themeColor="text1"/>
          <w:sz w:val="28"/>
          <w:szCs w:val="28"/>
        </w:rPr>
      </w:pPr>
      <w:bookmarkStart w:id="3" w:name="_Toc134006500"/>
      <w:r w:rsidRPr="00365ED4">
        <w:rPr>
          <w:rFonts w:ascii="Arial" w:hAnsi="Arial" w:cs="Arial"/>
          <w:b/>
          <w:bCs/>
          <w:color w:val="000000" w:themeColor="text1"/>
          <w:sz w:val="28"/>
          <w:szCs w:val="28"/>
        </w:rPr>
        <w:t>Links to download the app in your device:</w:t>
      </w:r>
      <w:bookmarkEnd w:id="3"/>
    </w:p>
    <w:p w14:paraId="3F06C4BB" w14:textId="77777777" w:rsidR="00365ED4" w:rsidRDefault="00365ED4" w:rsidP="00A441A0">
      <w:pPr>
        <w:spacing w:line="360" w:lineRule="auto"/>
        <w:ind w:left="-567" w:right="-710"/>
        <w:rPr>
          <w:rFonts w:ascii="Arial" w:hAnsi="Arial" w:cs="Arial"/>
        </w:rPr>
      </w:pPr>
    </w:p>
    <w:p w14:paraId="086C8C43" w14:textId="6772CB03" w:rsidR="00365ED4" w:rsidRPr="00365ED4" w:rsidRDefault="00971F35" w:rsidP="00365ED4">
      <w:pPr>
        <w:pStyle w:val="ListParagraph"/>
        <w:numPr>
          <w:ilvl w:val="0"/>
          <w:numId w:val="26"/>
        </w:numPr>
        <w:spacing w:line="360" w:lineRule="auto"/>
        <w:ind w:right="-710"/>
        <w:rPr>
          <w:rFonts w:ascii="Arial" w:hAnsi="Arial" w:cs="Arial"/>
        </w:rPr>
      </w:pPr>
      <w:hyperlink r:id="rId10" w:history="1">
        <w:r w:rsidR="00365ED4" w:rsidRPr="00365ED4">
          <w:rPr>
            <w:rStyle w:val="Hyperlink"/>
            <w:rFonts w:ascii="Arial" w:hAnsi="Arial" w:cs="Arial"/>
          </w:rPr>
          <w:t>Google Play</w:t>
        </w:r>
      </w:hyperlink>
      <w:r w:rsidR="00365ED4" w:rsidRPr="00365ED4">
        <w:rPr>
          <w:rFonts w:ascii="Arial" w:hAnsi="Arial" w:cs="Arial"/>
        </w:rPr>
        <w:t xml:space="preserve"> </w:t>
      </w:r>
    </w:p>
    <w:p w14:paraId="474D9672" w14:textId="6F474CB6" w:rsidR="00365ED4" w:rsidRPr="00365ED4" w:rsidRDefault="00971F35" w:rsidP="00365ED4">
      <w:pPr>
        <w:pStyle w:val="ListParagraph"/>
        <w:numPr>
          <w:ilvl w:val="0"/>
          <w:numId w:val="26"/>
        </w:numPr>
        <w:spacing w:line="360" w:lineRule="auto"/>
        <w:ind w:right="-710"/>
        <w:rPr>
          <w:rFonts w:ascii="Arial" w:hAnsi="Arial" w:cs="Arial"/>
        </w:rPr>
      </w:pPr>
      <w:hyperlink r:id="rId11" w:history="1">
        <w:r w:rsidR="00365ED4" w:rsidRPr="00365ED4">
          <w:rPr>
            <w:rStyle w:val="Hyperlink"/>
            <w:rFonts w:ascii="Arial" w:hAnsi="Arial" w:cs="Arial"/>
          </w:rPr>
          <w:t>Apple Store</w:t>
        </w:r>
      </w:hyperlink>
    </w:p>
    <w:p w14:paraId="51272DEF" w14:textId="77777777" w:rsidR="00365ED4" w:rsidRDefault="00365ED4" w:rsidP="00365ED4">
      <w:pPr>
        <w:spacing w:line="360" w:lineRule="auto"/>
        <w:ind w:right="-710"/>
        <w:rPr>
          <w:rFonts w:ascii="Arial" w:hAnsi="Arial" w:cs="Arial"/>
        </w:rPr>
      </w:pPr>
    </w:p>
    <w:p w14:paraId="76D78927" w14:textId="6FBE33CB" w:rsidR="00365ED4" w:rsidRDefault="00365ED4" w:rsidP="00365ED4">
      <w:pPr>
        <w:pStyle w:val="Heading3"/>
        <w:ind w:hanging="567"/>
        <w:rPr>
          <w:rFonts w:ascii="Arial" w:hAnsi="Arial" w:cs="Arial"/>
          <w:b/>
          <w:bCs/>
          <w:color w:val="000000" w:themeColor="text1"/>
          <w:sz w:val="28"/>
          <w:szCs w:val="28"/>
        </w:rPr>
      </w:pPr>
      <w:bookmarkStart w:id="4" w:name="_Toc134006501"/>
      <w:r w:rsidRPr="00365ED4">
        <w:rPr>
          <w:rFonts w:ascii="Arial" w:hAnsi="Arial" w:cs="Arial"/>
          <w:b/>
          <w:bCs/>
          <w:color w:val="000000" w:themeColor="text1"/>
          <w:sz w:val="28"/>
          <w:szCs w:val="28"/>
        </w:rPr>
        <w:t>You can also scan the following QR codes:</w:t>
      </w:r>
      <w:bookmarkEnd w:id="4"/>
    </w:p>
    <w:p w14:paraId="2660A915" w14:textId="5CD6AE7D" w:rsidR="00365ED4" w:rsidRDefault="00AB0336" w:rsidP="00365ED4">
      <w:r>
        <w:rPr>
          <w:noProof/>
        </w:rPr>
        <mc:AlternateContent>
          <mc:Choice Requires="wps">
            <w:drawing>
              <wp:anchor distT="0" distB="0" distL="114300" distR="114300" simplePos="0" relativeHeight="251721728" behindDoc="0" locked="0" layoutInCell="1" allowOverlap="1" wp14:anchorId="2CE4CB98" wp14:editId="52C58AEB">
                <wp:simplePos x="0" y="0"/>
                <wp:positionH relativeFrom="column">
                  <wp:posOffset>2962275</wp:posOffset>
                </wp:positionH>
                <wp:positionV relativeFrom="paragraph">
                  <wp:posOffset>161290</wp:posOffset>
                </wp:positionV>
                <wp:extent cx="2061845" cy="466090"/>
                <wp:effectExtent l="0" t="0" r="0" b="3810"/>
                <wp:wrapNone/>
                <wp:docPr id="3" name="Cuadro de texto 3"/>
                <wp:cNvGraphicFramePr/>
                <a:graphic xmlns:a="http://schemas.openxmlformats.org/drawingml/2006/main">
                  <a:graphicData uri="http://schemas.microsoft.com/office/word/2010/wordprocessingShape">
                    <wps:wsp>
                      <wps:cNvSpPr txBox="1"/>
                      <wps:spPr>
                        <a:xfrm>
                          <a:off x="0" y="0"/>
                          <a:ext cx="2061845" cy="466090"/>
                        </a:xfrm>
                        <a:prstGeom prst="rect">
                          <a:avLst/>
                        </a:prstGeom>
                        <a:solidFill>
                          <a:schemeClr val="lt1"/>
                        </a:solidFill>
                        <a:ln w="6350">
                          <a:noFill/>
                        </a:ln>
                      </wps:spPr>
                      <wps:txbx>
                        <w:txbxContent>
                          <w:p w14:paraId="1A302BF1" w14:textId="57E7119C" w:rsidR="00365ED4" w:rsidRPr="00365ED4" w:rsidRDefault="00365ED4" w:rsidP="00365ED4">
                            <w:pPr>
                              <w:jc w:val="center"/>
                              <w:rPr>
                                <w:rFonts w:ascii="Arial" w:hAnsi="Arial" w:cs="Arial"/>
                              </w:rPr>
                            </w:pPr>
                            <w:r w:rsidRPr="00365ED4">
                              <w:rPr>
                                <w:rFonts w:ascii="Arial" w:hAnsi="Arial" w:cs="Arial"/>
                              </w:rPr>
                              <w:t xml:space="preserve">Scan to download the app on </w:t>
                            </w:r>
                            <w:r w:rsidRPr="00365ED4">
                              <w:rPr>
                                <w:rFonts w:ascii="Arial" w:hAnsi="Arial" w:cs="Arial"/>
                                <w:b/>
                                <w:bCs/>
                              </w:rPr>
                              <w:t>Apple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4CB98" id="Cuadro de texto 3" o:spid="_x0000_s1027" type="#_x0000_t202" style="position:absolute;margin-left:233.25pt;margin-top:12.7pt;width:162.35pt;height:36.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" fillcolor="white [3201]" stroked="f" strokeweight=".5pt">
                <v:textbox>
                  <w:txbxContent>
                    <w:p w14:paraId="1A302BF1" w14:textId="57E7119C" w:rsidR="00365ED4" w:rsidRPr="00365ED4" w:rsidRDefault="00365ED4" w:rsidP="00365ED4">
                      <w:pPr>
                        <w:jc w:val="center"/>
                        <w:rPr>
                          <w:rFonts w:ascii="Arial" w:hAnsi="Arial" w:cs="Arial"/>
                        </w:rPr>
                      </w:pPr>
                      <w:r w:rsidRPr="00365ED4">
                        <w:rPr>
                          <w:rFonts w:ascii="Arial" w:hAnsi="Arial" w:cs="Arial"/>
                        </w:rPr>
                        <w:t xml:space="preserve">Scan to download the app on </w:t>
                      </w:r>
                      <w:r w:rsidRPr="00365ED4">
                        <w:rPr>
                          <w:rFonts w:ascii="Arial" w:hAnsi="Arial" w:cs="Arial"/>
                          <w:b/>
                          <w:bCs/>
                        </w:rPr>
                        <w:t>Apple Store</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0E45272B" wp14:editId="64A616CC">
                <wp:simplePos x="0" y="0"/>
                <wp:positionH relativeFrom="column">
                  <wp:posOffset>264160</wp:posOffset>
                </wp:positionH>
                <wp:positionV relativeFrom="paragraph">
                  <wp:posOffset>134620</wp:posOffset>
                </wp:positionV>
                <wp:extent cx="2061845" cy="466090"/>
                <wp:effectExtent l="0" t="0" r="0" b="3810"/>
                <wp:wrapNone/>
                <wp:docPr id="2" name="Cuadro de texto 2"/>
                <wp:cNvGraphicFramePr/>
                <a:graphic xmlns:a="http://schemas.openxmlformats.org/drawingml/2006/main">
                  <a:graphicData uri="http://schemas.microsoft.com/office/word/2010/wordprocessingShape">
                    <wps:wsp>
                      <wps:cNvSpPr txBox="1"/>
                      <wps:spPr>
                        <a:xfrm>
                          <a:off x="0" y="0"/>
                          <a:ext cx="2061845" cy="466090"/>
                        </a:xfrm>
                        <a:prstGeom prst="rect">
                          <a:avLst/>
                        </a:prstGeom>
                        <a:solidFill>
                          <a:schemeClr val="lt1"/>
                        </a:solidFill>
                        <a:ln w="6350">
                          <a:noFill/>
                        </a:ln>
                      </wps:spPr>
                      <wps:txbx>
                        <w:txbxContent>
                          <w:p w14:paraId="2DD65E74" w14:textId="48A5196E" w:rsidR="00365ED4" w:rsidRPr="00365ED4" w:rsidRDefault="00365ED4" w:rsidP="00365ED4">
                            <w:pPr>
                              <w:jc w:val="center"/>
                              <w:rPr>
                                <w:rFonts w:ascii="Arial" w:hAnsi="Arial" w:cs="Arial"/>
                                <w:b/>
                                <w:bCs/>
                              </w:rPr>
                            </w:pPr>
                            <w:r w:rsidRPr="00365ED4">
                              <w:rPr>
                                <w:rFonts w:ascii="Arial" w:hAnsi="Arial" w:cs="Arial"/>
                              </w:rPr>
                              <w:t xml:space="preserve">Scan to download the app on </w:t>
                            </w:r>
                            <w:r w:rsidRPr="00365ED4">
                              <w:rPr>
                                <w:rFonts w:ascii="Arial" w:hAnsi="Arial" w:cs="Arial"/>
                                <w:b/>
                                <w:bCs/>
                              </w:rPr>
                              <w:t>Google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5272B" id="Cuadro de texto 2" o:spid="_x0000_s1028" type="#_x0000_t202" style="position:absolute;margin-left:20.8pt;margin-top:10.6pt;width:162.35pt;height:36.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" fillcolor="white [3201]" stroked="f" strokeweight=".5pt">
                <v:textbox>
                  <w:txbxContent>
                    <w:p w14:paraId="2DD65E74" w14:textId="48A5196E" w:rsidR="00365ED4" w:rsidRPr="00365ED4" w:rsidRDefault="00365ED4" w:rsidP="00365ED4">
                      <w:pPr>
                        <w:jc w:val="center"/>
                        <w:rPr>
                          <w:rFonts w:ascii="Arial" w:hAnsi="Arial" w:cs="Arial"/>
                          <w:b/>
                          <w:bCs/>
                        </w:rPr>
                      </w:pPr>
                      <w:r w:rsidRPr="00365ED4">
                        <w:rPr>
                          <w:rFonts w:ascii="Arial" w:hAnsi="Arial" w:cs="Arial"/>
                        </w:rPr>
                        <w:t xml:space="preserve">Scan to download the app on </w:t>
                      </w:r>
                      <w:r w:rsidRPr="00365ED4">
                        <w:rPr>
                          <w:rFonts w:ascii="Arial" w:hAnsi="Arial" w:cs="Arial"/>
                          <w:b/>
                          <w:bCs/>
                        </w:rPr>
                        <w:t>Google Play</w:t>
                      </w:r>
                    </w:p>
                  </w:txbxContent>
                </v:textbox>
              </v:shape>
            </w:pict>
          </mc:Fallback>
        </mc:AlternateContent>
      </w:r>
      <w:r>
        <w:rPr>
          <w:noProof/>
        </w:rPr>
        <w:drawing>
          <wp:anchor distT="0" distB="0" distL="114300" distR="114300" simplePos="0" relativeHeight="251722752" behindDoc="0" locked="0" layoutInCell="1" allowOverlap="1" wp14:anchorId="407CE891" wp14:editId="248D87F9">
            <wp:simplePos x="0" y="0"/>
            <wp:positionH relativeFrom="column">
              <wp:posOffset>3221355</wp:posOffset>
            </wp:positionH>
            <wp:positionV relativeFrom="paragraph">
              <wp:posOffset>599440</wp:posOffset>
            </wp:positionV>
            <wp:extent cx="1452245" cy="1452245"/>
            <wp:effectExtent l="0" t="0" r="0" b="0"/>
            <wp:wrapNone/>
            <wp:docPr id="4" name="Imagen 4" descr="QR code for App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QR code for Apple Store"/>
                    <pic:cNvPicPr/>
                  </pic:nvPicPr>
                  <pic:blipFill>
                    <a:blip r:embed="rId12">
                      <a:extLst>
                        <a:ext uri="{28A0092B-C50C-407E-A947-70E740481C1C}">
                          <a14:useLocalDpi xmlns:a14="http://schemas.microsoft.com/office/drawing/2010/main" val="0"/>
                        </a:ext>
                      </a:extLst>
                    </a:blip>
                    <a:stretch>
                      <a:fillRect/>
                    </a:stretch>
                  </pic:blipFill>
                  <pic:spPr>
                    <a:xfrm>
                      <a:off x="0" y="0"/>
                      <a:ext cx="1452245" cy="1452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66A2571F" wp14:editId="51898A5A">
            <wp:simplePos x="0" y="0"/>
            <wp:positionH relativeFrom="column">
              <wp:posOffset>597535</wp:posOffset>
            </wp:positionH>
            <wp:positionV relativeFrom="paragraph">
              <wp:posOffset>618490</wp:posOffset>
            </wp:positionV>
            <wp:extent cx="1487805" cy="1487805"/>
            <wp:effectExtent l="0" t="0" r="0" b="0"/>
            <wp:wrapNone/>
            <wp:docPr id="1" name="Imagen 1" descr="QR code for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QR code for Google Play"/>
                    <pic:cNvPicPr/>
                  </pic:nvPicPr>
                  <pic:blipFill>
                    <a:blip r:embed="rId13">
                      <a:extLst>
                        <a:ext uri="{28A0092B-C50C-407E-A947-70E740481C1C}">
                          <a14:useLocalDpi xmlns:a14="http://schemas.microsoft.com/office/drawing/2010/main" val="0"/>
                        </a:ext>
                      </a:extLst>
                    </a:blip>
                    <a:stretch>
                      <a:fillRect/>
                    </a:stretch>
                  </pic:blipFill>
                  <pic:spPr>
                    <a:xfrm>
                      <a:off x="0" y="0"/>
                      <a:ext cx="1487805" cy="1487805"/>
                    </a:xfrm>
                    <a:prstGeom prst="rect">
                      <a:avLst/>
                    </a:prstGeom>
                  </pic:spPr>
                </pic:pic>
              </a:graphicData>
            </a:graphic>
            <wp14:sizeRelH relativeFrom="page">
              <wp14:pctWidth>0</wp14:pctWidth>
            </wp14:sizeRelH>
            <wp14:sizeRelV relativeFrom="page">
              <wp14:pctHeight>0</wp14:pctHeight>
            </wp14:sizeRelV>
          </wp:anchor>
        </w:drawing>
      </w:r>
    </w:p>
    <w:p w14:paraId="641EF086" w14:textId="5F83CA59" w:rsidR="00365ED4" w:rsidRPr="00365ED4" w:rsidRDefault="00365ED4" w:rsidP="00365ED4"/>
    <w:p w14:paraId="30E36769" w14:textId="6E07FB35" w:rsidR="007A7112" w:rsidRDefault="007A7112" w:rsidP="00A441A0">
      <w:pPr>
        <w:spacing w:line="360" w:lineRule="auto"/>
        <w:ind w:left="-567" w:right="-710"/>
        <w:rPr>
          <w:rFonts w:ascii="Arial" w:hAnsi="Arial" w:cs="Arial"/>
        </w:rPr>
      </w:pPr>
    </w:p>
    <w:p w14:paraId="4EDF9106" w14:textId="67853869" w:rsidR="007A7112" w:rsidRDefault="007A7112" w:rsidP="00A441A0">
      <w:pPr>
        <w:spacing w:line="360" w:lineRule="auto"/>
        <w:ind w:left="-567" w:right="-710"/>
        <w:rPr>
          <w:rFonts w:ascii="Arial" w:hAnsi="Arial" w:cs="Arial"/>
        </w:rPr>
      </w:pPr>
    </w:p>
    <w:p w14:paraId="249DC4EE" w14:textId="77777777" w:rsidR="007A7112" w:rsidRDefault="007A7112" w:rsidP="00A441A0">
      <w:pPr>
        <w:spacing w:line="360" w:lineRule="auto"/>
        <w:ind w:left="-567" w:right="-710"/>
        <w:rPr>
          <w:rFonts w:ascii="Arial" w:hAnsi="Arial" w:cs="Arial"/>
        </w:rPr>
      </w:pPr>
    </w:p>
    <w:p w14:paraId="21459D4A" w14:textId="77777777" w:rsidR="007A7112" w:rsidRDefault="007A7112" w:rsidP="00A441A0">
      <w:pPr>
        <w:spacing w:line="360" w:lineRule="auto"/>
        <w:ind w:left="-567" w:right="-710"/>
        <w:rPr>
          <w:rFonts w:ascii="Arial" w:hAnsi="Arial" w:cs="Arial"/>
        </w:rPr>
      </w:pPr>
    </w:p>
    <w:p w14:paraId="259F1BD1" w14:textId="77777777" w:rsidR="007A7112" w:rsidRDefault="007A7112" w:rsidP="00A441A0">
      <w:pPr>
        <w:spacing w:line="360" w:lineRule="auto"/>
        <w:ind w:left="-567" w:right="-710"/>
        <w:rPr>
          <w:rFonts w:ascii="Arial" w:hAnsi="Arial" w:cs="Arial"/>
        </w:rPr>
      </w:pPr>
    </w:p>
    <w:p w14:paraId="29CCF86B" w14:textId="77777777" w:rsidR="007A7112" w:rsidRDefault="007A7112" w:rsidP="00A441A0">
      <w:pPr>
        <w:spacing w:line="360" w:lineRule="auto"/>
        <w:ind w:left="-567" w:right="-710"/>
        <w:rPr>
          <w:rFonts w:ascii="Arial" w:hAnsi="Arial" w:cs="Arial"/>
        </w:rPr>
      </w:pPr>
    </w:p>
    <w:p w14:paraId="342DAD4B" w14:textId="77777777" w:rsidR="007A7112" w:rsidRPr="00A441A0" w:rsidRDefault="007A7112" w:rsidP="00365ED4">
      <w:pPr>
        <w:spacing w:line="360" w:lineRule="auto"/>
        <w:ind w:right="-710"/>
        <w:rPr>
          <w:rFonts w:ascii="Arial" w:hAnsi="Arial" w:cs="Arial"/>
        </w:rPr>
      </w:pPr>
    </w:p>
    <w:p w14:paraId="3C58404A" w14:textId="5C8984A6" w:rsidR="00A441A0" w:rsidRPr="00365ED4" w:rsidRDefault="00365ED4" w:rsidP="00365ED4">
      <w:pPr>
        <w:pStyle w:val="Heading2"/>
        <w:ind w:hanging="567"/>
        <w:rPr>
          <w:rFonts w:ascii="Arial" w:hAnsi="Arial" w:cs="Arial"/>
          <w:b/>
          <w:bCs/>
          <w:color w:val="204983"/>
          <w:sz w:val="36"/>
          <w:szCs w:val="36"/>
        </w:rPr>
      </w:pPr>
      <w:bookmarkStart w:id="5" w:name="_Toc134006502"/>
      <w:r w:rsidRPr="00365ED4">
        <w:rPr>
          <w:rFonts w:ascii="Arial" w:hAnsi="Arial" w:cs="Arial"/>
          <w:b/>
          <w:bCs/>
          <w:noProof/>
          <w:color w:val="204983"/>
          <w:sz w:val="36"/>
          <w:szCs w:val="36"/>
        </w:rPr>
        <w:lastRenderedPageBreak/>
        <w:drawing>
          <wp:anchor distT="0" distB="0" distL="114300" distR="114300" simplePos="0" relativeHeight="251704320" behindDoc="0" locked="0" layoutInCell="1" allowOverlap="1" wp14:anchorId="5DA50F6D" wp14:editId="5A1E1013">
            <wp:simplePos x="0" y="0"/>
            <wp:positionH relativeFrom="column">
              <wp:posOffset>4137249</wp:posOffset>
            </wp:positionH>
            <wp:positionV relativeFrom="paragraph">
              <wp:posOffset>233082</wp:posOffset>
            </wp:positionV>
            <wp:extent cx="1421765" cy="1421765"/>
            <wp:effectExtent l="0" t="0" r="635" b="635"/>
            <wp:wrapSquare wrapText="bothSides"/>
            <wp:docPr id="37" name="Imagen 37" descr="QR code to access the agenda of the EP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QR code to access the agenda of the EPP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1765"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0" locked="0" layoutInCell="1" allowOverlap="1" wp14:anchorId="44A02700" wp14:editId="1CD1DF02">
                <wp:simplePos x="0" y="0"/>
                <wp:positionH relativeFrom="column">
                  <wp:posOffset>-1249045</wp:posOffset>
                </wp:positionH>
                <wp:positionV relativeFrom="paragraph">
                  <wp:posOffset>368449</wp:posOffset>
                </wp:positionV>
                <wp:extent cx="2897505" cy="0"/>
                <wp:effectExtent l="0" t="12700" r="23495" b="12700"/>
                <wp:wrapNone/>
                <wp:docPr id="33" name="Conector recto 33" descr="Decorative blue line"/>
                <wp:cNvGraphicFramePr/>
                <a:graphic xmlns:a="http://schemas.openxmlformats.org/drawingml/2006/main">
                  <a:graphicData uri="http://schemas.microsoft.com/office/word/2010/wordprocessingShape">
                    <wps:wsp>
                      <wps:cNvCnPr/>
                      <wps:spPr>
                        <a:xfrm>
                          <a:off x="0" y="0"/>
                          <a:ext cx="2897505" cy="0"/>
                        </a:xfrm>
                        <a:prstGeom prst="line">
                          <a:avLst/>
                        </a:prstGeom>
                        <a:ln>
                          <a:solidFill>
                            <a:srgbClr val="204983"/>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63F4B" id="Conector recto 33" o:spid="_x0000_s1026" alt="Decorative blue line"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5pt,29pt" to="129.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" strokecolor="#204983" strokeweight="1.5pt">
                <v:stroke joinstyle="miter"/>
              </v:line>
            </w:pict>
          </mc:Fallback>
        </mc:AlternateContent>
      </w:r>
      <w:r w:rsidR="00486C8B" w:rsidRPr="00365ED4">
        <w:rPr>
          <w:rFonts w:ascii="Arial" w:hAnsi="Arial" w:cs="Arial"/>
          <w:b/>
          <w:bCs/>
          <w:color w:val="204983"/>
          <w:sz w:val="36"/>
          <w:szCs w:val="36"/>
        </w:rPr>
        <w:t>A</w:t>
      </w:r>
      <w:r w:rsidR="00A441A0" w:rsidRPr="00365ED4">
        <w:rPr>
          <w:rFonts w:ascii="Arial" w:hAnsi="Arial" w:cs="Arial"/>
          <w:b/>
          <w:bCs/>
          <w:color w:val="204983"/>
          <w:sz w:val="36"/>
          <w:szCs w:val="36"/>
        </w:rPr>
        <w:t>genda</w:t>
      </w:r>
      <w:bookmarkEnd w:id="5"/>
    </w:p>
    <w:p w14:paraId="7F926182" w14:textId="6AC915EB" w:rsidR="00365ED4" w:rsidRDefault="00365ED4" w:rsidP="00365ED4">
      <w:pPr>
        <w:spacing w:line="360" w:lineRule="auto"/>
        <w:ind w:right="-710"/>
        <w:rPr>
          <w:rFonts w:ascii="Arial" w:hAnsi="Arial" w:cs="Arial"/>
        </w:rPr>
      </w:pPr>
    </w:p>
    <w:p w14:paraId="12F17EC3" w14:textId="09C9E0C0" w:rsidR="00365ED4" w:rsidRPr="00365ED4" w:rsidRDefault="00365ED4" w:rsidP="00365ED4">
      <w:pPr>
        <w:spacing w:line="360" w:lineRule="auto"/>
        <w:ind w:right="-710"/>
        <w:rPr>
          <w:rFonts w:ascii="Arial" w:hAnsi="Arial" w:cs="Arial"/>
        </w:rPr>
      </w:pPr>
      <w:r>
        <w:rPr>
          <w:rFonts w:ascii="Arial" w:hAnsi="Arial" w:cs="Arial"/>
        </w:rPr>
        <w:br/>
      </w:r>
      <w:r w:rsidRPr="00365ED4">
        <w:rPr>
          <w:rFonts w:ascii="Arial" w:hAnsi="Arial" w:cs="Arial"/>
        </w:rPr>
        <w:t xml:space="preserve">You can find the final agenda with updated list of speakers on the event app and on our website. </w:t>
      </w:r>
    </w:p>
    <w:p w14:paraId="20E314DE" w14:textId="77777777" w:rsidR="00365ED4" w:rsidRDefault="00365ED4" w:rsidP="00365ED4">
      <w:pPr>
        <w:ind w:right="-710"/>
        <w:rPr>
          <w:rFonts w:ascii="Arial" w:hAnsi="Arial" w:cs="Arial"/>
        </w:rPr>
      </w:pPr>
      <w:r w:rsidRPr="00365ED4">
        <w:rPr>
          <w:rFonts w:ascii="Arial" w:hAnsi="Arial" w:cs="Arial"/>
        </w:rPr>
        <w:t xml:space="preserve">Scan the QR code to consult the agenda on your phone. </w:t>
      </w:r>
    </w:p>
    <w:p w14:paraId="35AB5ADF" w14:textId="77777777" w:rsidR="00365ED4" w:rsidRDefault="00365ED4" w:rsidP="00365ED4">
      <w:pPr>
        <w:ind w:right="-710"/>
        <w:rPr>
          <w:rFonts w:ascii="Arial" w:hAnsi="Arial" w:cs="Arial"/>
        </w:rPr>
      </w:pPr>
    </w:p>
    <w:p w14:paraId="2296246A" w14:textId="42A45706" w:rsidR="00A441A0" w:rsidRDefault="00A441A0" w:rsidP="00365ED4">
      <w:pPr>
        <w:ind w:right="-710"/>
      </w:pPr>
      <w:r>
        <w:rPr>
          <w:noProof/>
        </w:rPr>
        <mc:AlternateContent>
          <mc:Choice Requires="wps">
            <w:drawing>
              <wp:anchor distT="0" distB="0" distL="114300" distR="114300" simplePos="0" relativeHeight="251657215" behindDoc="1" locked="0" layoutInCell="1" allowOverlap="1" wp14:anchorId="0C3D8B07" wp14:editId="5531A561">
                <wp:simplePos x="0" y="0"/>
                <wp:positionH relativeFrom="column">
                  <wp:posOffset>-1144529</wp:posOffset>
                </wp:positionH>
                <wp:positionV relativeFrom="paragraph">
                  <wp:posOffset>278908</wp:posOffset>
                </wp:positionV>
                <wp:extent cx="7623792" cy="334851"/>
                <wp:effectExtent l="0" t="0" r="0" b="0"/>
                <wp:wrapNone/>
                <wp:docPr id="8" name="Rectángulo 8" descr="Decorative dark blue bar"/>
                <wp:cNvGraphicFramePr/>
                <a:graphic xmlns:a="http://schemas.openxmlformats.org/drawingml/2006/main">
                  <a:graphicData uri="http://schemas.microsoft.com/office/word/2010/wordprocessingShape">
                    <wps:wsp>
                      <wps:cNvSpPr/>
                      <wps:spPr>
                        <a:xfrm>
                          <a:off x="0" y="0"/>
                          <a:ext cx="7623792" cy="334851"/>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525C0" id="Rectángulo 8" o:spid="_x0000_s1026" alt="Decorative dark blue bar" style="position:absolute;margin-left:-90.1pt;margin-top:21.95pt;width:600.3pt;height:26.3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" fillcolor="#204983" stroked="f" strokeweight="1pt"/>
            </w:pict>
          </mc:Fallback>
        </mc:AlternateContent>
      </w:r>
    </w:p>
    <w:p w14:paraId="3FB0FC19" w14:textId="306D34EA" w:rsidR="00A441A0" w:rsidRDefault="00A441A0" w:rsidP="00A441A0">
      <w:pPr>
        <w:ind w:left="-567" w:right="-710"/>
      </w:pPr>
      <w:r>
        <w:t xml:space="preserve">  </w:t>
      </w:r>
    </w:p>
    <w:p w14:paraId="74BD7639" w14:textId="47486E67" w:rsidR="00A441A0" w:rsidRPr="00B141E5" w:rsidRDefault="00A441A0" w:rsidP="00A441A0">
      <w:pPr>
        <w:tabs>
          <w:tab w:val="left" w:pos="1134"/>
        </w:tabs>
        <w:ind w:hanging="567"/>
        <w:rPr>
          <w:rFonts w:ascii="Arial" w:hAnsi="Arial" w:cs="Arial"/>
          <w:b/>
          <w:bCs/>
          <w:color w:val="FFFFFF" w:themeColor="background1"/>
        </w:rPr>
      </w:pPr>
      <w:r w:rsidRPr="00B141E5">
        <w:rPr>
          <w:rFonts w:ascii="Arial" w:hAnsi="Arial" w:cs="Arial"/>
          <w:b/>
          <w:bCs/>
          <w:color w:val="FFFFFF" w:themeColor="background1"/>
        </w:rPr>
        <w:t>09:00 – 09:30 Introduction by the European Parliament’s Visitors Programme</w:t>
      </w:r>
    </w:p>
    <w:p w14:paraId="236D5342" w14:textId="0412B9BA" w:rsidR="00A441A0" w:rsidRPr="00A441A0" w:rsidRDefault="00B141E5" w:rsidP="00A441A0">
      <w:pPr>
        <w:spacing w:line="360" w:lineRule="auto"/>
        <w:rPr>
          <w:rFonts w:ascii="Arial" w:hAnsi="Arial" w:cs="Arial"/>
          <w:b/>
        </w:rPr>
      </w:pPr>
      <w:r>
        <w:rPr>
          <w:noProof/>
        </w:rPr>
        <mc:AlternateContent>
          <mc:Choice Requires="wps">
            <w:drawing>
              <wp:anchor distT="0" distB="0" distL="114300" distR="114300" simplePos="0" relativeHeight="251666432" behindDoc="1" locked="0" layoutInCell="1" allowOverlap="1" wp14:anchorId="120D3683" wp14:editId="2A66761A">
                <wp:simplePos x="0" y="0"/>
                <wp:positionH relativeFrom="column">
                  <wp:posOffset>-1144529</wp:posOffset>
                </wp:positionH>
                <wp:positionV relativeFrom="paragraph">
                  <wp:posOffset>182934</wp:posOffset>
                </wp:positionV>
                <wp:extent cx="7623792" cy="334645"/>
                <wp:effectExtent l="0" t="0" r="0" b="0"/>
                <wp:wrapNone/>
                <wp:docPr id="14" name="Rectángulo 14" descr="Decorative dark blue bar"/>
                <wp:cNvGraphicFramePr/>
                <a:graphic xmlns:a="http://schemas.openxmlformats.org/drawingml/2006/main">
                  <a:graphicData uri="http://schemas.microsoft.com/office/word/2010/wordprocessingShape">
                    <wps:wsp>
                      <wps:cNvSpPr/>
                      <wps:spPr>
                        <a:xfrm>
                          <a:off x="0" y="0"/>
                          <a:ext cx="7623792" cy="334645"/>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430AB" id="Rectángulo 14" o:spid="_x0000_s1026" alt="Decorative dark blue bar" style="position:absolute;margin-left:-90.1pt;margin-top:14.4pt;width:600.3pt;height:26.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" fillcolor="#204983" stroked="f" strokeweight="1pt"/>
            </w:pict>
          </mc:Fallback>
        </mc:AlternateContent>
      </w:r>
    </w:p>
    <w:p w14:paraId="341FC9D8" w14:textId="7EC187D2" w:rsidR="00A441A0" w:rsidRPr="00B141E5" w:rsidRDefault="00A441A0" w:rsidP="00A441A0">
      <w:pPr>
        <w:ind w:left="1418" w:hanging="1986"/>
        <w:rPr>
          <w:rFonts w:ascii="Arial" w:hAnsi="Arial" w:cs="Arial"/>
          <w:b/>
          <w:bCs/>
          <w:color w:val="FFFFFF" w:themeColor="background1"/>
        </w:rPr>
      </w:pPr>
      <w:r w:rsidRPr="00B141E5">
        <w:rPr>
          <w:rFonts w:ascii="Arial" w:hAnsi="Arial" w:cs="Arial"/>
          <w:b/>
          <w:bCs/>
          <w:color w:val="FFFFFF" w:themeColor="background1"/>
        </w:rPr>
        <w:t xml:space="preserve">09:30 – </w:t>
      </w:r>
      <w:r w:rsidR="00365ED4" w:rsidRPr="00B141E5">
        <w:rPr>
          <w:rFonts w:ascii="Arial" w:hAnsi="Arial" w:cs="Arial"/>
          <w:b/>
          <w:bCs/>
          <w:color w:val="FFFFFF" w:themeColor="background1"/>
        </w:rPr>
        <w:t>10:00 Official</w:t>
      </w:r>
      <w:r w:rsidRPr="00B141E5">
        <w:rPr>
          <w:rFonts w:ascii="Arial" w:hAnsi="Arial" w:cs="Arial"/>
          <w:b/>
          <w:bCs/>
          <w:color w:val="FFFFFF" w:themeColor="background1"/>
        </w:rPr>
        <w:t xml:space="preserve"> opening</w:t>
      </w:r>
    </w:p>
    <w:p w14:paraId="428F2628" w14:textId="74C3FB2C" w:rsidR="00A441A0" w:rsidRPr="00A441A0" w:rsidRDefault="00A441A0" w:rsidP="00A441A0">
      <w:pPr>
        <w:pStyle w:val="ListParagraph"/>
        <w:numPr>
          <w:ilvl w:val="0"/>
          <w:numId w:val="8"/>
        </w:numPr>
        <w:spacing w:before="240" w:line="360" w:lineRule="auto"/>
        <w:rPr>
          <w:rFonts w:ascii="Arial" w:hAnsi="Arial" w:cs="Arial"/>
        </w:rPr>
      </w:pPr>
      <w:r w:rsidRPr="00A441A0">
        <w:rPr>
          <w:rFonts w:ascii="Arial" w:hAnsi="Arial" w:cs="Arial"/>
          <w:b/>
          <w:bCs/>
        </w:rPr>
        <w:t>Roberta Metsola</w:t>
      </w:r>
      <w:r w:rsidRPr="00A441A0">
        <w:rPr>
          <w:rFonts w:ascii="Arial" w:hAnsi="Arial" w:cs="Arial"/>
        </w:rPr>
        <w:t>, President of the European Parliament</w:t>
      </w:r>
    </w:p>
    <w:p w14:paraId="27DCD5B3" w14:textId="7C7915C6" w:rsidR="007A7112" w:rsidRPr="009E2F4E" w:rsidRDefault="00A441A0" w:rsidP="007A7112">
      <w:pPr>
        <w:pStyle w:val="ListParagraph"/>
        <w:numPr>
          <w:ilvl w:val="0"/>
          <w:numId w:val="8"/>
        </w:numPr>
        <w:spacing w:before="240" w:line="360" w:lineRule="auto"/>
        <w:rPr>
          <w:rFonts w:ascii="Arial" w:hAnsi="Arial" w:cs="Arial"/>
        </w:rPr>
      </w:pPr>
      <w:r w:rsidRPr="00A441A0">
        <w:rPr>
          <w:rFonts w:ascii="Arial" w:hAnsi="Arial" w:cs="Arial"/>
          <w:b/>
          <w:bCs/>
        </w:rPr>
        <w:t>Yannis Vardakastanis</w:t>
      </w:r>
      <w:r w:rsidRPr="00A441A0">
        <w:rPr>
          <w:rFonts w:ascii="Arial" w:hAnsi="Arial" w:cs="Arial"/>
        </w:rPr>
        <w:t>, President of the European Disability Forum (EDF)</w:t>
      </w:r>
    </w:p>
    <w:p w14:paraId="068232B1" w14:textId="4FE11DC6" w:rsidR="00A441A0" w:rsidRPr="00A441A0" w:rsidRDefault="00B141E5" w:rsidP="00A441A0">
      <w:pPr>
        <w:pStyle w:val="ListParagraph"/>
        <w:spacing w:line="360" w:lineRule="auto"/>
        <w:ind w:left="2844"/>
        <w:rPr>
          <w:rFonts w:ascii="Arial" w:hAnsi="Arial" w:cs="Arial"/>
        </w:rPr>
      </w:pPr>
      <w:r>
        <w:rPr>
          <w:noProof/>
        </w:rPr>
        <mc:AlternateContent>
          <mc:Choice Requires="wps">
            <w:drawing>
              <wp:anchor distT="0" distB="0" distL="114300" distR="114300" simplePos="0" relativeHeight="251668480" behindDoc="1" locked="0" layoutInCell="1" allowOverlap="1" wp14:anchorId="0AD49B80" wp14:editId="65D88E09">
                <wp:simplePos x="0" y="0"/>
                <wp:positionH relativeFrom="column">
                  <wp:posOffset>-1144529</wp:posOffset>
                </wp:positionH>
                <wp:positionV relativeFrom="paragraph">
                  <wp:posOffset>178990</wp:posOffset>
                </wp:positionV>
                <wp:extent cx="7623792" cy="334645"/>
                <wp:effectExtent l="0" t="0" r="0" b="0"/>
                <wp:wrapNone/>
                <wp:docPr id="15" name="Rectángulo 15" descr="Decorative dark blue bar"/>
                <wp:cNvGraphicFramePr/>
                <a:graphic xmlns:a="http://schemas.openxmlformats.org/drawingml/2006/main">
                  <a:graphicData uri="http://schemas.microsoft.com/office/word/2010/wordprocessingShape">
                    <wps:wsp>
                      <wps:cNvSpPr/>
                      <wps:spPr>
                        <a:xfrm>
                          <a:off x="0" y="0"/>
                          <a:ext cx="7623792" cy="334645"/>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91B45" id="Rectángulo 15" o:spid="_x0000_s1026" alt="Decorative dark blue bar" style="position:absolute;margin-left:-90.1pt;margin-top:14.1pt;width:600.3pt;height:26.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" fillcolor="#204983" stroked="f" strokeweight="1pt"/>
            </w:pict>
          </mc:Fallback>
        </mc:AlternateContent>
      </w:r>
    </w:p>
    <w:p w14:paraId="522C302C" w14:textId="7B1331F1" w:rsidR="00A441A0" w:rsidRPr="00B141E5" w:rsidRDefault="00A441A0" w:rsidP="00A441A0">
      <w:pPr>
        <w:spacing w:line="360" w:lineRule="auto"/>
        <w:ind w:left="1985" w:hanging="2552"/>
        <w:rPr>
          <w:rFonts w:ascii="Arial" w:hAnsi="Arial" w:cs="Arial"/>
          <w:b/>
          <w:bCs/>
          <w:color w:val="FFFFFF" w:themeColor="background1"/>
        </w:rPr>
      </w:pPr>
      <w:r w:rsidRPr="00B141E5">
        <w:rPr>
          <w:rFonts w:ascii="Arial" w:hAnsi="Arial" w:cs="Arial"/>
          <w:b/>
          <w:bCs/>
          <w:color w:val="FFFFFF" w:themeColor="background1"/>
        </w:rPr>
        <w:t>10:00 – 11:00 Breaking barriers - free movement and full participation</w:t>
      </w:r>
    </w:p>
    <w:p w14:paraId="490B7A96" w14:textId="0FFA0384" w:rsidR="00A441A0" w:rsidRPr="00A441A0" w:rsidRDefault="00A441A0" w:rsidP="00A441A0">
      <w:pPr>
        <w:spacing w:line="360" w:lineRule="auto"/>
        <w:ind w:left="1985" w:hanging="2552"/>
        <w:rPr>
          <w:rFonts w:ascii="Arial" w:hAnsi="Arial" w:cs="Arial"/>
          <w:b/>
          <w:bCs/>
          <w:color w:val="0A77B3"/>
        </w:rPr>
      </w:pPr>
    </w:p>
    <w:p w14:paraId="1075C5CB" w14:textId="19CB834F" w:rsidR="00A441A0" w:rsidRDefault="00A441A0" w:rsidP="00B141E5">
      <w:pPr>
        <w:spacing w:line="360" w:lineRule="auto"/>
        <w:ind w:left="-142" w:right="-568"/>
        <w:rPr>
          <w:rFonts w:ascii="Arial" w:hAnsi="Arial" w:cs="Arial"/>
        </w:rPr>
      </w:pPr>
      <w:bookmarkStart w:id="6" w:name="_Hlk126860688"/>
      <w:r w:rsidRPr="00A441A0">
        <w:rPr>
          <w:rFonts w:ascii="Arial" w:hAnsi="Arial" w:cs="Arial"/>
        </w:rPr>
        <w:t xml:space="preserve">Co-chaired by MEP </w:t>
      </w:r>
      <w:r w:rsidRPr="00A441A0">
        <w:rPr>
          <w:rFonts w:ascii="Arial" w:hAnsi="Arial" w:cs="Arial"/>
          <w:b/>
          <w:bCs/>
        </w:rPr>
        <w:t>Salvatore De Meo</w:t>
      </w:r>
      <w:r w:rsidRPr="00A441A0">
        <w:rPr>
          <w:rFonts w:ascii="Arial" w:hAnsi="Arial" w:cs="Arial"/>
        </w:rPr>
        <w:t xml:space="preserve">, chair of the Constitutional Affairs Committee, and </w:t>
      </w:r>
      <w:r w:rsidRPr="00A441A0">
        <w:rPr>
          <w:rFonts w:ascii="Arial" w:hAnsi="Arial" w:cs="Arial"/>
          <w:b/>
          <w:bCs/>
        </w:rPr>
        <w:t>Humberto Insolera</w:t>
      </w:r>
      <w:r w:rsidRPr="00A441A0">
        <w:rPr>
          <w:rFonts w:ascii="Arial" w:hAnsi="Arial" w:cs="Arial"/>
        </w:rPr>
        <w:t>, EDF executive committee member</w:t>
      </w:r>
      <w:bookmarkEnd w:id="6"/>
      <w:r w:rsidR="00B141E5">
        <w:rPr>
          <w:rFonts w:ascii="Arial" w:hAnsi="Arial" w:cs="Arial"/>
        </w:rPr>
        <w:t>.</w:t>
      </w:r>
    </w:p>
    <w:p w14:paraId="4B9F453C" w14:textId="7928908A" w:rsidR="00A441A0" w:rsidRPr="00A441A0" w:rsidRDefault="00A441A0" w:rsidP="00B141E5">
      <w:pPr>
        <w:spacing w:line="360" w:lineRule="auto"/>
        <w:ind w:left="-142" w:right="-568"/>
        <w:rPr>
          <w:rFonts w:ascii="Arial" w:hAnsi="Arial" w:cs="Arial"/>
        </w:rPr>
      </w:pPr>
      <w:r w:rsidRPr="00A441A0">
        <w:rPr>
          <w:rFonts w:ascii="Arial" w:hAnsi="Arial" w:cs="Arial"/>
        </w:rPr>
        <w:br/>
      </w:r>
      <w:r w:rsidRPr="00A441A0">
        <w:rPr>
          <w:rFonts w:ascii="Arial" w:hAnsi="Arial" w:cs="Arial"/>
          <w:b/>
        </w:rPr>
        <w:t>Speakers:</w:t>
      </w:r>
      <w:r w:rsidRPr="00A441A0">
        <w:rPr>
          <w:rFonts w:ascii="Arial" w:hAnsi="Arial" w:cs="Arial"/>
          <w:b/>
        </w:rPr>
        <w:tab/>
      </w:r>
      <w:r w:rsidRPr="00A441A0">
        <w:rPr>
          <w:rFonts w:ascii="Arial" w:hAnsi="Arial" w:cs="Arial"/>
          <w:b/>
        </w:rPr>
        <w:tab/>
      </w:r>
    </w:p>
    <w:p w14:paraId="382FDCA6" w14:textId="14B42CE0" w:rsidR="00A441A0" w:rsidRPr="00A441A0" w:rsidRDefault="00A441A0" w:rsidP="00B141E5">
      <w:pPr>
        <w:pStyle w:val="ListParagraph"/>
        <w:numPr>
          <w:ilvl w:val="0"/>
          <w:numId w:val="10"/>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568"/>
        <w:rPr>
          <w:rFonts w:ascii="Arial" w:hAnsi="Arial" w:cs="Arial"/>
        </w:rPr>
      </w:pPr>
      <w:bookmarkStart w:id="7" w:name="_Hlk126860625"/>
      <w:r w:rsidRPr="00A441A0">
        <w:rPr>
          <w:rFonts w:ascii="Arial" w:hAnsi="Arial" w:cs="Arial"/>
          <w:b/>
          <w:bCs/>
        </w:rPr>
        <w:t>Vera Jourová</w:t>
      </w:r>
      <w:r w:rsidRPr="00A441A0">
        <w:rPr>
          <w:rFonts w:ascii="Arial" w:hAnsi="Arial" w:cs="Arial"/>
        </w:rPr>
        <w:t xml:space="preserve">, European Commission Vice President Values and Transparency </w:t>
      </w:r>
      <w:bookmarkEnd w:id="7"/>
    </w:p>
    <w:p w14:paraId="1F309B95" w14:textId="4DDD6F1B" w:rsidR="00A441A0" w:rsidRPr="00A441A0" w:rsidRDefault="00A441A0" w:rsidP="00B141E5">
      <w:pPr>
        <w:pStyle w:val="ListParagraph"/>
        <w:numPr>
          <w:ilvl w:val="0"/>
          <w:numId w:val="10"/>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568"/>
        <w:rPr>
          <w:rFonts w:ascii="Arial" w:hAnsi="Arial" w:cs="Arial"/>
        </w:rPr>
      </w:pPr>
      <w:r w:rsidRPr="00A441A0">
        <w:rPr>
          <w:rFonts w:ascii="Arial" w:hAnsi="Arial" w:cs="Arial"/>
          <w:b/>
          <w:bCs/>
        </w:rPr>
        <w:t>Emilly O’reilly</w:t>
      </w:r>
      <w:r w:rsidRPr="00A441A0">
        <w:rPr>
          <w:rFonts w:ascii="Arial" w:hAnsi="Arial" w:cs="Arial"/>
        </w:rPr>
        <w:t xml:space="preserve">, European Ombudsman </w:t>
      </w:r>
    </w:p>
    <w:p w14:paraId="26CD5D5A" w14:textId="45543AF6" w:rsidR="00A441A0" w:rsidRPr="00A441A0" w:rsidRDefault="00A441A0" w:rsidP="00B141E5">
      <w:pPr>
        <w:pStyle w:val="ListParagraph"/>
        <w:numPr>
          <w:ilvl w:val="0"/>
          <w:numId w:val="11"/>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568"/>
        <w:rPr>
          <w:rFonts w:ascii="Arial" w:hAnsi="Arial" w:cs="Arial"/>
        </w:rPr>
      </w:pPr>
      <w:r w:rsidRPr="00A441A0">
        <w:rPr>
          <w:rFonts w:ascii="Arial" w:hAnsi="Arial" w:cs="Arial"/>
          <w:b/>
          <w:bCs/>
        </w:rPr>
        <w:t>Karine Lalieux</w:t>
      </w:r>
      <w:r w:rsidRPr="00A441A0">
        <w:rPr>
          <w:rFonts w:ascii="Arial" w:hAnsi="Arial" w:cs="Arial"/>
        </w:rPr>
        <w:t>, Minister of Pensions and Social Integration, Belgian Federal Government</w:t>
      </w:r>
    </w:p>
    <w:p w14:paraId="2F82FE58" w14:textId="4EFC4C96" w:rsidR="00A441A0" w:rsidRPr="00A441A0" w:rsidRDefault="00A441A0" w:rsidP="00B141E5">
      <w:pPr>
        <w:pStyle w:val="ListParagraph"/>
        <w:numPr>
          <w:ilvl w:val="0"/>
          <w:numId w:val="11"/>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568"/>
        <w:rPr>
          <w:rFonts w:ascii="Arial" w:hAnsi="Arial" w:cs="Arial"/>
        </w:rPr>
      </w:pPr>
      <w:r w:rsidRPr="00A441A0">
        <w:rPr>
          <w:rFonts w:ascii="Arial" w:hAnsi="Arial" w:cs="Arial"/>
          <w:b/>
          <w:bCs/>
        </w:rPr>
        <w:t>Julia Farrugia Portelli</w:t>
      </w:r>
      <w:r w:rsidRPr="00A441A0">
        <w:rPr>
          <w:rFonts w:ascii="Arial" w:hAnsi="Arial" w:cs="Arial"/>
        </w:rPr>
        <w:t xml:space="preserve">, Maltese Minister for Inclusion, Voluntary Organisations and Consumer Rights </w:t>
      </w:r>
    </w:p>
    <w:p w14:paraId="4F6435BB" w14:textId="440302E1" w:rsidR="00A441A0" w:rsidRPr="00F62E1C" w:rsidRDefault="00A441A0" w:rsidP="00F62E1C">
      <w:pPr>
        <w:pStyle w:val="ListParagraph"/>
        <w:numPr>
          <w:ilvl w:val="0"/>
          <w:numId w:val="11"/>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568"/>
        <w:rPr>
          <w:rFonts w:ascii="Arial" w:hAnsi="Arial" w:cs="Arial"/>
        </w:rPr>
      </w:pPr>
      <w:r w:rsidRPr="00A441A0">
        <w:rPr>
          <w:rFonts w:ascii="Arial" w:hAnsi="Arial" w:cs="Arial"/>
          <w:b/>
          <w:bCs/>
        </w:rPr>
        <w:t>Martin Conway</w:t>
      </w:r>
      <w:r w:rsidRPr="00A441A0">
        <w:rPr>
          <w:rFonts w:ascii="Arial" w:hAnsi="Arial" w:cs="Arial"/>
        </w:rPr>
        <w:t>, member of the Irish Senate and vice chair of the Advisory Panel on political participation of persons with disabilities, Office for</w:t>
      </w:r>
      <w:r>
        <w:rPr>
          <w:rFonts w:ascii="Arial" w:hAnsi="Arial" w:cs="Arial"/>
        </w:rPr>
        <w:t xml:space="preserve"> </w:t>
      </w:r>
      <w:r w:rsidRPr="00A441A0">
        <w:rPr>
          <w:rFonts w:ascii="Arial" w:hAnsi="Arial" w:cs="Arial"/>
        </w:rPr>
        <w:t xml:space="preserve">Democratic Institutions and Human Rights, Organisation for Security and Cooperation in Europe  </w:t>
      </w:r>
      <w:r w:rsidR="00B141E5" w:rsidRPr="00F62E1C">
        <w:rPr>
          <w:rFonts w:ascii="Arial" w:hAnsi="Arial" w:cs="Arial"/>
        </w:rPr>
        <w:br/>
      </w:r>
    </w:p>
    <w:p w14:paraId="693C1773" w14:textId="52B5154A" w:rsidR="00A441A0" w:rsidRPr="00B141E5" w:rsidRDefault="009E2F4E" w:rsidP="00B141E5">
      <w:pPr>
        <w:spacing w:line="360" w:lineRule="auto"/>
        <w:ind w:left="-426"/>
        <w:rPr>
          <w:rFonts w:ascii="Arial" w:hAnsi="Arial" w:cs="Arial"/>
          <w:b/>
          <w:bCs/>
          <w:color w:val="FFFFFF" w:themeColor="background1"/>
        </w:rPr>
      </w:pPr>
      <w:r>
        <w:rPr>
          <w:noProof/>
        </w:rPr>
        <mc:AlternateContent>
          <mc:Choice Requires="wps">
            <w:drawing>
              <wp:anchor distT="0" distB="0" distL="114300" distR="114300" simplePos="0" relativeHeight="251672576" behindDoc="1" locked="0" layoutInCell="1" allowOverlap="1" wp14:anchorId="7AE1EDDF" wp14:editId="56AE7190">
                <wp:simplePos x="0" y="0"/>
                <wp:positionH relativeFrom="column">
                  <wp:posOffset>-1173517</wp:posOffset>
                </wp:positionH>
                <wp:positionV relativeFrom="paragraph">
                  <wp:posOffset>-86809</wp:posOffset>
                </wp:positionV>
                <wp:extent cx="7623175" cy="334645"/>
                <wp:effectExtent l="0" t="0" r="0" b="0"/>
                <wp:wrapNone/>
                <wp:docPr id="17" name="Rectángulo 17" descr="Decorative dark blue bar"/>
                <wp:cNvGraphicFramePr/>
                <a:graphic xmlns:a="http://schemas.openxmlformats.org/drawingml/2006/main">
                  <a:graphicData uri="http://schemas.microsoft.com/office/word/2010/wordprocessingShape">
                    <wps:wsp>
                      <wps:cNvSpPr/>
                      <wps:spPr>
                        <a:xfrm>
                          <a:off x="0" y="0"/>
                          <a:ext cx="7623175" cy="334645"/>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4A0E3" id="Rectángulo 17" o:spid="_x0000_s1026" alt="Decorative dark blue bar" style="position:absolute;margin-left:-92.4pt;margin-top:-6.85pt;width:600.25pt;height:26.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" fillcolor="#204983" stroked="f" strokeweight="1pt"/>
            </w:pict>
          </mc:Fallback>
        </mc:AlternateContent>
      </w:r>
      <w:r w:rsidR="00A441A0" w:rsidRPr="00B141E5">
        <w:rPr>
          <w:rFonts w:ascii="Arial" w:hAnsi="Arial" w:cs="Arial"/>
          <w:b/>
          <w:bCs/>
          <w:color w:val="FFFFFF" w:themeColor="background1"/>
        </w:rPr>
        <w:t>11:00 – 11:30 Break</w:t>
      </w:r>
    </w:p>
    <w:p w14:paraId="415C7C15" w14:textId="082E451B" w:rsidR="00A441A0" w:rsidRPr="00A441A0" w:rsidRDefault="00A441A0" w:rsidP="00A441A0">
      <w:pPr>
        <w:ind w:left="2410" w:hanging="2410"/>
        <w:rPr>
          <w:rFonts w:ascii="Arial" w:hAnsi="Arial" w:cs="Arial"/>
          <w:b/>
          <w:bCs/>
          <w:color w:val="0A77B3"/>
        </w:rPr>
      </w:pPr>
    </w:p>
    <w:p w14:paraId="722AC250" w14:textId="6ED0B89D" w:rsidR="00F62E1C" w:rsidRDefault="00F62E1C" w:rsidP="00365ED4">
      <w:pPr>
        <w:spacing w:line="360" w:lineRule="auto"/>
        <w:rPr>
          <w:rFonts w:ascii="Arial" w:hAnsi="Arial" w:cs="Arial"/>
          <w:b/>
          <w:bCs/>
          <w:color w:val="FFFFFF" w:themeColor="background1"/>
        </w:rPr>
      </w:pPr>
    </w:p>
    <w:p w14:paraId="1C8511DE" w14:textId="2A216AF7" w:rsidR="00F62E1C" w:rsidRDefault="00AB0336" w:rsidP="00A441A0">
      <w:pPr>
        <w:spacing w:line="360" w:lineRule="auto"/>
        <w:ind w:left="2410" w:hanging="2977"/>
        <w:rPr>
          <w:rFonts w:ascii="Arial" w:hAnsi="Arial" w:cs="Arial"/>
          <w:b/>
          <w:bCs/>
          <w:color w:val="FFFFFF" w:themeColor="background1"/>
        </w:rPr>
      </w:pPr>
      <w:r w:rsidRPr="00B141E5">
        <w:rPr>
          <w:b/>
          <w:bCs/>
          <w:noProof/>
          <w:color w:val="FFFFFF" w:themeColor="background1"/>
        </w:rPr>
        <w:lastRenderedPageBreak/>
        <mc:AlternateContent>
          <mc:Choice Requires="wps">
            <w:drawing>
              <wp:anchor distT="0" distB="0" distL="114300" distR="114300" simplePos="0" relativeHeight="251670528" behindDoc="1" locked="0" layoutInCell="1" allowOverlap="1" wp14:anchorId="7D14AD28" wp14:editId="549FCF49">
                <wp:simplePos x="0" y="0"/>
                <wp:positionH relativeFrom="column">
                  <wp:posOffset>-1119505</wp:posOffset>
                </wp:positionH>
                <wp:positionV relativeFrom="paragraph">
                  <wp:posOffset>160020</wp:posOffset>
                </wp:positionV>
                <wp:extent cx="7623175" cy="334645"/>
                <wp:effectExtent l="0" t="0" r="0" b="0"/>
                <wp:wrapNone/>
                <wp:docPr id="16" name="Rectángulo 16" descr="Decorative dark blue bar"/>
                <wp:cNvGraphicFramePr/>
                <a:graphic xmlns:a="http://schemas.openxmlformats.org/drawingml/2006/main">
                  <a:graphicData uri="http://schemas.microsoft.com/office/word/2010/wordprocessingShape">
                    <wps:wsp>
                      <wps:cNvSpPr/>
                      <wps:spPr>
                        <a:xfrm>
                          <a:off x="0" y="0"/>
                          <a:ext cx="7623175" cy="334645"/>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C7408" id="Rectángulo 16" o:spid="_x0000_s1026" alt="Decorative dark blue bar" style="position:absolute;margin-left:-88.15pt;margin-top:12.6pt;width:600.25pt;height:26.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" fillcolor="#204983" stroked="f" strokeweight="1pt"/>
            </w:pict>
          </mc:Fallback>
        </mc:AlternateContent>
      </w:r>
    </w:p>
    <w:p w14:paraId="1410FB49" w14:textId="16392A88" w:rsidR="00A441A0" w:rsidRPr="00B141E5" w:rsidRDefault="00A441A0" w:rsidP="00A441A0">
      <w:pPr>
        <w:spacing w:line="360" w:lineRule="auto"/>
        <w:ind w:left="2410" w:hanging="2977"/>
        <w:rPr>
          <w:rFonts w:ascii="Arial" w:hAnsi="Arial" w:cs="Arial"/>
          <w:color w:val="FFFFFF" w:themeColor="background1"/>
        </w:rPr>
      </w:pPr>
      <w:r w:rsidRPr="00B141E5">
        <w:rPr>
          <w:rFonts w:ascii="Arial" w:hAnsi="Arial" w:cs="Arial"/>
          <w:b/>
          <w:bCs/>
          <w:color w:val="FFFFFF" w:themeColor="background1"/>
        </w:rPr>
        <w:t>11:30 – 12:25 Plenary debate 1</w:t>
      </w:r>
    </w:p>
    <w:p w14:paraId="07CCCDB7" w14:textId="34075EC5" w:rsidR="00A441A0" w:rsidRPr="00B141E5" w:rsidRDefault="00B141E5" w:rsidP="00B141E5">
      <w:pPr>
        <w:spacing w:before="240" w:line="360" w:lineRule="auto"/>
        <w:ind w:left="284" w:hanging="284"/>
        <w:rPr>
          <w:rFonts w:ascii="Arial" w:hAnsi="Arial" w:cs="Arial"/>
        </w:rPr>
      </w:pPr>
      <w:r w:rsidRPr="00B141E5">
        <w:rPr>
          <w:b/>
          <w:bCs/>
          <w:noProof/>
          <w:color w:val="FFFFFF" w:themeColor="background1"/>
        </w:rPr>
        <mc:AlternateContent>
          <mc:Choice Requires="wps">
            <w:drawing>
              <wp:anchor distT="0" distB="0" distL="114300" distR="114300" simplePos="0" relativeHeight="251674624" behindDoc="1" locked="0" layoutInCell="1" allowOverlap="1" wp14:anchorId="0CA39B13" wp14:editId="5C885BBE">
                <wp:simplePos x="0" y="0"/>
                <wp:positionH relativeFrom="column">
                  <wp:posOffset>-1119505</wp:posOffset>
                </wp:positionH>
                <wp:positionV relativeFrom="paragraph">
                  <wp:posOffset>836814</wp:posOffset>
                </wp:positionV>
                <wp:extent cx="7623175" cy="334645"/>
                <wp:effectExtent l="0" t="0" r="0" b="0"/>
                <wp:wrapNone/>
                <wp:docPr id="18" name="Rectángulo 18" descr="Decorative dark blue bar"/>
                <wp:cNvGraphicFramePr/>
                <a:graphic xmlns:a="http://schemas.openxmlformats.org/drawingml/2006/main">
                  <a:graphicData uri="http://schemas.microsoft.com/office/word/2010/wordprocessingShape">
                    <wps:wsp>
                      <wps:cNvSpPr/>
                      <wps:spPr>
                        <a:xfrm>
                          <a:off x="0" y="0"/>
                          <a:ext cx="7623175" cy="334645"/>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C920F" id="Rectángulo 18" o:spid="_x0000_s1026" alt="Decorative dark blue bar" style="position:absolute;margin-left:-88.15pt;margin-top:65.9pt;width:600.25pt;height:26.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" fillcolor="#204983" stroked="f" strokeweight="1pt"/>
            </w:pict>
          </mc:Fallback>
        </mc:AlternateContent>
      </w:r>
      <w:r w:rsidR="00A441A0" w:rsidRPr="00A441A0">
        <w:rPr>
          <w:rFonts w:ascii="Arial" w:hAnsi="Arial" w:cs="Arial"/>
        </w:rPr>
        <w:tab/>
        <w:t>Interventions by Members of the European Parliament and delegates of the European disability movement</w:t>
      </w:r>
      <w:r>
        <w:rPr>
          <w:rFonts w:ascii="Arial" w:hAnsi="Arial" w:cs="Arial"/>
        </w:rPr>
        <w:t>.</w:t>
      </w:r>
      <w:r>
        <w:rPr>
          <w:rFonts w:ascii="Arial" w:hAnsi="Arial" w:cs="Arial"/>
        </w:rPr>
        <w:br/>
      </w:r>
    </w:p>
    <w:p w14:paraId="56FC8925" w14:textId="77D0C1D8" w:rsidR="00A441A0" w:rsidRPr="00B141E5" w:rsidRDefault="00A441A0" w:rsidP="00A441A0">
      <w:pPr>
        <w:spacing w:line="360" w:lineRule="auto"/>
        <w:ind w:left="1985" w:hanging="2552"/>
        <w:rPr>
          <w:rFonts w:ascii="Arial" w:hAnsi="Arial" w:cs="Arial"/>
          <w:color w:val="FFFFFF" w:themeColor="background1"/>
        </w:rPr>
      </w:pPr>
      <w:r w:rsidRPr="00B141E5">
        <w:rPr>
          <w:rFonts w:ascii="Arial" w:hAnsi="Arial" w:cs="Arial"/>
          <w:b/>
          <w:bCs/>
          <w:color w:val="FFFFFF" w:themeColor="background1"/>
        </w:rPr>
        <w:t>12:25 – 12:30</w:t>
      </w:r>
      <w:r w:rsidRPr="00B141E5">
        <w:rPr>
          <w:rFonts w:ascii="Arial" w:hAnsi="Arial" w:cs="Arial"/>
          <w:color w:val="FFFFFF" w:themeColor="background1"/>
        </w:rPr>
        <w:t xml:space="preserve">  </w:t>
      </w:r>
      <w:r w:rsidRPr="00B141E5">
        <w:rPr>
          <w:rFonts w:ascii="Arial" w:hAnsi="Arial" w:cs="Arial"/>
          <w:b/>
          <w:bCs/>
          <w:color w:val="FFFFFF" w:themeColor="background1"/>
        </w:rPr>
        <w:t xml:space="preserve">Adoption of EDF Manifesto on the 2024 European elections </w:t>
      </w:r>
    </w:p>
    <w:p w14:paraId="31263BF7" w14:textId="2FB94675" w:rsidR="00A441A0" w:rsidRPr="00A441A0" w:rsidRDefault="00A441A0" w:rsidP="00A441A0">
      <w:pPr>
        <w:spacing w:after="240" w:line="360" w:lineRule="auto"/>
        <w:ind w:left="2410" w:hanging="2410"/>
        <w:rPr>
          <w:rFonts w:ascii="Arial" w:hAnsi="Arial" w:cs="Arial"/>
          <w:b/>
          <w:bCs/>
        </w:rPr>
      </w:pPr>
      <w:r w:rsidRPr="00A441A0">
        <w:rPr>
          <w:rFonts w:ascii="Arial" w:hAnsi="Arial" w:cs="Arial"/>
          <w:b/>
          <w:bCs/>
        </w:rPr>
        <w:t>Speakers:</w:t>
      </w:r>
    </w:p>
    <w:p w14:paraId="22D73F4F" w14:textId="6E2EE9F9" w:rsidR="00A441A0" w:rsidRPr="00A441A0" w:rsidRDefault="00A441A0" w:rsidP="00B141E5">
      <w:pPr>
        <w:pStyle w:val="ListParagraph"/>
        <w:numPr>
          <w:ilvl w:val="0"/>
          <w:numId w:val="12"/>
        </w:numPr>
        <w:spacing w:line="360" w:lineRule="auto"/>
        <w:rPr>
          <w:rFonts w:ascii="Arial" w:hAnsi="Arial" w:cs="Arial"/>
        </w:rPr>
      </w:pPr>
      <w:r w:rsidRPr="00A441A0">
        <w:rPr>
          <w:rFonts w:ascii="Arial" w:hAnsi="Arial" w:cs="Arial"/>
          <w:b/>
          <w:bCs/>
        </w:rPr>
        <w:t>Yannis Vardakastanis</w:t>
      </w:r>
      <w:r w:rsidRPr="00A441A0">
        <w:rPr>
          <w:rFonts w:ascii="Arial" w:hAnsi="Arial" w:cs="Arial"/>
        </w:rPr>
        <w:t>, President of EDF</w:t>
      </w:r>
    </w:p>
    <w:p w14:paraId="36A4859A" w14:textId="5CF52F02" w:rsidR="00A441A0" w:rsidRPr="00971F35" w:rsidRDefault="00A441A0" w:rsidP="00B141E5">
      <w:pPr>
        <w:pStyle w:val="ListParagraph"/>
        <w:numPr>
          <w:ilvl w:val="0"/>
          <w:numId w:val="12"/>
        </w:numPr>
        <w:spacing w:line="360" w:lineRule="auto"/>
        <w:rPr>
          <w:rFonts w:ascii="Arial" w:hAnsi="Arial" w:cs="Arial"/>
          <w:color w:val="001F30"/>
          <w:lang w:val="fr-BE"/>
        </w:rPr>
      </w:pPr>
      <w:r w:rsidRPr="00971F35">
        <w:rPr>
          <w:rFonts w:ascii="Arial" w:hAnsi="Arial" w:cs="Arial"/>
          <w:b/>
          <w:bCs/>
          <w:color w:val="001F30"/>
          <w:lang w:val="fr-BE"/>
        </w:rPr>
        <w:t>Alexandre Gomez</w:t>
      </w:r>
      <w:r w:rsidRPr="00971F35">
        <w:rPr>
          <w:rFonts w:ascii="Arial" w:hAnsi="Arial" w:cs="Arial"/>
          <w:color w:val="001F30"/>
          <w:lang w:val="fr-BE"/>
        </w:rPr>
        <w:t>, Conseil Français des personnes Handicapées pour les affaires Européennes et internationales (CFHE) and EDF Youth Committee member</w:t>
      </w:r>
    </w:p>
    <w:p w14:paraId="60A63EDC" w14:textId="5F965F8D" w:rsidR="00A441A0" w:rsidRPr="00971F35" w:rsidRDefault="00B141E5" w:rsidP="00A441A0">
      <w:pPr>
        <w:spacing w:line="360" w:lineRule="auto"/>
        <w:rPr>
          <w:rFonts w:ascii="Arial" w:hAnsi="Arial" w:cs="Arial"/>
          <w:lang w:val="fr-BE"/>
        </w:rPr>
      </w:pPr>
      <w:r w:rsidRPr="00B141E5">
        <w:rPr>
          <w:b/>
          <w:bCs/>
          <w:noProof/>
          <w:color w:val="FFFFFF" w:themeColor="background1"/>
        </w:rPr>
        <mc:AlternateContent>
          <mc:Choice Requires="wps">
            <w:drawing>
              <wp:anchor distT="0" distB="0" distL="114300" distR="114300" simplePos="0" relativeHeight="251676672" behindDoc="1" locked="0" layoutInCell="1" allowOverlap="1" wp14:anchorId="3C99D223" wp14:editId="5552CDA9">
                <wp:simplePos x="0" y="0"/>
                <wp:positionH relativeFrom="column">
                  <wp:posOffset>-1120382</wp:posOffset>
                </wp:positionH>
                <wp:positionV relativeFrom="paragraph">
                  <wp:posOffset>147678</wp:posOffset>
                </wp:positionV>
                <wp:extent cx="7623175" cy="334645"/>
                <wp:effectExtent l="0" t="0" r="0" b="0"/>
                <wp:wrapNone/>
                <wp:docPr id="19" name="Rectángulo 19" descr="Decorative dark blue bar"/>
                <wp:cNvGraphicFramePr/>
                <a:graphic xmlns:a="http://schemas.openxmlformats.org/drawingml/2006/main">
                  <a:graphicData uri="http://schemas.microsoft.com/office/word/2010/wordprocessingShape">
                    <wps:wsp>
                      <wps:cNvSpPr/>
                      <wps:spPr>
                        <a:xfrm>
                          <a:off x="0" y="0"/>
                          <a:ext cx="7623175" cy="334645"/>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2CBAA" id="Rectángulo 19" o:spid="_x0000_s1026" alt="Decorative dark blue bar" style="position:absolute;margin-left:-88.2pt;margin-top:11.65pt;width:600.25pt;height:26.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" fillcolor="#204983" stroked="f" strokeweight="1pt"/>
            </w:pict>
          </mc:Fallback>
        </mc:AlternateContent>
      </w:r>
    </w:p>
    <w:p w14:paraId="64C6568F" w14:textId="7151E309" w:rsidR="00A441A0" w:rsidRPr="00B141E5" w:rsidRDefault="00A441A0" w:rsidP="00A441A0">
      <w:pPr>
        <w:spacing w:line="360" w:lineRule="auto"/>
        <w:ind w:left="3402" w:hanging="3828"/>
        <w:rPr>
          <w:rFonts w:ascii="Arial" w:hAnsi="Arial" w:cs="Arial"/>
          <w:b/>
          <w:color w:val="FFFFFF" w:themeColor="background1"/>
        </w:rPr>
      </w:pPr>
      <w:r w:rsidRPr="00B141E5">
        <w:rPr>
          <w:rFonts w:ascii="Arial" w:hAnsi="Arial" w:cs="Arial"/>
          <w:b/>
          <w:bCs/>
          <w:color w:val="FFFFFF" w:themeColor="background1"/>
        </w:rPr>
        <w:t>12:30 – 14:00   Lunch break - for official delegates and MEPs only</w:t>
      </w:r>
    </w:p>
    <w:p w14:paraId="27F3A795" w14:textId="115B6784" w:rsidR="00A441A0" w:rsidRPr="00A441A0" w:rsidRDefault="00B141E5" w:rsidP="00B141E5">
      <w:pPr>
        <w:spacing w:line="360" w:lineRule="auto"/>
        <w:ind w:right="-710"/>
        <w:rPr>
          <w:rFonts w:ascii="Arial" w:hAnsi="Arial" w:cs="Arial"/>
          <w:b/>
        </w:rPr>
      </w:pPr>
      <w:r w:rsidRPr="00B141E5">
        <w:rPr>
          <w:b/>
          <w:bCs/>
          <w:noProof/>
          <w:color w:val="FFFFFF" w:themeColor="background1"/>
        </w:rPr>
        <mc:AlternateContent>
          <mc:Choice Requires="wps">
            <w:drawing>
              <wp:anchor distT="0" distB="0" distL="114300" distR="114300" simplePos="0" relativeHeight="251678720" behindDoc="1" locked="0" layoutInCell="1" allowOverlap="1" wp14:anchorId="213E5875" wp14:editId="34F29DFD">
                <wp:simplePos x="0" y="0"/>
                <wp:positionH relativeFrom="column">
                  <wp:posOffset>-1118772</wp:posOffset>
                </wp:positionH>
                <wp:positionV relativeFrom="paragraph">
                  <wp:posOffset>203996</wp:posOffset>
                </wp:positionV>
                <wp:extent cx="7623175" cy="592428"/>
                <wp:effectExtent l="0" t="0" r="0" b="5080"/>
                <wp:wrapNone/>
                <wp:docPr id="20" name="Rectángulo 20" descr="Decorative dark blue bar"/>
                <wp:cNvGraphicFramePr/>
                <a:graphic xmlns:a="http://schemas.openxmlformats.org/drawingml/2006/main">
                  <a:graphicData uri="http://schemas.microsoft.com/office/word/2010/wordprocessingShape">
                    <wps:wsp>
                      <wps:cNvSpPr/>
                      <wps:spPr>
                        <a:xfrm>
                          <a:off x="0" y="0"/>
                          <a:ext cx="7623175" cy="592428"/>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30ACE" id="Rectángulo 20" o:spid="_x0000_s1026" alt="Decorative dark blue bar" style="position:absolute;margin-left:-88.1pt;margin-top:16.05pt;width:600.25pt;height:46.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" fillcolor="#204983" stroked="f" strokeweight="1pt"/>
            </w:pict>
          </mc:Fallback>
        </mc:AlternateContent>
      </w:r>
    </w:p>
    <w:p w14:paraId="4970CDBA" w14:textId="2EEBAFC9" w:rsidR="00A441A0" w:rsidRPr="00B141E5" w:rsidRDefault="00A441A0" w:rsidP="00B141E5">
      <w:pPr>
        <w:tabs>
          <w:tab w:val="left" w:pos="851"/>
          <w:tab w:val="left" w:pos="993"/>
        </w:tabs>
        <w:spacing w:after="240" w:line="360" w:lineRule="auto"/>
        <w:ind w:left="1276" w:right="-710" w:hanging="1702"/>
        <w:rPr>
          <w:rFonts w:ascii="Arial" w:hAnsi="Arial" w:cs="Arial"/>
          <w:b/>
          <w:bCs/>
          <w:color w:val="FFFFFF" w:themeColor="background1"/>
        </w:rPr>
      </w:pPr>
      <w:r w:rsidRPr="00B141E5">
        <w:rPr>
          <w:rFonts w:ascii="Arial" w:hAnsi="Arial" w:cs="Arial"/>
          <w:b/>
          <w:bCs/>
          <w:color w:val="FFFFFF" w:themeColor="background1"/>
        </w:rPr>
        <w:t>14:00 – 15:00   Fighting for our rights - combating inequality, social exclusion and poverty</w:t>
      </w:r>
    </w:p>
    <w:p w14:paraId="0791472B" w14:textId="3AB22396" w:rsidR="00A441A0" w:rsidRPr="00A441A0" w:rsidRDefault="00A441A0" w:rsidP="00A441A0">
      <w:pPr>
        <w:spacing w:before="240" w:after="240" w:line="360" w:lineRule="auto"/>
        <w:rPr>
          <w:rFonts w:ascii="Arial" w:hAnsi="Arial" w:cs="Arial"/>
        </w:rPr>
      </w:pPr>
      <w:r w:rsidRPr="00A441A0">
        <w:rPr>
          <w:rFonts w:ascii="Arial" w:hAnsi="Arial" w:cs="Arial"/>
        </w:rPr>
        <w:t xml:space="preserve">Chaired by </w:t>
      </w:r>
      <w:r w:rsidRPr="00A441A0">
        <w:rPr>
          <w:rFonts w:ascii="Arial" w:hAnsi="Arial" w:cs="Arial"/>
          <w:b/>
          <w:bCs/>
        </w:rPr>
        <w:t>MEP Marc Angel,</w:t>
      </w:r>
      <w:r w:rsidRPr="00A441A0">
        <w:rPr>
          <w:rFonts w:ascii="Arial" w:hAnsi="Arial" w:cs="Arial"/>
        </w:rPr>
        <w:t xml:space="preserve"> Vice President of the European Parliament, and </w:t>
      </w:r>
      <w:r w:rsidRPr="00A441A0">
        <w:rPr>
          <w:rFonts w:ascii="Arial" w:hAnsi="Arial" w:cs="Arial"/>
          <w:b/>
          <w:bCs/>
        </w:rPr>
        <w:t>Nadia Hadad</w:t>
      </w:r>
      <w:r w:rsidRPr="00A441A0">
        <w:rPr>
          <w:rFonts w:ascii="Arial" w:hAnsi="Arial" w:cs="Arial"/>
        </w:rPr>
        <w:t>, EDF Executive Committee</w:t>
      </w:r>
      <w:r w:rsidR="00B141E5">
        <w:rPr>
          <w:rFonts w:ascii="Arial" w:hAnsi="Arial" w:cs="Arial"/>
        </w:rPr>
        <w:t>.</w:t>
      </w:r>
      <w:r w:rsidRPr="00A441A0">
        <w:rPr>
          <w:rFonts w:ascii="Arial" w:hAnsi="Arial" w:cs="Arial"/>
        </w:rPr>
        <w:br/>
      </w:r>
      <w:r w:rsidRPr="00A441A0">
        <w:rPr>
          <w:rFonts w:ascii="Arial" w:hAnsi="Arial" w:cs="Arial"/>
          <w:b/>
        </w:rPr>
        <w:t>Speakers:</w:t>
      </w:r>
      <w:r w:rsidRPr="00A441A0">
        <w:rPr>
          <w:rFonts w:ascii="Arial" w:hAnsi="Arial" w:cs="Arial"/>
          <w:b/>
        </w:rPr>
        <w:tab/>
      </w:r>
    </w:p>
    <w:p w14:paraId="6B63F3FE" w14:textId="776961B4" w:rsidR="00A441A0" w:rsidRPr="00A441A0" w:rsidRDefault="00A441A0" w:rsidP="00B141E5">
      <w:pPr>
        <w:pStyle w:val="ListParagraph"/>
        <w:numPr>
          <w:ilvl w:val="0"/>
          <w:numId w:val="14"/>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rPr>
          <w:rFonts w:ascii="Arial" w:hAnsi="Arial" w:cs="Arial"/>
        </w:rPr>
      </w:pPr>
      <w:r w:rsidRPr="00A441A0">
        <w:rPr>
          <w:rFonts w:ascii="Arial" w:hAnsi="Arial" w:cs="Arial"/>
          <w:b/>
          <w:bCs/>
        </w:rPr>
        <w:t>Helena Dalli</w:t>
      </w:r>
      <w:r w:rsidRPr="00A441A0">
        <w:rPr>
          <w:rFonts w:ascii="Arial" w:hAnsi="Arial" w:cs="Arial"/>
        </w:rPr>
        <w:t>, European Commissioner for Equality</w:t>
      </w:r>
    </w:p>
    <w:p w14:paraId="74943A07" w14:textId="3DAC8E30" w:rsidR="00A441A0" w:rsidRPr="00A441A0" w:rsidRDefault="00A441A0" w:rsidP="00B141E5">
      <w:pPr>
        <w:pStyle w:val="ListParagraph"/>
        <w:numPr>
          <w:ilvl w:val="0"/>
          <w:numId w:val="14"/>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rPr>
          <w:rFonts w:ascii="Arial" w:hAnsi="Arial" w:cs="Arial"/>
        </w:rPr>
      </w:pPr>
      <w:r w:rsidRPr="00A441A0">
        <w:rPr>
          <w:rFonts w:ascii="Arial" w:hAnsi="Arial" w:cs="Arial"/>
          <w:b/>
          <w:bCs/>
        </w:rPr>
        <w:t>Tamara Byrne</w:t>
      </w:r>
      <w:r w:rsidRPr="00A441A0">
        <w:rPr>
          <w:rFonts w:ascii="Arial" w:hAnsi="Arial" w:cs="Arial"/>
        </w:rPr>
        <w:t>, self-advocate for persons with intellectual disabilities, representing Inclusion Europe and the EDF Youth Committee</w:t>
      </w:r>
    </w:p>
    <w:p w14:paraId="758307F7" w14:textId="38B5D051" w:rsidR="00A441A0" w:rsidRPr="00A441A0" w:rsidRDefault="00A441A0" w:rsidP="00B141E5">
      <w:pPr>
        <w:pStyle w:val="ListParagraph"/>
        <w:numPr>
          <w:ilvl w:val="0"/>
          <w:numId w:val="14"/>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rPr>
          <w:rFonts w:ascii="Arial" w:hAnsi="Arial" w:cs="Arial"/>
        </w:rPr>
      </w:pPr>
      <w:bookmarkStart w:id="8" w:name="_Hlk126860314"/>
      <w:r w:rsidRPr="00A441A0">
        <w:rPr>
          <w:rFonts w:ascii="Arial" w:hAnsi="Arial" w:cs="Arial"/>
          <w:b/>
          <w:bCs/>
        </w:rPr>
        <w:t>Carlos Susias</w:t>
      </w:r>
      <w:r w:rsidRPr="00A441A0">
        <w:rPr>
          <w:rFonts w:ascii="Arial" w:hAnsi="Arial" w:cs="Arial"/>
        </w:rPr>
        <w:t xml:space="preserve">, President of the European Anti-Poverty Network </w:t>
      </w:r>
    </w:p>
    <w:bookmarkEnd w:id="8"/>
    <w:p w14:paraId="3ED57E73" w14:textId="255B521B" w:rsidR="00A441A0" w:rsidRPr="00A441A0" w:rsidRDefault="00A441A0" w:rsidP="00B141E5">
      <w:pPr>
        <w:pStyle w:val="ListParagraph"/>
        <w:numPr>
          <w:ilvl w:val="0"/>
          <w:numId w:val="14"/>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rPr>
          <w:rFonts w:ascii="Arial" w:hAnsi="Arial" w:cs="Arial"/>
        </w:rPr>
      </w:pPr>
      <w:r w:rsidRPr="00A441A0">
        <w:rPr>
          <w:rFonts w:ascii="Arial" w:hAnsi="Arial" w:cs="Arial"/>
          <w:b/>
          <w:bCs/>
        </w:rPr>
        <w:t>Tamás Kádár</w:t>
      </w:r>
      <w:r w:rsidRPr="00A441A0">
        <w:rPr>
          <w:rFonts w:ascii="Arial" w:hAnsi="Arial" w:cs="Arial"/>
        </w:rPr>
        <w:t xml:space="preserve">, Co-Director of Equinet  </w:t>
      </w:r>
    </w:p>
    <w:p w14:paraId="60D91973" w14:textId="71402E06" w:rsidR="00A441A0" w:rsidRPr="00B141E5" w:rsidRDefault="00B141E5" w:rsidP="00B141E5">
      <w:pPr>
        <w:pStyle w:val="ListParagraph"/>
        <w:numPr>
          <w:ilvl w:val="0"/>
          <w:numId w:val="14"/>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rPr>
          <w:rFonts w:ascii="Arial" w:hAnsi="Arial" w:cs="Arial"/>
        </w:rPr>
      </w:pPr>
      <w:r w:rsidRPr="00B141E5">
        <w:rPr>
          <w:noProof/>
        </w:rPr>
        <mc:AlternateContent>
          <mc:Choice Requires="wps">
            <w:drawing>
              <wp:anchor distT="0" distB="0" distL="114300" distR="114300" simplePos="0" relativeHeight="251682816" behindDoc="1" locked="0" layoutInCell="1" allowOverlap="1" wp14:anchorId="562B1AD1" wp14:editId="559A19F6">
                <wp:simplePos x="0" y="0"/>
                <wp:positionH relativeFrom="column">
                  <wp:posOffset>-1376349</wp:posOffset>
                </wp:positionH>
                <wp:positionV relativeFrom="paragraph">
                  <wp:posOffset>709850</wp:posOffset>
                </wp:positionV>
                <wp:extent cx="8281115" cy="320871"/>
                <wp:effectExtent l="0" t="0" r="0" b="0"/>
                <wp:wrapNone/>
                <wp:docPr id="24" name="Rectángulo 24" descr="Decorative dark blue bar"/>
                <wp:cNvGraphicFramePr/>
                <a:graphic xmlns:a="http://schemas.openxmlformats.org/drawingml/2006/main">
                  <a:graphicData uri="http://schemas.microsoft.com/office/word/2010/wordprocessingShape">
                    <wps:wsp>
                      <wps:cNvSpPr/>
                      <wps:spPr>
                        <a:xfrm>
                          <a:off x="0" y="0"/>
                          <a:ext cx="8281115" cy="320871"/>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1EF8E" id="Rectángulo 24" o:spid="_x0000_s1026" alt="Decorative dark blue bar" style="position:absolute;margin-left:-108.35pt;margin-top:55.9pt;width:652.05pt;height:25.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" fillcolor="#204983" stroked="f" strokeweight="1pt"/>
            </w:pict>
          </mc:Fallback>
        </mc:AlternateContent>
      </w:r>
      <w:r w:rsidR="00A441A0" w:rsidRPr="00A441A0">
        <w:rPr>
          <w:rFonts w:ascii="Arial" w:hAnsi="Arial" w:cs="Arial"/>
          <w:b/>
          <w:bCs/>
        </w:rPr>
        <w:t>Markus Schefer</w:t>
      </w:r>
      <w:r w:rsidR="00A441A0" w:rsidRPr="00A441A0">
        <w:rPr>
          <w:rFonts w:ascii="Arial" w:hAnsi="Arial" w:cs="Arial"/>
        </w:rPr>
        <w:t>, member of the UN Committee on the Rights of Persons with Disabilities</w:t>
      </w:r>
      <w:r>
        <w:rPr>
          <w:rFonts w:ascii="Arial" w:hAnsi="Arial" w:cs="Arial"/>
        </w:rPr>
        <w:br/>
      </w:r>
    </w:p>
    <w:p w14:paraId="023A2439" w14:textId="01791C26" w:rsidR="00A441A0" w:rsidRPr="00B141E5" w:rsidRDefault="00A441A0" w:rsidP="00A441A0">
      <w:pPr>
        <w:tabs>
          <w:tab w:val="left" w:pos="2410"/>
        </w:tabs>
        <w:spacing w:line="360" w:lineRule="auto"/>
        <w:ind w:left="2410" w:hanging="2836"/>
        <w:rPr>
          <w:rFonts w:ascii="Arial" w:hAnsi="Arial" w:cs="Arial"/>
          <w:b/>
          <w:color w:val="FFFFFF" w:themeColor="background1"/>
        </w:rPr>
      </w:pPr>
      <w:r w:rsidRPr="00B141E5">
        <w:rPr>
          <w:rFonts w:ascii="Arial" w:hAnsi="Arial" w:cs="Arial"/>
          <w:b/>
          <w:bCs/>
          <w:color w:val="FFFFFF" w:themeColor="background1"/>
        </w:rPr>
        <w:t>15:00 – 16:00</w:t>
      </w:r>
      <w:r w:rsidR="00B141E5" w:rsidRPr="00B141E5">
        <w:rPr>
          <w:rFonts w:ascii="Arial" w:hAnsi="Arial" w:cs="Arial"/>
          <w:b/>
          <w:bCs/>
          <w:color w:val="FFFFFF" w:themeColor="background1"/>
        </w:rPr>
        <w:t xml:space="preserve">    </w:t>
      </w:r>
      <w:r w:rsidRPr="00B141E5">
        <w:rPr>
          <w:rFonts w:ascii="Arial" w:hAnsi="Arial" w:cs="Arial"/>
          <w:b/>
          <w:bCs/>
          <w:color w:val="FFFFFF" w:themeColor="background1"/>
        </w:rPr>
        <w:t>Plenary debate 2</w:t>
      </w:r>
      <w:r w:rsidRPr="00B141E5">
        <w:rPr>
          <w:rFonts w:ascii="Arial" w:hAnsi="Arial" w:cs="Arial"/>
          <w:b/>
          <w:color w:val="FFFFFF" w:themeColor="background1"/>
        </w:rPr>
        <w:t xml:space="preserve"> </w:t>
      </w:r>
    </w:p>
    <w:p w14:paraId="53C5F3BC" w14:textId="77777777" w:rsidR="00AB0336" w:rsidRDefault="00365ED4" w:rsidP="00365ED4">
      <w:pPr>
        <w:spacing w:line="360" w:lineRule="auto"/>
        <w:rPr>
          <w:rFonts w:ascii="Arial" w:hAnsi="Arial" w:cs="Arial"/>
        </w:rPr>
      </w:pPr>
      <w:r>
        <w:rPr>
          <w:rFonts w:ascii="Arial" w:hAnsi="Arial" w:cs="Arial"/>
        </w:rPr>
        <w:br/>
      </w:r>
      <w:r w:rsidR="00A441A0" w:rsidRPr="00A441A0">
        <w:rPr>
          <w:rFonts w:ascii="Arial" w:hAnsi="Arial" w:cs="Arial"/>
        </w:rPr>
        <w:t>Interventions by Members of the European Parliament and delegates of the European disability movement</w:t>
      </w:r>
      <w:r w:rsidR="00B141E5">
        <w:rPr>
          <w:rFonts w:ascii="Arial" w:hAnsi="Arial" w:cs="Arial"/>
        </w:rPr>
        <w:t>.</w:t>
      </w:r>
    </w:p>
    <w:p w14:paraId="20ACCD16" w14:textId="75518771" w:rsidR="00A441A0" w:rsidRPr="00A441A0" w:rsidRDefault="00B141E5" w:rsidP="00365ED4">
      <w:pPr>
        <w:spacing w:line="360" w:lineRule="auto"/>
        <w:rPr>
          <w:rFonts w:ascii="Arial" w:hAnsi="Arial" w:cs="Arial"/>
        </w:rPr>
      </w:pPr>
      <w:r w:rsidRPr="00B141E5">
        <w:rPr>
          <w:noProof/>
        </w:rPr>
        <w:lastRenderedPageBreak/>
        <mc:AlternateContent>
          <mc:Choice Requires="wps">
            <w:drawing>
              <wp:anchor distT="0" distB="0" distL="114300" distR="114300" simplePos="0" relativeHeight="251684864" behindDoc="1" locked="0" layoutInCell="1" allowOverlap="1" wp14:anchorId="08F90F06" wp14:editId="7EC0DEEC">
                <wp:simplePos x="0" y="0"/>
                <wp:positionH relativeFrom="column">
                  <wp:posOffset>-1442344</wp:posOffset>
                </wp:positionH>
                <wp:positionV relativeFrom="paragraph">
                  <wp:posOffset>188121</wp:posOffset>
                </wp:positionV>
                <wp:extent cx="8281115" cy="320871"/>
                <wp:effectExtent l="0" t="0" r="0" b="0"/>
                <wp:wrapNone/>
                <wp:docPr id="25" name="Rectángulo 25" descr="Decorative dark blue bar"/>
                <wp:cNvGraphicFramePr/>
                <a:graphic xmlns:a="http://schemas.openxmlformats.org/drawingml/2006/main">
                  <a:graphicData uri="http://schemas.microsoft.com/office/word/2010/wordprocessingShape">
                    <wps:wsp>
                      <wps:cNvSpPr/>
                      <wps:spPr>
                        <a:xfrm>
                          <a:off x="0" y="0"/>
                          <a:ext cx="8281115" cy="320871"/>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AFA61" id="Rectángulo 25" o:spid="_x0000_s1026" alt="Decorative dark blue bar" style="position:absolute;margin-left:-113.55pt;margin-top:14.8pt;width:652.05pt;height:25.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" fillcolor="#204983" stroked="f" strokeweight="1pt"/>
            </w:pict>
          </mc:Fallback>
        </mc:AlternateContent>
      </w:r>
    </w:p>
    <w:p w14:paraId="20449921" w14:textId="72221CF3" w:rsidR="00A441A0" w:rsidRPr="00B141E5" w:rsidRDefault="00B141E5" w:rsidP="00A441A0">
      <w:pPr>
        <w:tabs>
          <w:tab w:val="left" w:pos="1560"/>
        </w:tabs>
        <w:spacing w:line="360" w:lineRule="auto"/>
        <w:ind w:left="2410" w:hanging="2836"/>
        <w:rPr>
          <w:rFonts w:ascii="Arial" w:hAnsi="Arial" w:cs="Arial"/>
          <w:b/>
          <w:bCs/>
          <w:color w:val="FFFFFF" w:themeColor="background1"/>
        </w:rPr>
      </w:pPr>
      <w:r w:rsidRPr="00B141E5">
        <w:rPr>
          <w:noProof/>
          <w:color w:val="FFFFFF" w:themeColor="background1"/>
        </w:rPr>
        <mc:AlternateContent>
          <mc:Choice Requires="wps">
            <w:drawing>
              <wp:anchor distT="0" distB="0" distL="114300" distR="114300" simplePos="0" relativeHeight="251686912" behindDoc="1" locked="0" layoutInCell="1" allowOverlap="1" wp14:anchorId="072D0BAD" wp14:editId="34D3A0B6">
                <wp:simplePos x="0" y="0"/>
                <wp:positionH relativeFrom="column">
                  <wp:posOffset>-1377315</wp:posOffset>
                </wp:positionH>
                <wp:positionV relativeFrom="paragraph">
                  <wp:posOffset>426899</wp:posOffset>
                </wp:positionV>
                <wp:extent cx="8281035" cy="320675"/>
                <wp:effectExtent l="0" t="0" r="0" b="0"/>
                <wp:wrapNone/>
                <wp:docPr id="26" name="Rectángulo 26" descr="Decorative dark blue bar"/>
                <wp:cNvGraphicFramePr/>
                <a:graphic xmlns:a="http://schemas.openxmlformats.org/drawingml/2006/main">
                  <a:graphicData uri="http://schemas.microsoft.com/office/word/2010/wordprocessingShape">
                    <wps:wsp>
                      <wps:cNvSpPr/>
                      <wps:spPr>
                        <a:xfrm>
                          <a:off x="0" y="0"/>
                          <a:ext cx="8281035" cy="320675"/>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EAECF" id="Rectángulo 26" o:spid="_x0000_s1026" alt="Decorative dark blue bar" style="position:absolute;margin-left:-108.45pt;margin-top:33.6pt;width:652.05pt;height:25.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" fillcolor="#204983" stroked="f" strokeweight="1pt"/>
            </w:pict>
          </mc:Fallback>
        </mc:AlternateContent>
      </w:r>
      <w:r w:rsidR="00A441A0" w:rsidRPr="00B141E5">
        <w:rPr>
          <w:rFonts w:ascii="Arial" w:hAnsi="Arial" w:cs="Arial"/>
          <w:b/>
          <w:bCs/>
          <w:color w:val="FFFFFF" w:themeColor="background1"/>
        </w:rPr>
        <w:t>16:00 – 16:30     Break</w:t>
      </w:r>
    </w:p>
    <w:p w14:paraId="02B350E9" w14:textId="0F996E4E" w:rsidR="00A441A0" w:rsidRPr="00A441A0" w:rsidRDefault="00A441A0" w:rsidP="00A441A0">
      <w:pPr>
        <w:tabs>
          <w:tab w:val="left" w:pos="2410"/>
        </w:tabs>
        <w:spacing w:line="360" w:lineRule="auto"/>
        <w:rPr>
          <w:rFonts w:ascii="Arial" w:hAnsi="Arial" w:cs="Arial"/>
        </w:rPr>
      </w:pPr>
    </w:p>
    <w:p w14:paraId="3433A22C" w14:textId="77777777" w:rsidR="00A441A0" w:rsidRPr="00B141E5" w:rsidRDefault="00A441A0" w:rsidP="00A441A0">
      <w:pPr>
        <w:tabs>
          <w:tab w:val="left" w:pos="2127"/>
        </w:tabs>
        <w:spacing w:line="360" w:lineRule="auto"/>
        <w:ind w:left="2410" w:hanging="2836"/>
        <w:rPr>
          <w:rFonts w:ascii="Arial" w:hAnsi="Arial" w:cs="Arial"/>
          <w:b/>
          <w:bCs/>
          <w:color w:val="FFFFFF" w:themeColor="background1"/>
        </w:rPr>
      </w:pPr>
      <w:bookmarkStart w:id="9" w:name="_Hlk125628612"/>
      <w:r w:rsidRPr="00B141E5">
        <w:rPr>
          <w:rFonts w:ascii="Arial" w:hAnsi="Arial" w:cs="Arial"/>
          <w:b/>
          <w:bCs/>
          <w:color w:val="FFFFFF" w:themeColor="background1"/>
        </w:rPr>
        <w:t>16:30 – 17:</w:t>
      </w:r>
      <w:bookmarkEnd w:id="9"/>
      <w:r w:rsidRPr="00B141E5">
        <w:rPr>
          <w:rFonts w:ascii="Arial" w:hAnsi="Arial" w:cs="Arial"/>
          <w:b/>
          <w:bCs/>
          <w:color w:val="FFFFFF" w:themeColor="background1"/>
        </w:rPr>
        <w:t>15    Disability-inclusive resilience</w:t>
      </w:r>
    </w:p>
    <w:p w14:paraId="493743A8" w14:textId="6C244C89" w:rsidR="00A441A0" w:rsidRPr="00B141E5" w:rsidRDefault="00AB0336" w:rsidP="00B141E5">
      <w:pPr>
        <w:tabs>
          <w:tab w:val="left" w:pos="2410"/>
        </w:tabs>
        <w:spacing w:line="360" w:lineRule="auto"/>
        <w:ind w:left="142"/>
        <w:rPr>
          <w:rFonts w:ascii="Arial" w:hAnsi="Arial" w:cs="Arial"/>
          <w:i/>
        </w:rPr>
      </w:pPr>
      <w:r>
        <w:rPr>
          <w:rFonts w:ascii="Arial" w:hAnsi="Arial" w:cs="Arial"/>
        </w:rPr>
        <w:br/>
      </w:r>
      <w:r w:rsidR="00A441A0" w:rsidRPr="00A441A0">
        <w:rPr>
          <w:rFonts w:ascii="Arial" w:hAnsi="Arial" w:cs="Arial"/>
        </w:rPr>
        <w:t xml:space="preserve">Co-chaired by </w:t>
      </w:r>
      <w:r w:rsidR="00A441A0" w:rsidRPr="00A441A0">
        <w:rPr>
          <w:rFonts w:ascii="Arial" w:hAnsi="Arial" w:cs="Arial"/>
          <w:b/>
          <w:bCs/>
        </w:rPr>
        <w:t>MEP Katrin Langensiepen,</w:t>
      </w:r>
      <w:r w:rsidR="00A441A0" w:rsidRPr="00A441A0">
        <w:rPr>
          <w:rFonts w:ascii="Arial" w:hAnsi="Arial" w:cs="Arial"/>
        </w:rPr>
        <w:t xml:space="preserve"> chair of the CRPD network, and </w:t>
      </w:r>
      <w:r w:rsidR="00A441A0" w:rsidRPr="00A441A0">
        <w:rPr>
          <w:rFonts w:ascii="Arial" w:hAnsi="Arial" w:cs="Arial"/>
          <w:b/>
          <w:bCs/>
        </w:rPr>
        <w:t>Gunta Anca</w:t>
      </w:r>
      <w:r w:rsidR="00A441A0" w:rsidRPr="00A441A0">
        <w:rPr>
          <w:rFonts w:ascii="Arial" w:hAnsi="Arial" w:cs="Arial"/>
        </w:rPr>
        <w:t>, EDF Vice-President</w:t>
      </w:r>
      <w:r w:rsidR="00A441A0" w:rsidRPr="00A441A0">
        <w:rPr>
          <w:rFonts w:ascii="Arial" w:hAnsi="Arial" w:cs="Arial"/>
          <w:i/>
        </w:rPr>
        <w:tab/>
      </w:r>
      <w:r w:rsidR="00A441A0" w:rsidRPr="00A441A0">
        <w:rPr>
          <w:rFonts w:ascii="Arial" w:hAnsi="Arial" w:cs="Arial"/>
          <w:i/>
        </w:rPr>
        <w:tab/>
      </w:r>
      <w:r w:rsidR="00A441A0" w:rsidRPr="00A441A0">
        <w:rPr>
          <w:rFonts w:ascii="Arial" w:hAnsi="Arial" w:cs="Arial"/>
          <w:i/>
        </w:rPr>
        <w:tab/>
      </w:r>
      <w:bookmarkStart w:id="10" w:name="_Hlk125628686"/>
    </w:p>
    <w:p w14:paraId="62302C05" w14:textId="33E2DA8B" w:rsidR="00A441A0" w:rsidRPr="00A441A0" w:rsidRDefault="00A441A0" w:rsidP="00B141E5">
      <w:pPr>
        <w:tabs>
          <w:tab w:val="left" w:pos="2410"/>
        </w:tabs>
        <w:spacing w:line="360" w:lineRule="auto"/>
        <w:ind w:left="142"/>
        <w:rPr>
          <w:rFonts w:ascii="Arial" w:hAnsi="Arial" w:cs="Arial"/>
          <w:b/>
        </w:rPr>
      </w:pPr>
      <w:r w:rsidRPr="00A441A0">
        <w:rPr>
          <w:rFonts w:ascii="Arial" w:hAnsi="Arial" w:cs="Arial"/>
          <w:b/>
        </w:rPr>
        <w:t>Speakers:</w:t>
      </w:r>
      <w:r w:rsidRPr="00A441A0">
        <w:rPr>
          <w:rFonts w:ascii="Arial" w:hAnsi="Arial" w:cs="Arial"/>
          <w:b/>
        </w:rPr>
        <w:tab/>
      </w:r>
    </w:p>
    <w:p w14:paraId="6D159F52" w14:textId="77777777" w:rsidR="00A441A0" w:rsidRPr="00A441A0" w:rsidRDefault="00A441A0" w:rsidP="00B141E5">
      <w:pPr>
        <w:numPr>
          <w:ilvl w:val="0"/>
          <w:numId w:val="13"/>
        </w:numPr>
        <w:tabs>
          <w:tab w:val="left" w:pos="1021"/>
          <w:tab w:val="left" w:pos="1418"/>
          <w:tab w:val="left" w:pos="1786"/>
          <w:tab w:val="left" w:pos="2381"/>
          <w:tab w:val="left" w:pos="2410"/>
          <w:tab w:val="left" w:pos="2948"/>
          <w:tab w:val="left" w:pos="3572"/>
          <w:tab w:val="left" w:pos="4139"/>
          <w:tab w:val="left" w:pos="4763"/>
          <w:tab w:val="left" w:pos="5387"/>
          <w:tab w:val="left" w:pos="5954"/>
          <w:tab w:val="left" w:pos="6577"/>
          <w:tab w:val="left" w:pos="7144"/>
        </w:tabs>
        <w:spacing w:line="360" w:lineRule="auto"/>
        <w:ind w:left="567" w:right="-427" w:hanging="425"/>
        <w:jc w:val="both"/>
        <w:rPr>
          <w:rFonts w:ascii="Arial" w:hAnsi="Arial" w:cs="Arial"/>
          <w:b/>
        </w:rPr>
      </w:pPr>
      <w:r w:rsidRPr="00A441A0">
        <w:rPr>
          <w:rFonts w:ascii="Arial" w:hAnsi="Arial" w:cs="Arial"/>
          <w:b/>
          <w:bCs/>
        </w:rPr>
        <w:t xml:space="preserve">Janez Lenarčič, </w:t>
      </w:r>
      <w:r w:rsidRPr="00A441A0">
        <w:rPr>
          <w:rFonts w:ascii="Arial" w:hAnsi="Arial" w:cs="Arial"/>
        </w:rPr>
        <w:t xml:space="preserve">European Commissioner for Crisis Management </w:t>
      </w:r>
    </w:p>
    <w:p w14:paraId="718DEF04" w14:textId="0118C153" w:rsidR="00A441A0" w:rsidRPr="00A441A0" w:rsidRDefault="00A441A0" w:rsidP="00B141E5">
      <w:pPr>
        <w:numPr>
          <w:ilvl w:val="0"/>
          <w:numId w:val="13"/>
        </w:numPr>
        <w:tabs>
          <w:tab w:val="left" w:pos="1021"/>
          <w:tab w:val="left" w:pos="1418"/>
          <w:tab w:val="left" w:pos="1786"/>
          <w:tab w:val="left" w:pos="2381"/>
          <w:tab w:val="left" w:pos="2410"/>
          <w:tab w:val="left" w:pos="2948"/>
          <w:tab w:val="left" w:pos="3572"/>
          <w:tab w:val="left" w:pos="4139"/>
          <w:tab w:val="left" w:pos="4763"/>
          <w:tab w:val="left" w:pos="5387"/>
          <w:tab w:val="left" w:pos="5954"/>
          <w:tab w:val="left" w:pos="6577"/>
          <w:tab w:val="left" w:pos="7144"/>
        </w:tabs>
        <w:spacing w:line="360" w:lineRule="auto"/>
        <w:ind w:left="567" w:right="-427" w:hanging="425"/>
        <w:jc w:val="both"/>
        <w:rPr>
          <w:rFonts w:ascii="Arial" w:hAnsi="Arial" w:cs="Arial"/>
          <w:b/>
        </w:rPr>
      </w:pPr>
      <w:r w:rsidRPr="00A441A0">
        <w:rPr>
          <w:rFonts w:ascii="Arial" w:hAnsi="Arial" w:cs="Arial"/>
          <w:b/>
          <w:bCs/>
        </w:rPr>
        <w:t>Valerii Sushkevych</w:t>
      </w:r>
      <w:r w:rsidRPr="00A441A0">
        <w:rPr>
          <w:rFonts w:ascii="Arial" w:hAnsi="Arial" w:cs="Arial"/>
        </w:rPr>
        <w:t>, Head of the National Assembly of Persons with Disabilities (NAPD), Ukraine</w:t>
      </w:r>
    </w:p>
    <w:p w14:paraId="6D1771C0" w14:textId="32F6032E" w:rsidR="00A441A0" w:rsidRPr="00A441A0" w:rsidRDefault="00A441A0" w:rsidP="00B141E5">
      <w:pPr>
        <w:numPr>
          <w:ilvl w:val="0"/>
          <w:numId w:val="13"/>
        </w:numPr>
        <w:tabs>
          <w:tab w:val="left" w:pos="1021"/>
          <w:tab w:val="left" w:pos="1418"/>
          <w:tab w:val="left" w:pos="1786"/>
          <w:tab w:val="left" w:pos="2381"/>
          <w:tab w:val="left" w:pos="2410"/>
          <w:tab w:val="left" w:pos="2948"/>
          <w:tab w:val="left" w:pos="3572"/>
          <w:tab w:val="left" w:pos="4139"/>
          <w:tab w:val="left" w:pos="4763"/>
          <w:tab w:val="left" w:pos="5387"/>
          <w:tab w:val="left" w:pos="5954"/>
          <w:tab w:val="left" w:pos="6577"/>
          <w:tab w:val="left" w:pos="7144"/>
        </w:tabs>
        <w:spacing w:line="360" w:lineRule="auto"/>
        <w:ind w:left="567" w:right="-427" w:hanging="425"/>
        <w:jc w:val="both"/>
        <w:rPr>
          <w:rFonts w:ascii="Arial" w:hAnsi="Arial" w:cs="Arial"/>
          <w:b/>
          <w:bCs/>
        </w:rPr>
      </w:pPr>
      <w:r w:rsidRPr="00A441A0">
        <w:rPr>
          <w:rFonts w:ascii="Arial" w:hAnsi="Arial" w:cs="Arial"/>
          <w:b/>
          <w:bCs/>
        </w:rPr>
        <w:t xml:space="preserve">Paola Albrito, </w:t>
      </w:r>
      <w:r w:rsidRPr="00A441A0">
        <w:rPr>
          <w:rFonts w:ascii="Arial" w:hAnsi="Arial" w:cs="Arial"/>
        </w:rPr>
        <w:t>Director of the United Nations Office for Disaster Risk Reduction</w:t>
      </w:r>
    </w:p>
    <w:p w14:paraId="3773B1FC" w14:textId="23110082" w:rsidR="00A441A0" w:rsidRPr="00A441A0" w:rsidRDefault="00A441A0" w:rsidP="00B141E5">
      <w:pPr>
        <w:numPr>
          <w:ilvl w:val="0"/>
          <w:numId w:val="13"/>
        </w:numPr>
        <w:tabs>
          <w:tab w:val="left" w:pos="1021"/>
          <w:tab w:val="left" w:pos="1418"/>
          <w:tab w:val="left" w:pos="1786"/>
          <w:tab w:val="left" w:pos="2381"/>
          <w:tab w:val="left" w:pos="2410"/>
          <w:tab w:val="left" w:pos="2948"/>
          <w:tab w:val="left" w:pos="3572"/>
          <w:tab w:val="left" w:pos="4139"/>
          <w:tab w:val="left" w:pos="4763"/>
          <w:tab w:val="left" w:pos="5387"/>
          <w:tab w:val="left" w:pos="5954"/>
          <w:tab w:val="left" w:pos="6577"/>
          <w:tab w:val="left" w:pos="7144"/>
        </w:tabs>
        <w:spacing w:line="360" w:lineRule="auto"/>
        <w:ind w:left="567" w:right="-427" w:hanging="425"/>
        <w:jc w:val="both"/>
        <w:rPr>
          <w:rFonts w:ascii="Arial" w:hAnsi="Arial" w:cs="Arial"/>
          <w:b/>
        </w:rPr>
      </w:pPr>
      <w:r w:rsidRPr="00A441A0">
        <w:rPr>
          <w:rFonts w:ascii="Arial" w:hAnsi="Arial" w:cs="Arial"/>
          <w:b/>
          <w:bCs/>
        </w:rPr>
        <w:t>Idriss Maïga Alzouma</w:t>
      </w:r>
      <w:r w:rsidRPr="00A441A0">
        <w:rPr>
          <w:rFonts w:ascii="Arial" w:hAnsi="Arial" w:cs="Arial"/>
        </w:rPr>
        <w:t>,</w:t>
      </w:r>
      <w:r w:rsidRPr="00A441A0">
        <w:rPr>
          <w:rFonts w:ascii="Arial" w:hAnsi="Arial" w:cs="Arial"/>
          <w:b/>
          <w:bCs/>
        </w:rPr>
        <w:t xml:space="preserve"> </w:t>
      </w:r>
      <w:r w:rsidRPr="00A441A0">
        <w:rPr>
          <w:rFonts w:ascii="Arial" w:hAnsi="Arial" w:cs="Arial"/>
        </w:rPr>
        <w:t>Chairperson, African Disability Forum (ADF) and Second Vice-President of the International Disability Alliance (IDA)</w:t>
      </w:r>
    </w:p>
    <w:bookmarkEnd w:id="10"/>
    <w:p w14:paraId="6C7FE54A" w14:textId="244AE63E" w:rsidR="00A441A0" w:rsidRPr="00A441A0" w:rsidRDefault="00B141E5" w:rsidP="00A441A0">
      <w:pPr>
        <w:pStyle w:val="ListParagraph"/>
        <w:spacing w:line="360" w:lineRule="auto"/>
        <w:ind w:left="2743"/>
        <w:rPr>
          <w:rFonts w:ascii="Arial" w:hAnsi="Arial" w:cs="Arial"/>
        </w:rPr>
      </w:pPr>
      <w:r w:rsidRPr="00B141E5">
        <w:rPr>
          <w:noProof/>
          <w:color w:val="FFFFFF" w:themeColor="background1"/>
        </w:rPr>
        <mc:AlternateContent>
          <mc:Choice Requires="wps">
            <w:drawing>
              <wp:anchor distT="0" distB="0" distL="114300" distR="114300" simplePos="0" relativeHeight="251688960" behindDoc="1" locked="0" layoutInCell="1" allowOverlap="1" wp14:anchorId="4FF58C3E" wp14:editId="039657F7">
                <wp:simplePos x="0" y="0"/>
                <wp:positionH relativeFrom="column">
                  <wp:posOffset>-1570355</wp:posOffset>
                </wp:positionH>
                <wp:positionV relativeFrom="paragraph">
                  <wp:posOffset>214630</wp:posOffset>
                </wp:positionV>
                <wp:extent cx="8281035" cy="320675"/>
                <wp:effectExtent l="0" t="0" r="0" b="0"/>
                <wp:wrapNone/>
                <wp:docPr id="27" name="Rectángulo 27" descr="Decorative dark blue bar"/>
                <wp:cNvGraphicFramePr/>
                <a:graphic xmlns:a="http://schemas.openxmlformats.org/drawingml/2006/main">
                  <a:graphicData uri="http://schemas.microsoft.com/office/word/2010/wordprocessingShape">
                    <wps:wsp>
                      <wps:cNvSpPr/>
                      <wps:spPr>
                        <a:xfrm>
                          <a:off x="0" y="0"/>
                          <a:ext cx="8281035" cy="320675"/>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12A2B" id="Rectángulo 27" o:spid="_x0000_s1026" alt="Decorative dark blue bar" style="position:absolute;margin-left:-123.65pt;margin-top:16.9pt;width:652.05pt;height:25.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" fillcolor="#204983" stroked="f" strokeweight="1pt"/>
            </w:pict>
          </mc:Fallback>
        </mc:AlternateContent>
      </w:r>
    </w:p>
    <w:p w14:paraId="018C326F" w14:textId="3075C0B0" w:rsidR="00A441A0" w:rsidRPr="00B141E5" w:rsidRDefault="00A441A0" w:rsidP="00A441A0">
      <w:pPr>
        <w:spacing w:line="360" w:lineRule="auto"/>
        <w:ind w:left="142" w:hanging="568"/>
        <w:rPr>
          <w:rFonts w:ascii="Arial" w:hAnsi="Arial" w:cs="Arial"/>
          <w:b/>
          <w:bCs/>
          <w:color w:val="FFFFFF" w:themeColor="background1"/>
        </w:rPr>
      </w:pPr>
      <w:r w:rsidRPr="00B141E5">
        <w:rPr>
          <w:rFonts w:ascii="Arial" w:hAnsi="Arial" w:cs="Arial"/>
          <w:b/>
          <w:bCs/>
          <w:color w:val="FFFFFF" w:themeColor="background1"/>
        </w:rPr>
        <w:t>17:15 – 18:00     Plenary debate 3</w:t>
      </w:r>
      <w:r w:rsidR="00B141E5">
        <w:rPr>
          <w:rFonts w:ascii="Arial" w:hAnsi="Arial" w:cs="Arial"/>
          <w:b/>
          <w:bCs/>
          <w:color w:val="FFFFFF" w:themeColor="background1"/>
        </w:rPr>
        <w:br/>
      </w:r>
      <w:r w:rsidRPr="00B141E5">
        <w:rPr>
          <w:rFonts w:ascii="Arial" w:hAnsi="Arial" w:cs="Arial"/>
          <w:b/>
          <w:bCs/>
          <w:color w:val="FFFFFF" w:themeColor="background1"/>
        </w:rPr>
        <w:t xml:space="preserve"> </w:t>
      </w:r>
      <w:r w:rsidRPr="00B141E5">
        <w:rPr>
          <w:rFonts w:ascii="Arial" w:hAnsi="Arial" w:cs="Arial"/>
          <w:b/>
          <w:bCs/>
          <w:color w:val="FFFFFF" w:themeColor="background1"/>
        </w:rPr>
        <w:br/>
      </w:r>
      <w:r w:rsidRPr="00B141E5">
        <w:rPr>
          <w:rFonts w:ascii="Arial" w:hAnsi="Arial" w:cs="Arial"/>
          <w:color w:val="000000" w:themeColor="text1"/>
        </w:rPr>
        <w:t>Interventions by Members of the European Parliament and delegates of the European disability movement</w:t>
      </w:r>
    </w:p>
    <w:p w14:paraId="7A778B30" w14:textId="6C38323D" w:rsidR="00A441A0" w:rsidRPr="00A441A0" w:rsidRDefault="00B141E5" w:rsidP="00A441A0">
      <w:pPr>
        <w:spacing w:line="360" w:lineRule="auto"/>
        <w:rPr>
          <w:rFonts w:ascii="Arial" w:hAnsi="Arial" w:cs="Arial"/>
        </w:rPr>
      </w:pPr>
      <w:r w:rsidRPr="00B141E5">
        <w:rPr>
          <w:noProof/>
          <w:color w:val="FFFFFF" w:themeColor="background1"/>
        </w:rPr>
        <mc:AlternateContent>
          <mc:Choice Requires="wps">
            <w:drawing>
              <wp:anchor distT="0" distB="0" distL="114300" distR="114300" simplePos="0" relativeHeight="251691008" behindDoc="1" locked="0" layoutInCell="1" allowOverlap="1" wp14:anchorId="3D33DB0E" wp14:editId="16B02020">
                <wp:simplePos x="0" y="0"/>
                <wp:positionH relativeFrom="column">
                  <wp:posOffset>-1661160</wp:posOffset>
                </wp:positionH>
                <wp:positionV relativeFrom="paragraph">
                  <wp:posOffset>193496</wp:posOffset>
                </wp:positionV>
                <wp:extent cx="8281035" cy="320675"/>
                <wp:effectExtent l="0" t="0" r="0" b="0"/>
                <wp:wrapNone/>
                <wp:docPr id="28" name="Rectángulo 28" descr="Decorative dark blue bar"/>
                <wp:cNvGraphicFramePr/>
                <a:graphic xmlns:a="http://schemas.openxmlformats.org/drawingml/2006/main">
                  <a:graphicData uri="http://schemas.microsoft.com/office/word/2010/wordprocessingShape">
                    <wps:wsp>
                      <wps:cNvSpPr/>
                      <wps:spPr>
                        <a:xfrm>
                          <a:off x="0" y="0"/>
                          <a:ext cx="8281035" cy="320675"/>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EB462" id="Rectángulo 28" o:spid="_x0000_s1026" alt="Decorative dark blue bar" style="position:absolute;margin-left:-130.8pt;margin-top:15.25pt;width:652.05pt;height:25.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" fillcolor="#204983" stroked="f" strokeweight="1pt"/>
            </w:pict>
          </mc:Fallback>
        </mc:AlternateContent>
      </w:r>
    </w:p>
    <w:p w14:paraId="5723997D" w14:textId="77777777" w:rsidR="00A441A0" w:rsidRPr="00B141E5" w:rsidRDefault="00A441A0" w:rsidP="00A441A0">
      <w:pPr>
        <w:spacing w:after="240" w:line="360" w:lineRule="auto"/>
        <w:ind w:hanging="426"/>
        <w:rPr>
          <w:rFonts w:ascii="Arial" w:hAnsi="Arial" w:cs="Arial"/>
          <w:b/>
          <w:bCs/>
          <w:color w:val="FFFFFF" w:themeColor="background1"/>
        </w:rPr>
      </w:pPr>
      <w:r w:rsidRPr="00B141E5">
        <w:rPr>
          <w:rFonts w:ascii="Arial" w:hAnsi="Arial" w:cs="Arial"/>
          <w:b/>
          <w:bCs/>
          <w:color w:val="FFFFFF" w:themeColor="background1"/>
        </w:rPr>
        <w:t>18:00 – 18:30     Concluding remarks</w:t>
      </w:r>
    </w:p>
    <w:p w14:paraId="0BC428C1" w14:textId="77777777" w:rsidR="00A441A0" w:rsidRPr="00A441A0" w:rsidRDefault="00A441A0" w:rsidP="00B141E5">
      <w:pPr>
        <w:pStyle w:val="ListParagraph"/>
        <w:numPr>
          <w:ilvl w:val="0"/>
          <w:numId w:val="15"/>
        </w:num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hanging="720"/>
        <w:rPr>
          <w:rFonts w:ascii="Arial" w:hAnsi="Arial" w:cs="Arial"/>
          <w:b/>
          <w:bCs/>
        </w:rPr>
      </w:pPr>
      <w:r w:rsidRPr="00A441A0">
        <w:rPr>
          <w:rFonts w:ascii="Arial" w:hAnsi="Arial" w:cs="Arial"/>
          <w:b/>
          <w:bCs/>
        </w:rPr>
        <w:t>Dragoș Pîslaru</w:t>
      </w:r>
      <w:r w:rsidRPr="00A441A0">
        <w:rPr>
          <w:rFonts w:ascii="Arial" w:hAnsi="Arial" w:cs="Arial"/>
        </w:rPr>
        <w:t>, chair of the European Parliament’s Employment and Social Affairs Committee</w:t>
      </w:r>
    </w:p>
    <w:p w14:paraId="7A7B978D" w14:textId="77777777" w:rsidR="00B141E5" w:rsidRPr="007A7112" w:rsidRDefault="00A441A0" w:rsidP="00B141E5">
      <w:pPr>
        <w:pStyle w:val="ListParagraph"/>
        <w:numPr>
          <w:ilvl w:val="0"/>
          <w:numId w:val="15"/>
        </w:num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hanging="720"/>
        <w:rPr>
          <w:rFonts w:ascii="Arial" w:hAnsi="Arial" w:cs="Arial"/>
          <w:b/>
          <w:bCs/>
        </w:rPr>
      </w:pPr>
      <w:r w:rsidRPr="00A441A0">
        <w:rPr>
          <w:rFonts w:ascii="Arial" w:hAnsi="Arial" w:cs="Arial"/>
          <w:b/>
          <w:bCs/>
        </w:rPr>
        <w:t>Pat Clarke</w:t>
      </w:r>
      <w:r w:rsidRPr="00A441A0">
        <w:rPr>
          <w:rFonts w:ascii="Arial" w:hAnsi="Arial" w:cs="Arial"/>
        </w:rPr>
        <w:t>, EDF Vice President</w:t>
      </w:r>
    </w:p>
    <w:p w14:paraId="6CFB08B8" w14:textId="77777777" w:rsidR="007A7112" w:rsidRDefault="007A7112"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p w14:paraId="12CF3594" w14:textId="77777777" w:rsidR="007A7112" w:rsidRDefault="007A7112"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p w14:paraId="683EBEDA" w14:textId="77777777" w:rsidR="009E2F4E" w:rsidRDefault="009E2F4E"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p w14:paraId="2FAFA6F4" w14:textId="77777777" w:rsidR="009E2F4E" w:rsidRDefault="009E2F4E"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p w14:paraId="468043CF" w14:textId="77777777" w:rsidR="009E2F4E" w:rsidRDefault="009E2F4E"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p w14:paraId="06BCB557" w14:textId="77777777" w:rsidR="009E2F4E" w:rsidRDefault="009E2F4E"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p w14:paraId="6DCC8B95" w14:textId="77777777" w:rsidR="009E2F4E" w:rsidRDefault="009E2F4E"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p w14:paraId="2D70C174" w14:textId="77777777" w:rsidR="00365ED4" w:rsidRDefault="00365ED4"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p w14:paraId="5D0B65D2" w14:textId="77777777" w:rsidR="00365ED4" w:rsidRDefault="00365ED4"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p w14:paraId="6FDF4056" w14:textId="77777777" w:rsidR="007A7112" w:rsidRPr="007A7112" w:rsidRDefault="007A7112"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bookmarkStart w:id="11" w:name="_Toc134006503"/>
    <w:p w14:paraId="53B85C3C" w14:textId="6C53A125" w:rsidR="00365ED4" w:rsidRPr="00365ED4" w:rsidRDefault="00365ED4" w:rsidP="00365ED4">
      <w:pPr>
        <w:pStyle w:val="Heading2"/>
        <w:ind w:hanging="567"/>
        <w:rPr>
          <w:rFonts w:ascii="Arial" w:hAnsi="Arial" w:cs="Arial"/>
          <w:b/>
          <w:bCs/>
          <w:sz w:val="36"/>
          <w:szCs w:val="36"/>
        </w:rPr>
      </w:pPr>
      <w:r>
        <w:rPr>
          <w:noProof/>
        </w:rPr>
        <mc:AlternateContent>
          <mc:Choice Requires="wps">
            <w:drawing>
              <wp:anchor distT="0" distB="0" distL="114300" distR="114300" simplePos="0" relativeHeight="251699200" behindDoc="0" locked="0" layoutInCell="1" allowOverlap="1" wp14:anchorId="6D68FE8C" wp14:editId="53BC6B15">
                <wp:simplePos x="0" y="0"/>
                <wp:positionH relativeFrom="column">
                  <wp:posOffset>-1081405</wp:posOffset>
                </wp:positionH>
                <wp:positionV relativeFrom="paragraph">
                  <wp:posOffset>448310</wp:posOffset>
                </wp:positionV>
                <wp:extent cx="2897505" cy="0"/>
                <wp:effectExtent l="0" t="12700" r="23495" b="12700"/>
                <wp:wrapNone/>
                <wp:docPr id="34" name="Conector recto 34" descr="Decorative blue line"/>
                <wp:cNvGraphicFramePr/>
                <a:graphic xmlns:a="http://schemas.openxmlformats.org/drawingml/2006/main">
                  <a:graphicData uri="http://schemas.microsoft.com/office/word/2010/wordprocessingShape">
                    <wps:wsp>
                      <wps:cNvCnPr/>
                      <wps:spPr>
                        <a:xfrm>
                          <a:off x="0" y="0"/>
                          <a:ext cx="2897505" cy="0"/>
                        </a:xfrm>
                        <a:prstGeom prst="line">
                          <a:avLst/>
                        </a:prstGeom>
                        <a:ln>
                          <a:solidFill>
                            <a:srgbClr val="204983"/>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29664" id="Conector recto 34" o:spid="_x0000_s1026" alt="Decorative blue line"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5pt,35.3pt" to="143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" strokecolor="#204983" strokeweight="1.5pt">
                <v:stroke joinstyle="miter"/>
              </v:line>
            </w:pict>
          </mc:Fallback>
        </mc:AlternateContent>
      </w:r>
      <w:r w:rsidR="00B141E5" w:rsidRPr="00365ED4">
        <w:rPr>
          <w:rFonts w:ascii="Arial" w:hAnsi="Arial" w:cs="Arial"/>
          <w:b/>
          <w:bCs/>
          <w:sz w:val="36"/>
          <w:szCs w:val="36"/>
        </w:rPr>
        <w:t>The sessions</w:t>
      </w:r>
      <w:bookmarkEnd w:id="11"/>
    </w:p>
    <w:p w14:paraId="778A1A57" w14:textId="61E3743E" w:rsidR="003B6740" w:rsidRPr="003B6740" w:rsidRDefault="003B6740" w:rsidP="003B6740">
      <w:pPr>
        <w:pStyle w:val="ListParagraph"/>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left="0" w:right="-427" w:hanging="567"/>
        <w:rPr>
          <w:rFonts w:ascii="Arial" w:hAnsi="Arial" w:cs="Arial"/>
          <w:b/>
          <w:bCs/>
          <w:color w:val="204983"/>
          <w:sz w:val="36"/>
          <w:szCs w:val="36"/>
        </w:rPr>
      </w:pPr>
      <w:r w:rsidRPr="00B141E5">
        <w:rPr>
          <w:noProof/>
          <w:color w:val="FFFFFF" w:themeColor="background1"/>
        </w:rPr>
        <mc:AlternateContent>
          <mc:Choice Requires="wps">
            <w:drawing>
              <wp:anchor distT="0" distB="0" distL="114300" distR="114300" simplePos="0" relativeHeight="251693056" behindDoc="1" locked="0" layoutInCell="1" allowOverlap="1" wp14:anchorId="0EDAB494" wp14:editId="433742B6">
                <wp:simplePos x="0" y="0"/>
                <wp:positionH relativeFrom="column">
                  <wp:posOffset>-1438275</wp:posOffset>
                </wp:positionH>
                <wp:positionV relativeFrom="paragraph">
                  <wp:posOffset>270211</wp:posOffset>
                </wp:positionV>
                <wp:extent cx="8281035" cy="806226"/>
                <wp:effectExtent l="0" t="0" r="0" b="0"/>
                <wp:wrapNone/>
                <wp:docPr id="29" name="Rectángulo 29" descr="Decorative dark blue bar"/>
                <wp:cNvGraphicFramePr/>
                <a:graphic xmlns:a="http://schemas.openxmlformats.org/drawingml/2006/main">
                  <a:graphicData uri="http://schemas.microsoft.com/office/word/2010/wordprocessingShape">
                    <wps:wsp>
                      <wps:cNvSpPr/>
                      <wps:spPr>
                        <a:xfrm flipV="1">
                          <a:off x="0" y="0"/>
                          <a:ext cx="8281035" cy="806226"/>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10C88" id="Rectángulo 29" o:spid="_x0000_s1026" alt="Decorative dark blue bar" style="position:absolute;margin-left:-113.25pt;margin-top:21.3pt;width:652.05pt;height:63.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" fillcolor="#204983" stroked="f" strokeweight="1pt"/>
            </w:pict>
          </mc:Fallback>
        </mc:AlternateContent>
      </w:r>
    </w:p>
    <w:p w14:paraId="253B5CF2" w14:textId="16247E5E" w:rsidR="00B141E5" w:rsidRPr="003B6740" w:rsidRDefault="00B141E5" w:rsidP="003B6740">
      <w:pPr>
        <w:pStyle w:val="Heading3"/>
        <w:numPr>
          <w:ilvl w:val="0"/>
          <w:numId w:val="27"/>
        </w:numPr>
        <w:ind w:left="426" w:hanging="568"/>
        <w:rPr>
          <w:rFonts w:ascii="Arial" w:hAnsi="Arial" w:cs="Arial"/>
          <w:b/>
          <w:bCs/>
          <w:color w:val="FFFFFF" w:themeColor="background1"/>
          <w:sz w:val="32"/>
          <w:szCs w:val="32"/>
        </w:rPr>
      </w:pPr>
      <w:bookmarkStart w:id="12" w:name="_Toc134006504"/>
      <w:r w:rsidRPr="003B6740">
        <w:rPr>
          <w:rFonts w:ascii="Arial" w:hAnsi="Arial" w:cs="Arial"/>
          <w:b/>
          <w:bCs/>
          <w:color w:val="FFFFFF" w:themeColor="background1"/>
          <w:sz w:val="32"/>
          <w:szCs w:val="32"/>
        </w:rPr>
        <w:t>Breaking the barriers: free movement and full participation</w:t>
      </w:r>
      <w:bookmarkEnd w:id="12"/>
    </w:p>
    <w:p w14:paraId="6ADE9384" w14:textId="1751E4B1" w:rsidR="00B141E5" w:rsidRPr="00B141E5" w:rsidRDefault="00B141E5" w:rsidP="00B141E5">
      <w:pPr>
        <w:spacing w:line="360" w:lineRule="auto"/>
        <w:ind w:left="-567"/>
        <w:rPr>
          <w:rFonts w:ascii="Arial" w:hAnsi="Arial" w:cs="Arial"/>
          <w:sz w:val="28"/>
          <w:szCs w:val="28"/>
        </w:rPr>
      </w:pPr>
    </w:p>
    <w:p w14:paraId="446443D6" w14:textId="77777777" w:rsidR="003B6740" w:rsidRPr="003B6740" w:rsidRDefault="003B6740" w:rsidP="003B6740">
      <w:pPr>
        <w:pStyle w:val="ListParagraph"/>
        <w:spacing w:line="360" w:lineRule="auto"/>
        <w:ind w:left="-426"/>
        <w:rPr>
          <w:rFonts w:ascii="Arial" w:hAnsi="Arial" w:cs="Arial"/>
        </w:rPr>
      </w:pPr>
      <w:r w:rsidRPr="003B6740">
        <w:rPr>
          <w:rFonts w:ascii="Arial" w:hAnsi="Arial" w:cs="Arial"/>
        </w:rPr>
        <w:t xml:space="preserve">During this session, we will discuss how full and independent participation of persons with disabilities in society can become a reality. Our participation is greatly shaped by our means to access the physical environment, transportation, information and digital technologies, and this is why the United Convention on the Rights of Persons with Disabilities (UNCRPD) recognizes accessibility as a tool to guarantee equal opportunities and enjoy full rights and freedoms.  </w:t>
      </w:r>
    </w:p>
    <w:p w14:paraId="558B3AB6" w14:textId="77777777" w:rsidR="003B6740" w:rsidRPr="003B6740" w:rsidRDefault="003B6740" w:rsidP="003B6740">
      <w:pPr>
        <w:pStyle w:val="ListParagraph"/>
        <w:spacing w:line="360" w:lineRule="auto"/>
        <w:ind w:left="-426"/>
        <w:rPr>
          <w:rFonts w:ascii="Arial" w:hAnsi="Arial" w:cs="Arial"/>
        </w:rPr>
      </w:pPr>
    </w:p>
    <w:p w14:paraId="59584D61" w14:textId="77777777" w:rsidR="003B6740" w:rsidRPr="003B6740" w:rsidRDefault="003B6740" w:rsidP="003B6740">
      <w:pPr>
        <w:pStyle w:val="ListParagraph"/>
        <w:spacing w:line="360" w:lineRule="auto"/>
        <w:ind w:left="-426"/>
        <w:rPr>
          <w:rFonts w:ascii="Arial" w:hAnsi="Arial" w:cs="Arial"/>
        </w:rPr>
      </w:pPr>
      <w:r w:rsidRPr="003B6740">
        <w:rPr>
          <w:rFonts w:ascii="Arial" w:hAnsi="Arial" w:cs="Arial"/>
        </w:rPr>
        <w:t xml:space="preserve">Even if free movement of persons is one of the core values of the European Union, persons with disabilities still face many barriers to studying, travelling or working abroad. </w:t>
      </w:r>
    </w:p>
    <w:p w14:paraId="2B9D6658" w14:textId="77777777" w:rsidR="003B6740" w:rsidRPr="003B6740" w:rsidRDefault="003B6740" w:rsidP="003B6740">
      <w:pPr>
        <w:pStyle w:val="ListParagraph"/>
        <w:spacing w:line="360" w:lineRule="auto"/>
        <w:ind w:left="-426"/>
        <w:rPr>
          <w:rFonts w:ascii="Arial" w:hAnsi="Arial" w:cs="Arial"/>
        </w:rPr>
      </w:pPr>
    </w:p>
    <w:p w14:paraId="0296C97D" w14:textId="506C0B38" w:rsidR="00F62E1C" w:rsidRDefault="003B6740" w:rsidP="003B6740">
      <w:pPr>
        <w:pStyle w:val="ListParagraph"/>
        <w:spacing w:line="360" w:lineRule="auto"/>
        <w:ind w:left="-426"/>
        <w:rPr>
          <w:rFonts w:ascii="Arial" w:hAnsi="Arial" w:cs="Arial"/>
        </w:rPr>
      </w:pPr>
      <w:r w:rsidRPr="003B6740">
        <w:rPr>
          <w:rFonts w:ascii="Arial" w:hAnsi="Arial" w:cs="Arial"/>
        </w:rPr>
        <w:t>Similarly, European Citizens with disabilities still face obstacles to enjoying their right to vote and to stand as candidates in municipal and European elections on an equal basis with others.</w:t>
      </w:r>
    </w:p>
    <w:p w14:paraId="7AED1B63" w14:textId="77777777" w:rsidR="003B6740" w:rsidRDefault="003B6740" w:rsidP="003B6740">
      <w:pPr>
        <w:pStyle w:val="ListParagraph"/>
        <w:spacing w:line="360" w:lineRule="auto"/>
        <w:ind w:left="-426"/>
        <w:rPr>
          <w:rFonts w:ascii="Arial" w:hAnsi="Arial" w:cs="Arial"/>
        </w:rPr>
      </w:pPr>
    </w:p>
    <w:p w14:paraId="4A3B311E" w14:textId="54F5D5B9" w:rsidR="003B6740" w:rsidRPr="003B6740" w:rsidRDefault="003B6740" w:rsidP="003B6740">
      <w:pPr>
        <w:pStyle w:val="ListParagraph"/>
        <w:spacing w:line="360" w:lineRule="auto"/>
        <w:ind w:left="-426"/>
        <w:rPr>
          <w:rFonts w:ascii="Arial" w:hAnsi="Arial" w:cs="Arial"/>
          <w:b/>
          <w:bCs/>
        </w:rPr>
      </w:pPr>
      <w:r w:rsidRPr="003B6740">
        <w:rPr>
          <w:rFonts w:ascii="Arial" w:hAnsi="Arial" w:cs="Arial"/>
          <w:b/>
          <w:bCs/>
        </w:rPr>
        <w:t xml:space="preserve">This session will focus on: </w:t>
      </w:r>
    </w:p>
    <w:p w14:paraId="4EF7A9B4" w14:textId="77777777" w:rsidR="003B6740" w:rsidRPr="003B6740" w:rsidRDefault="003B6740" w:rsidP="003B6740">
      <w:pPr>
        <w:pStyle w:val="ListParagraph"/>
        <w:numPr>
          <w:ilvl w:val="0"/>
          <w:numId w:val="28"/>
        </w:numPr>
        <w:spacing w:line="360" w:lineRule="auto"/>
        <w:rPr>
          <w:rFonts w:ascii="Arial" w:hAnsi="Arial" w:cs="Arial"/>
        </w:rPr>
      </w:pPr>
      <w:r w:rsidRPr="003B6740">
        <w:rPr>
          <w:rFonts w:ascii="Arial" w:hAnsi="Arial" w:cs="Arial"/>
        </w:rPr>
        <w:t xml:space="preserve">Poor accessibility of transport and the built environment. </w:t>
      </w:r>
    </w:p>
    <w:p w14:paraId="0E364D70" w14:textId="77777777" w:rsidR="003B6740" w:rsidRPr="003B6740" w:rsidRDefault="003B6740" w:rsidP="003B6740">
      <w:pPr>
        <w:pStyle w:val="ListParagraph"/>
        <w:numPr>
          <w:ilvl w:val="0"/>
          <w:numId w:val="28"/>
        </w:numPr>
        <w:spacing w:line="360" w:lineRule="auto"/>
        <w:rPr>
          <w:rFonts w:ascii="Arial" w:hAnsi="Arial" w:cs="Arial"/>
        </w:rPr>
      </w:pPr>
      <w:r w:rsidRPr="003B6740">
        <w:rPr>
          <w:rFonts w:ascii="Arial" w:hAnsi="Arial" w:cs="Arial"/>
        </w:rPr>
        <w:t xml:space="preserve">Lack of recognition of one’s disability between EU Member States.  </w:t>
      </w:r>
    </w:p>
    <w:p w14:paraId="54457C81" w14:textId="77777777" w:rsidR="003B6740" w:rsidRPr="003B6740" w:rsidRDefault="003B6740" w:rsidP="003B6740">
      <w:pPr>
        <w:pStyle w:val="ListParagraph"/>
        <w:numPr>
          <w:ilvl w:val="0"/>
          <w:numId w:val="28"/>
        </w:numPr>
        <w:spacing w:line="360" w:lineRule="auto"/>
        <w:rPr>
          <w:rFonts w:ascii="Arial" w:hAnsi="Arial" w:cs="Arial"/>
        </w:rPr>
      </w:pPr>
      <w:r w:rsidRPr="003B6740">
        <w:rPr>
          <w:rFonts w:ascii="Arial" w:hAnsi="Arial" w:cs="Arial"/>
        </w:rPr>
        <w:t xml:space="preserve">The upcoming proposal for the creation of an EU Disability Card. </w:t>
      </w:r>
    </w:p>
    <w:p w14:paraId="114311C5" w14:textId="5753B575" w:rsidR="003B6740" w:rsidRDefault="003B6740" w:rsidP="003B6740">
      <w:pPr>
        <w:pStyle w:val="ListParagraph"/>
        <w:numPr>
          <w:ilvl w:val="0"/>
          <w:numId w:val="28"/>
        </w:numPr>
        <w:spacing w:line="360" w:lineRule="auto"/>
        <w:rPr>
          <w:rFonts w:ascii="Arial" w:hAnsi="Arial" w:cs="Arial"/>
        </w:rPr>
      </w:pPr>
      <w:r>
        <w:rPr>
          <w:rFonts w:ascii="Arial" w:hAnsi="Arial" w:cs="Arial"/>
          <w:noProof/>
        </w:rPr>
        <w:drawing>
          <wp:anchor distT="0" distB="0" distL="114300" distR="114300" simplePos="0" relativeHeight="251715584" behindDoc="0" locked="0" layoutInCell="1" allowOverlap="1" wp14:anchorId="3A7D72A1" wp14:editId="277E0638">
            <wp:simplePos x="0" y="0"/>
            <wp:positionH relativeFrom="column">
              <wp:posOffset>-576080</wp:posOffset>
            </wp:positionH>
            <wp:positionV relativeFrom="paragraph">
              <wp:posOffset>267185</wp:posOffset>
            </wp:positionV>
            <wp:extent cx="6508727" cy="1810871"/>
            <wp:effectExtent l="0" t="0" r="0" b="5715"/>
            <wp:wrapNone/>
            <wp:docPr id="49" name="Imagen 49" descr="Group of 3 photos showing 3 of the most important themes of the session.&#10;On the left a wheelchair user helped to climb an architectural barrier. In the centre a picture of the Eu Disability Card and on the right a hand inserting a vote into a ballo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Group of 3 photos showing 3 of the most important themes of the session.&#10;On the left a wheelchair user helped to climb an architectural barrier. In the centre a picture of the Eu Disability Card and on the right a hand inserting a vote into a ballot box."/>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08727" cy="1810871"/>
                    </a:xfrm>
                    <a:prstGeom prst="rect">
                      <a:avLst/>
                    </a:prstGeom>
                  </pic:spPr>
                </pic:pic>
              </a:graphicData>
            </a:graphic>
            <wp14:sizeRelH relativeFrom="page">
              <wp14:pctWidth>0</wp14:pctWidth>
            </wp14:sizeRelH>
            <wp14:sizeRelV relativeFrom="page">
              <wp14:pctHeight>0</wp14:pctHeight>
            </wp14:sizeRelV>
          </wp:anchor>
        </w:drawing>
      </w:r>
      <w:r w:rsidRPr="003B6740">
        <w:rPr>
          <w:rFonts w:ascii="Arial" w:hAnsi="Arial" w:cs="Arial"/>
        </w:rPr>
        <w:t>Policies supporting participation in political and public life.</w:t>
      </w:r>
    </w:p>
    <w:p w14:paraId="00A2C80E" w14:textId="131C97AB" w:rsidR="003B6740" w:rsidRDefault="003B6740" w:rsidP="003B6740">
      <w:pPr>
        <w:pStyle w:val="ListParagraph"/>
        <w:spacing w:line="360" w:lineRule="auto"/>
        <w:ind w:left="-426"/>
        <w:rPr>
          <w:rFonts w:ascii="Arial" w:hAnsi="Arial" w:cs="Arial"/>
        </w:rPr>
      </w:pPr>
    </w:p>
    <w:p w14:paraId="097D9041" w14:textId="53A2A084" w:rsidR="003B6740" w:rsidRDefault="003B6740" w:rsidP="003B6740">
      <w:pPr>
        <w:pStyle w:val="ListParagraph"/>
        <w:spacing w:line="360" w:lineRule="auto"/>
        <w:ind w:left="-426"/>
        <w:rPr>
          <w:rFonts w:ascii="Arial" w:hAnsi="Arial" w:cs="Arial"/>
        </w:rPr>
      </w:pPr>
    </w:p>
    <w:p w14:paraId="73F86324" w14:textId="305566C1" w:rsidR="00F62E1C" w:rsidRDefault="00F62E1C" w:rsidP="00C37EE9">
      <w:pPr>
        <w:pStyle w:val="ListParagraph"/>
        <w:spacing w:line="360" w:lineRule="auto"/>
        <w:ind w:left="1128"/>
        <w:rPr>
          <w:rFonts w:ascii="Arial" w:hAnsi="Arial" w:cs="Arial"/>
        </w:rPr>
      </w:pPr>
    </w:p>
    <w:p w14:paraId="77DB4829" w14:textId="500996B1" w:rsidR="00F62E1C" w:rsidRDefault="00F62E1C" w:rsidP="00C37EE9">
      <w:pPr>
        <w:pStyle w:val="ListParagraph"/>
        <w:spacing w:line="360" w:lineRule="auto"/>
        <w:ind w:left="1128"/>
        <w:rPr>
          <w:rFonts w:ascii="Arial" w:hAnsi="Arial" w:cs="Arial"/>
        </w:rPr>
      </w:pPr>
    </w:p>
    <w:p w14:paraId="7C4D127D" w14:textId="42952D99" w:rsidR="00F62E1C" w:rsidRDefault="00F62E1C" w:rsidP="00C37EE9">
      <w:pPr>
        <w:pStyle w:val="ListParagraph"/>
        <w:spacing w:line="360" w:lineRule="auto"/>
        <w:ind w:left="1128"/>
        <w:rPr>
          <w:rFonts w:ascii="Arial" w:hAnsi="Arial" w:cs="Arial"/>
        </w:rPr>
      </w:pPr>
    </w:p>
    <w:p w14:paraId="173A955F" w14:textId="20F4212F" w:rsidR="00F62E1C" w:rsidRDefault="00F62E1C" w:rsidP="00C37EE9">
      <w:pPr>
        <w:pStyle w:val="ListParagraph"/>
        <w:spacing w:line="360" w:lineRule="auto"/>
        <w:ind w:left="1128"/>
        <w:rPr>
          <w:rFonts w:ascii="Arial" w:hAnsi="Arial" w:cs="Arial"/>
        </w:rPr>
      </w:pPr>
    </w:p>
    <w:p w14:paraId="1AF43167" w14:textId="1B02D3FB" w:rsidR="00F62E1C" w:rsidRDefault="00F62E1C" w:rsidP="00C37EE9">
      <w:pPr>
        <w:pStyle w:val="ListParagraph"/>
        <w:spacing w:line="360" w:lineRule="auto"/>
        <w:ind w:left="1128"/>
        <w:rPr>
          <w:rFonts w:ascii="Arial" w:hAnsi="Arial" w:cs="Arial"/>
        </w:rPr>
      </w:pPr>
    </w:p>
    <w:p w14:paraId="08BC82D3" w14:textId="77777777" w:rsidR="003B6740" w:rsidRPr="003B6740" w:rsidRDefault="003B6740" w:rsidP="003B6740">
      <w:pPr>
        <w:spacing w:line="360" w:lineRule="auto"/>
        <w:rPr>
          <w:rFonts w:ascii="Arial" w:hAnsi="Arial" w:cs="Arial"/>
        </w:rPr>
      </w:pPr>
    </w:p>
    <w:bookmarkStart w:id="13" w:name="_Toc134006505"/>
    <w:p w14:paraId="757167BC" w14:textId="4E32B4EC" w:rsidR="00B141E5" w:rsidRPr="003B6740" w:rsidRDefault="00C37EE9" w:rsidP="003B6740">
      <w:pPr>
        <w:pStyle w:val="Heading3"/>
        <w:numPr>
          <w:ilvl w:val="0"/>
          <w:numId w:val="27"/>
        </w:numPr>
        <w:rPr>
          <w:rFonts w:ascii="Arial" w:hAnsi="Arial" w:cs="Arial"/>
          <w:b/>
          <w:bCs/>
          <w:color w:val="FFFFFF" w:themeColor="background1"/>
          <w:sz w:val="32"/>
          <w:szCs w:val="32"/>
        </w:rPr>
      </w:pPr>
      <w:r w:rsidRPr="003B6740">
        <w:rPr>
          <w:rFonts w:ascii="Arial" w:hAnsi="Arial" w:cs="Arial"/>
          <w:b/>
          <w:bCs/>
          <w:noProof/>
          <w:color w:val="FFFFFF" w:themeColor="background1"/>
          <w:sz w:val="32"/>
          <w:szCs w:val="32"/>
        </w:rPr>
        <mc:AlternateContent>
          <mc:Choice Requires="wps">
            <w:drawing>
              <wp:anchor distT="0" distB="0" distL="114300" distR="114300" simplePos="0" relativeHeight="251701248" behindDoc="1" locked="0" layoutInCell="1" allowOverlap="1" wp14:anchorId="20EF7654" wp14:editId="3AE0BBAE">
                <wp:simplePos x="0" y="0"/>
                <wp:positionH relativeFrom="column">
                  <wp:posOffset>-1440180</wp:posOffset>
                </wp:positionH>
                <wp:positionV relativeFrom="paragraph">
                  <wp:posOffset>-102235</wp:posOffset>
                </wp:positionV>
                <wp:extent cx="8281035" cy="759853"/>
                <wp:effectExtent l="0" t="0" r="0" b="2540"/>
                <wp:wrapNone/>
                <wp:docPr id="35" name="Rectángulo 35" descr="Decorative dark blue bar"/>
                <wp:cNvGraphicFramePr/>
                <a:graphic xmlns:a="http://schemas.openxmlformats.org/drawingml/2006/main">
                  <a:graphicData uri="http://schemas.microsoft.com/office/word/2010/wordprocessingShape">
                    <wps:wsp>
                      <wps:cNvSpPr/>
                      <wps:spPr>
                        <a:xfrm flipV="1">
                          <a:off x="0" y="0"/>
                          <a:ext cx="8281035" cy="759853"/>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24842" id="Rectángulo 35" o:spid="_x0000_s1026" alt="Decorative dark blue bar" style="position:absolute;margin-left:-113.4pt;margin-top:-8.05pt;width:652.05pt;height:59.85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" fillcolor="#204983" stroked="f" strokeweight="1pt"/>
            </w:pict>
          </mc:Fallback>
        </mc:AlternateContent>
      </w:r>
      <w:r w:rsidR="00B141E5" w:rsidRPr="003B6740">
        <w:rPr>
          <w:rFonts w:ascii="Arial" w:hAnsi="Arial" w:cs="Arial"/>
          <w:b/>
          <w:bCs/>
          <w:color w:val="FFFFFF" w:themeColor="background1"/>
          <w:sz w:val="32"/>
          <w:szCs w:val="32"/>
        </w:rPr>
        <w:t>Fighting for our rights: combating inequality, social exclusion and poverty</w:t>
      </w:r>
      <w:bookmarkEnd w:id="13"/>
    </w:p>
    <w:p w14:paraId="684816F2" w14:textId="7C83D65B" w:rsidR="00C37EE9" w:rsidRPr="00C37EE9" w:rsidRDefault="00C37EE9" w:rsidP="00B141E5">
      <w:pPr>
        <w:spacing w:line="360" w:lineRule="auto"/>
        <w:ind w:left="-567"/>
        <w:rPr>
          <w:rFonts w:ascii="Arial" w:hAnsi="Arial" w:cs="Arial"/>
          <w:sz w:val="28"/>
          <w:szCs w:val="28"/>
        </w:rPr>
      </w:pPr>
    </w:p>
    <w:p w14:paraId="29C3238C" w14:textId="77777777" w:rsidR="003B6740" w:rsidRPr="003B6740" w:rsidRDefault="003B6740" w:rsidP="003B6740">
      <w:pPr>
        <w:spacing w:line="360" w:lineRule="auto"/>
        <w:ind w:left="-567" w:right="-568"/>
        <w:rPr>
          <w:rFonts w:ascii="Arial" w:hAnsi="Arial" w:cs="Arial"/>
        </w:rPr>
      </w:pPr>
      <w:r w:rsidRPr="003B6740">
        <w:rPr>
          <w:rFonts w:ascii="Arial" w:hAnsi="Arial" w:cs="Arial"/>
        </w:rPr>
        <w:t xml:space="preserve">This second panel will look at issues caused by the barriers and lack of inclusion of persons with disabilities. </w:t>
      </w:r>
    </w:p>
    <w:p w14:paraId="3E37791E" w14:textId="77777777" w:rsidR="003B6740" w:rsidRPr="003B6740" w:rsidRDefault="003B6740" w:rsidP="003B6740">
      <w:pPr>
        <w:spacing w:line="360" w:lineRule="auto"/>
        <w:ind w:left="-567" w:right="-568"/>
        <w:rPr>
          <w:rFonts w:ascii="Arial" w:hAnsi="Arial" w:cs="Arial"/>
        </w:rPr>
      </w:pPr>
      <w:r w:rsidRPr="003B6740">
        <w:rPr>
          <w:rFonts w:ascii="Arial" w:hAnsi="Arial" w:cs="Arial"/>
        </w:rPr>
        <w:t xml:space="preserve"> </w:t>
      </w:r>
    </w:p>
    <w:p w14:paraId="712E43C5" w14:textId="77777777" w:rsidR="003B6740" w:rsidRPr="003B6740" w:rsidRDefault="003B6740" w:rsidP="003B6740">
      <w:pPr>
        <w:spacing w:line="360" w:lineRule="auto"/>
        <w:ind w:left="-567" w:right="-568"/>
        <w:rPr>
          <w:rFonts w:ascii="Arial" w:hAnsi="Arial" w:cs="Arial"/>
          <w:b/>
          <w:bCs/>
        </w:rPr>
      </w:pPr>
      <w:r w:rsidRPr="003B6740">
        <w:rPr>
          <w:rFonts w:ascii="Arial" w:hAnsi="Arial" w:cs="Arial"/>
          <w:b/>
          <w:bCs/>
        </w:rPr>
        <w:t xml:space="preserve">We will discuss: </w:t>
      </w:r>
    </w:p>
    <w:p w14:paraId="16EACE89" w14:textId="77777777" w:rsidR="003B6740" w:rsidRPr="003B6740" w:rsidRDefault="003B6740" w:rsidP="003B6740">
      <w:pPr>
        <w:pStyle w:val="ListParagraph"/>
        <w:numPr>
          <w:ilvl w:val="0"/>
          <w:numId w:val="29"/>
        </w:numPr>
        <w:spacing w:line="360" w:lineRule="auto"/>
        <w:ind w:right="-568"/>
        <w:rPr>
          <w:rFonts w:ascii="Arial" w:hAnsi="Arial" w:cs="Arial"/>
        </w:rPr>
      </w:pPr>
      <w:r w:rsidRPr="003B6740">
        <w:rPr>
          <w:rFonts w:ascii="Arial" w:hAnsi="Arial" w:cs="Arial"/>
        </w:rPr>
        <w:t xml:space="preserve">The growing problem of poverty </w:t>
      </w:r>
    </w:p>
    <w:p w14:paraId="49021BE3" w14:textId="77777777" w:rsidR="003B6740" w:rsidRPr="003B6740" w:rsidRDefault="003B6740" w:rsidP="003B6740">
      <w:pPr>
        <w:pStyle w:val="ListParagraph"/>
        <w:numPr>
          <w:ilvl w:val="0"/>
          <w:numId w:val="29"/>
        </w:numPr>
        <w:spacing w:line="360" w:lineRule="auto"/>
        <w:ind w:right="-568"/>
        <w:rPr>
          <w:rFonts w:ascii="Arial" w:hAnsi="Arial" w:cs="Arial"/>
        </w:rPr>
      </w:pPr>
      <w:r w:rsidRPr="003B6740">
        <w:rPr>
          <w:rFonts w:ascii="Arial" w:hAnsi="Arial" w:cs="Arial"/>
        </w:rPr>
        <w:t xml:space="preserve">Social exclusion  </w:t>
      </w:r>
    </w:p>
    <w:p w14:paraId="70F49D31" w14:textId="77777777" w:rsidR="003B6740" w:rsidRPr="003B6740" w:rsidRDefault="003B6740" w:rsidP="003B6740">
      <w:pPr>
        <w:pStyle w:val="ListParagraph"/>
        <w:numPr>
          <w:ilvl w:val="0"/>
          <w:numId w:val="29"/>
        </w:numPr>
        <w:spacing w:line="360" w:lineRule="auto"/>
        <w:ind w:right="-568"/>
        <w:rPr>
          <w:rFonts w:ascii="Arial" w:hAnsi="Arial" w:cs="Arial"/>
        </w:rPr>
      </w:pPr>
      <w:r w:rsidRPr="003B6740">
        <w:rPr>
          <w:rFonts w:ascii="Arial" w:hAnsi="Arial" w:cs="Arial"/>
        </w:rPr>
        <w:t xml:space="preserve">Increased cost of living  </w:t>
      </w:r>
    </w:p>
    <w:p w14:paraId="733F56CF" w14:textId="77777777" w:rsidR="003B6740" w:rsidRPr="003B6740" w:rsidRDefault="003B6740" w:rsidP="003B6740">
      <w:pPr>
        <w:pStyle w:val="ListParagraph"/>
        <w:numPr>
          <w:ilvl w:val="0"/>
          <w:numId w:val="29"/>
        </w:numPr>
        <w:spacing w:line="360" w:lineRule="auto"/>
        <w:ind w:right="-568"/>
        <w:rPr>
          <w:rFonts w:ascii="Arial" w:hAnsi="Arial" w:cs="Arial"/>
        </w:rPr>
      </w:pPr>
      <w:r w:rsidRPr="003B6740">
        <w:rPr>
          <w:rFonts w:ascii="Arial" w:hAnsi="Arial" w:cs="Arial"/>
        </w:rPr>
        <w:t xml:space="preserve">Independent living  </w:t>
      </w:r>
    </w:p>
    <w:p w14:paraId="5FF246B2" w14:textId="77777777" w:rsidR="003B6740" w:rsidRPr="003B6740" w:rsidRDefault="003B6740" w:rsidP="003B6740">
      <w:pPr>
        <w:pStyle w:val="ListParagraph"/>
        <w:numPr>
          <w:ilvl w:val="0"/>
          <w:numId w:val="29"/>
        </w:numPr>
        <w:spacing w:line="360" w:lineRule="auto"/>
        <w:ind w:right="-568"/>
        <w:rPr>
          <w:rFonts w:ascii="Arial" w:hAnsi="Arial" w:cs="Arial"/>
        </w:rPr>
      </w:pPr>
      <w:r w:rsidRPr="003B6740">
        <w:rPr>
          <w:rFonts w:ascii="Arial" w:hAnsi="Arial" w:cs="Arial"/>
        </w:rPr>
        <w:t xml:space="preserve">Inclusion in education and in the labour market </w:t>
      </w:r>
    </w:p>
    <w:p w14:paraId="6C8F1279" w14:textId="77777777" w:rsidR="003B6740" w:rsidRPr="003B6740" w:rsidRDefault="003B6740" w:rsidP="003B6740">
      <w:pPr>
        <w:spacing w:line="360" w:lineRule="auto"/>
        <w:ind w:left="-567" w:right="-568"/>
        <w:rPr>
          <w:rFonts w:ascii="Arial" w:hAnsi="Arial" w:cs="Arial"/>
        </w:rPr>
      </w:pPr>
      <w:r w:rsidRPr="003B6740">
        <w:rPr>
          <w:rFonts w:ascii="Arial" w:hAnsi="Arial" w:cs="Arial"/>
        </w:rPr>
        <w:t xml:space="preserve"> </w:t>
      </w:r>
    </w:p>
    <w:p w14:paraId="47C496CE" w14:textId="77777777" w:rsidR="003B6740" w:rsidRPr="003B6740" w:rsidRDefault="003B6740" w:rsidP="003B6740">
      <w:pPr>
        <w:spacing w:line="360" w:lineRule="auto"/>
        <w:ind w:left="-567" w:right="-568"/>
        <w:rPr>
          <w:rFonts w:ascii="Arial" w:hAnsi="Arial" w:cs="Arial"/>
        </w:rPr>
      </w:pPr>
      <w:r w:rsidRPr="003B6740">
        <w:rPr>
          <w:rFonts w:ascii="Arial" w:hAnsi="Arial" w:cs="Arial"/>
        </w:rPr>
        <w:t xml:space="preserve">Throughout the discussion of these topics, we will discuss why certain groups, such as women and girls with disabilities and persons with high support needs, are particularly impacted.  </w:t>
      </w:r>
    </w:p>
    <w:p w14:paraId="5BDA3793" w14:textId="77777777" w:rsidR="003B6740" w:rsidRPr="003B6740" w:rsidRDefault="003B6740" w:rsidP="003B6740">
      <w:pPr>
        <w:spacing w:line="360" w:lineRule="auto"/>
        <w:ind w:left="-567" w:right="-568"/>
        <w:rPr>
          <w:rFonts w:ascii="Arial" w:hAnsi="Arial" w:cs="Arial"/>
        </w:rPr>
      </w:pPr>
      <w:r w:rsidRPr="003B6740">
        <w:rPr>
          <w:rFonts w:ascii="Arial" w:hAnsi="Arial" w:cs="Arial"/>
        </w:rPr>
        <w:t xml:space="preserve"> </w:t>
      </w:r>
    </w:p>
    <w:p w14:paraId="6375CD9D" w14:textId="77EE9887" w:rsidR="00F62E1C" w:rsidRDefault="003B6740" w:rsidP="003B6740">
      <w:pPr>
        <w:spacing w:line="360" w:lineRule="auto"/>
        <w:ind w:left="-567" w:right="-568"/>
        <w:rPr>
          <w:rFonts w:ascii="Arial" w:hAnsi="Arial" w:cs="Arial"/>
        </w:rPr>
      </w:pPr>
      <w:r w:rsidRPr="003B6740">
        <w:rPr>
          <w:rFonts w:ascii="Arial" w:hAnsi="Arial" w:cs="Arial"/>
        </w:rPr>
        <w:t xml:space="preserve">We will look at solutions to these problems and what commitments policymakers can make to finally put an end to them.  </w:t>
      </w:r>
    </w:p>
    <w:p w14:paraId="6502A3ED" w14:textId="37ADA2E3" w:rsidR="00F62E1C" w:rsidRDefault="00F62E1C" w:rsidP="009E2F4E">
      <w:pPr>
        <w:spacing w:line="360" w:lineRule="auto"/>
        <w:ind w:left="-567" w:right="-568"/>
        <w:rPr>
          <w:rFonts w:ascii="Arial" w:hAnsi="Arial" w:cs="Arial"/>
        </w:rPr>
      </w:pPr>
    </w:p>
    <w:p w14:paraId="0BFBBEB2" w14:textId="1B4EAAF8" w:rsidR="00F62E1C" w:rsidRDefault="00B07C3A" w:rsidP="009E2F4E">
      <w:pPr>
        <w:spacing w:line="360" w:lineRule="auto"/>
        <w:ind w:left="-567" w:right="-568"/>
        <w:rPr>
          <w:rFonts w:ascii="Arial" w:hAnsi="Arial" w:cs="Arial"/>
        </w:rPr>
      </w:pPr>
      <w:r>
        <w:rPr>
          <w:noProof/>
          <w:color w:val="FFFFFF" w:themeColor="background1"/>
        </w:rPr>
        <w:drawing>
          <wp:anchor distT="0" distB="0" distL="114300" distR="114300" simplePos="0" relativeHeight="251716608" behindDoc="0" locked="0" layoutInCell="1" allowOverlap="1" wp14:anchorId="243E106C" wp14:editId="0ED127CF">
            <wp:simplePos x="0" y="0"/>
            <wp:positionH relativeFrom="column">
              <wp:posOffset>-685277</wp:posOffset>
            </wp:positionH>
            <wp:positionV relativeFrom="paragraph">
              <wp:posOffset>179705</wp:posOffset>
            </wp:positionV>
            <wp:extent cx="6797837" cy="1774600"/>
            <wp:effectExtent l="0" t="0" r="0" b="3810"/>
            <wp:wrapNone/>
            <wp:docPr id="50" name="Imagen 50" descr="Group of 3 photos showing the main topics of the session. &#10;&#10;On the right a visually impaired child reading a book in Braille. In the centre a young man with an intellectual disability working in a warehouse with a colleague and on the right a young woman with a prosthesis on her right hand at home enjoying mus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Group of 3 photos showing the main topics of the session. &#10;&#10;On the right a visually impaired child reading a book in Braille. In the centre a young man with an intellectual disability working in a warehouse with a colleague and on the right a young woman with a prosthesis on her right hand at home enjoying music.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97837" cy="1774600"/>
                    </a:xfrm>
                    <a:prstGeom prst="rect">
                      <a:avLst/>
                    </a:prstGeom>
                  </pic:spPr>
                </pic:pic>
              </a:graphicData>
            </a:graphic>
            <wp14:sizeRelH relativeFrom="page">
              <wp14:pctWidth>0</wp14:pctWidth>
            </wp14:sizeRelH>
            <wp14:sizeRelV relativeFrom="page">
              <wp14:pctHeight>0</wp14:pctHeight>
            </wp14:sizeRelV>
          </wp:anchor>
        </w:drawing>
      </w:r>
    </w:p>
    <w:p w14:paraId="547A7CAD" w14:textId="0AD7F118" w:rsidR="00F62E1C" w:rsidRDefault="00F62E1C" w:rsidP="009E2F4E">
      <w:pPr>
        <w:spacing w:line="360" w:lineRule="auto"/>
        <w:ind w:left="-567" w:right="-568"/>
        <w:rPr>
          <w:rFonts w:ascii="Arial" w:hAnsi="Arial" w:cs="Arial"/>
        </w:rPr>
      </w:pPr>
    </w:p>
    <w:p w14:paraId="7E8C64CA" w14:textId="73E133D6" w:rsidR="00F62E1C" w:rsidRDefault="00F62E1C" w:rsidP="009E2F4E">
      <w:pPr>
        <w:spacing w:line="360" w:lineRule="auto"/>
        <w:ind w:left="-567" w:right="-568"/>
        <w:rPr>
          <w:rFonts w:ascii="Arial" w:hAnsi="Arial" w:cs="Arial"/>
        </w:rPr>
      </w:pPr>
    </w:p>
    <w:p w14:paraId="01F47A97" w14:textId="77777777" w:rsidR="00F62E1C" w:rsidRDefault="00F62E1C" w:rsidP="009E2F4E">
      <w:pPr>
        <w:spacing w:line="360" w:lineRule="auto"/>
        <w:ind w:left="-567" w:right="-568"/>
        <w:rPr>
          <w:rFonts w:ascii="Arial" w:hAnsi="Arial" w:cs="Arial"/>
        </w:rPr>
      </w:pPr>
    </w:p>
    <w:p w14:paraId="43BA4D8D" w14:textId="77777777" w:rsidR="00F62E1C" w:rsidRDefault="00F62E1C" w:rsidP="009E2F4E">
      <w:pPr>
        <w:spacing w:line="360" w:lineRule="auto"/>
        <w:ind w:left="-567" w:right="-568"/>
        <w:rPr>
          <w:rFonts w:ascii="Arial" w:hAnsi="Arial" w:cs="Arial"/>
        </w:rPr>
      </w:pPr>
    </w:p>
    <w:p w14:paraId="2D83B314" w14:textId="5B9682E1" w:rsidR="00F62E1C" w:rsidRDefault="00F62E1C" w:rsidP="009E2F4E">
      <w:pPr>
        <w:spacing w:line="360" w:lineRule="auto"/>
        <w:ind w:left="-567" w:right="-568"/>
        <w:rPr>
          <w:rFonts w:ascii="Arial" w:hAnsi="Arial" w:cs="Arial"/>
        </w:rPr>
      </w:pPr>
    </w:p>
    <w:p w14:paraId="4E9FDD18" w14:textId="77777777" w:rsidR="00F62E1C" w:rsidRDefault="00F62E1C" w:rsidP="009E2F4E">
      <w:pPr>
        <w:spacing w:line="360" w:lineRule="auto"/>
        <w:ind w:left="-567" w:right="-568"/>
        <w:rPr>
          <w:rFonts w:ascii="Arial" w:hAnsi="Arial" w:cs="Arial"/>
        </w:rPr>
      </w:pPr>
    </w:p>
    <w:p w14:paraId="03C9A4BD" w14:textId="77777777" w:rsidR="00F62E1C" w:rsidRDefault="00F62E1C" w:rsidP="009E2F4E">
      <w:pPr>
        <w:spacing w:line="360" w:lineRule="auto"/>
        <w:ind w:left="-567" w:right="-568"/>
        <w:rPr>
          <w:rFonts w:ascii="Arial" w:hAnsi="Arial" w:cs="Arial"/>
        </w:rPr>
      </w:pPr>
    </w:p>
    <w:p w14:paraId="45510AB8" w14:textId="77777777" w:rsidR="00F62E1C" w:rsidRDefault="00F62E1C" w:rsidP="009E2F4E">
      <w:pPr>
        <w:spacing w:line="360" w:lineRule="auto"/>
        <w:ind w:left="-567" w:right="-568"/>
        <w:rPr>
          <w:rFonts w:ascii="Arial" w:hAnsi="Arial" w:cs="Arial"/>
        </w:rPr>
      </w:pPr>
    </w:p>
    <w:p w14:paraId="1E1BE230" w14:textId="77777777" w:rsidR="003B6740" w:rsidRDefault="003B6740" w:rsidP="009E2F4E">
      <w:pPr>
        <w:spacing w:line="360" w:lineRule="auto"/>
        <w:ind w:left="-567" w:right="-568"/>
        <w:rPr>
          <w:rFonts w:ascii="Arial" w:hAnsi="Arial" w:cs="Arial"/>
        </w:rPr>
      </w:pPr>
    </w:p>
    <w:p w14:paraId="41F98F63" w14:textId="77777777" w:rsidR="003B6740" w:rsidRDefault="003B6740" w:rsidP="009E2F4E">
      <w:pPr>
        <w:spacing w:line="360" w:lineRule="auto"/>
        <w:ind w:left="-567" w:right="-568"/>
        <w:rPr>
          <w:rFonts w:ascii="Arial" w:hAnsi="Arial" w:cs="Arial"/>
        </w:rPr>
      </w:pPr>
    </w:p>
    <w:p w14:paraId="4F05CFFF" w14:textId="77777777" w:rsidR="003B6740" w:rsidRDefault="003B6740" w:rsidP="009E2F4E">
      <w:pPr>
        <w:spacing w:line="360" w:lineRule="auto"/>
        <w:ind w:left="-567" w:right="-568"/>
        <w:rPr>
          <w:rFonts w:ascii="Arial" w:hAnsi="Arial" w:cs="Arial"/>
        </w:rPr>
      </w:pPr>
    </w:p>
    <w:p w14:paraId="31C6EB64" w14:textId="3B6B35A4" w:rsidR="00F62E1C" w:rsidRDefault="00F62E1C" w:rsidP="009E2F4E">
      <w:pPr>
        <w:spacing w:line="360" w:lineRule="auto"/>
        <w:ind w:left="-567" w:right="-568"/>
        <w:rPr>
          <w:rFonts w:ascii="Arial" w:hAnsi="Arial" w:cs="Arial"/>
        </w:rPr>
      </w:pPr>
    </w:p>
    <w:p w14:paraId="5AAD2F49" w14:textId="77777777" w:rsidR="00F62E1C" w:rsidRDefault="00F62E1C" w:rsidP="009E2F4E">
      <w:pPr>
        <w:spacing w:line="360" w:lineRule="auto"/>
        <w:ind w:left="-567" w:right="-568"/>
        <w:rPr>
          <w:rFonts w:ascii="Arial" w:hAnsi="Arial" w:cs="Arial"/>
        </w:rPr>
      </w:pPr>
    </w:p>
    <w:bookmarkStart w:id="14" w:name="_Toc134006506"/>
    <w:p w14:paraId="488C906F" w14:textId="26DACC3D" w:rsidR="00B141E5" w:rsidRPr="003B6740" w:rsidRDefault="003B6740" w:rsidP="003B6740">
      <w:pPr>
        <w:pStyle w:val="Heading3"/>
        <w:numPr>
          <w:ilvl w:val="0"/>
          <w:numId w:val="27"/>
        </w:numPr>
        <w:rPr>
          <w:rFonts w:ascii="Arial" w:hAnsi="Arial" w:cs="Arial"/>
          <w:b/>
          <w:bCs/>
          <w:color w:val="FFFFFF" w:themeColor="background1"/>
          <w:sz w:val="28"/>
          <w:szCs w:val="28"/>
        </w:rPr>
      </w:pPr>
      <w:r w:rsidRPr="00B141E5">
        <w:rPr>
          <w:noProof/>
          <w:color w:val="FFFFFF" w:themeColor="background1"/>
        </w:rPr>
        <mc:AlternateContent>
          <mc:Choice Requires="wps">
            <w:drawing>
              <wp:anchor distT="0" distB="0" distL="114300" distR="114300" simplePos="0" relativeHeight="251703296" behindDoc="1" locked="0" layoutInCell="1" allowOverlap="1" wp14:anchorId="3C7B3F26" wp14:editId="685E7657">
                <wp:simplePos x="0" y="0"/>
                <wp:positionH relativeFrom="column">
                  <wp:posOffset>-1775460</wp:posOffset>
                </wp:positionH>
                <wp:positionV relativeFrom="paragraph">
                  <wp:posOffset>-170928</wp:posOffset>
                </wp:positionV>
                <wp:extent cx="8281035" cy="476518"/>
                <wp:effectExtent l="0" t="0" r="0" b="6350"/>
                <wp:wrapNone/>
                <wp:docPr id="36" name="Rectángulo 36" descr="Decorative dark blue bar"/>
                <wp:cNvGraphicFramePr/>
                <a:graphic xmlns:a="http://schemas.openxmlformats.org/drawingml/2006/main">
                  <a:graphicData uri="http://schemas.microsoft.com/office/word/2010/wordprocessingShape">
                    <wps:wsp>
                      <wps:cNvSpPr/>
                      <wps:spPr>
                        <a:xfrm flipV="1">
                          <a:off x="0" y="0"/>
                          <a:ext cx="8281035" cy="476518"/>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9972E" id="Rectángulo 36" o:spid="_x0000_s1026" alt="Decorative dark blue bar" style="position:absolute;margin-left:-139.8pt;margin-top:-13.45pt;width:652.05pt;height:37.5pt;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" fillcolor="#204983" stroked="f" strokeweight="1pt"/>
            </w:pict>
          </mc:Fallback>
        </mc:AlternateContent>
      </w:r>
      <w:r w:rsidR="00B141E5" w:rsidRPr="003B6740">
        <w:rPr>
          <w:rFonts w:ascii="Arial" w:hAnsi="Arial" w:cs="Arial"/>
          <w:b/>
          <w:bCs/>
          <w:color w:val="FFFFFF" w:themeColor="background1"/>
          <w:sz w:val="28"/>
          <w:szCs w:val="28"/>
        </w:rPr>
        <w:t>Disability-inclusive resilience</w:t>
      </w:r>
      <w:bookmarkEnd w:id="14"/>
    </w:p>
    <w:p w14:paraId="46FBB157" w14:textId="445CFA6A" w:rsidR="00C37EE9" w:rsidRPr="00B141E5" w:rsidRDefault="00C37EE9" w:rsidP="00B141E5">
      <w:pPr>
        <w:spacing w:line="360" w:lineRule="auto"/>
        <w:ind w:left="-567"/>
        <w:rPr>
          <w:rFonts w:ascii="Arial" w:hAnsi="Arial" w:cs="Arial"/>
        </w:rPr>
      </w:pPr>
    </w:p>
    <w:p w14:paraId="410ACC2C" w14:textId="77777777" w:rsidR="003B6740" w:rsidRPr="003B6740" w:rsidRDefault="003B6740" w:rsidP="003B6740">
      <w:pPr>
        <w:pStyle w:val="04xlpa"/>
        <w:spacing w:line="360" w:lineRule="atLeast"/>
        <w:ind w:left="-567" w:right="-710"/>
        <w:rPr>
          <w:rFonts w:ascii="Arial" w:hAnsi="Arial" w:cs="Arial"/>
          <w:color w:val="000000"/>
          <w:lang w:val="en-US"/>
        </w:rPr>
      </w:pPr>
      <w:r w:rsidRPr="003B6740">
        <w:rPr>
          <w:rStyle w:val="wdyuqq"/>
          <w:rFonts w:ascii="Arial" w:hAnsi="Arial" w:cs="Arial"/>
          <w:color w:val="000000"/>
          <w:lang w:val="en-US"/>
        </w:rPr>
        <w:t>When disaster strikes, we repeatedly see that persons with disabilities are among those most impacted and least involved. They are missed out during evacuations. Emergency shelter, transport, and life-saving aid are often inaccessible. Disability inclusion is still seen as something for specialised organisations, with the result that humanitarian aid doesn’t reach them.</w:t>
      </w:r>
    </w:p>
    <w:p w14:paraId="56477E9D" w14:textId="77777777" w:rsidR="003B6740" w:rsidRPr="003B6740" w:rsidRDefault="003B6740" w:rsidP="003B6740">
      <w:pPr>
        <w:pStyle w:val="04xlpa"/>
        <w:spacing w:line="360" w:lineRule="atLeast"/>
        <w:ind w:left="-567" w:right="-710"/>
        <w:rPr>
          <w:rFonts w:ascii="Arial" w:hAnsi="Arial" w:cs="Arial"/>
          <w:color w:val="000000"/>
          <w:lang w:val="en-US"/>
        </w:rPr>
      </w:pPr>
      <w:r w:rsidRPr="003B6740">
        <w:rPr>
          <w:rStyle w:val="wdyuqq"/>
          <w:rFonts w:ascii="Arial" w:hAnsi="Arial" w:cs="Arial"/>
          <w:color w:val="000000"/>
          <w:lang w:val="en-US"/>
        </w:rPr>
        <w:t>This panel will discuss the impact of these challenges during humanitarian crises on persons with disabilities. It will look at how prepared countries are regarding disability inclusion in emergency response and how involved persons with disabilities need to be in this work.</w:t>
      </w:r>
    </w:p>
    <w:p w14:paraId="0FD12395" w14:textId="77777777" w:rsidR="003B6740" w:rsidRPr="003B6740" w:rsidRDefault="003B6740" w:rsidP="003B6740">
      <w:pPr>
        <w:pStyle w:val="04xlpa"/>
        <w:spacing w:line="375" w:lineRule="atLeast"/>
        <w:ind w:left="-567" w:right="-710"/>
        <w:rPr>
          <w:rFonts w:ascii="Arial" w:hAnsi="Arial" w:cs="Arial"/>
          <w:color w:val="000000"/>
        </w:rPr>
      </w:pPr>
      <w:r w:rsidRPr="003B6740">
        <w:rPr>
          <w:rStyle w:val="wdyuqq"/>
          <w:rFonts w:ascii="Arial" w:hAnsi="Arial" w:cs="Arial"/>
          <w:b/>
          <w:bCs/>
          <w:color w:val="000000"/>
        </w:rPr>
        <w:t>This panel will discussed:</w:t>
      </w:r>
    </w:p>
    <w:p w14:paraId="12747D59" w14:textId="4B5E6054" w:rsidR="00B141E5" w:rsidRPr="00C37EE9" w:rsidRDefault="00B141E5" w:rsidP="00C37EE9">
      <w:pPr>
        <w:pStyle w:val="ListParagraph"/>
        <w:numPr>
          <w:ilvl w:val="0"/>
          <w:numId w:val="21"/>
        </w:numPr>
        <w:spacing w:line="360" w:lineRule="auto"/>
        <w:rPr>
          <w:rFonts w:ascii="Arial" w:hAnsi="Arial" w:cs="Arial"/>
        </w:rPr>
      </w:pPr>
      <w:r w:rsidRPr="00C37EE9">
        <w:rPr>
          <w:rFonts w:ascii="Arial" w:hAnsi="Arial" w:cs="Arial"/>
        </w:rPr>
        <w:t>The COVID-19 pandemic</w:t>
      </w:r>
    </w:p>
    <w:p w14:paraId="19F98A0A" w14:textId="28F48DB5" w:rsidR="00B141E5" w:rsidRPr="00C37EE9" w:rsidRDefault="00B141E5" w:rsidP="00C37EE9">
      <w:pPr>
        <w:pStyle w:val="ListParagraph"/>
        <w:numPr>
          <w:ilvl w:val="0"/>
          <w:numId w:val="21"/>
        </w:numPr>
        <w:spacing w:line="360" w:lineRule="auto"/>
        <w:rPr>
          <w:rFonts w:ascii="Arial" w:hAnsi="Arial" w:cs="Arial"/>
        </w:rPr>
      </w:pPr>
      <w:r w:rsidRPr="00C37EE9">
        <w:rPr>
          <w:rFonts w:ascii="Arial" w:hAnsi="Arial" w:cs="Arial"/>
        </w:rPr>
        <w:t>The ongoing Russian aggression of Ukraine</w:t>
      </w:r>
    </w:p>
    <w:p w14:paraId="153158C8" w14:textId="41E94089" w:rsidR="00B141E5" w:rsidRPr="00C37EE9" w:rsidRDefault="00B141E5" w:rsidP="00C37EE9">
      <w:pPr>
        <w:pStyle w:val="ListParagraph"/>
        <w:numPr>
          <w:ilvl w:val="0"/>
          <w:numId w:val="21"/>
        </w:numPr>
        <w:spacing w:line="360" w:lineRule="auto"/>
        <w:rPr>
          <w:rFonts w:ascii="Arial" w:hAnsi="Arial" w:cs="Arial"/>
        </w:rPr>
      </w:pPr>
      <w:r w:rsidRPr="00C37EE9">
        <w:rPr>
          <w:rFonts w:ascii="Arial" w:hAnsi="Arial" w:cs="Arial"/>
        </w:rPr>
        <w:t>Inclusion of persons with disabilities in emergency preparedness</w:t>
      </w:r>
    </w:p>
    <w:p w14:paraId="46D393E6" w14:textId="382BAACA" w:rsidR="00B141E5" w:rsidRPr="009E2F4E" w:rsidRDefault="00B07C3A" w:rsidP="009E2F4E">
      <w:pPr>
        <w:pStyle w:val="ListParagraph"/>
        <w:numPr>
          <w:ilvl w:val="0"/>
          <w:numId w:val="21"/>
        </w:numPr>
        <w:spacing w:line="360" w:lineRule="auto"/>
        <w:rPr>
          <w:rFonts w:ascii="Arial" w:hAnsi="Arial" w:cs="Arial"/>
        </w:rPr>
      </w:pPr>
      <w:r>
        <w:rPr>
          <w:noProof/>
          <w:color w:val="FFFFFF" w:themeColor="background1"/>
        </w:rPr>
        <w:drawing>
          <wp:anchor distT="0" distB="0" distL="114300" distR="114300" simplePos="0" relativeHeight="251717632" behindDoc="0" locked="0" layoutInCell="1" allowOverlap="1" wp14:anchorId="03BC79D6" wp14:editId="4A82BFD9">
            <wp:simplePos x="0" y="0"/>
            <wp:positionH relativeFrom="column">
              <wp:posOffset>-846716</wp:posOffset>
            </wp:positionH>
            <wp:positionV relativeFrom="paragraph">
              <wp:posOffset>963519</wp:posOffset>
            </wp:positionV>
            <wp:extent cx="7004502" cy="1775012"/>
            <wp:effectExtent l="0" t="0" r="0" b="3175"/>
            <wp:wrapNone/>
            <wp:docPr id="51" name="Imagen 51" descr="Group of 3 images showing the most important topics of this session. &#10;&#10;On the right is the face of a person wearing a mask used during the pandemic. In the centre, a photo of a Ukrainian bomb blast and the Ukrainian flag, and on the left, boxes of humanitar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Group of 3 images showing the most important topics of this session. &#10;&#10;On the right is the face of a person wearing a mask used during the pandemic. In the centre, a photo of a Ukrainian bomb blast and the Ukrainian flag, and on the left, boxes of humanitarian ai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04502" cy="1775012"/>
                    </a:xfrm>
                    <a:prstGeom prst="rect">
                      <a:avLst/>
                    </a:prstGeom>
                  </pic:spPr>
                </pic:pic>
              </a:graphicData>
            </a:graphic>
            <wp14:sizeRelH relativeFrom="page">
              <wp14:pctWidth>0</wp14:pctWidth>
            </wp14:sizeRelH>
            <wp14:sizeRelV relativeFrom="page">
              <wp14:pctHeight>0</wp14:pctHeight>
            </wp14:sizeRelV>
          </wp:anchor>
        </w:drawing>
      </w:r>
      <w:r w:rsidR="00B141E5" w:rsidRPr="00C37EE9">
        <w:rPr>
          <w:rFonts w:ascii="Arial" w:hAnsi="Arial" w:cs="Arial"/>
        </w:rPr>
        <w:t>Commitments at international level on disability-inclusion and the role of the international disability movement</w:t>
      </w:r>
    </w:p>
    <w:sectPr w:rsidR="00B141E5" w:rsidRPr="009E2F4E">
      <w:headerReference w:type="default" r:id="rId18"/>
      <w:footerReference w:type="even" r:id="rId19"/>
      <w:foot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D9970" w14:textId="77777777" w:rsidR="00631CEE" w:rsidRDefault="00631CEE" w:rsidP="00B141E5">
      <w:r>
        <w:separator/>
      </w:r>
    </w:p>
  </w:endnote>
  <w:endnote w:type="continuationSeparator" w:id="0">
    <w:p w14:paraId="5705F1FD" w14:textId="77777777" w:rsidR="00631CEE" w:rsidRDefault="00631CEE" w:rsidP="00B14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6719270"/>
      <w:docPartObj>
        <w:docPartGallery w:val="Page Numbers (Bottom of Page)"/>
        <w:docPartUnique/>
      </w:docPartObj>
    </w:sdtPr>
    <w:sdtEndPr>
      <w:rPr>
        <w:rStyle w:val="PageNumber"/>
      </w:rPr>
    </w:sdtEndPr>
    <w:sdtContent>
      <w:p w14:paraId="70070D45" w14:textId="54E274FA" w:rsidR="00B141E5" w:rsidRDefault="00B141E5" w:rsidP="003D56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C1F12">
          <w:rPr>
            <w:rStyle w:val="PageNumber"/>
            <w:noProof/>
          </w:rPr>
          <w:t>2</w:t>
        </w:r>
        <w:r>
          <w:rPr>
            <w:rStyle w:val="PageNumber"/>
          </w:rPr>
          <w:fldChar w:fldCharType="end"/>
        </w:r>
      </w:p>
    </w:sdtContent>
  </w:sdt>
  <w:p w14:paraId="740B4947" w14:textId="77777777" w:rsidR="00B141E5" w:rsidRDefault="00B141E5" w:rsidP="00B141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2213237"/>
      <w:docPartObj>
        <w:docPartGallery w:val="Page Numbers (Bottom of Page)"/>
        <w:docPartUnique/>
      </w:docPartObj>
    </w:sdtPr>
    <w:sdtEndPr>
      <w:rPr>
        <w:rStyle w:val="PageNumber"/>
      </w:rPr>
    </w:sdtEndPr>
    <w:sdtContent>
      <w:p w14:paraId="5AE0CB7E" w14:textId="04FFC218" w:rsidR="00B141E5" w:rsidRDefault="00B141E5" w:rsidP="003D56D8">
        <w:pPr>
          <w:pStyle w:val="Footer"/>
          <w:framePr w:wrap="none" w:vAnchor="text" w:hAnchor="margin" w:xAlign="right" w:y="1"/>
          <w:rPr>
            <w:rStyle w:val="PageNumber"/>
          </w:rPr>
        </w:pPr>
        <w:r w:rsidRPr="009E2F4E">
          <w:rPr>
            <w:rStyle w:val="PageNumber"/>
            <w:b/>
            <w:bCs/>
            <w:color w:val="FFFFFF" w:themeColor="background1"/>
          </w:rPr>
          <w:fldChar w:fldCharType="begin"/>
        </w:r>
        <w:r w:rsidRPr="009E2F4E">
          <w:rPr>
            <w:rStyle w:val="PageNumber"/>
            <w:b/>
            <w:bCs/>
            <w:color w:val="FFFFFF" w:themeColor="background1"/>
          </w:rPr>
          <w:instrText xml:space="preserve"> PAGE </w:instrText>
        </w:r>
        <w:r w:rsidRPr="009E2F4E">
          <w:rPr>
            <w:rStyle w:val="PageNumber"/>
            <w:b/>
            <w:bCs/>
            <w:color w:val="FFFFFF" w:themeColor="background1"/>
          </w:rPr>
          <w:fldChar w:fldCharType="separate"/>
        </w:r>
        <w:r w:rsidRPr="009E2F4E">
          <w:rPr>
            <w:rStyle w:val="PageNumber"/>
            <w:b/>
            <w:bCs/>
            <w:noProof/>
            <w:color w:val="FFFFFF" w:themeColor="background1"/>
          </w:rPr>
          <w:t>1</w:t>
        </w:r>
        <w:r w:rsidRPr="009E2F4E">
          <w:rPr>
            <w:rStyle w:val="PageNumber"/>
            <w:b/>
            <w:bCs/>
            <w:color w:val="FFFFFF" w:themeColor="background1"/>
          </w:rPr>
          <w:fldChar w:fldCharType="end"/>
        </w:r>
      </w:p>
    </w:sdtContent>
  </w:sdt>
  <w:p w14:paraId="5C198A70" w14:textId="7E7DCD03" w:rsidR="00B141E5" w:rsidRDefault="00AB0336" w:rsidP="00B141E5">
    <w:pPr>
      <w:pStyle w:val="Footer"/>
      <w:ind w:right="360"/>
    </w:pPr>
    <w:r>
      <w:rPr>
        <w:noProof/>
      </w:rPr>
      <w:drawing>
        <wp:anchor distT="0" distB="0" distL="114300" distR="114300" simplePos="0" relativeHeight="251658240" behindDoc="0" locked="0" layoutInCell="1" allowOverlap="1" wp14:anchorId="3B2EE241" wp14:editId="7EC3F66E">
          <wp:simplePos x="0" y="0"/>
          <wp:positionH relativeFrom="column">
            <wp:posOffset>999415</wp:posOffset>
          </wp:positionH>
          <wp:positionV relativeFrom="paragraph">
            <wp:posOffset>-412302</wp:posOffset>
          </wp:positionV>
          <wp:extent cx="3030071" cy="933969"/>
          <wp:effectExtent l="0" t="0" r="0" b="6350"/>
          <wp:wrapNone/>
          <wp:docPr id="5" name="Imagen 5" descr="From left to right: European Parliament logo, EDF logo and EU fund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rom left to right: European Parliament logo, EDF logo and EU funded logo"/>
                  <pic:cNvPicPr/>
                </pic:nvPicPr>
                <pic:blipFill rotWithShape="1">
                  <a:blip r:embed="rId1">
                    <a:extLst>
                      <a:ext uri="{28A0092B-C50C-407E-A947-70E740481C1C}">
                        <a14:useLocalDpi xmlns:a14="http://schemas.microsoft.com/office/drawing/2010/main" val="0"/>
                      </a:ext>
                    </a:extLst>
                  </a:blip>
                  <a:srcRect l="4763" t="19885" r="4736" b="14891"/>
                  <a:stretch/>
                </pic:blipFill>
                <pic:spPr bwMode="auto">
                  <a:xfrm>
                    <a:off x="0" y="0"/>
                    <a:ext cx="3030071" cy="933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5E157" w14:textId="77777777" w:rsidR="00631CEE" w:rsidRDefault="00631CEE" w:rsidP="00B141E5">
      <w:r>
        <w:separator/>
      </w:r>
    </w:p>
  </w:footnote>
  <w:footnote w:type="continuationSeparator" w:id="0">
    <w:p w14:paraId="61901151" w14:textId="77777777" w:rsidR="00631CEE" w:rsidRDefault="00631CEE" w:rsidP="00B14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C47D" w14:textId="2ACDCA2F" w:rsidR="00486C8B" w:rsidRPr="00486C8B" w:rsidRDefault="00486C8B" w:rsidP="00486C8B">
    <w:pPr>
      <w:pStyle w:val="Header"/>
      <w:jc w:val="right"/>
      <w:rPr>
        <w:rFonts w:ascii="Arial" w:hAnsi="Arial" w:cs="Arial"/>
        <w:sz w:val="22"/>
        <w:szCs w:val="22"/>
      </w:rPr>
    </w:pPr>
    <w:r w:rsidRPr="00486C8B">
      <w:rPr>
        <w:rFonts w:ascii="Arial" w:hAnsi="Arial" w:cs="Arial"/>
        <w:sz w:val="22"/>
        <w:szCs w:val="22"/>
      </w:rPr>
      <w:t>5</w:t>
    </w:r>
    <w:r w:rsidRPr="00486C8B">
      <w:rPr>
        <w:rFonts w:ascii="Arial" w:hAnsi="Arial" w:cs="Arial"/>
        <w:sz w:val="22"/>
        <w:szCs w:val="22"/>
        <w:vertAlign w:val="superscript"/>
      </w:rPr>
      <w:t>th</w:t>
    </w:r>
    <w:r w:rsidRPr="00486C8B">
      <w:rPr>
        <w:rFonts w:ascii="Arial" w:hAnsi="Arial" w:cs="Arial"/>
        <w:sz w:val="22"/>
        <w:szCs w:val="22"/>
      </w:rPr>
      <w:t xml:space="preserve"> European Parliament of Persons with Disabilities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7883"/>
    <w:multiLevelType w:val="hybridMultilevel"/>
    <w:tmpl w:val="11AE87B2"/>
    <w:lvl w:ilvl="0" w:tplc="D7347194">
      <w:start w:val="1"/>
      <w:numFmt w:val="bullet"/>
      <w:lvlText w:val=""/>
      <w:lvlJc w:val="left"/>
      <w:pPr>
        <w:ind w:left="501" w:hanging="360"/>
      </w:pPr>
      <w:rPr>
        <w:rFonts w:ascii="Symbol" w:hAnsi="Symbol" w:hint="default"/>
        <w:color w:val="204983"/>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1" w15:restartNumberingAfterBreak="0">
    <w:nsid w:val="02C31EC3"/>
    <w:multiLevelType w:val="hybridMultilevel"/>
    <w:tmpl w:val="96327688"/>
    <w:lvl w:ilvl="0" w:tplc="D7347194">
      <w:start w:val="1"/>
      <w:numFmt w:val="bullet"/>
      <w:lvlText w:val=""/>
      <w:lvlJc w:val="left"/>
      <w:pPr>
        <w:ind w:left="153" w:hanging="360"/>
      </w:pPr>
      <w:rPr>
        <w:rFonts w:ascii="Symbol" w:hAnsi="Symbol" w:hint="default"/>
        <w:color w:val="204983"/>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2" w15:restartNumberingAfterBreak="0">
    <w:nsid w:val="061A3A19"/>
    <w:multiLevelType w:val="hybridMultilevel"/>
    <w:tmpl w:val="23B40D90"/>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9127C1"/>
    <w:multiLevelType w:val="hybridMultilevel"/>
    <w:tmpl w:val="66346994"/>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4" w15:restartNumberingAfterBreak="0">
    <w:nsid w:val="1EAE37B1"/>
    <w:multiLevelType w:val="hybridMultilevel"/>
    <w:tmpl w:val="92F66E64"/>
    <w:lvl w:ilvl="0" w:tplc="9ECEEFA0">
      <w:numFmt w:val="bullet"/>
      <w:lvlText w:val="•"/>
      <w:lvlJc w:val="left"/>
      <w:pPr>
        <w:ind w:left="-432" w:hanging="420"/>
      </w:pPr>
      <w:rPr>
        <w:rFonts w:ascii="Arial" w:eastAsiaTheme="minorHAnsi" w:hAnsi="Arial" w:cs="Arial" w:hint="default"/>
      </w:rPr>
    </w:lvl>
    <w:lvl w:ilvl="1" w:tplc="040A0003" w:tentative="1">
      <w:start w:val="1"/>
      <w:numFmt w:val="bullet"/>
      <w:lvlText w:val="o"/>
      <w:lvlJc w:val="left"/>
      <w:pPr>
        <w:ind w:left="1014" w:hanging="360"/>
      </w:pPr>
      <w:rPr>
        <w:rFonts w:ascii="Courier New" w:hAnsi="Courier New" w:cs="Courier New" w:hint="default"/>
      </w:rPr>
    </w:lvl>
    <w:lvl w:ilvl="2" w:tplc="040A0005" w:tentative="1">
      <w:start w:val="1"/>
      <w:numFmt w:val="bullet"/>
      <w:lvlText w:val=""/>
      <w:lvlJc w:val="left"/>
      <w:pPr>
        <w:ind w:left="1734" w:hanging="360"/>
      </w:pPr>
      <w:rPr>
        <w:rFonts w:ascii="Wingdings" w:hAnsi="Wingdings" w:hint="default"/>
      </w:rPr>
    </w:lvl>
    <w:lvl w:ilvl="3" w:tplc="040A0001" w:tentative="1">
      <w:start w:val="1"/>
      <w:numFmt w:val="bullet"/>
      <w:lvlText w:val=""/>
      <w:lvlJc w:val="left"/>
      <w:pPr>
        <w:ind w:left="2454" w:hanging="360"/>
      </w:pPr>
      <w:rPr>
        <w:rFonts w:ascii="Symbol" w:hAnsi="Symbol" w:hint="default"/>
      </w:rPr>
    </w:lvl>
    <w:lvl w:ilvl="4" w:tplc="040A0003" w:tentative="1">
      <w:start w:val="1"/>
      <w:numFmt w:val="bullet"/>
      <w:lvlText w:val="o"/>
      <w:lvlJc w:val="left"/>
      <w:pPr>
        <w:ind w:left="3174" w:hanging="360"/>
      </w:pPr>
      <w:rPr>
        <w:rFonts w:ascii="Courier New" w:hAnsi="Courier New" w:cs="Courier New" w:hint="default"/>
      </w:rPr>
    </w:lvl>
    <w:lvl w:ilvl="5" w:tplc="040A0005" w:tentative="1">
      <w:start w:val="1"/>
      <w:numFmt w:val="bullet"/>
      <w:lvlText w:val=""/>
      <w:lvlJc w:val="left"/>
      <w:pPr>
        <w:ind w:left="3894" w:hanging="360"/>
      </w:pPr>
      <w:rPr>
        <w:rFonts w:ascii="Wingdings" w:hAnsi="Wingdings" w:hint="default"/>
      </w:rPr>
    </w:lvl>
    <w:lvl w:ilvl="6" w:tplc="040A0001" w:tentative="1">
      <w:start w:val="1"/>
      <w:numFmt w:val="bullet"/>
      <w:lvlText w:val=""/>
      <w:lvlJc w:val="left"/>
      <w:pPr>
        <w:ind w:left="4614" w:hanging="360"/>
      </w:pPr>
      <w:rPr>
        <w:rFonts w:ascii="Symbol" w:hAnsi="Symbol" w:hint="default"/>
      </w:rPr>
    </w:lvl>
    <w:lvl w:ilvl="7" w:tplc="040A0003" w:tentative="1">
      <w:start w:val="1"/>
      <w:numFmt w:val="bullet"/>
      <w:lvlText w:val="o"/>
      <w:lvlJc w:val="left"/>
      <w:pPr>
        <w:ind w:left="5334" w:hanging="360"/>
      </w:pPr>
      <w:rPr>
        <w:rFonts w:ascii="Courier New" w:hAnsi="Courier New" w:cs="Courier New" w:hint="default"/>
      </w:rPr>
    </w:lvl>
    <w:lvl w:ilvl="8" w:tplc="040A0005" w:tentative="1">
      <w:start w:val="1"/>
      <w:numFmt w:val="bullet"/>
      <w:lvlText w:val=""/>
      <w:lvlJc w:val="left"/>
      <w:pPr>
        <w:ind w:left="6054" w:hanging="360"/>
      </w:pPr>
      <w:rPr>
        <w:rFonts w:ascii="Wingdings" w:hAnsi="Wingdings" w:hint="default"/>
      </w:rPr>
    </w:lvl>
  </w:abstractNum>
  <w:abstractNum w:abstractNumId="5" w15:restartNumberingAfterBreak="0">
    <w:nsid w:val="1F985507"/>
    <w:multiLevelType w:val="hybridMultilevel"/>
    <w:tmpl w:val="49CC693A"/>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1882506"/>
    <w:multiLevelType w:val="hybridMultilevel"/>
    <w:tmpl w:val="01CEB90C"/>
    <w:lvl w:ilvl="0" w:tplc="D7347194">
      <w:start w:val="1"/>
      <w:numFmt w:val="bullet"/>
      <w:lvlText w:val=""/>
      <w:lvlJc w:val="left"/>
      <w:pPr>
        <w:ind w:left="153" w:hanging="360"/>
      </w:pPr>
      <w:rPr>
        <w:rFonts w:ascii="Symbol" w:hAnsi="Symbol" w:hint="default"/>
        <w:color w:val="204983"/>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7" w15:restartNumberingAfterBreak="0">
    <w:nsid w:val="2A442DCD"/>
    <w:multiLevelType w:val="hybridMultilevel"/>
    <w:tmpl w:val="C2FE0DC4"/>
    <w:lvl w:ilvl="0" w:tplc="158AD760">
      <w:start w:val="1"/>
      <w:numFmt w:val="bullet"/>
      <w:lvlText w:val=""/>
      <w:lvlJc w:val="left"/>
      <w:pPr>
        <w:ind w:left="3677" w:hanging="360"/>
      </w:pPr>
      <w:rPr>
        <w:rFonts w:ascii="Symbol" w:hAnsi="Symbol" w:hint="default"/>
        <w:color w:val="0070C0"/>
      </w:rPr>
    </w:lvl>
    <w:lvl w:ilvl="1" w:tplc="08090003" w:tentative="1">
      <w:start w:val="1"/>
      <w:numFmt w:val="bullet"/>
      <w:lvlText w:val="o"/>
      <w:lvlJc w:val="left"/>
      <w:pPr>
        <w:ind w:left="4397" w:hanging="360"/>
      </w:pPr>
      <w:rPr>
        <w:rFonts w:ascii="Courier New" w:hAnsi="Courier New" w:cs="Courier New" w:hint="default"/>
      </w:rPr>
    </w:lvl>
    <w:lvl w:ilvl="2" w:tplc="08090005" w:tentative="1">
      <w:start w:val="1"/>
      <w:numFmt w:val="bullet"/>
      <w:lvlText w:val=""/>
      <w:lvlJc w:val="left"/>
      <w:pPr>
        <w:ind w:left="5117" w:hanging="360"/>
      </w:pPr>
      <w:rPr>
        <w:rFonts w:ascii="Wingdings" w:hAnsi="Wingdings" w:hint="default"/>
      </w:rPr>
    </w:lvl>
    <w:lvl w:ilvl="3" w:tplc="08090001" w:tentative="1">
      <w:start w:val="1"/>
      <w:numFmt w:val="bullet"/>
      <w:lvlText w:val=""/>
      <w:lvlJc w:val="left"/>
      <w:pPr>
        <w:ind w:left="5837" w:hanging="360"/>
      </w:pPr>
      <w:rPr>
        <w:rFonts w:ascii="Symbol" w:hAnsi="Symbol" w:hint="default"/>
      </w:rPr>
    </w:lvl>
    <w:lvl w:ilvl="4" w:tplc="08090003" w:tentative="1">
      <w:start w:val="1"/>
      <w:numFmt w:val="bullet"/>
      <w:lvlText w:val="o"/>
      <w:lvlJc w:val="left"/>
      <w:pPr>
        <w:ind w:left="6557" w:hanging="360"/>
      </w:pPr>
      <w:rPr>
        <w:rFonts w:ascii="Courier New" w:hAnsi="Courier New" w:cs="Courier New" w:hint="default"/>
      </w:rPr>
    </w:lvl>
    <w:lvl w:ilvl="5" w:tplc="08090005" w:tentative="1">
      <w:start w:val="1"/>
      <w:numFmt w:val="bullet"/>
      <w:lvlText w:val=""/>
      <w:lvlJc w:val="left"/>
      <w:pPr>
        <w:ind w:left="7277" w:hanging="360"/>
      </w:pPr>
      <w:rPr>
        <w:rFonts w:ascii="Wingdings" w:hAnsi="Wingdings" w:hint="default"/>
      </w:rPr>
    </w:lvl>
    <w:lvl w:ilvl="6" w:tplc="08090001" w:tentative="1">
      <w:start w:val="1"/>
      <w:numFmt w:val="bullet"/>
      <w:lvlText w:val=""/>
      <w:lvlJc w:val="left"/>
      <w:pPr>
        <w:ind w:left="7997" w:hanging="360"/>
      </w:pPr>
      <w:rPr>
        <w:rFonts w:ascii="Symbol" w:hAnsi="Symbol" w:hint="default"/>
      </w:rPr>
    </w:lvl>
    <w:lvl w:ilvl="7" w:tplc="08090003" w:tentative="1">
      <w:start w:val="1"/>
      <w:numFmt w:val="bullet"/>
      <w:lvlText w:val="o"/>
      <w:lvlJc w:val="left"/>
      <w:pPr>
        <w:ind w:left="8717" w:hanging="360"/>
      </w:pPr>
      <w:rPr>
        <w:rFonts w:ascii="Courier New" w:hAnsi="Courier New" w:cs="Courier New" w:hint="default"/>
      </w:rPr>
    </w:lvl>
    <w:lvl w:ilvl="8" w:tplc="08090005" w:tentative="1">
      <w:start w:val="1"/>
      <w:numFmt w:val="bullet"/>
      <w:lvlText w:val=""/>
      <w:lvlJc w:val="left"/>
      <w:pPr>
        <w:ind w:left="9437" w:hanging="360"/>
      </w:pPr>
      <w:rPr>
        <w:rFonts w:ascii="Wingdings" w:hAnsi="Wingdings" w:hint="default"/>
      </w:rPr>
    </w:lvl>
  </w:abstractNum>
  <w:abstractNum w:abstractNumId="8" w15:restartNumberingAfterBreak="0">
    <w:nsid w:val="341E2595"/>
    <w:multiLevelType w:val="hybridMultilevel"/>
    <w:tmpl w:val="98EE4DA8"/>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9" w15:restartNumberingAfterBreak="0">
    <w:nsid w:val="35D01A6A"/>
    <w:multiLevelType w:val="hybridMultilevel"/>
    <w:tmpl w:val="545E0FD4"/>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4397" w:hanging="360"/>
      </w:pPr>
      <w:rPr>
        <w:rFonts w:ascii="Courier New" w:hAnsi="Courier New" w:cs="Courier New" w:hint="default"/>
      </w:rPr>
    </w:lvl>
    <w:lvl w:ilvl="2" w:tplc="FFFFFFFF" w:tentative="1">
      <w:start w:val="1"/>
      <w:numFmt w:val="bullet"/>
      <w:lvlText w:val=""/>
      <w:lvlJc w:val="left"/>
      <w:pPr>
        <w:ind w:left="5117" w:hanging="360"/>
      </w:pPr>
      <w:rPr>
        <w:rFonts w:ascii="Wingdings" w:hAnsi="Wingdings" w:hint="default"/>
      </w:rPr>
    </w:lvl>
    <w:lvl w:ilvl="3" w:tplc="FFFFFFFF" w:tentative="1">
      <w:start w:val="1"/>
      <w:numFmt w:val="bullet"/>
      <w:lvlText w:val=""/>
      <w:lvlJc w:val="left"/>
      <w:pPr>
        <w:ind w:left="5837" w:hanging="360"/>
      </w:pPr>
      <w:rPr>
        <w:rFonts w:ascii="Symbol" w:hAnsi="Symbol" w:hint="default"/>
      </w:rPr>
    </w:lvl>
    <w:lvl w:ilvl="4" w:tplc="FFFFFFFF" w:tentative="1">
      <w:start w:val="1"/>
      <w:numFmt w:val="bullet"/>
      <w:lvlText w:val="o"/>
      <w:lvlJc w:val="left"/>
      <w:pPr>
        <w:ind w:left="6557" w:hanging="360"/>
      </w:pPr>
      <w:rPr>
        <w:rFonts w:ascii="Courier New" w:hAnsi="Courier New" w:cs="Courier New" w:hint="default"/>
      </w:rPr>
    </w:lvl>
    <w:lvl w:ilvl="5" w:tplc="FFFFFFFF" w:tentative="1">
      <w:start w:val="1"/>
      <w:numFmt w:val="bullet"/>
      <w:lvlText w:val=""/>
      <w:lvlJc w:val="left"/>
      <w:pPr>
        <w:ind w:left="7277" w:hanging="360"/>
      </w:pPr>
      <w:rPr>
        <w:rFonts w:ascii="Wingdings" w:hAnsi="Wingdings" w:hint="default"/>
      </w:rPr>
    </w:lvl>
    <w:lvl w:ilvl="6" w:tplc="FFFFFFFF" w:tentative="1">
      <w:start w:val="1"/>
      <w:numFmt w:val="bullet"/>
      <w:lvlText w:val=""/>
      <w:lvlJc w:val="left"/>
      <w:pPr>
        <w:ind w:left="7997" w:hanging="360"/>
      </w:pPr>
      <w:rPr>
        <w:rFonts w:ascii="Symbol" w:hAnsi="Symbol" w:hint="default"/>
      </w:rPr>
    </w:lvl>
    <w:lvl w:ilvl="7" w:tplc="FFFFFFFF" w:tentative="1">
      <w:start w:val="1"/>
      <w:numFmt w:val="bullet"/>
      <w:lvlText w:val="o"/>
      <w:lvlJc w:val="left"/>
      <w:pPr>
        <w:ind w:left="8717" w:hanging="360"/>
      </w:pPr>
      <w:rPr>
        <w:rFonts w:ascii="Courier New" w:hAnsi="Courier New" w:cs="Courier New" w:hint="default"/>
      </w:rPr>
    </w:lvl>
    <w:lvl w:ilvl="8" w:tplc="FFFFFFFF" w:tentative="1">
      <w:start w:val="1"/>
      <w:numFmt w:val="bullet"/>
      <w:lvlText w:val=""/>
      <w:lvlJc w:val="left"/>
      <w:pPr>
        <w:ind w:left="9437" w:hanging="360"/>
      </w:pPr>
      <w:rPr>
        <w:rFonts w:ascii="Wingdings" w:hAnsi="Wingdings" w:hint="default"/>
      </w:rPr>
    </w:lvl>
  </w:abstractNum>
  <w:abstractNum w:abstractNumId="10" w15:restartNumberingAfterBreak="0">
    <w:nsid w:val="3D0231DD"/>
    <w:multiLevelType w:val="hybridMultilevel"/>
    <w:tmpl w:val="74C0439E"/>
    <w:lvl w:ilvl="0" w:tplc="D7347194">
      <w:start w:val="1"/>
      <w:numFmt w:val="bullet"/>
      <w:lvlText w:val=""/>
      <w:lvlJc w:val="left"/>
      <w:pPr>
        <w:ind w:left="153" w:hanging="360"/>
      </w:pPr>
      <w:rPr>
        <w:rFonts w:ascii="Symbol" w:hAnsi="Symbol" w:hint="default"/>
        <w:color w:val="204983"/>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11" w15:restartNumberingAfterBreak="0">
    <w:nsid w:val="42782EE3"/>
    <w:multiLevelType w:val="hybridMultilevel"/>
    <w:tmpl w:val="C97E6B44"/>
    <w:lvl w:ilvl="0" w:tplc="9ECEEFA0">
      <w:numFmt w:val="bullet"/>
      <w:lvlText w:val="•"/>
      <w:lvlJc w:val="left"/>
      <w:pPr>
        <w:ind w:left="1128" w:hanging="420"/>
      </w:pPr>
      <w:rPr>
        <w:rFonts w:ascii="Arial" w:eastAsiaTheme="minorHAnsi" w:hAnsi="Arial" w:cs="Aria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12" w15:restartNumberingAfterBreak="0">
    <w:nsid w:val="454A6188"/>
    <w:multiLevelType w:val="hybridMultilevel"/>
    <w:tmpl w:val="C59ECD2E"/>
    <w:lvl w:ilvl="0" w:tplc="D7347194">
      <w:start w:val="1"/>
      <w:numFmt w:val="bullet"/>
      <w:lvlText w:val=""/>
      <w:lvlJc w:val="left"/>
      <w:pPr>
        <w:ind w:left="294" w:hanging="360"/>
      </w:pPr>
      <w:rPr>
        <w:rFonts w:ascii="Symbol" w:hAnsi="Symbol" w:hint="default"/>
        <w:color w:val="204983"/>
      </w:rPr>
    </w:lvl>
    <w:lvl w:ilvl="1" w:tplc="040A0003" w:tentative="1">
      <w:start w:val="1"/>
      <w:numFmt w:val="bullet"/>
      <w:lvlText w:val="o"/>
      <w:lvlJc w:val="left"/>
      <w:pPr>
        <w:ind w:left="1014" w:hanging="360"/>
      </w:pPr>
      <w:rPr>
        <w:rFonts w:ascii="Courier New" w:hAnsi="Courier New" w:cs="Courier New" w:hint="default"/>
      </w:rPr>
    </w:lvl>
    <w:lvl w:ilvl="2" w:tplc="040A0005" w:tentative="1">
      <w:start w:val="1"/>
      <w:numFmt w:val="bullet"/>
      <w:lvlText w:val=""/>
      <w:lvlJc w:val="left"/>
      <w:pPr>
        <w:ind w:left="1734" w:hanging="360"/>
      </w:pPr>
      <w:rPr>
        <w:rFonts w:ascii="Wingdings" w:hAnsi="Wingdings" w:hint="default"/>
      </w:rPr>
    </w:lvl>
    <w:lvl w:ilvl="3" w:tplc="040A0001" w:tentative="1">
      <w:start w:val="1"/>
      <w:numFmt w:val="bullet"/>
      <w:lvlText w:val=""/>
      <w:lvlJc w:val="left"/>
      <w:pPr>
        <w:ind w:left="2454" w:hanging="360"/>
      </w:pPr>
      <w:rPr>
        <w:rFonts w:ascii="Symbol" w:hAnsi="Symbol" w:hint="default"/>
      </w:rPr>
    </w:lvl>
    <w:lvl w:ilvl="4" w:tplc="040A0003" w:tentative="1">
      <w:start w:val="1"/>
      <w:numFmt w:val="bullet"/>
      <w:lvlText w:val="o"/>
      <w:lvlJc w:val="left"/>
      <w:pPr>
        <w:ind w:left="3174" w:hanging="360"/>
      </w:pPr>
      <w:rPr>
        <w:rFonts w:ascii="Courier New" w:hAnsi="Courier New" w:cs="Courier New" w:hint="default"/>
      </w:rPr>
    </w:lvl>
    <w:lvl w:ilvl="5" w:tplc="040A0005" w:tentative="1">
      <w:start w:val="1"/>
      <w:numFmt w:val="bullet"/>
      <w:lvlText w:val=""/>
      <w:lvlJc w:val="left"/>
      <w:pPr>
        <w:ind w:left="3894" w:hanging="360"/>
      </w:pPr>
      <w:rPr>
        <w:rFonts w:ascii="Wingdings" w:hAnsi="Wingdings" w:hint="default"/>
      </w:rPr>
    </w:lvl>
    <w:lvl w:ilvl="6" w:tplc="040A0001" w:tentative="1">
      <w:start w:val="1"/>
      <w:numFmt w:val="bullet"/>
      <w:lvlText w:val=""/>
      <w:lvlJc w:val="left"/>
      <w:pPr>
        <w:ind w:left="4614" w:hanging="360"/>
      </w:pPr>
      <w:rPr>
        <w:rFonts w:ascii="Symbol" w:hAnsi="Symbol" w:hint="default"/>
      </w:rPr>
    </w:lvl>
    <w:lvl w:ilvl="7" w:tplc="040A0003" w:tentative="1">
      <w:start w:val="1"/>
      <w:numFmt w:val="bullet"/>
      <w:lvlText w:val="o"/>
      <w:lvlJc w:val="left"/>
      <w:pPr>
        <w:ind w:left="5334" w:hanging="360"/>
      </w:pPr>
      <w:rPr>
        <w:rFonts w:ascii="Courier New" w:hAnsi="Courier New" w:cs="Courier New" w:hint="default"/>
      </w:rPr>
    </w:lvl>
    <w:lvl w:ilvl="8" w:tplc="040A0005" w:tentative="1">
      <w:start w:val="1"/>
      <w:numFmt w:val="bullet"/>
      <w:lvlText w:val=""/>
      <w:lvlJc w:val="left"/>
      <w:pPr>
        <w:ind w:left="6054" w:hanging="360"/>
      </w:pPr>
      <w:rPr>
        <w:rFonts w:ascii="Wingdings" w:hAnsi="Wingdings" w:hint="default"/>
      </w:rPr>
    </w:lvl>
  </w:abstractNum>
  <w:abstractNum w:abstractNumId="13" w15:restartNumberingAfterBreak="0">
    <w:nsid w:val="4BFB0E4A"/>
    <w:multiLevelType w:val="hybridMultilevel"/>
    <w:tmpl w:val="7046A1C2"/>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FE13D20"/>
    <w:multiLevelType w:val="hybridMultilevel"/>
    <w:tmpl w:val="5E58A88A"/>
    <w:lvl w:ilvl="0" w:tplc="9ECEEFA0">
      <w:numFmt w:val="bullet"/>
      <w:lvlText w:val="•"/>
      <w:lvlJc w:val="left"/>
      <w:pPr>
        <w:ind w:left="-573" w:hanging="420"/>
      </w:pPr>
      <w:rPr>
        <w:rFonts w:ascii="Arial" w:eastAsiaTheme="minorHAnsi" w:hAnsi="Arial" w:cs="Arial" w:hint="default"/>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15" w15:restartNumberingAfterBreak="0">
    <w:nsid w:val="5107503F"/>
    <w:multiLevelType w:val="hybridMultilevel"/>
    <w:tmpl w:val="8682C5B4"/>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1740B9D"/>
    <w:multiLevelType w:val="hybridMultilevel"/>
    <w:tmpl w:val="ADDEC240"/>
    <w:lvl w:ilvl="0" w:tplc="158AD76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297575"/>
    <w:multiLevelType w:val="hybridMultilevel"/>
    <w:tmpl w:val="91423A16"/>
    <w:lvl w:ilvl="0" w:tplc="9ECEEFA0">
      <w:numFmt w:val="bullet"/>
      <w:lvlText w:val="•"/>
      <w:lvlJc w:val="left"/>
      <w:pPr>
        <w:ind w:left="-573" w:hanging="420"/>
      </w:pPr>
      <w:rPr>
        <w:rFonts w:ascii="Arial" w:eastAsiaTheme="minorHAnsi" w:hAnsi="Arial" w:cs="Arial" w:hint="default"/>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18" w15:restartNumberingAfterBreak="0">
    <w:nsid w:val="557A671A"/>
    <w:multiLevelType w:val="hybridMultilevel"/>
    <w:tmpl w:val="C13A7CE4"/>
    <w:lvl w:ilvl="0" w:tplc="158AD76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D87CFA"/>
    <w:multiLevelType w:val="hybridMultilevel"/>
    <w:tmpl w:val="6DFA9152"/>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0" w15:restartNumberingAfterBreak="0">
    <w:nsid w:val="576F7411"/>
    <w:multiLevelType w:val="hybridMultilevel"/>
    <w:tmpl w:val="ED14AB10"/>
    <w:lvl w:ilvl="0" w:tplc="040A0001">
      <w:start w:val="1"/>
      <w:numFmt w:val="bullet"/>
      <w:lvlText w:val=""/>
      <w:lvlJc w:val="left"/>
      <w:pPr>
        <w:ind w:left="294" w:hanging="360"/>
      </w:pPr>
      <w:rPr>
        <w:rFonts w:ascii="Symbol" w:hAnsi="Symbol" w:hint="default"/>
      </w:rPr>
    </w:lvl>
    <w:lvl w:ilvl="1" w:tplc="040A0003" w:tentative="1">
      <w:start w:val="1"/>
      <w:numFmt w:val="bullet"/>
      <w:lvlText w:val="o"/>
      <w:lvlJc w:val="left"/>
      <w:pPr>
        <w:ind w:left="1014" w:hanging="360"/>
      </w:pPr>
      <w:rPr>
        <w:rFonts w:ascii="Courier New" w:hAnsi="Courier New" w:cs="Courier New" w:hint="default"/>
      </w:rPr>
    </w:lvl>
    <w:lvl w:ilvl="2" w:tplc="040A0005" w:tentative="1">
      <w:start w:val="1"/>
      <w:numFmt w:val="bullet"/>
      <w:lvlText w:val=""/>
      <w:lvlJc w:val="left"/>
      <w:pPr>
        <w:ind w:left="1734" w:hanging="360"/>
      </w:pPr>
      <w:rPr>
        <w:rFonts w:ascii="Wingdings" w:hAnsi="Wingdings" w:hint="default"/>
      </w:rPr>
    </w:lvl>
    <w:lvl w:ilvl="3" w:tplc="040A0001" w:tentative="1">
      <w:start w:val="1"/>
      <w:numFmt w:val="bullet"/>
      <w:lvlText w:val=""/>
      <w:lvlJc w:val="left"/>
      <w:pPr>
        <w:ind w:left="2454" w:hanging="360"/>
      </w:pPr>
      <w:rPr>
        <w:rFonts w:ascii="Symbol" w:hAnsi="Symbol" w:hint="default"/>
      </w:rPr>
    </w:lvl>
    <w:lvl w:ilvl="4" w:tplc="040A0003" w:tentative="1">
      <w:start w:val="1"/>
      <w:numFmt w:val="bullet"/>
      <w:lvlText w:val="o"/>
      <w:lvlJc w:val="left"/>
      <w:pPr>
        <w:ind w:left="3174" w:hanging="360"/>
      </w:pPr>
      <w:rPr>
        <w:rFonts w:ascii="Courier New" w:hAnsi="Courier New" w:cs="Courier New" w:hint="default"/>
      </w:rPr>
    </w:lvl>
    <w:lvl w:ilvl="5" w:tplc="040A0005" w:tentative="1">
      <w:start w:val="1"/>
      <w:numFmt w:val="bullet"/>
      <w:lvlText w:val=""/>
      <w:lvlJc w:val="left"/>
      <w:pPr>
        <w:ind w:left="3894" w:hanging="360"/>
      </w:pPr>
      <w:rPr>
        <w:rFonts w:ascii="Wingdings" w:hAnsi="Wingdings" w:hint="default"/>
      </w:rPr>
    </w:lvl>
    <w:lvl w:ilvl="6" w:tplc="040A0001" w:tentative="1">
      <w:start w:val="1"/>
      <w:numFmt w:val="bullet"/>
      <w:lvlText w:val=""/>
      <w:lvlJc w:val="left"/>
      <w:pPr>
        <w:ind w:left="4614" w:hanging="360"/>
      </w:pPr>
      <w:rPr>
        <w:rFonts w:ascii="Symbol" w:hAnsi="Symbol" w:hint="default"/>
      </w:rPr>
    </w:lvl>
    <w:lvl w:ilvl="7" w:tplc="040A0003" w:tentative="1">
      <w:start w:val="1"/>
      <w:numFmt w:val="bullet"/>
      <w:lvlText w:val="o"/>
      <w:lvlJc w:val="left"/>
      <w:pPr>
        <w:ind w:left="5334" w:hanging="360"/>
      </w:pPr>
      <w:rPr>
        <w:rFonts w:ascii="Courier New" w:hAnsi="Courier New" w:cs="Courier New" w:hint="default"/>
      </w:rPr>
    </w:lvl>
    <w:lvl w:ilvl="8" w:tplc="040A0005" w:tentative="1">
      <w:start w:val="1"/>
      <w:numFmt w:val="bullet"/>
      <w:lvlText w:val=""/>
      <w:lvlJc w:val="left"/>
      <w:pPr>
        <w:ind w:left="6054" w:hanging="360"/>
      </w:pPr>
      <w:rPr>
        <w:rFonts w:ascii="Wingdings" w:hAnsi="Wingdings" w:hint="default"/>
      </w:rPr>
    </w:lvl>
  </w:abstractNum>
  <w:abstractNum w:abstractNumId="21" w15:restartNumberingAfterBreak="0">
    <w:nsid w:val="61524BBA"/>
    <w:multiLevelType w:val="hybridMultilevel"/>
    <w:tmpl w:val="A17469AA"/>
    <w:lvl w:ilvl="0" w:tplc="D7347194">
      <w:start w:val="1"/>
      <w:numFmt w:val="bullet"/>
      <w:lvlText w:val=""/>
      <w:lvlJc w:val="left"/>
      <w:pPr>
        <w:ind w:left="153" w:hanging="360"/>
      </w:pPr>
      <w:rPr>
        <w:rFonts w:ascii="Symbol" w:hAnsi="Symbol" w:hint="default"/>
        <w:color w:val="204983"/>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22" w15:restartNumberingAfterBreak="0">
    <w:nsid w:val="65A94B44"/>
    <w:multiLevelType w:val="hybridMultilevel"/>
    <w:tmpl w:val="E1BA512C"/>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65" w:hanging="360"/>
      </w:pPr>
      <w:rPr>
        <w:rFonts w:ascii="Courier New" w:hAnsi="Courier New" w:cs="Courier New" w:hint="default"/>
      </w:rPr>
    </w:lvl>
    <w:lvl w:ilvl="2" w:tplc="FFFFFFFF" w:tentative="1">
      <w:start w:val="1"/>
      <w:numFmt w:val="bullet"/>
      <w:lvlText w:val=""/>
      <w:lvlJc w:val="left"/>
      <w:pPr>
        <w:ind w:left="885" w:hanging="360"/>
      </w:pPr>
      <w:rPr>
        <w:rFonts w:ascii="Wingdings" w:hAnsi="Wingdings" w:hint="default"/>
      </w:rPr>
    </w:lvl>
    <w:lvl w:ilvl="3" w:tplc="FFFFFFFF" w:tentative="1">
      <w:start w:val="1"/>
      <w:numFmt w:val="bullet"/>
      <w:lvlText w:val=""/>
      <w:lvlJc w:val="left"/>
      <w:pPr>
        <w:ind w:left="1605" w:hanging="360"/>
      </w:pPr>
      <w:rPr>
        <w:rFonts w:ascii="Symbol" w:hAnsi="Symbol" w:hint="default"/>
      </w:rPr>
    </w:lvl>
    <w:lvl w:ilvl="4" w:tplc="FFFFFFFF" w:tentative="1">
      <w:start w:val="1"/>
      <w:numFmt w:val="bullet"/>
      <w:lvlText w:val="o"/>
      <w:lvlJc w:val="left"/>
      <w:pPr>
        <w:ind w:left="2325" w:hanging="360"/>
      </w:pPr>
      <w:rPr>
        <w:rFonts w:ascii="Courier New" w:hAnsi="Courier New" w:cs="Courier New" w:hint="default"/>
      </w:rPr>
    </w:lvl>
    <w:lvl w:ilvl="5" w:tplc="FFFFFFFF" w:tentative="1">
      <w:start w:val="1"/>
      <w:numFmt w:val="bullet"/>
      <w:lvlText w:val=""/>
      <w:lvlJc w:val="left"/>
      <w:pPr>
        <w:ind w:left="3045" w:hanging="360"/>
      </w:pPr>
      <w:rPr>
        <w:rFonts w:ascii="Wingdings" w:hAnsi="Wingdings" w:hint="default"/>
      </w:rPr>
    </w:lvl>
    <w:lvl w:ilvl="6" w:tplc="FFFFFFFF" w:tentative="1">
      <w:start w:val="1"/>
      <w:numFmt w:val="bullet"/>
      <w:lvlText w:val=""/>
      <w:lvlJc w:val="left"/>
      <w:pPr>
        <w:ind w:left="3765" w:hanging="360"/>
      </w:pPr>
      <w:rPr>
        <w:rFonts w:ascii="Symbol" w:hAnsi="Symbol" w:hint="default"/>
      </w:rPr>
    </w:lvl>
    <w:lvl w:ilvl="7" w:tplc="FFFFFFFF" w:tentative="1">
      <w:start w:val="1"/>
      <w:numFmt w:val="bullet"/>
      <w:lvlText w:val="o"/>
      <w:lvlJc w:val="left"/>
      <w:pPr>
        <w:ind w:left="4485" w:hanging="360"/>
      </w:pPr>
      <w:rPr>
        <w:rFonts w:ascii="Courier New" w:hAnsi="Courier New" w:cs="Courier New" w:hint="default"/>
      </w:rPr>
    </w:lvl>
    <w:lvl w:ilvl="8" w:tplc="FFFFFFFF" w:tentative="1">
      <w:start w:val="1"/>
      <w:numFmt w:val="bullet"/>
      <w:lvlText w:val=""/>
      <w:lvlJc w:val="left"/>
      <w:pPr>
        <w:ind w:left="5205" w:hanging="360"/>
      </w:pPr>
      <w:rPr>
        <w:rFonts w:ascii="Wingdings" w:hAnsi="Wingdings" w:hint="default"/>
      </w:rPr>
    </w:lvl>
  </w:abstractNum>
  <w:abstractNum w:abstractNumId="23" w15:restartNumberingAfterBreak="0">
    <w:nsid w:val="66533A8A"/>
    <w:multiLevelType w:val="hybridMultilevel"/>
    <w:tmpl w:val="F702B17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671D233E"/>
    <w:multiLevelType w:val="hybridMultilevel"/>
    <w:tmpl w:val="BD84F346"/>
    <w:lvl w:ilvl="0" w:tplc="32287CF8">
      <w:start w:val="1"/>
      <w:numFmt w:val="decimal"/>
      <w:lvlText w:val="%1."/>
      <w:lvlJc w:val="left"/>
      <w:pPr>
        <w:ind w:left="-207" w:hanging="360"/>
      </w:pPr>
      <w:rPr>
        <w:rFonts w:hint="default"/>
      </w:rPr>
    </w:lvl>
    <w:lvl w:ilvl="1" w:tplc="040A0019" w:tentative="1">
      <w:start w:val="1"/>
      <w:numFmt w:val="lowerLetter"/>
      <w:lvlText w:val="%2."/>
      <w:lvlJc w:val="left"/>
      <w:pPr>
        <w:ind w:left="513" w:hanging="360"/>
      </w:pPr>
    </w:lvl>
    <w:lvl w:ilvl="2" w:tplc="040A001B" w:tentative="1">
      <w:start w:val="1"/>
      <w:numFmt w:val="lowerRoman"/>
      <w:lvlText w:val="%3."/>
      <w:lvlJc w:val="right"/>
      <w:pPr>
        <w:ind w:left="1233" w:hanging="180"/>
      </w:pPr>
    </w:lvl>
    <w:lvl w:ilvl="3" w:tplc="040A000F" w:tentative="1">
      <w:start w:val="1"/>
      <w:numFmt w:val="decimal"/>
      <w:lvlText w:val="%4."/>
      <w:lvlJc w:val="left"/>
      <w:pPr>
        <w:ind w:left="1953" w:hanging="360"/>
      </w:pPr>
    </w:lvl>
    <w:lvl w:ilvl="4" w:tplc="040A0019" w:tentative="1">
      <w:start w:val="1"/>
      <w:numFmt w:val="lowerLetter"/>
      <w:lvlText w:val="%5."/>
      <w:lvlJc w:val="left"/>
      <w:pPr>
        <w:ind w:left="2673" w:hanging="360"/>
      </w:pPr>
    </w:lvl>
    <w:lvl w:ilvl="5" w:tplc="040A001B" w:tentative="1">
      <w:start w:val="1"/>
      <w:numFmt w:val="lowerRoman"/>
      <w:lvlText w:val="%6."/>
      <w:lvlJc w:val="right"/>
      <w:pPr>
        <w:ind w:left="3393" w:hanging="180"/>
      </w:pPr>
    </w:lvl>
    <w:lvl w:ilvl="6" w:tplc="040A000F" w:tentative="1">
      <w:start w:val="1"/>
      <w:numFmt w:val="decimal"/>
      <w:lvlText w:val="%7."/>
      <w:lvlJc w:val="left"/>
      <w:pPr>
        <w:ind w:left="4113" w:hanging="360"/>
      </w:pPr>
    </w:lvl>
    <w:lvl w:ilvl="7" w:tplc="040A0019" w:tentative="1">
      <w:start w:val="1"/>
      <w:numFmt w:val="lowerLetter"/>
      <w:lvlText w:val="%8."/>
      <w:lvlJc w:val="left"/>
      <w:pPr>
        <w:ind w:left="4833" w:hanging="360"/>
      </w:pPr>
    </w:lvl>
    <w:lvl w:ilvl="8" w:tplc="040A001B" w:tentative="1">
      <w:start w:val="1"/>
      <w:numFmt w:val="lowerRoman"/>
      <w:lvlText w:val="%9."/>
      <w:lvlJc w:val="right"/>
      <w:pPr>
        <w:ind w:left="5553" w:hanging="180"/>
      </w:pPr>
    </w:lvl>
  </w:abstractNum>
  <w:abstractNum w:abstractNumId="25" w15:restartNumberingAfterBreak="0">
    <w:nsid w:val="69AF37A0"/>
    <w:multiLevelType w:val="hybridMultilevel"/>
    <w:tmpl w:val="8D208146"/>
    <w:lvl w:ilvl="0" w:tplc="9ECEEFA0">
      <w:numFmt w:val="bullet"/>
      <w:lvlText w:val="•"/>
      <w:lvlJc w:val="left"/>
      <w:pPr>
        <w:ind w:left="-6" w:hanging="420"/>
      </w:pPr>
      <w:rPr>
        <w:rFonts w:ascii="Arial" w:eastAsiaTheme="minorHAnsi" w:hAnsi="Arial" w:cs="Arial" w:hint="default"/>
      </w:rPr>
    </w:lvl>
    <w:lvl w:ilvl="1" w:tplc="040A0003" w:tentative="1">
      <w:start w:val="1"/>
      <w:numFmt w:val="bullet"/>
      <w:lvlText w:val="o"/>
      <w:lvlJc w:val="left"/>
      <w:pPr>
        <w:ind w:left="654" w:hanging="360"/>
      </w:pPr>
      <w:rPr>
        <w:rFonts w:ascii="Courier New" w:hAnsi="Courier New" w:cs="Courier New" w:hint="default"/>
      </w:rPr>
    </w:lvl>
    <w:lvl w:ilvl="2" w:tplc="040A0005" w:tentative="1">
      <w:start w:val="1"/>
      <w:numFmt w:val="bullet"/>
      <w:lvlText w:val=""/>
      <w:lvlJc w:val="left"/>
      <w:pPr>
        <w:ind w:left="1374" w:hanging="360"/>
      </w:pPr>
      <w:rPr>
        <w:rFonts w:ascii="Wingdings" w:hAnsi="Wingdings" w:hint="default"/>
      </w:rPr>
    </w:lvl>
    <w:lvl w:ilvl="3" w:tplc="040A0001" w:tentative="1">
      <w:start w:val="1"/>
      <w:numFmt w:val="bullet"/>
      <w:lvlText w:val=""/>
      <w:lvlJc w:val="left"/>
      <w:pPr>
        <w:ind w:left="2094" w:hanging="360"/>
      </w:pPr>
      <w:rPr>
        <w:rFonts w:ascii="Symbol" w:hAnsi="Symbol" w:hint="default"/>
      </w:rPr>
    </w:lvl>
    <w:lvl w:ilvl="4" w:tplc="040A0003" w:tentative="1">
      <w:start w:val="1"/>
      <w:numFmt w:val="bullet"/>
      <w:lvlText w:val="o"/>
      <w:lvlJc w:val="left"/>
      <w:pPr>
        <w:ind w:left="2814" w:hanging="360"/>
      </w:pPr>
      <w:rPr>
        <w:rFonts w:ascii="Courier New" w:hAnsi="Courier New" w:cs="Courier New" w:hint="default"/>
      </w:rPr>
    </w:lvl>
    <w:lvl w:ilvl="5" w:tplc="040A0005" w:tentative="1">
      <w:start w:val="1"/>
      <w:numFmt w:val="bullet"/>
      <w:lvlText w:val=""/>
      <w:lvlJc w:val="left"/>
      <w:pPr>
        <w:ind w:left="3534" w:hanging="360"/>
      </w:pPr>
      <w:rPr>
        <w:rFonts w:ascii="Wingdings" w:hAnsi="Wingdings" w:hint="default"/>
      </w:rPr>
    </w:lvl>
    <w:lvl w:ilvl="6" w:tplc="040A0001" w:tentative="1">
      <w:start w:val="1"/>
      <w:numFmt w:val="bullet"/>
      <w:lvlText w:val=""/>
      <w:lvlJc w:val="left"/>
      <w:pPr>
        <w:ind w:left="4254" w:hanging="360"/>
      </w:pPr>
      <w:rPr>
        <w:rFonts w:ascii="Symbol" w:hAnsi="Symbol" w:hint="default"/>
      </w:rPr>
    </w:lvl>
    <w:lvl w:ilvl="7" w:tplc="040A0003" w:tentative="1">
      <w:start w:val="1"/>
      <w:numFmt w:val="bullet"/>
      <w:lvlText w:val="o"/>
      <w:lvlJc w:val="left"/>
      <w:pPr>
        <w:ind w:left="4974" w:hanging="360"/>
      </w:pPr>
      <w:rPr>
        <w:rFonts w:ascii="Courier New" w:hAnsi="Courier New" w:cs="Courier New" w:hint="default"/>
      </w:rPr>
    </w:lvl>
    <w:lvl w:ilvl="8" w:tplc="040A0005" w:tentative="1">
      <w:start w:val="1"/>
      <w:numFmt w:val="bullet"/>
      <w:lvlText w:val=""/>
      <w:lvlJc w:val="left"/>
      <w:pPr>
        <w:ind w:left="5694" w:hanging="360"/>
      </w:pPr>
      <w:rPr>
        <w:rFonts w:ascii="Wingdings" w:hAnsi="Wingdings" w:hint="default"/>
      </w:rPr>
    </w:lvl>
  </w:abstractNum>
  <w:abstractNum w:abstractNumId="26" w15:restartNumberingAfterBreak="0">
    <w:nsid w:val="6B4C16C8"/>
    <w:multiLevelType w:val="hybridMultilevel"/>
    <w:tmpl w:val="55A04C06"/>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B1C4210"/>
    <w:multiLevelType w:val="hybridMultilevel"/>
    <w:tmpl w:val="4A74AB18"/>
    <w:lvl w:ilvl="0" w:tplc="040A000F">
      <w:start w:val="1"/>
      <w:numFmt w:val="decimal"/>
      <w:lvlText w:val="%1."/>
      <w:lvlJc w:val="left"/>
      <w:pPr>
        <w:ind w:left="294" w:hanging="360"/>
      </w:pPr>
    </w:lvl>
    <w:lvl w:ilvl="1" w:tplc="040A0019" w:tentative="1">
      <w:start w:val="1"/>
      <w:numFmt w:val="lowerLetter"/>
      <w:lvlText w:val="%2."/>
      <w:lvlJc w:val="left"/>
      <w:pPr>
        <w:ind w:left="1014" w:hanging="360"/>
      </w:pPr>
    </w:lvl>
    <w:lvl w:ilvl="2" w:tplc="040A001B" w:tentative="1">
      <w:start w:val="1"/>
      <w:numFmt w:val="lowerRoman"/>
      <w:lvlText w:val="%3."/>
      <w:lvlJc w:val="right"/>
      <w:pPr>
        <w:ind w:left="1734" w:hanging="180"/>
      </w:pPr>
    </w:lvl>
    <w:lvl w:ilvl="3" w:tplc="040A000F" w:tentative="1">
      <w:start w:val="1"/>
      <w:numFmt w:val="decimal"/>
      <w:lvlText w:val="%4."/>
      <w:lvlJc w:val="left"/>
      <w:pPr>
        <w:ind w:left="2454" w:hanging="360"/>
      </w:pPr>
    </w:lvl>
    <w:lvl w:ilvl="4" w:tplc="040A0019" w:tentative="1">
      <w:start w:val="1"/>
      <w:numFmt w:val="lowerLetter"/>
      <w:lvlText w:val="%5."/>
      <w:lvlJc w:val="left"/>
      <w:pPr>
        <w:ind w:left="3174" w:hanging="360"/>
      </w:pPr>
    </w:lvl>
    <w:lvl w:ilvl="5" w:tplc="040A001B" w:tentative="1">
      <w:start w:val="1"/>
      <w:numFmt w:val="lowerRoman"/>
      <w:lvlText w:val="%6."/>
      <w:lvlJc w:val="right"/>
      <w:pPr>
        <w:ind w:left="3894" w:hanging="180"/>
      </w:pPr>
    </w:lvl>
    <w:lvl w:ilvl="6" w:tplc="040A000F" w:tentative="1">
      <w:start w:val="1"/>
      <w:numFmt w:val="decimal"/>
      <w:lvlText w:val="%7."/>
      <w:lvlJc w:val="left"/>
      <w:pPr>
        <w:ind w:left="4614" w:hanging="360"/>
      </w:pPr>
    </w:lvl>
    <w:lvl w:ilvl="7" w:tplc="040A0019" w:tentative="1">
      <w:start w:val="1"/>
      <w:numFmt w:val="lowerLetter"/>
      <w:lvlText w:val="%8."/>
      <w:lvlJc w:val="left"/>
      <w:pPr>
        <w:ind w:left="5334" w:hanging="360"/>
      </w:pPr>
    </w:lvl>
    <w:lvl w:ilvl="8" w:tplc="040A001B" w:tentative="1">
      <w:start w:val="1"/>
      <w:numFmt w:val="lowerRoman"/>
      <w:lvlText w:val="%9."/>
      <w:lvlJc w:val="right"/>
      <w:pPr>
        <w:ind w:left="6054" w:hanging="180"/>
      </w:pPr>
    </w:lvl>
  </w:abstractNum>
  <w:abstractNum w:abstractNumId="28" w15:restartNumberingAfterBreak="0">
    <w:nsid w:val="7CFF227B"/>
    <w:multiLevelType w:val="hybridMultilevel"/>
    <w:tmpl w:val="4D588458"/>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732" w:hanging="360"/>
      </w:pPr>
      <w:rPr>
        <w:rFonts w:ascii="Courier New" w:hAnsi="Courier New" w:cs="Courier New" w:hint="default"/>
      </w:rPr>
    </w:lvl>
    <w:lvl w:ilvl="2" w:tplc="FFFFFFFF" w:tentative="1">
      <w:start w:val="1"/>
      <w:numFmt w:val="bullet"/>
      <w:lvlText w:val=""/>
      <w:lvlJc w:val="left"/>
      <w:pPr>
        <w:ind w:left="1452" w:hanging="360"/>
      </w:pPr>
      <w:rPr>
        <w:rFonts w:ascii="Wingdings" w:hAnsi="Wingdings" w:hint="default"/>
      </w:rPr>
    </w:lvl>
    <w:lvl w:ilvl="3" w:tplc="FFFFFFFF" w:tentative="1">
      <w:start w:val="1"/>
      <w:numFmt w:val="bullet"/>
      <w:lvlText w:val=""/>
      <w:lvlJc w:val="left"/>
      <w:pPr>
        <w:ind w:left="2172" w:hanging="360"/>
      </w:pPr>
      <w:rPr>
        <w:rFonts w:ascii="Symbol" w:hAnsi="Symbol" w:hint="default"/>
      </w:rPr>
    </w:lvl>
    <w:lvl w:ilvl="4" w:tplc="FFFFFFFF" w:tentative="1">
      <w:start w:val="1"/>
      <w:numFmt w:val="bullet"/>
      <w:lvlText w:val="o"/>
      <w:lvlJc w:val="left"/>
      <w:pPr>
        <w:ind w:left="2892" w:hanging="360"/>
      </w:pPr>
      <w:rPr>
        <w:rFonts w:ascii="Courier New" w:hAnsi="Courier New" w:cs="Courier New" w:hint="default"/>
      </w:rPr>
    </w:lvl>
    <w:lvl w:ilvl="5" w:tplc="FFFFFFFF" w:tentative="1">
      <w:start w:val="1"/>
      <w:numFmt w:val="bullet"/>
      <w:lvlText w:val=""/>
      <w:lvlJc w:val="left"/>
      <w:pPr>
        <w:ind w:left="3612" w:hanging="360"/>
      </w:pPr>
      <w:rPr>
        <w:rFonts w:ascii="Wingdings" w:hAnsi="Wingdings" w:hint="default"/>
      </w:rPr>
    </w:lvl>
    <w:lvl w:ilvl="6" w:tplc="FFFFFFFF" w:tentative="1">
      <w:start w:val="1"/>
      <w:numFmt w:val="bullet"/>
      <w:lvlText w:val=""/>
      <w:lvlJc w:val="left"/>
      <w:pPr>
        <w:ind w:left="4332" w:hanging="360"/>
      </w:pPr>
      <w:rPr>
        <w:rFonts w:ascii="Symbol" w:hAnsi="Symbol" w:hint="default"/>
      </w:rPr>
    </w:lvl>
    <w:lvl w:ilvl="7" w:tplc="FFFFFFFF" w:tentative="1">
      <w:start w:val="1"/>
      <w:numFmt w:val="bullet"/>
      <w:lvlText w:val="o"/>
      <w:lvlJc w:val="left"/>
      <w:pPr>
        <w:ind w:left="5052" w:hanging="360"/>
      </w:pPr>
      <w:rPr>
        <w:rFonts w:ascii="Courier New" w:hAnsi="Courier New" w:cs="Courier New" w:hint="default"/>
      </w:rPr>
    </w:lvl>
    <w:lvl w:ilvl="8" w:tplc="FFFFFFFF" w:tentative="1">
      <w:start w:val="1"/>
      <w:numFmt w:val="bullet"/>
      <w:lvlText w:val=""/>
      <w:lvlJc w:val="left"/>
      <w:pPr>
        <w:ind w:left="5772" w:hanging="360"/>
      </w:pPr>
      <w:rPr>
        <w:rFonts w:ascii="Wingdings" w:hAnsi="Wingdings" w:hint="default"/>
      </w:rPr>
    </w:lvl>
  </w:abstractNum>
  <w:num w:numId="1" w16cid:durableId="2105301697">
    <w:abstractNumId w:val="20"/>
  </w:num>
  <w:num w:numId="2" w16cid:durableId="1027297677">
    <w:abstractNumId w:val="25"/>
  </w:num>
  <w:num w:numId="3" w16cid:durableId="1757095511">
    <w:abstractNumId w:val="4"/>
  </w:num>
  <w:num w:numId="4" w16cid:durableId="1343968182">
    <w:abstractNumId w:val="11"/>
  </w:num>
  <w:num w:numId="5" w16cid:durableId="567230780">
    <w:abstractNumId w:val="18"/>
  </w:num>
  <w:num w:numId="6" w16cid:durableId="1362510265">
    <w:abstractNumId w:val="16"/>
  </w:num>
  <w:num w:numId="7" w16cid:durableId="385570159">
    <w:abstractNumId w:val="7"/>
  </w:num>
  <w:num w:numId="8" w16cid:durableId="294913535">
    <w:abstractNumId w:val="28"/>
  </w:num>
  <w:num w:numId="9" w16cid:durableId="1968509055">
    <w:abstractNumId w:val="0"/>
  </w:num>
  <w:num w:numId="10" w16cid:durableId="285430532">
    <w:abstractNumId w:val="2"/>
  </w:num>
  <w:num w:numId="11" w16cid:durableId="1920408935">
    <w:abstractNumId w:val="13"/>
  </w:num>
  <w:num w:numId="12" w16cid:durableId="691536182">
    <w:abstractNumId w:val="5"/>
  </w:num>
  <w:num w:numId="13" w16cid:durableId="679812882">
    <w:abstractNumId w:val="26"/>
  </w:num>
  <w:num w:numId="14" w16cid:durableId="1244534232">
    <w:abstractNumId w:val="15"/>
  </w:num>
  <w:num w:numId="15" w16cid:durableId="438910870">
    <w:abstractNumId w:val="9"/>
  </w:num>
  <w:num w:numId="16" w16cid:durableId="1529831490">
    <w:abstractNumId w:val="1"/>
  </w:num>
  <w:num w:numId="17" w16cid:durableId="1458570214">
    <w:abstractNumId w:val="14"/>
  </w:num>
  <w:num w:numId="18" w16cid:durableId="646477900">
    <w:abstractNumId w:val="17"/>
  </w:num>
  <w:num w:numId="19" w16cid:durableId="1173226446">
    <w:abstractNumId w:val="19"/>
  </w:num>
  <w:num w:numId="20" w16cid:durableId="1931431122">
    <w:abstractNumId w:val="8"/>
  </w:num>
  <w:num w:numId="21" w16cid:durableId="1462724552">
    <w:abstractNumId w:val="3"/>
  </w:num>
  <w:num w:numId="22" w16cid:durableId="1146361779">
    <w:abstractNumId w:val="22"/>
  </w:num>
  <w:num w:numId="23" w16cid:durableId="829641920">
    <w:abstractNumId w:val="24"/>
  </w:num>
  <w:num w:numId="24" w16cid:durableId="2078244478">
    <w:abstractNumId w:val="27"/>
  </w:num>
  <w:num w:numId="25" w16cid:durableId="112674868">
    <w:abstractNumId w:val="10"/>
  </w:num>
  <w:num w:numId="26" w16cid:durableId="208999662">
    <w:abstractNumId w:val="6"/>
  </w:num>
  <w:num w:numId="27" w16cid:durableId="1531409215">
    <w:abstractNumId w:val="23"/>
  </w:num>
  <w:num w:numId="28" w16cid:durableId="136193568">
    <w:abstractNumId w:val="12"/>
  </w:num>
  <w:num w:numId="29" w16cid:durableId="19027887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F8"/>
    <w:rsid w:val="000A4F03"/>
    <w:rsid w:val="001134C5"/>
    <w:rsid w:val="001D4952"/>
    <w:rsid w:val="002004BC"/>
    <w:rsid w:val="002E159D"/>
    <w:rsid w:val="00365ED4"/>
    <w:rsid w:val="003B6740"/>
    <w:rsid w:val="003F0905"/>
    <w:rsid w:val="00486C8B"/>
    <w:rsid w:val="005503CE"/>
    <w:rsid w:val="00631CEE"/>
    <w:rsid w:val="007A7112"/>
    <w:rsid w:val="008C1F12"/>
    <w:rsid w:val="00971F35"/>
    <w:rsid w:val="009D45B8"/>
    <w:rsid w:val="009E2F4E"/>
    <w:rsid w:val="00A26766"/>
    <w:rsid w:val="00A441A0"/>
    <w:rsid w:val="00AB0336"/>
    <w:rsid w:val="00B07C3A"/>
    <w:rsid w:val="00B141E5"/>
    <w:rsid w:val="00B82E44"/>
    <w:rsid w:val="00BA5BF8"/>
    <w:rsid w:val="00C37EE9"/>
    <w:rsid w:val="00D234F6"/>
    <w:rsid w:val="00D61819"/>
    <w:rsid w:val="00F62E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39FAC"/>
  <w15:chartTrackingRefBased/>
  <w15:docId w15:val="{50080555-3DDA-284D-B42C-4EBBB93BC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486C8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5BF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65ED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5BF8"/>
    <w:pPr>
      <w:ind w:left="720"/>
      <w:contextualSpacing/>
    </w:pPr>
  </w:style>
  <w:style w:type="character" w:customStyle="1" w:styleId="Heading2Char">
    <w:name w:val="Heading 2 Char"/>
    <w:basedOn w:val="DefaultParagraphFont"/>
    <w:link w:val="Heading2"/>
    <w:uiPriority w:val="9"/>
    <w:rsid w:val="00BA5BF8"/>
    <w:rPr>
      <w:rFonts w:asciiTheme="majorHAnsi" w:eastAsiaTheme="majorEastAsia" w:hAnsiTheme="majorHAnsi" w:cstheme="majorBidi"/>
      <w:color w:val="2F5496" w:themeColor="accent1" w:themeShade="BF"/>
      <w:sz w:val="26"/>
      <w:szCs w:val="26"/>
      <w:lang w:val="en-GB"/>
    </w:rPr>
  </w:style>
  <w:style w:type="character" w:styleId="Hyperlink">
    <w:name w:val="Hyperlink"/>
    <w:basedOn w:val="DefaultParagraphFont"/>
    <w:uiPriority w:val="99"/>
    <w:unhideWhenUsed/>
    <w:rsid w:val="00A441A0"/>
    <w:rPr>
      <w:color w:val="0563C1" w:themeColor="hyperlink"/>
      <w:u w:val="single"/>
    </w:rPr>
  </w:style>
  <w:style w:type="character" w:styleId="UnresolvedMention">
    <w:name w:val="Unresolved Mention"/>
    <w:basedOn w:val="DefaultParagraphFont"/>
    <w:uiPriority w:val="99"/>
    <w:semiHidden/>
    <w:unhideWhenUsed/>
    <w:rsid w:val="00A441A0"/>
    <w:rPr>
      <w:color w:val="605E5C"/>
      <w:shd w:val="clear" w:color="auto" w:fill="E1DFDD"/>
    </w:rPr>
  </w:style>
  <w:style w:type="paragraph" w:styleId="Footer">
    <w:name w:val="footer"/>
    <w:basedOn w:val="Normal"/>
    <w:link w:val="FooterChar"/>
    <w:uiPriority w:val="99"/>
    <w:unhideWhenUsed/>
    <w:rsid w:val="00B141E5"/>
    <w:pPr>
      <w:tabs>
        <w:tab w:val="center" w:pos="4252"/>
        <w:tab w:val="right" w:pos="8504"/>
      </w:tabs>
    </w:pPr>
  </w:style>
  <w:style w:type="character" w:customStyle="1" w:styleId="FooterChar">
    <w:name w:val="Footer Char"/>
    <w:basedOn w:val="DefaultParagraphFont"/>
    <w:link w:val="Footer"/>
    <w:uiPriority w:val="99"/>
    <w:rsid w:val="00B141E5"/>
    <w:rPr>
      <w:lang w:val="en-GB"/>
    </w:rPr>
  </w:style>
  <w:style w:type="character" w:styleId="PageNumber">
    <w:name w:val="page number"/>
    <w:basedOn w:val="DefaultParagraphFont"/>
    <w:uiPriority w:val="99"/>
    <w:semiHidden/>
    <w:unhideWhenUsed/>
    <w:rsid w:val="00B141E5"/>
  </w:style>
  <w:style w:type="paragraph" w:styleId="Header">
    <w:name w:val="header"/>
    <w:basedOn w:val="Normal"/>
    <w:link w:val="HeaderChar"/>
    <w:uiPriority w:val="99"/>
    <w:unhideWhenUsed/>
    <w:rsid w:val="008C1F12"/>
    <w:pPr>
      <w:tabs>
        <w:tab w:val="center" w:pos="4252"/>
        <w:tab w:val="right" w:pos="8504"/>
      </w:tabs>
    </w:pPr>
  </w:style>
  <w:style w:type="character" w:customStyle="1" w:styleId="HeaderChar">
    <w:name w:val="Header Char"/>
    <w:basedOn w:val="DefaultParagraphFont"/>
    <w:link w:val="Header"/>
    <w:uiPriority w:val="99"/>
    <w:rsid w:val="008C1F12"/>
    <w:rPr>
      <w:lang w:val="en-GB"/>
    </w:rPr>
  </w:style>
  <w:style w:type="character" w:customStyle="1" w:styleId="Heading1Char">
    <w:name w:val="Heading 1 Char"/>
    <w:basedOn w:val="DefaultParagraphFont"/>
    <w:link w:val="Heading1"/>
    <w:uiPriority w:val="9"/>
    <w:rsid w:val="00486C8B"/>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rsid w:val="00365ED4"/>
    <w:rPr>
      <w:rFonts w:asciiTheme="majorHAnsi" w:eastAsiaTheme="majorEastAsia" w:hAnsiTheme="majorHAnsi" w:cstheme="majorBidi"/>
      <w:color w:val="1F3763" w:themeColor="accent1" w:themeShade="7F"/>
      <w:lang w:val="en-GB"/>
    </w:rPr>
  </w:style>
  <w:style w:type="paragraph" w:styleId="TOCHeading">
    <w:name w:val="TOC Heading"/>
    <w:basedOn w:val="Heading1"/>
    <w:next w:val="Normal"/>
    <w:uiPriority w:val="39"/>
    <w:unhideWhenUsed/>
    <w:qFormat/>
    <w:rsid w:val="00365ED4"/>
    <w:pPr>
      <w:spacing w:before="480" w:line="276" w:lineRule="auto"/>
      <w:outlineLvl w:val="9"/>
    </w:pPr>
    <w:rPr>
      <w:b/>
      <w:bCs/>
      <w:kern w:val="0"/>
      <w:sz w:val="28"/>
      <w:szCs w:val="28"/>
      <w:lang w:val="es-ES" w:eastAsia="es-ES_tradnl"/>
      <w14:ligatures w14:val="none"/>
    </w:rPr>
  </w:style>
  <w:style w:type="paragraph" w:styleId="TOC1">
    <w:name w:val="toc 1"/>
    <w:basedOn w:val="Normal"/>
    <w:next w:val="Normal"/>
    <w:autoRedefine/>
    <w:uiPriority w:val="39"/>
    <w:unhideWhenUsed/>
    <w:rsid w:val="00365ED4"/>
    <w:pPr>
      <w:spacing w:before="120"/>
    </w:pPr>
    <w:rPr>
      <w:rFonts w:cstheme="minorHAnsi"/>
      <w:b/>
      <w:bCs/>
      <w:i/>
      <w:iCs/>
    </w:rPr>
  </w:style>
  <w:style w:type="paragraph" w:styleId="TOC2">
    <w:name w:val="toc 2"/>
    <w:basedOn w:val="Normal"/>
    <w:next w:val="Normal"/>
    <w:autoRedefine/>
    <w:uiPriority w:val="39"/>
    <w:unhideWhenUsed/>
    <w:rsid w:val="00A26766"/>
    <w:pPr>
      <w:tabs>
        <w:tab w:val="right" w:leader="dot" w:pos="8494"/>
      </w:tabs>
      <w:spacing w:before="120" w:line="360" w:lineRule="auto"/>
      <w:ind w:left="240"/>
    </w:pPr>
    <w:rPr>
      <w:rFonts w:ascii="Arial" w:hAnsi="Arial" w:cs="Arial"/>
      <w:b/>
      <w:bCs/>
      <w:noProof/>
      <w:sz w:val="28"/>
      <w:szCs w:val="28"/>
    </w:rPr>
  </w:style>
  <w:style w:type="paragraph" w:styleId="TOC3">
    <w:name w:val="toc 3"/>
    <w:basedOn w:val="Normal"/>
    <w:next w:val="Normal"/>
    <w:autoRedefine/>
    <w:uiPriority w:val="39"/>
    <w:unhideWhenUsed/>
    <w:rsid w:val="00365ED4"/>
    <w:pPr>
      <w:ind w:left="480"/>
    </w:pPr>
    <w:rPr>
      <w:rFonts w:cstheme="minorHAnsi"/>
      <w:sz w:val="20"/>
      <w:szCs w:val="20"/>
    </w:rPr>
  </w:style>
  <w:style w:type="paragraph" w:styleId="TOC4">
    <w:name w:val="toc 4"/>
    <w:basedOn w:val="Normal"/>
    <w:next w:val="Normal"/>
    <w:autoRedefine/>
    <w:uiPriority w:val="39"/>
    <w:semiHidden/>
    <w:unhideWhenUsed/>
    <w:rsid w:val="00365ED4"/>
    <w:pPr>
      <w:ind w:left="720"/>
    </w:pPr>
    <w:rPr>
      <w:rFonts w:cstheme="minorHAnsi"/>
      <w:sz w:val="20"/>
      <w:szCs w:val="20"/>
    </w:rPr>
  </w:style>
  <w:style w:type="paragraph" w:styleId="TOC5">
    <w:name w:val="toc 5"/>
    <w:basedOn w:val="Normal"/>
    <w:next w:val="Normal"/>
    <w:autoRedefine/>
    <w:uiPriority w:val="39"/>
    <w:semiHidden/>
    <w:unhideWhenUsed/>
    <w:rsid w:val="00365ED4"/>
    <w:pPr>
      <w:ind w:left="960"/>
    </w:pPr>
    <w:rPr>
      <w:rFonts w:cstheme="minorHAnsi"/>
      <w:sz w:val="20"/>
      <w:szCs w:val="20"/>
    </w:rPr>
  </w:style>
  <w:style w:type="paragraph" w:styleId="TOC6">
    <w:name w:val="toc 6"/>
    <w:basedOn w:val="Normal"/>
    <w:next w:val="Normal"/>
    <w:autoRedefine/>
    <w:uiPriority w:val="39"/>
    <w:semiHidden/>
    <w:unhideWhenUsed/>
    <w:rsid w:val="00365ED4"/>
    <w:pPr>
      <w:ind w:left="1200"/>
    </w:pPr>
    <w:rPr>
      <w:rFonts w:cstheme="minorHAnsi"/>
      <w:sz w:val="20"/>
      <w:szCs w:val="20"/>
    </w:rPr>
  </w:style>
  <w:style w:type="paragraph" w:styleId="TOC7">
    <w:name w:val="toc 7"/>
    <w:basedOn w:val="Normal"/>
    <w:next w:val="Normal"/>
    <w:autoRedefine/>
    <w:uiPriority w:val="39"/>
    <w:semiHidden/>
    <w:unhideWhenUsed/>
    <w:rsid w:val="00365ED4"/>
    <w:pPr>
      <w:ind w:left="1440"/>
    </w:pPr>
    <w:rPr>
      <w:rFonts w:cstheme="minorHAnsi"/>
      <w:sz w:val="20"/>
      <w:szCs w:val="20"/>
    </w:rPr>
  </w:style>
  <w:style w:type="paragraph" w:styleId="TOC8">
    <w:name w:val="toc 8"/>
    <w:basedOn w:val="Normal"/>
    <w:next w:val="Normal"/>
    <w:autoRedefine/>
    <w:uiPriority w:val="39"/>
    <w:semiHidden/>
    <w:unhideWhenUsed/>
    <w:rsid w:val="00365ED4"/>
    <w:pPr>
      <w:ind w:left="1680"/>
    </w:pPr>
    <w:rPr>
      <w:rFonts w:cstheme="minorHAnsi"/>
      <w:sz w:val="20"/>
      <w:szCs w:val="20"/>
    </w:rPr>
  </w:style>
  <w:style w:type="paragraph" w:styleId="TOC9">
    <w:name w:val="toc 9"/>
    <w:basedOn w:val="Normal"/>
    <w:next w:val="Normal"/>
    <w:autoRedefine/>
    <w:uiPriority w:val="39"/>
    <w:semiHidden/>
    <w:unhideWhenUsed/>
    <w:rsid w:val="00365ED4"/>
    <w:pPr>
      <w:ind w:left="1920"/>
    </w:pPr>
    <w:rPr>
      <w:rFonts w:cstheme="minorHAnsi"/>
      <w:sz w:val="20"/>
      <w:szCs w:val="20"/>
    </w:rPr>
  </w:style>
  <w:style w:type="paragraph" w:customStyle="1" w:styleId="04xlpa">
    <w:name w:val="_04xlpa"/>
    <w:basedOn w:val="Normal"/>
    <w:rsid w:val="003B6740"/>
    <w:pPr>
      <w:spacing w:before="100" w:beforeAutospacing="1" w:after="100" w:afterAutospacing="1"/>
    </w:pPr>
    <w:rPr>
      <w:rFonts w:ascii="Times New Roman" w:eastAsia="Times New Roman" w:hAnsi="Times New Roman" w:cs="Times New Roman"/>
      <w:kern w:val="0"/>
      <w:lang w:val="es-ES" w:eastAsia="es-ES_tradnl"/>
      <w14:ligatures w14:val="none"/>
    </w:rPr>
  </w:style>
  <w:style w:type="character" w:customStyle="1" w:styleId="wdyuqq">
    <w:name w:val="wdyuqq"/>
    <w:basedOn w:val="DefaultParagraphFont"/>
    <w:rsid w:val="003B6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603137">
      <w:bodyDiv w:val="1"/>
      <w:marLeft w:val="0"/>
      <w:marRight w:val="0"/>
      <w:marTop w:val="0"/>
      <w:marBottom w:val="0"/>
      <w:divBdr>
        <w:top w:val="none" w:sz="0" w:space="0" w:color="auto"/>
        <w:left w:val="none" w:sz="0" w:space="0" w:color="auto"/>
        <w:bottom w:val="none" w:sz="0" w:space="0" w:color="auto"/>
        <w:right w:val="none" w:sz="0" w:space="0" w:color="auto"/>
      </w:divBdr>
    </w:div>
    <w:div w:id="749548954">
      <w:bodyDiv w:val="1"/>
      <w:marLeft w:val="0"/>
      <w:marRight w:val="0"/>
      <w:marTop w:val="0"/>
      <w:marBottom w:val="0"/>
      <w:divBdr>
        <w:top w:val="none" w:sz="0" w:space="0" w:color="auto"/>
        <w:left w:val="none" w:sz="0" w:space="0" w:color="auto"/>
        <w:bottom w:val="none" w:sz="0" w:space="0" w:color="auto"/>
        <w:right w:val="none" w:sz="0" w:space="0" w:color="auto"/>
      </w:divBdr>
    </w:div>
    <w:div w:id="794370334">
      <w:bodyDiv w:val="1"/>
      <w:marLeft w:val="0"/>
      <w:marRight w:val="0"/>
      <w:marTop w:val="0"/>
      <w:marBottom w:val="0"/>
      <w:divBdr>
        <w:top w:val="none" w:sz="0" w:space="0" w:color="auto"/>
        <w:left w:val="none" w:sz="0" w:space="0" w:color="auto"/>
        <w:bottom w:val="none" w:sz="0" w:space="0" w:color="auto"/>
        <w:right w:val="none" w:sz="0" w:space="0" w:color="auto"/>
      </w:divBdr>
    </w:div>
    <w:div w:id="932931971">
      <w:bodyDiv w:val="1"/>
      <w:marLeft w:val="0"/>
      <w:marRight w:val="0"/>
      <w:marTop w:val="0"/>
      <w:marBottom w:val="0"/>
      <w:divBdr>
        <w:top w:val="none" w:sz="0" w:space="0" w:color="auto"/>
        <w:left w:val="none" w:sz="0" w:space="0" w:color="auto"/>
        <w:bottom w:val="none" w:sz="0" w:space="0" w:color="auto"/>
        <w:right w:val="none" w:sz="0" w:space="0" w:color="auto"/>
      </w:divBdr>
    </w:div>
    <w:div w:id="1043867614">
      <w:bodyDiv w:val="1"/>
      <w:marLeft w:val="0"/>
      <w:marRight w:val="0"/>
      <w:marTop w:val="0"/>
      <w:marBottom w:val="0"/>
      <w:divBdr>
        <w:top w:val="none" w:sz="0" w:space="0" w:color="auto"/>
        <w:left w:val="none" w:sz="0" w:space="0" w:color="auto"/>
        <w:bottom w:val="none" w:sz="0" w:space="0" w:color="auto"/>
        <w:right w:val="none" w:sz="0" w:space="0" w:color="auto"/>
      </w:divBdr>
    </w:div>
    <w:div w:id="1081365315">
      <w:bodyDiv w:val="1"/>
      <w:marLeft w:val="0"/>
      <w:marRight w:val="0"/>
      <w:marTop w:val="0"/>
      <w:marBottom w:val="0"/>
      <w:divBdr>
        <w:top w:val="none" w:sz="0" w:space="0" w:color="auto"/>
        <w:left w:val="none" w:sz="0" w:space="0" w:color="auto"/>
        <w:bottom w:val="none" w:sz="0" w:space="0" w:color="auto"/>
        <w:right w:val="none" w:sz="0" w:space="0" w:color="auto"/>
      </w:divBdr>
    </w:div>
    <w:div w:id="1106195245">
      <w:bodyDiv w:val="1"/>
      <w:marLeft w:val="0"/>
      <w:marRight w:val="0"/>
      <w:marTop w:val="0"/>
      <w:marBottom w:val="0"/>
      <w:divBdr>
        <w:top w:val="none" w:sz="0" w:space="0" w:color="auto"/>
        <w:left w:val="none" w:sz="0" w:space="0" w:color="auto"/>
        <w:bottom w:val="none" w:sz="0" w:space="0" w:color="auto"/>
        <w:right w:val="none" w:sz="0" w:space="0" w:color="auto"/>
      </w:divBdr>
    </w:div>
    <w:div w:id="1404716945">
      <w:bodyDiv w:val="1"/>
      <w:marLeft w:val="0"/>
      <w:marRight w:val="0"/>
      <w:marTop w:val="0"/>
      <w:marBottom w:val="0"/>
      <w:divBdr>
        <w:top w:val="none" w:sz="0" w:space="0" w:color="auto"/>
        <w:left w:val="none" w:sz="0" w:space="0" w:color="auto"/>
        <w:bottom w:val="none" w:sz="0" w:space="0" w:color="auto"/>
        <w:right w:val="none" w:sz="0" w:space="0" w:color="auto"/>
      </w:divBdr>
      <w:divsChild>
        <w:div w:id="723869994">
          <w:marLeft w:val="0"/>
          <w:marRight w:val="0"/>
          <w:marTop w:val="0"/>
          <w:marBottom w:val="0"/>
          <w:divBdr>
            <w:top w:val="none" w:sz="0" w:space="0" w:color="auto"/>
            <w:left w:val="none" w:sz="0" w:space="0" w:color="auto"/>
            <w:bottom w:val="none" w:sz="0" w:space="0" w:color="auto"/>
            <w:right w:val="none" w:sz="0" w:space="0" w:color="auto"/>
          </w:divBdr>
        </w:div>
        <w:div w:id="431556058">
          <w:marLeft w:val="0"/>
          <w:marRight w:val="0"/>
          <w:marTop w:val="0"/>
          <w:marBottom w:val="0"/>
          <w:divBdr>
            <w:top w:val="none" w:sz="0" w:space="0" w:color="auto"/>
            <w:left w:val="none" w:sz="0" w:space="0" w:color="auto"/>
            <w:bottom w:val="none" w:sz="0" w:space="0" w:color="auto"/>
            <w:right w:val="none" w:sz="0" w:space="0" w:color="auto"/>
          </w:divBdr>
          <w:divsChild>
            <w:div w:id="869991329">
              <w:marLeft w:val="0"/>
              <w:marRight w:val="0"/>
              <w:marTop w:val="0"/>
              <w:marBottom w:val="0"/>
              <w:divBdr>
                <w:top w:val="none" w:sz="0" w:space="0" w:color="auto"/>
                <w:left w:val="none" w:sz="0" w:space="0" w:color="auto"/>
                <w:bottom w:val="none" w:sz="0" w:space="0" w:color="auto"/>
                <w:right w:val="none" w:sz="0" w:space="0" w:color="auto"/>
              </w:divBdr>
            </w:div>
            <w:div w:id="1192303451">
              <w:marLeft w:val="0"/>
              <w:marRight w:val="0"/>
              <w:marTop w:val="0"/>
              <w:marBottom w:val="0"/>
              <w:divBdr>
                <w:top w:val="none" w:sz="0" w:space="0" w:color="auto"/>
                <w:left w:val="none" w:sz="0" w:space="0" w:color="auto"/>
                <w:bottom w:val="none" w:sz="0" w:space="0" w:color="auto"/>
                <w:right w:val="none" w:sz="0" w:space="0" w:color="auto"/>
              </w:divBdr>
            </w:div>
            <w:div w:id="1669168584">
              <w:marLeft w:val="0"/>
              <w:marRight w:val="0"/>
              <w:marTop w:val="0"/>
              <w:marBottom w:val="0"/>
              <w:divBdr>
                <w:top w:val="none" w:sz="0" w:space="0" w:color="auto"/>
                <w:left w:val="none" w:sz="0" w:space="0" w:color="auto"/>
                <w:bottom w:val="none" w:sz="0" w:space="0" w:color="auto"/>
                <w:right w:val="none" w:sz="0" w:space="0" w:color="auto"/>
              </w:divBdr>
            </w:div>
          </w:divsChild>
        </w:div>
        <w:div w:id="423956496">
          <w:marLeft w:val="0"/>
          <w:marRight w:val="0"/>
          <w:marTop w:val="0"/>
          <w:marBottom w:val="0"/>
          <w:divBdr>
            <w:top w:val="none" w:sz="0" w:space="0" w:color="auto"/>
            <w:left w:val="none" w:sz="0" w:space="0" w:color="auto"/>
            <w:bottom w:val="none" w:sz="0" w:space="0" w:color="auto"/>
            <w:right w:val="none" w:sz="0" w:space="0" w:color="auto"/>
          </w:divBdr>
          <w:divsChild>
            <w:div w:id="1596018253">
              <w:marLeft w:val="0"/>
              <w:marRight w:val="0"/>
              <w:marTop w:val="0"/>
              <w:marBottom w:val="0"/>
              <w:divBdr>
                <w:top w:val="none" w:sz="0" w:space="0" w:color="auto"/>
                <w:left w:val="none" w:sz="0" w:space="0" w:color="auto"/>
                <w:bottom w:val="none" w:sz="0" w:space="0" w:color="auto"/>
                <w:right w:val="none" w:sz="0" w:space="0" w:color="auto"/>
              </w:divBdr>
            </w:div>
            <w:div w:id="66802161">
              <w:marLeft w:val="0"/>
              <w:marRight w:val="0"/>
              <w:marTop w:val="0"/>
              <w:marBottom w:val="0"/>
              <w:divBdr>
                <w:top w:val="none" w:sz="0" w:space="0" w:color="auto"/>
                <w:left w:val="none" w:sz="0" w:space="0" w:color="auto"/>
                <w:bottom w:val="none" w:sz="0" w:space="0" w:color="auto"/>
                <w:right w:val="none" w:sz="0" w:space="0" w:color="auto"/>
              </w:divBdr>
            </w:div>
            <w:div w:id="572161339">
              <w:marLeft w:val="0"/>
              <w:marRight w:val="0"/>
              <w:marTop w:val="0"/>
              <w:marBottom w:val="0"/>
              <w:divBdr>
                <w:top w:val="none" w:sz="0" w:space="0" w:color="auto"/>
                <w:left w:val="none" w:sz="0" w:space="0" w:color="auto"/>
                <w:bottom w:val="none" w:sz="0" w:space="0" w:color="auto"/>
                <w:right w:val="none" w:sz="0" w:space="0" w:color="auto"/>
              </w:divBdr>
            </w:div>
            <w:div w:id="1803112327">
              <w:marLeft w:val="0"/>
              <w:marRight w:val="0"/>
              <w:marTop w:val="0"/>
              <w:marBottom w:val="0"/>
              <w:divBdr>
                <w:top w:val="none" w:sz="0" w:space="0" w:color="auto"/>
                <w:left w:val="none" w:sz="0" w:space="0" w:color="auto"/>
                <w:bottom w:val="none" w:sz="0" w:space="0" w:color="auto"/>
                <w:right w:val="none" w:sz="0" w:space="0" w:color="auto"/>
              </w:divBdr>
            </w:div>
          </w:divsChild>
        </w:div>
        <w:div w:id="1269001079">
          <w:marLeft w:val="0"/>
          <w:marRight w:val="0"/>
          <w:marTop w:val="0"/>
          <w:marBottom w:val="0"/>
          <w:divBdr>
            <w:top w:val="none" w:sz="0" w:space="0" w:color="auto"/>
            <w:left w:val="none" w:sz="0" w:space="0" w:color="auto"/>
            <w:bottom w:val="none" w:sz="0" w:space="0" w:color="auto"/>
            <w:right w:val="none" w:sz="0" w:space="0" w:color="auto"/>
          </w:divBdr>
        </w:div>
      </w:divsChild>
    </w:div>
    <w:div w:id="1474443205">
      <w:bodyDiv w:val="1"/>
      <w:marLeft w:val="0"/>
      <w:marRight w:val="0"/>
      <w:marTop w:val="0"/>
      <w:marBottom w:val="0"/>
      <w:divBdr>
        <w:top w:val="none" w:sz="0" w:space="0" w:color="auto"/>
        <w:left w:val="none" w:sz="0" w:space="0" w:color="auto"/>
        <w:bottom w:val="none" w:sz="0" w:space="0" w:color="auto"/>
        <w:right w:val="none" w:sz="0" w:space="0" w:color="auto"/>
      </w:divBdr>
    </w:div>
    <w:div w:id="1850680537">
      <w:bodyDiv w:val="1"/>
      <w:marLeft w:val="0"/>
      <w:marRight w:val="0"/>
      <w:marTop w:val="0"/>
      <w:marBottom w:val="0"/>
      <w:divBdr>
        <w:top w:val="none" w:sz="0" w:space="0" w:color="auto"/>
        <w:left w:val="none" w:sz="0" w:space="0" w:color="auto"/>
        <w:bottom w:val="none" w:sz="0" w:space="0" w:color="auto"/>
        <w:right w:val="none" w:sz="0" w:space="0" w:color="auto"/>
      </w:divBdr>
    </w:div>
    <w:div w:id="1890997013">
      <w:bodyDiv w:val="1"/>
      <w:marLeft w:val="0"/>
      <w:marRight w:val="0"/>
      <w:marTop w:val="0"/>
      <w:marBottom w:val="0"/>
      <w:divBdr>
        <w:top w:val="none" w:sz="0" w:space="0" w:color="auto"/>
        <w:left w:val="none" w:sz="0" w:space="0" w:color="auto"/>
        <w:bottom w:val="none" w:sz="0" w:space="0" w:color="auto"/>
        <w:right w:val="none" w:sz="0" w:space="0" w:color="auto"/>
      </w:divBdr>
    </w:div>
    <w:div w:id="195273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apple.com/us/app/ep-events/id1566142276"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play.google.com/store/apps/details?id=eu.europa.publications.epevents&amp;hl=en&amp;gl=U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Users/usuario/Desktop/EPPD%20-%20Guide%20for%20the%20Day%20.docx"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196F9-B652-B045-9F1C-36E4687BE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1463</Words>
  <Characters>8341</Characters>
  <Application>Microsoft Office Word</Application>
  <DocSecurity>0</DocSecurity>
  <Lines>69</Lines>
  <Paragraphs>19</Paragraphs>
  <ScaleCrop>false</ScaleCrop>
  <HeadingPairs>
    <vt:vector size="4" baseType="variant">
      <vt:variant>
        <vt:lpstr>Título</vt:lpstr>
      </vt:variant>
      <vt:variant>
        <vt:i4>1</vt:i4>
      </vt:variant>
      <vt:variant>
        <vt:lpstr>Títulos</vt:lpstr>
      </vt:variant>
      <vt:variant>
        <vt:i4>10</vt:i4>
      </vt:variant>
    </vt:vector>
  </HeadingPairs>
  <TitlesOfParts>
    <vt:vector size="11" baseType="lpstr">
      <vt:lpstr/>
      <vt:lpstr>    </vt:lpstr>
      <vt:lpstr>    /Introduction</vt:lpstr>
      <vt:lpstr>    /Event “App”</vt:lpstr>
      <vt:lpstr>        Links to download the app in your device:</vt:lpstr>
      <vt:lpstr>        You can also scan the following QR codes:</vt:lpstr>
      <vt:lpstr>    //Agenda</vt:lpstr>
      <vt:lpstr>    /The sessions</vt:lpstr>
      <vt:lpstr>        Breaking the barriers: free movement and full participation</vt:lpstr>
      <vt:lpstr>        /Fighting for our rights: combating inequality, social exclusion and poverty</vt:lpstr>
      <vt:lpstr>        /Disability-inclusive resilience</vt:lpstr>
    </vt:vector>
  </TitlesOfParts>
  <Company/>
  <LinksUpToDate>false</LinksUpToDate>
  <CharactersWithSpaces>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Suarez</dc:creator>
  <cp:keywords/>
  <dc:description/>
  <cp:lastModifiedBy>Andre Felix</cp:lastModifiedBy>
  <cp:revision>10</cp:revision>
  <dcterms:created xsi:type="dcterms:W3CDTF">2023-05-02T10:28:00Z</dcterms:created>
  <dcterms:modified xsi:type="dcterms:W3CDTF">2023-05-16T13:38:00Z</dcterms:modified>
</cp:coreProperties>
</file>