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D44E" w14:textId="6651BEC2" w:rsidR="00FF42EA" w:rsidRPr="00FD70F4" w:rsidRDefault="00FF42EA" w:rsidP="00BA5CD7">
      <w:pPr>
        <w:pStyle w:val="Heading1"/>
        <w:rPr>
          <w:rFonts w:asciiTheme="minorHAnsi" w:hAnsiTheme="minorHAnsi" w:cstheme="minorHAnsi"/>
          <w:sz w:val="28"/>
          <w:szCs w:val="28"/>
          <w:lang w:val="en-US"/>
        </w:rPr>
      </w:pPr>
      <w:r w:rsidRPr="00FD70F4">
        <w:rPr>
          <w:rFonts w:asciiTheme="minorHAnsi" w:hAnsiTheme="minorHAnsi" w:cstheme="minorHAnsi"/>
          <w:sz w:val="28"/>
          <w:szCs w:val="28"/>
          <w:lang w:val="en-US"/>
        </w:rPr>
        <w:t>Executive Secretary</w:t>
      </w:r>
    </w:p>
    <w:p w14:paraId="00A606EB" w14:textId="333AA7A7" w:rsidR="004A2B08" w:rsidRPr="004A2B08" w:rsidRDefault="004A2B08" w:rsidP="004A2B08">
      <w:pPr>
        <w:shd w:val="clear" w:color="auto" w:fill="FFFFFF"/>
        <w:spacing w:after="0" w:line="780" w:lineRule="atLeast"/>
        <w:outlineLvl w:val="0"/>
        <w:rPr>
          <w:rFonts w:ascii="Helvetica" w:eastAsia="Times New Roman" w:hAnsi="Helvetica" w:cs="Helvetica"/>
          <w:b/>
          <w:bCs/>
          <w:color w:val="494949"/>
          <w:kern w:val="36"/>
          <w:sz w:val="24"/>
          <w:szCs w:val="24"/>
          <w:lang w:val="en-US" w:eastAsia="fr-BE"/>
          <w14:ligatures w14:val="none"/>
        </w:rPr>
      </w:pPr>
      <w:r w:rsidRPr="004A2B0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 w:eastAsia="fr-BE"/>
          <w14:ligatures w14:val="none"/>
        </w:rPr>
        <w:t>Job Summary:</w:t>
      </w:r>
    </w:p>
    <w:p w14:paraId="7C6410AD" w14:textId="2B0FD2A7" w:rsidR="004A2B08" w:rsidRDefault="004A2B08" w:rsidP="004A2B08">
      <w:pPr>
        <w:shd w:val="clear" w:color="auto" w:fill="FFFFFF"/>
        <w:spacing w:after="60" w:line="33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The Executive Secretary will provide administrative support to the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</w:t>
      </w:r>
      <w:r w:rsidR="00A94E93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EDF secretariat in Brussels</w:t>
      </w:r>
      <w:r w:rsidR="0004591D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.</w:t>
      </w:r>
    </w:p>
    <w:p w14:paraId="7215CA3A" w14:textId="77777777" w:rsidR="00765F67" w:rsidRDefault="00765F67" w:rsidP="004A2B08">
      <w:pPr>
        <w:shd w:val="clear" w:color="auto" w:fill="FFFFFF"/>
        <w:spacing w:after="60" w:line="33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</w:pPr>
    </w:p>
    <w:p w14:paraId="40C6C601" w14:textId="32B4279D" w:rsidR="00765F67" w:rsidRDefault="00765F67" w:rsidP="004A2B08">
      <w:pPr>
        <w:shd w:val="clear" w:color="auto" w:fill="FFFFFF"/>
        <w:spacing w:after="60" w:line="33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765F6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  <w:t>Reports to</w:t>
      </w:r>
      <w:r w:rsidR="00FD70F4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Manager </w:t>
      </w:r>
      <w:r w:rsidR="00AF2FCC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for Administration , Finance and Human Resources </w:t>
      </w:r>
    </w:p>
    <w:p w14:paraId="6C2DB342" w14:textId="77777777" w:rsidR="00A94E93" w:rsidRDefault="00A94E93" w:rsidP="004A2B08">
      <w:pPr>
        <w:shd w:val="clear" w:color="auto" w:fill="FFFFFF"/>
        <w:spacing w:after="60" w:line="330" w:lineRule="atLeast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</w:pPr>
    </w:p>
    <w:p w14:paraId="7CBFE97E" w14:textId="5754AB1F" w:rsidR="00A94E93" w:rsidRPr="00FD70F4" w:rsidRDefault="00A94E93" w:rsidP="004A2B08">
      <w:pPr>
        <w:shd w:val="clear" w:color="auto" w:fill="FFFFFF"/>
        <w:spacing w:after="60" w:line="330" w:lineRule="atLeast"/>
        <w:rPr>
          <w:rFonts w:eastAsia="Times New Roman" w:cstheme="minorHAnsi"/>
          <w:color w:val="494949"/>
          <w:kern w:val="0"/>
          <w:sz w:val="28"/>
          <w:szCs w:val="28"/>
          <w:lang w:val="en-US" w:eastAsia="fr-BE"/>
          <w14:ligatures w14:val="none"/>
        </w:rPr>
      </w:pPr>
      <w:r w:rsidRPr="005F27D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  <w:t>Purpose of the role: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to ensure the smooth functioning of the EDF secretariat in Brussels through carrying out administrative and organisational tasks,</w:t>
      </w:r>
      <w:r w:rsid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assisting in </w:t>
      </w:r>
      <w:r w:rsidR="00A96019"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human resources, 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as well as helping EDF to continuously improve its administrative functioning. </w:t>
      </w:r>
    </w:p>
    <w:p w14:paraId="38A5A5B1" w14:textId="28670B36" w:rsidR="004A2B08" w:rsidRDefault="004A2B08" w:rsidP="004A2B08">
      <w:pPr>
        <w:shd w:val="clear" w:color="auto" w:fill="FFFFFF"/>
        <w:spacing w:after="0" w:line="600" w:lineRule="atLeast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FD70F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  <w:t>Job Description</w:t>
      </w:r>
    </w:p>
    <w:p w14:paraId="4891D4B0" w14:textId="415F36F1" w:rsidR="00A94E93" w:rsidRPr="00FD70F4" w:rsidRDefault="00A94E93" w:rsidP="004A2B08">
      <w:pPr>
        <w:shd w:val="clear" w:color="auto" w:fill="FFFFFF"/>
        <w:spacing w:after="0" w:line="600" w:lineRule="atLeast"/>
        <w:outlineLvl w:val="1"/>
        <w:rPr>
          <w:rFonts w:ascii="Helvetica" w:eastAsia="Times New Roman" w:hAnsi="Helvetica" w:cs="Helvetica"/>
          <w:b/>
          <w:bCs/>
          <w:color w:val="494949"/>
          <w:kern w:val="0"/>
          <w:sz w:val="24"/>
          <w:szCs w:val="24"/>
          <w:lang w:val="en-US" w:eastAsia="fr-BE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  <w:t xml:space="preserve">Human resources (HR): </w:t>
      </w:r>
    </w:p>
    <w:p w14:paraId="45D250B1" w14:textId="650319F3" w:rsidR="004A2B08" w:rsidRPr="005F27DD" w:rsidRDefault="004A2B08" w:rsidP="004A2B0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bookmarkStart w:id="0" w:name="_Hlk3814709"/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Provides administrative support and assistance to </w:t>
      </w:r>
      <w:bookmarkEnd w:id="0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Human Resources management: assisting in payroll process, answering queries from staff and administration in the various payroll offices,</w:t>
      </w:r>
      <w:r w:rsidR="00AF2FCC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expense claims,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</w:t>
      </w:r>
      <w:r w:rsidR="00AF2FCC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annual leave,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assisting in dealing with extra-legal benefits (luncheon vouchers, pension scheme,</w:t>
      </w:r>
      <w:r w:rsidR="00AF2FCC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staff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insurance</w:t>
      </w:r>
      <w:r w:rsidR="00AF2FCC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s)</w:t>
      </w:r>
      <w:r w:rsidR="00BE0B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.</w:t>
      </w:r>
    </w:p>
    <w:p w14:paraId="184D9D25" w14:textId="43A9957B" w:rsidR="00A94E93" w:rsidRPr="00AF2FCC" w:rsidRDefault="00A94E93" w:rsidP="004A2B0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Ensuring EDFs HR manual is updated as new policies are developed and arranges an annual HR update for the EDF team, and briefing new staff</w:t>
      </w:r>
      <w:r w:rsidR="00BE0B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.</w:t>
      </w:r>
    </w:p>
    <w:p w14:paraId="43495481" w14:textId="73F63056" w:rsidR="00AF2FCC" w:rsidRPr="005F27DD" w:rsidRDefault="00AF2FCC" w:rsidP="00AF2FC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cstheme="minorHAnsi"/>
          <w:color w:val="333E49"/>
          <w:sz w:val="24"/>
          <w:szCs w:val="24"/>
          <w:shd w:val="clear" w:color="auto" w:fill="FFFFFF"/>
          <w:lang w:val="en-US"/>
        </w:rPr>
        <w:t xml:space="preserve">Recruitment and staff induction- assists in setting up interviews, and preparing for and welcoming new staff (workstations, building access, IT set-up </w:t>
      </w:r>
      <w:r w:rsidR="006240A5">
        <w:rPr>
          <w:rFonts w:cstheme="minorHAnsi"/>
          <w:color w:val="333E49"/>
          <w:sz w:val="24"/>
          <w:szCs w:val="24"/>
          <w:shd w:val="clear" w:color="auto" w:fill="FFFFFF"/>
          <w:lang w:val="en-US"/>
        </w:rPr>
        <w:t xml:space="preserve">, ensuring they are on the list for insurance, luncheon vouchers </w:t>
      </w:r>
      <w:r>
        <w:rPr>
          <w:rFonts w:cstheme="minorHAnsi"/>
          <w:color w:val="333E49"/>
          <w:sz w:val="24"/>
          <w:szCs w:val="24"/>
          <w:shd w:val="clear" w:color="auto" w:fill="FFFFFF"/>
          <w:lang w:val="en-US"/>
        </w:rPr>
        <w:t>etc).</w:t>
      </w:r>
    </w:p>
    <w:p w14:paraId="40406938" w14:textId="56C2D5C4" w:rsidR="00144BC4" w:rsidRPr="0004591D" w:rsidRDefault="00144BC4" w:rsidP="004A2B08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144BC4">
        <w:rPr>
          <w:rFonts w:cstheme="minorHAnsi"/>
          <w:color w:val="333E49"/>
          <w:sz w:val="24"/>
          <w:szCs w:val="24"/>
          <w:shd w:val="clear" w:color="auto" w:fill="FFFFFF"/>
          <w:lang w:val="en-US"/>
        </w:rPr>
        <w:t>Handl</w:t>
      </w:r>
      <w:r>
        <w:rPr>
          <w:rFonts w:cstheme="minorHAnsi"/>
          <w:color w:val="333E49"/>
          <w:sz w:val="24"/>
          <w:szCs w:val="24"/>
          <w:shd w:val="clear" w:color="auto" w:fill="FFFFFF"/>
          <w:lang w:val="en-US"/>
        </w:rPr>
        <w:t>ing</w:t>
      </w:r>
      <w:r w:rsidRPr="00144BC4">
        <w:rPr>
          <w:rFonts w:cstheme="minorHAnsi"/>
          <w:color w:val="333E49"/>
          <w:sz w:val="24"/>
          <w:szCs w:val="24"/>
          <w:shd w:val="clear" w:color="auto" w:fill="FFFFFF"/>
          <w:lang w:val="en-US"/>
        </w:rPr>
        <w:t xml:space="preserve"> confidential </w:t>
      </w:r>
      <w:r w:rsidR="00A94E93">
        <w:rPr>
          <w:rFonts w:cstheme="minorHAnsi"/>
          <w:color w:val="333E49"/>
          <w:sz w:val="24"/>
          <w:szCs w:val="24"/>
          <w:shd w:val="clear" w:color="auto" w:fill="FFFFFF"/>
          <w:lang w:val="en-US"/>
        </w:rPr>
        <w:t xml:space="preserve">HR </w:t>
      </w:r>
      <w:r w:rsidRPr="00144BC4">
        <w:rPr>
          <w:rFonts w:cstheme="minorHAnsi"/>
          <w:color w:val="333E49"/>
          <w:sz w:val="24"/>
          <w:szCs w:val="24"/>
          <w:shd w:val="clear" w:color="auto" w:fill="FFFFFF"/>
          <w:lang w:val="en-US"/>
        </w:rPr>
        <w:t>documents ensuring they remain secure</w:t>
      </w:r>
      <w:r w:rsidR="00BE0B11">
        <w:rPr>
          <w:rFonts w:cstheme="minorHAnsi"/>
          <w:color w:val="333E49"/>
          <w:sz w:val="24"/>
          <w:szCs w:val="24"/>
          <w:shd w:val="clear" w:color="auto" w:fill="FFFFFF"/>
          <w:lang w:val="en-US"/>
        </w:rPr>
        <w:t>.</w:t>
      </w:r>
    </w:p>
    <w:p w14:paraId="5FDB7766" w14:textId="77777777" w:rsidR="00A94E93" w:rsidRPr="005F27DD" w:rsidRDefault="00A94E93" w:rsidP="005F27DD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</w:pPr>
    </w:p>
    <w:p w14:paraId="6DFAA440" w14:textId="7C58AFD4" w:rsidR="00A94E93" w:rsidRPr="005F27DD" w:rsidRDefault="00A94E93" w:rsidP="005F27D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5F27DD">
        <w:rPr>
          <w:rFonts w:cstheme="minorHAnsi"/>
          <w:b/>
          <w:bCs/>
          <w:color w:val="333E49"/>
          <w:sz w:val="24"/>
          <w:szCs w:val="24"/>
          <w:shd w:val="clear" w:color="auto" w:fill="FFFFFF"/>
          <w:lang w:val="en-US"/>
        </w:rPr>
        <w:t>General administration</w:t>
      </w:r>
      <w:r>
        <w:rPr>
          <w:rFonts w:cstheme="minorHAnsi"/>
          <w:b/>
          <w:bCs/>
          <w:color w:val="333E49"/>
          <w:sz w:val="24"/>
          <w:szCs w:val="24"/>
          <w:shd w:val="clear" w:color="auto" w:fill="FFFFFF"/>
          <w:lang w:val="en-US"/>
        </w:rPr>
        <w:t xml:space="preserve"> and finance</w:t>
      </w:r>
      <w:r w:rsidR="00BE0B11">
        <w:rPr>
          <w:rFonts w:cstheme="minorHAnsi"/>
          <w:b/>
          <w:bCs/>
          <w:color w:val="333E49"/>
          <w:sz w:val="24"/>
          <w:szCs w:val="24"/>
          <w:shd w:val="clear" w:color="auto" w:fill="FFFFFF"/>
          <w:lang w:val="en-US"/>
        </w:rPr>
        <w:t>:</w:t>
      </w:r>
      <w:r>
        <w:rPr>
          <w:rFonts w:cstheme="minorHAnsi"/>
          <w:b/>
          <w:bCs/>
          <w:color w:val="333E49"/>
          <w:sz w:val="24"/>
          <w:szCs w:val="24"/>
          <w:shd w:val="clear" w:color="auto" w:fill="FFFFFF"/>
          <w:lang w:val="en-US"/>
        </w:rPr>
        <w:t xml:space="preserve"> </w:t>
      </w:r>
    </w:p>
    <w:p w14:paraId="665863D4" w14:textId="4A9AFFAE" w:rsidR="00A94E93" w:rsidRPr="00AF2FCC" w:rsidRDefault="004A2B08" w:rsidP="004A2B0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Performs clerical and administrative tasks including drafting letters, memos, invoices, reports, </w:t>
      </w:r>
      <w:r w:rsidR="005E774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managing contacts, </w:t>
      </w:r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and other documents.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</w:t>
      </w:r>
    </w:p>
    <w:p w14:paraId="23E80C9A" w14:textId="4B844134" w:rsidR="00AF2FCC" w:rsidRPr="005F27DD" w:rsidRDefault="00AF2FCC" w:rsidP="004A2B0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Arranging formal signature of contracts and filing of these</w:t>
      </w:r>
    </w:p>
    <w:p w14:paraId="306E6487" w14:textId="2C841113" w:rsidR="004A2B08" w:rsidRPr="006240A5" w:rsidRDefault="004A2B08" w:rsidP="004A2B0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Liaise with Belgian administration services</w:t>
      </w:r>
      <w:r w:rsidR="00A94E93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(</w:t>
      </w:r>
      <w:r w:rsidR="006240A5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for example: </w:t>
      </w:r>
      <w:r w:rsidR="00A94E93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uploading EDF updates statutes and documents relevant to our registration in the Moniteur Belge)</w:t>
      </w:r>
      <w:r w:rsidR="00BE0B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.</w:t>
      </w:r>
    </w:p>
    <w:p w14:paraId="3360AD36" w14:textId="098CB3A0" w:rsidR="006240A5" w:rsidRPr="004A2B08" w:rsidRDefault="006240A5" w:rsidP="004A2B0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Liaise with the European Administration services ( for example: applying for Parliament badges for staff, updating EDF on the EU transparency register)</w:t>
      </w:r>
    </w:p>
    <w:p w14:paraId="3625F8D8" w14:textId="25D638E9" w:rsidR="00144BC4" w:rsidRPr="0004591D" w:rsidRDefault="00144BC4" w:rsidP="004A2B0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Assisting in reporting process and financial audit</w:t>
      </w:r>
      <w:r w:rsidR="00BE0B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.</w:t>
      </w:r>
    </w:p>
    <w:p w14:paraId="62AA0AAF" w14:textId="15C5BABC" w:rsidR="0004591D" w:rsidRPr="00843E81" w:rsidRDefault="0004591D" w:rsidP="004A2B0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Basic book-keeping</w:t>
      </w:r>
      <w:r w:rsidR="00BE0B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</w:t>
      </w:r>
    </w:p>
    <w:p w14:paraId="2191DA24" w14:textId="779E85F9" w:rsidR="00843E81" w:rsidRPr="00843E81" w:rsidRDefault="00843E81" w:rsidP="00843E81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b/>
          <w:bCs/>
          <w:color w:val="494949"/>
          <w:sz w:val="24"/>
          <w:szCs w:val="24"/>
          <w:lang w:eastAsia="fr-BE"/>
        </w:rPr>
      </w:pPr>
      <w:r w:rsidRPr="00A96019">
        <w:rPr>
          <w:rFonts w:eastAsia="Times New Roman"/>
          <w:color w:val="000000"/>
          <w:sz w:val="24"/>
          <w:szCs w:val="24"/>
          <w:lang w:val="en-US" w:eastAsia="fr-BE"/>
        </w:rPr>
        <w:t xml:space="preserve">Performs additional </w:t>
      </w:r>
      <w:r>
        <w:rPr>
          <w:rFonts w:eastAsia="Times New Roman"/>
          <w:color w:val="000000"/>
          <w:sz w:val="24"/>
          <w:szCs w:val="24"/>
          <w:lang w:val="en-US" w:eastAsia="fr-BE"/>
        </w:rPr>
        <w:t xml:space="preserve">administrative </w:t>
      </w:r>
      <w:r w:rsidRPr="00A96019">
        <w:rPr>
          <w:rFonts w:eastAsia="Times New Roman"/>
          <w:color w:val="000000"/>
          <w:sz w:val="24"/>
          <w:szCs w:val="24"/>
          <w:lang w:val="en-US" w:eastAsia="fr-BE"/>
        </w:rPr>
        <w:t>duties as assigned by EDF Director</w:t>
      </w:r>
      <w:r>
        <w:rPr>
          <w:rFonts w:eastAsia="Times New Roman"/>
          <w:color w:val="000000"/>
          <w:sz w:val="24"/>
          <w:szCs w:val="24"/>
          <w:lang w:val="en-US" w:eastAsia="fr-BE"/>
        </w:rPr>
        <w:t xml:space="preserve"> and Deputy Director </w:t>
      </w:r>
      <w:r w:rsidRPr="00843E81">
        <w:rPr>
          <w:rFonts w:eastAsia="Times New Roman"/>
          <w:color w:val="000000"/>
          <w:sz w:val="24"/>
          <w:szCs w:val="24"/>
          <w:lang w:val="en-US" w:eastAsia="fr-BE"/>
        </w:rPr>
        <w:t>(</w:t>
      </w:r>
      <w:r w:rsidRPr="00843E81">
        <w:rPr>
          <w:rFonts w:eastAsia="Times New Roman"/>
          <w:color w:val="000000"/>
          <w:sz w:val="24"/>
          <w:szCs w:val="24"/>
          <w:lang w:val="en-US" w:eastAsia="fr-BE"/>
        </w:rPr>
        <w:t>management of reimbursements, arranging meetings and ensuring these are accurate in the public calendar and in EDF monitoring and reporting sheets)</w:t>
      </w:r>
    </w:p>
    <w:p w14:paraId="1DA6C2F4" w14:textId="77777777" w:rsidR="00843E81" w:rsidRPr="005F27DD" w:rsidRDefault="00843E81" w:rsidP="00843E81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</w:p>
    <w:p w14:paraId="78A30F26" w14:textId="77777777" w:rsidR="00843E81" w:rsidRDefault="00A94E93" w:rsidP="00843E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6240A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  <w:t xml:space="preserve">Office management </w:t>
      </w:r>
    </w:p>
    <w:p w14:paraId="2382576D" w14:textId="2292E68A" w:rsidR="00144BC4" w:rsidRPr="00843E81" w:rsidRDefault="00144BC4" w:rsidP="00843E81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  <w:lang w:val="en-US" w:eastAsia="fr-BE"/>
        </w:rPr>
      </w:pPr>
      <w:r w:rsidRPr="00843E81">
        <w:rPr>
          <w:rFonts w:eastAsia="Times New Roman"/>
          <w:color w:val="000000"/>
          <w:sz w:val="24"/>
          <w:szCs w:val="24"/>
          <w:lang w:val="en-US" w:eastAsia="fr-BE"/>
        </w:rPr>
        <w:lastRenderedPageBreak/>
        <w:t>Facilitating link between EDF Secretariat staff and</w:t>
      </w:r>
      <w:r w:rsidR="0004591D" w:rsidRPr="00843E81">
        <w:rPr>
          <w:rFonts w:eastAsia="Times New Roman"/>
          <w:color w:val="000000"/>
          <w:sz w:val="24"/>
          <w:szCs w:val="24"/>
          <w:lang w:val="en-US" w:eastAsia="fr-BE"/>
        </w:rPr>
        <w:t xml:space="preserve"> office support services such as</w:t>
      </w:r>
      <w:r w:rsidRPr="00843E81">
        <w:rPr>
          <w:rFonts w:eastAsia="Times New Roman"/>
          <w:color w:val="000000"/>
          <w:sz w:val="24"/>
          <w:szCs w:val="24"/>
          <w:lang w:val="en-US" w:eastAsia="fr-BE"/>
        </w:rPr>
        <w:t xml:space="preserve"> IT company</w:t>
      </w:r>
      <w:r w:rsidR="000C6FFD" w:rsidRPr="00843E81">
        <w:rPr>
          <w:rFonts w:eastAsia="Times New Roman"/>
          <w:color w:val="000000"/>
          <w:sz w:val="24"/>
          <w:szCs w:val="24"/>
          <w:lang w:val="en-US" w:eastAsia="fr-BE"/>
        </w:rPr>
        <w:t>, Mundo Office admin</w:t>
      </w:r>
      <w:r w:rsidR="00A94E93" w:rsidRPr="00843E81">
        <w:rPr>
          <w:rFonts w:eastAsia="Times New Roman"/>
          <w:color w:val="000000"/>
          <w:sz w:val="24"/>
          <w:szCs w:val="24"/>
          <w:lang w:val="en-US" w:eastAsia="fr-BE"/>
        </w:rPr>
        <w:t xml:space="preserve"> (contacting the companies, centralizing requests</w:t>
      </w:r>
      <w:r w:rsidR="00A96019" w:rsidRPr="00843E81">
        <w:rPr>
          <w:rFonts w:eastAsia="Times New Roman"/>
          <w:color w:val="000000"/>
          <w:sz w:val="24"/>
          <w:szCs w:val="24"/>
          <w:lang w:val="en-US" w:eastAsia="fr-BE"/>
        </w:rPr>
        <w:t>, booking meeting rooms, etc.</w:t>
      </w:r>
      <w:r w:rsidR="00A94E93" w:rsidRPr="00843E81">
        <w:rPr>
          <w:rFonts w:eastAsia="Times New Roman"/>
          <w:color w:val="000000"/>
          <w:sz w:val="24"/>
          <w:szCs w:val="24"/>
          <w:lang w:val="en-US" w:eastAsia="fr-BE"/>
        </w:rPr>
        <w:t>)</w:t>
      </w:r>
      <w:r w:rsidR="00BE0B11" w:rsidRPr="00843E81">
        <w:rPr>
          <w:rFonts w:eastAsia="Times New Roman"/>
          <w:color w:val="000000"/>
          <w:sz w:val="24"/>
          <w:szCs w:val="24"/>
          <w:lang w:val="en-US" w:eastAsia="fr-BE"/>
        </w:rPr>
        <w:t>.</w:t>
      </w:r>
    </w:p>
    <w:p w14:paraId="61EA2968" w14:textId="0D85D67A" w:rsidR="0004591D" w:rsidRPr="0004591D" w:rsidRDefault="00A94E93" w:rsidP="00BF58F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04591D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Performs office tasks including office organization</w:t>
      </w:r>
      <w:r w:rsidR="00BE0B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and good maintenance</w:t>
      </w:r>
      <w:r w:rsidRPr="0004591D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, </w:t>
      </w:r>
      <w:r w:rsidR="0004591D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arranging </w:t>
      </w:r>
      <w:r w:rsidR="0004591D" w:rsidRPr="0004591D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work stations</w:t>
      </w:r>
      <w:r w:rsidR="00AF2FCC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and shared spaces</w:t>
      </w:r>
      <w:r w:rsidR="0004591D" w:rsidRPr="0004591D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, </w:t>
      </w:r>
      <w:r w:rsid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distributing mail, picking up parcels, </w:t>
      </w:r>
      <w:r w:rsidR="00AF2FCC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arranging printing on paper, and in Braille, </w:t>
      </w:r>
      <w:r w:rsid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etc. </w:t>
      </w:r>
    </w:p>
    <w:p w14:paraId="7CCA3459" w14:textId="3B4F7B41" w:rsidR="00A94E93" w:rsidRPr="00AD4A40" w:rsidRDefault="0004591D" w:rsidP="0004591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Organizations of materials within the office, </w:t>
      </w:r>
      <w:r w:rsidR="00A94E93" w:rsidRPr="0004591D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ordering supplies, negotiating with services and good providers, getting quotes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in line with our procurement policies</w:t>
      </w:r>
      <w:r w:rsidR="00BE0B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</w:t>
      </w:r>
    </w:p>
    <w:p w14:paraId="7DCE61F2" w14:textId="7E56E14F" w:rsidR="00AD4A40" w:rsidRPr="0004591D" w:rsidRDefault="00AD4A40" w:rsidP="0004591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Proposing and implementing systems for managing the office collectively </w:t>
      </w:r>
    </w:p>
    <w:p w14:paraId="762B42DE" w14:textId="77777777" w:rsidR="00A94E93" w:rsidRDefault="00A94E93" w:rsidP="00A94E9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</w:pPr>
    </w:p>
    <w:p w14:paraId="4AC2A0AF" w14:textId="07A0E53B" w:rsidR="00A94E93" w:rsidRPr="001B33D0" w:rsidRDefault="00A94E93" w:rsidP="005F27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1B33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  <w:t xml:space="preserve">Meetings and events </w:t>
      </w:r>
      <w:r w:rsidR="00AD4A4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fr-BE"/>
          <w14:ligatures w14:val="none"/>
        </w:rPr>
        <w:t xml:space="preserve"> in cooperation with the events organiser</w:t>
      </w:r>
    </w:p>
    <w:p w14:paraId="13723D40" w14:textId="2437080C" w:rsidR="0004591D" w:rsidRPr="00A96019" w:rsidRDefault="00AD4A40" w:rsidP="0004591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eastAsia="Times New Roman"/>
          <w:sz w:val="24"/>
          <w:szCs w:val="24"/>
          <w:lang w:val="en-US"/>
        </w:rPr>
        <w:t>Support in the organisation of</w:t>
      </w:r>
      <w:r w:rsidR="0004591D" w:rsidRPr="001B33D0">
        <w:rPr>
          <w:rFonts w:eastAsia="Times New Roman"/>
          <w:sz w:val="24"/>
          <w:szCs w:val="24"/>
          <w:lang w:val="en-US"/>
        </w:rPr>
        <w:t xml:space="preserve"> small meetings, both in perso</w:t>
      </w:r>
      <w:r>
        <w:rPr>
          <w:rFonts w:eastAsia="Times New Roman"/>
          <w:sz w:val="24"/>
          <w:szCs w:val="24"/>
          <w:lang w:val="en-US"/>
        </w:rPr>
        <w:t xml:space="preserve">n </w:t>
      </w:r>
      <w:r w:rsidR="0004591D" w:rsidRPr="001B33D0">
        <w:rPr>
          <w:rFonts w:eastAsia="Times New Roman"/>
          <w:sz w:val="24"/>
          <w:szCs w:val="24"/>
          <w:lang w:val="en-US"/>
        </w:rPr>
        <w:t>and online</w:t>
      </w:r>
      <w:r w:rsidR="00BE0B11">
        <w:rPr>
          <w:rFonts w:eastAsia="Times New Roman"/>
          <w:sz w:val="24"/>
          <w:szCs w:val="24"/>
          <w:lang w:val="en-US"/>
        </w:rPr>
        <w:t>.</w:t>
      </w:r>
    </w:p>
    <w:p w14:paraId="16135ACC" w14:textId="7540E7F3" w:rsidR="004A2B08" w:rsidRPr="00A96019" w:rsidRDefault="004A2B08" w:rsidP="004A2B0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Arranges travel and accommodation for </w:t>
      </w:r>
      <w:r w:rsid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s</w:t>
      </w:r>
      <w:r w:rsidR="00144BC4"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taff</w:t>
      </w:r>
      <w:r w:rsid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,</w:t>
      </w:r>
      <w:r w:rsidR="00BE0B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</w:t>
      </w:r>
      <w:r w:rsidR="00144BC4"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governing bodies members</w:t>
      </w:r>
      <w:r w:rsid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, and partners</w:t>
      </w:r>
      <w:r w:rsidR="00BE0B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.</w:t>
      </w:r>
    </w:p>
    <w:p w14:paraId="7F8F1015" w14:textId="5718D0B8" w:rsidR="004A2B08" w:rsidRPr="00A96019" w:rsidRDefault="00144BC4" w:rsidP="004A2B0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Assist the event organizer in s</w:t>
      </w:r>
      <w:r w:rsidR="004A2B08"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chedul</w:t>
      </w:r>
      <w:r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ing</w:t>
      </w:r>
      <w:r w:rsidR="004A2B08"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and</w:t>
      </w:r>
      <w:r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organizing meetings online and in person,</w:t>
      </w:r>
      <w:r w:rsidR="004A2B08"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attending, </w:t>
      </w:r>
      <w:r w:rsidR="004A2B08"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taking notes and recording minutes</w:t>
      </w:r>
      <w:r w:rsidRPr="00A96019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when necessary</w:t>
      </w:r>
    </w:p>
    <w:p w14:paraId="0705C140" w14:textId="5A0497EF" w:rsidR="000C6FFD" w:rsidRPr="00A96019" w:rsidRDefault="000C6FFD" w:rsidP="004A2B0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1B33D0">
        <w:rPr>
          <w:rFonts w:eastAsia="Times New Roman"/>
          <w:sz w:val="24"/>
          <w:szCs w:val="24"/>
          <w:lang w:val="en-US"/>
        </w:rPr>
        <w:t>Assists the events coordinator in the effective and efficient planning of large events</w:t>
      </w:r>
      <w:r w:rsidR="00BE0B11">
        <w:rPr>
          <w:rFonts w:eastAsia="Times New Roman"/>
          <w:sz w:val="24"/>
          <w:szCs w:val="24"/>
          <w:lang w:val="en-US"/>
        </w:rPr>
        <w:t>.</w:t>
      </w:r>
    </w:p>
    <w:p w14:paraId="3FC34BBE" w14:textId="77777777" w:rsidR="00843E81" w:rsidRDefault="00843E81" w:rsidP="00843E81">
      <w:pPr>
        <w:rPr>
          <w:rFonts w:eastAsia="Times New Roman"/>
          <w:b/>
          <w:bCs/>
          <w:color w:val="000000"/>
          <w:sz w:val="24"/>
          <w:szCs w:val="24"/>
          <w:lang w:eastAsia="fr-BE"/>
        </w:rPr>
      </w:pPr>
    </w:p>
    <w:p w14:paraId="4E69197B" w14:textId="29BFD7B7" w:rsidR="004A2B08" w:rsidRPr="00843E81" w:rsidRDefault="004A2B08" w:rsidP="00843E81">
      <w:pPr>
        <w:rPr>
          <w:rFonts w:ascii="Helvetica" w:eastAsia="Times New Roman" w:hAnsi="Helvetica" w:cs="Helvetica"/>
          <w:b/>
          <w:bCs/>
          <w:color w:val="494949"/>
          <w:sz w:val="24"/>
          <w:szCs w:val="24"/>
          <w:lang w:eastAsia="fr-BE"/>
        </w:rPr>
      </w:pPr>
      <w:r w:rsidRPr="00843E81">
        <w:rPr>
          <w:rFonts w:eastAsia="Times New Roman"/>
          <w:b/>
          <w:bCs/>
          <w:color w:val="000000"/>
          <w:sz w:val="24"/>
          <w:szCs w:val="24"/>
          <w:lang w:eastAsia="fr-BE"/>
        </w:rPr>
        <w:t>Required Skills/Abilities:</w:t>
      </w:r>
    </w:p>
    <w:p w14:paraId="31035FEC" w14:textId="5793172C" w:rsidR="004A2B08" w:rsidRPr="004A2B08" w:rsidRDefault="004A2B08" w:rsidP="004A2B0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bookmarkStart w:id="1" w:name="_Hlk6133993"/>
      <w:bookmarkStart w:id="2" w:name="_Hlk5529801"/>
      <w:bookmarkStart w:id="3" w:name="_Hlk5539721"/>
      <w:bookmarkStart w:id="4" w:name="_Hlk3797719"/>
      <w:bookmarkEnd w:id="1"/>
      <w:bookmarkEnd w:id="2"/>
      <w:bookmarkEnd w:id="3"/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Excellent verbal and written communication skills</w:t>
      </w:r>
      <w:r w:rsidR="005F27DD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in English and Frenc</w:t>
      </w:r>
      <w:bookmarkEnd w:id="4"/>
      <w:r w:rsidR="00934110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h</w:t>
      </w:r>
    </w:p>
    <w:p w14:paraId="6983AB36" w14:textId="3C480F87" w:rsidR="004A2B08" w:rsidRPr="004A2B08" w:rsidRDefault="004A2B08" w:rsidP="004A2B0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bookmarkStart w:id="5" w:name="_Hlk3815479"/>
      <w:bookmarkStart w:id="6" w:name="_Hlk3879241"/>
      <w:bookmarkStart w:id="7" w:name="_Hlk5542995"/>
      <w:bookmarkEnd w:id="5"/>
      <w:bookmarkEnd w:id="6"/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Excellent organizational skills and attention to detail</w:t>
      </w:r>
      <w:bookmarkEnd w:id="7"/>
      <w:r w:rsidR="00AD4A40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and ability to be assertive </w:t>
      </w:r>
    </w:p>
    <w:p w14:paraId="7B4C2595" w14:textId="40ECCA47" w:rsidR="004A2B08" w:rsidRPr="004A2B08" w:rsidRDefault="004A2B08" w:rsidP="004A2B0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Excellent time management skills with a proven ability to meet deadlines</w:t>
      </w:r>
    </w:p>
    <w:p w14:paraId="568F7EE7" w14:textId="03477DD1" w:rsidR="004A2B08" w:rsidRPr="004A2B08" w:rsidRDefault="004A2B08" w:rsidP="004A2B08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bookmarkStart w:id="8" w:name="_Hlk3815493"/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Extensive knowledge of office administration, clerical procedures, and recordkeeping systems</w:t>
      </w:r>
      <w:bookmarkEnd w:id="8"/>
    </w:p>
    <w:p w14:paraId="725A0F45" w14:textId="3DF1E0BD" w:rsidR="004A2B08" w:rsidRPr="005E295C" w:rsidRDefault="004A2B08" w:rsidP="004A2B0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Extremely proficient with Microsoft Office Suite or similar software with the ability to learn new or updated software</w:t>
      </w:r>
    </w:p>
    <w:p w14:paraId="503D16A5" w14:textId="4B0946E7" w:rsidR="00FD70F4" w:rsidRPr="00934110" w:rsidRDefault="00FD70F4" w:rsidP="004A2B08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1B33D0">
        <w:rPr>
          <w:rFonts w:cstheme="minorHAnsi"/>
          <w:sz w:val="24"/>
          <w:szCs w:val="24"/>
          <w:shd w:val="clear" w:color="auto" w:fill="FFFFFF"/>
          <w:lang w:val="en-GB"/>
        </w:rPr>
        <w:t xml:space="preserve">Proven </w:t>
      </w:r>
      <w:r w:rsidR="005E295C" w:rsidRPr="001B33D0">
        <w:rPr>
          <w:rFonts w:cstheme="minorHAnsi"/>
          <w:sz w:val="24"/>
          <w:szCs w:val="24"/>
          <w:shd w:val="clear" w:color="auto" w:fill="FFFFFF"/>
          <w:lang w:val="en-GB"/>
        </w:rPr>
        <w:t>Integrity</w:t>
      </w:r>
      <w:r w:rsidRPr="001B33D0">
        <w:rPr>
          <w:rFonts w:cstheme="minorHAnsi"/>
          <w:sz w:val="24"/>
          <w:szCs w:val="24"/>
          <w:shd w:val="clear" w:color="auto" w:fill="FFFFFF"/>
          <w:lang w:val="en-GB"/>
        </w:rPr>
        <w:t>,</w:t>
      </w:r>
      <w:r w:rsidR="005E295C" w:rsidRPr="001B33D0">
        <w:rPr>
          <w:rFonts w:cstheme="minorHAnsi"/>
          <w:sz w:val="24"/>
          <w:szCs w:val="24"/>
          <w:shd w:val="clear" w:color="auto" w:fill="FFFFFF"/>
          <w:lang w:val="en-GB"/>
        </w:rPr>
        <w:t xml:space="preserve"> confidentiality</w:t>
      </w:r>
      <w:r w:rsidRPr="001B33D0">
        <w:rPr>
          <w:rFonts w:cstheme="minorHAnsi"/>
          <w:sz w:val="24"/>
          <w:szCs w:val="24"/>
          <w:shd w:val="clear" w:color="auto" w:fill="FFFFFF"/>
          <w:lang w:val="en-GB"/>
        </w:rPr>
        <w:t xml:space="preserve"> and discretion</w:t>
      </w:r>
    </w:p>
    <w:p w14:paraId="7DE6D40B" w14:textId="070DC883" w:rsidR="00934110" w:rsidRPr="001B33D0" w:rsidRDefault="00934110" w:rsidP="004A2B08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>
        <w:rPr>
          <w:rFonts w:cstheme="minorHAnsi"/>
          <w:sz w:val="24"/>
          <w:szCs w:val="24"/>
          <w:shd w:val="clear" w:color="auto" w:fill="FFFFFF"/>
          <w:lang w:val="en-GB"/>
        </w:rPr>
        <w:t>Very good interpersonal skills, resistance to stress and sense of humour</w:t>
      </w:r>
    </w:p>
    <w:p w14:paraId="309F61F3" w14:textId="2ADB3739" w:rsidR="00A96019" w:rsidRPr="001B33D0" w:rsidRDefault="00A96019" w:rsidP="004A2B08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>
        <w:rPr>
          <w:rFonts w:cstheme="minorHAnsi"/>
          <w:sz w:val="24"/>
          <w:szCs w:val="24"/>
          <w:shd w:val="clear" w:color="auto" w:fill="FFFFFF"/>
          <w:lang w:val="en-GB"/>
        </w:rPr>
        <w:t>Basic u</w:t>
      </w:r>
      <w:r w:rsidRPr="001B33D0">
        <w:rPr>
          <w:rFonts w:cstheme="minorHAnsi"/>
          <w:sz w:val="24"/>
          <w:szCs w:val="24"/>
          <w:shd w:val="clear" w:color="auto" w:fill="FFFFFF"/>
          <w:lang w:val="en-GB"/>
        </w:rPr>
        <w:t>nderstanding of Belgian administrative proc</w:t>
      </w:r>
      <w:r>
        <w:rPr>
          <w:rFonts w:cstheme="minorHAnsi"/>
          <w:sz w:val="24"/>
          <w:szCs w:val="24"/>
          <w:shd w:val="clear" w:color="auto" w:fill="FFFFFF"/>
          <w:lang w:val="en-GB"/>
        </w:rPr>
        <w:t>edures</w:t>
      </w:r>
      <w:r w:rsidR="00AD4A40">
        <w:rPr>
          <w:rFonts w:cstheme="minorHAnsi"/>
          <w:sz w:val="24"/>
          <w:szCs w:val="24"/>
          <w:shd w:val="clear" w:color="auto" w:fill="FFFFFF"/>
          <w:lang w:val="en-GB"/>
        </w:rPr>
        <w:t xml:space="preserve"> for administration, management of NGOs and human resources</w:t>
      </w:r>
      <w:r w:rsidR="00BE0B11">
        <w:rPr>
          <w:rFonts w:cstheme="minorHAnsi"/>
          <w:sz w:val="24"/>
          <w:szCs w:val="24"/>
          <w:shd w:val="clear" w:color="auto" w:fill="FFFFFF"/>
          <w:lang w:val="en-GB"/>
        </w:rPr>
        <w:t>.</w:t>
      </w:r>
      <w:r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</w:p>
    <w:p w14:paraId="0408D0F1" w14:textId="0B190835" w:rsidR="004A2B08" w:rsidRPr="004A2B08" w:rsidRDefault="004A2B08" w:rsidP="004A2B08">
      <w:pPr>
        <w:shd w:val="clear" w:color="auto" w:fill="FFFFFF"/>
        <w:spacing w:after="0" w:line="600" w:lineRule="atLeast"/>
        <w:outlineLvl w:val="1"/>
        <w:rPr>
          <w:rFonts w:ascii="Helvetica" w:eastAsia="Times New Roman" w:hAnsi="Helvetica" w:cs="Helvetica"/>
          <w:b/>
          <w:bCs/>
          <w:color w:val="494949"/>
          <w:kern w:val="0"/>
          <w:sz w:val="24"/>
          <w:szCs w:val="24"/>
          <w:lang w:eastAsia="fr-BE"/>
          <w14:ligatures w14:val="none"/>
        </w:rPr>
      </w:pPr>
      <w:r w:rsidRPr="004A2B0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BE"/>
          <w14:ligatures w14:val="none"/>
        </w:rPr>
        <w:t xml:space="preserve">Education </w:t>
      </w:r>
      <w:r w:rsidR="005F27D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BE"/>
          <w14:ligatures w14:val="none"/>
        </w:rPr>
        <w:t>and background experience</w:t>
      </w:r>
    </w:p>
    <w:p w14:paraId="5F71F238" w14:textId="6E0C1542" w:rsidR="00765F67" w:rsidRPr="00765F67" w:rsidRDefault="00765F67" w:rsidP="004A2B08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At least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two</w:t>
      </w:r>
      <w:r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 xml:space="preserve"> years of related experience required</w:t>
      </w:r>
    </w:p>
    <w:p w14:paraId="17061E52" w14:textId="60986CD3" w:rsidR="004A2B08" w:rsidRPr="00765F67" w:rsidRDefault="005F27DD" w:rsidP="00765F67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Educational background in administration,  management and accounting o</w:t>
      </w:r>
      <w:r w:rsidR="004A2B08" w:rsidRPr="004A2B0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fr-BE"/>
          <w14:ligatures w14:val="none"/>
        </w:rPr>
        <w:t>r related field preferred</w:t>
      </w:r>
    </w:p>
    <w:p w14:paraId="6A948C36" w14:textId="5293D190" w:rsidR="000C6FFD" w:rsidRDefault="00CC2AEF" w:rsidP="00E03AF8">
      <w:pPr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US" w:eastAsia="fr-BE"/>
          <w14:ligatures w14:val="none"/>
        </w:rPr>
      </w:pPr>
      <w:r w:rsidRPr="000C6FFD">
        <w:rPr>
          <w:rFonts w:eastAsia="Times New Roman" w:cstheme="minorHAnsi"/>
          <w:color w:val="000000"/>
          <w:kern w:val="0"/>
          <w:sz w:val="24"/>
          <w:szCs w:val="24"/>
          <w:lang w:val="en-US" w:eastAsia="fr-BE"/>
          <w14:ligatures w14:val="none"/>
        </w:rPr>
        <w:t>B</w:t>
      </w:r>
      <w:r w:rsidR="00BA5CD7" w:rsidRPr="000C6FFD">
        <w:rPr>
          <w:rFonts w:eastAsia="Times New Roman" w:cstheme="minorHAnsi"/>
          <w:color w:val="000000"/>
          <w:kern w:val="0"/>
          <w:sz w:val="24"/>
          <w:szCs w:val="24"/>
          <w:lang w:val="en-US" w:eastAsia="fr-BE"/>
          <w14:ligatures w14:val="none"/>
        </w:rPr>
        <w:t>asic knowledge in accessibility and working with persons with disabilities or willing to learn</w:t>
      </w:r>
    </w:p>
    <w:p w14:paraId="60CC0EB4" w14:textId="77777777" w:rsidR="00765F67" w:rsidRPr="004A2B08" w:rsidRDefault="00765F67" w:rsidP="00CC2AEF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fr-BE"/>
          <w14:ligatures w14:val="none"/>
        </w:rPr>
      </w:pPr>
    </w:p>
    <w:p w14:paraId="53A20FFF" w14:textId="77777777" w:rsidR="00962C9D" w:rsidRPr="004A2B08" w:rsidRDefault="00843E81">
      <w:pPr>
        <w:rPr>
          <w:sz w:val="24"/>
          <w:szCs w:val="24"/>
          <w:lang w:val="en-US"/>
        </w:rPr>
      </w:pPr>
    </w:p>
    <w:sectPr w:rsidR="00962C9D" w:rsidRPr="004A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33F"/>
    <w:multiLevelType w:val="multilevel"/>
    <w:tmpl w:val="AAFE7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77553"/>
    <w:multiLevelType w:val="multilevel"/>
    <w:tmpl w:val="632E6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77774"/>
    <w:multiLevelType w:val="multilevel"/>
    <w:tmpl w:val="D0B8D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9685C"/>
    <w:multiLevelType w:val="hybridMultilevel"/>
    <w:tmpl w:val="A584355A"/>
    <w:lvl w:ilvl="0" w:tplc="4038F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1328B"/>
    <w:multiLevelType w:val="multilevel"/>
    <w:tmpl w:val="597C5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D44AC"/>
    <w:multiLevelType w:val="multilevel"/>
    <w:tmpl w:val="8BEA2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37701"/>
    <w:multiLevelType w:val="hybridMultilevel"/>
    <w:tmpl w:val="566A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1735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64516447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64516447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64516447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64516447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64516447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64516447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64516447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 w16cid:durableId="64516447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 w16cid:durableId="67588129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 w16cid:durableId="67588129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 w16cid:durableId="67588129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67588129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 w16cid:durableId="67588129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 w16cid:durableId="67588129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 w16cid:durableId="67588129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66748555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 w16cid:durableId="66748555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 w16cid:durableId="14597138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 w16cid:durableId="14597138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 w16cid:durableId="176190218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579339224">
    <w:abstractNumId w:val="3"/>
  </w:num>
  <w:num w:numId="23" w16cid:durableId="1613434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8"/>
    <w:rsid w:val="0004591D"/>
    <w:rsid w:val="00064550"/>
    <w:rsid w:val="00066965"/>
    <w:rsid w:val="000C6FFD"/>
    <w:rsid w:val="000F29E9"/>
    <w:rsid w:val="00144BC4"/>
    <w:rsid w:val="001B33D0"/>
    <w:rsid w:val="004A2B08"/>
    <w:rsid w:val="005E295C"/>
    <w:rsid w:val="005E7748"/>
    <w:rsid w:val="005F27DD"/>
    <w:rsid w:val="006240A5"/>
    <w:rsid w:val="00765F67"/>
    <w:rsid w:val="00843E81"/>
    <w:rsid w:val="00934110"/>
    <w:rsid w:val="00A94E93"/>
    <w:rsid w:val="00A96019"/>
    <w:rsid w:val="00AD4A40"/>
    <w:rsid w:val="00AF2FCC"/>
    <w:rsid w:val="00BA5CD7"/>
    <w:rsid w:val="00BE0B11"/>
    <w:rsid w:val="00CC2AEF"/>
    <w:rsid w:val="00E51B6D"/>
    <w:rsid w:val="00E82707"/>
    <w:rsid w:val="00E93E7E"/>
    <w:rsid w:val="00FD70F4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9E4B7E"/>
  <w15:chartTrackingRefBased/>
  <w15:docId w15:val="{3F86A88C-1173-49C6-9955-8FB93D44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4A2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B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B0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A2B08"/>
    <w:rPr>
      <w:rFonts w:ascii="Times New Roman" w:eastAsia="Times New Roman" w:hAnsi="Times New Roman" w:cs="Times New Roman"/>
      <w:b/>
      <w:bCs/>
      <w:kern w:val="0"/>
      <w:sz w:val="36"/>
      <w:szCs w:val="36"/>
      <w:lang w:eastAsia="fr-BE"/>
      <w14:ligatures w14:val="none"/>
    </w:rPr>
  </w:style>
  <w:style w:type="character" w:customStyle="1" w:styleId="csb17b4d53">
    <w:name w:val="csb17b4d53"/>
    <w:basedOn w:val="DefaultParagraphFont"/>
    <w:rsid w:val="004A2B08"/>
  </w:style>
  <w:style w:type="paragraph" w:customStyle="1" w:styleId="cs3715ba5">
    <w:name w:val="cs3715ba5"/>
    <w:basedOn w:val="Normal"/>
    <w:rsid w:val="004A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customStyle="1" w:styleId="cs1b16eeb5">
    <w:name w:val="cs1b16eeb5"/>
    <w:basedOn w:val="DefaultParagraphFont"/>
    <w:rsid w:val="004A2B08"/>
  </w:style>
  <w:style w:type="character" w:customStyle="1" w:styleId="cs1611372c">
    <w:name w:val="cs1611372c"/>
    <w:basedOn w:val="DefaultParagraphFont"/>
    <w:rsid w:val="004A2B08"/>
  </w:style>
  <w:style w:type="paragraph" w:customStyle="1" w:styleId="cs64d34f3">
    <w:name w:val="cs64d34f3"/>
    <w:basedOn w:val="Normal"/>
    <w:rsid w:val="004A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customStyle="1" w:styleId="csa2865a9f">
    <w:name w:val="csa2865a9f"/>
    <w:basedOn w:val="Normal"/>
    <w:rsid w:val="004A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customStyle="1" w:styleId="cs182f6ed1">
    <w:name w:val="cs182f6ed1"/>
    <w:basedOn w:val="Normal"/>
    <w:rsid w:val="004A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6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F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3E81"/>
    <w:pPr>
      <w:spacing w:after="0" w:line="240" w:lineRule="auto"/>
      <w:ind w:left="720"/>
    </w:pPr>
    <w:rPr>
      <w:rFonts w:ascii="Calibri" w:hAnsi="Calibri" w:cs="Calibri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5C82-1DFE-46DE-A111-7ECB450E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davia</dc:creator>
  <cp:keywords/>
  <dc:description/>
  <cp:lastModifiedBy>Catherine Naughton</cp:lastModifiedBy>
  <cp:revision>19</cp:revision>
  <dcterms:created xsi:type="dcterms:W3CDTF">2023-05-01T16:01:00Z</dcterms:created>
  <dcterms:modified xsi:type="dcterms:W3CDTF">2023-06-04T05:16:00Z</dcterms:modified>
</cp:coreProperties>
</file>