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CE1E" w14:textId="77777777" w:rsidR="007709AC" w:rsidRDefault="007709AC" w:rsidP="00B7772B">
      <w:pPr>
        <w:spacing w:line="276" w:lineRule="auto"/>
        <w:ind w:right="84"/>
        <w:rPr>
          <w:rFonts w:ascii="Arial" w:hAnsi="Arial" w:cs="Arial"/>
          <w:b/>
          <w:bCs/>
          <w:sz w:val="28"/>
          <w:szCs w:val="28"/>
        </w:rPr>
      </w:pPr>
    </w:p>
    <w:p w14:paraId="1B390B00" w14:textId="77777777" w:rsidR="007709AC" w:rsidRDefault="007709AC" w:rsidP="00B7772B">
      <w:pPr>
        <w:spacing w:line="276" w:lineRule="auto"/>
        <w:ind w:right="84"/>
        <w:rPr>
          <w:rFonts w:ascii="Arial" w:hAnsi="Arial" w:cs="Arial"/>
          <w:b/>
          <w:bCs/>
          <w:sz w:val="28"/>
          <w:szCs w:val="28"/>
        </w:rPr>
      </w:pPr>
    </w:p>
    <w:p w14:paraId="7667B804" w14:textId="382FD40E" w:rsidR="00962596" w:rsidRDefault="000D73ED" w:rsidP="00962596">
      <w:pPr>
        <w:spacing w:line="276" w:lineRule="auto"/>
        <w:ind w:right="84"/>
        <w:rPr>
          <w:rFonts w:ascii="Arial" w:hAnsi="Arial" w:cs="Arial"/>
          <w:b/>
          <w:spacing w:val="6"/>
          <w:sz w:val="28"/>
          <w:szCs w:val="28"/>
        </w:rPr>
      </w:pPr>
      <w:r>
        <w:rPr>
          <w:rFonts w:ascii="Arial" w:hAnsi="Arial" w:cs="Arial"/>
          <w:b/>
          <w:bCs/>
          <w:sz w:val="28"/>
          <w:szCs w:val="28"/>
        </w:rPr>
        <w:t xml:space="preserve">Job description - </w:t>
      </w:r>
      <w:r w:rsidR="00BE5862">
        <w:rPr>
          <w:rFonts w:ascii="Arial" w:hAnsi="Arial" w:cs="Arial"/>
          <w:b/>
          <w:spacing w:val="6"/>
          <w:sz w:val="28"/>
          <w:szCs w:val="28"/>
        </w:rPr>
        <w:t xml:space="preserve">Senior </w:t>
      </w:r>
      <w:r w:rsidR="00AB6D3D">
        <w:rPr>
          <w:rFonts w:ascii="Arial" w:hAnsi="Arial" w:cs="Arial"/>
          <w:b/>
          <w:spacing w:val="6"/>
          <w:sz w:val="28"/>
          <w:szCs w:val="28"/>
        </w:rPr>
        <w:t xml:space="preserve">International Cooperation </w:t>
      </w:r>
      <w:r w:rsidR="00785AF6">
        <w:rPr>
          <w:rFonts w:ascii="Arial" w:hAnsi="Arial" w:cs="Arial"/>
          <w:b/>
          <w:spacing w:val="6"/>
          <w:sz w:val="28"/>
          <w:szCs w:val="28"/>
        </w:rPr>
        <w:t>Polic</w:t>
      </w:r>
      <w:r w:rsidR="00C54AE0">
        <w:rPr>
          <w:rFonts w:ascii="Arial" w:hAnsi="Arial" w:cs="Arial"/>
          <w:b/>
          <w:spacing w:val="6"/>
          <w:sz w:val="28"/>
          <w:szCs w:val="28"/>
        </w:rPr>
        <w:t>y</w:t>
      </w:r>
      <w:r w:rsidR="00785AF6">
        <w:rPr>
          <w:rFonts w:ascii="Arial" w:hAnsi="Arial" w:cs="Arial"/>
          <w:b/>
          <w:spacing w:val="6"/>
          <w:sz w:val="28"/>
          <w:szCs w:val="28"/>
        </w:rPr>
        <w:t xml:space="preserve"> </w:t>
      </w:r>
      <w:r w:rsidR="00AB6D3D">
        <w:rPr>
          <w:rFonts w:ascii="Arial" w:hAnsi="Arial" w:cs="Arial"/>
          <w:b/>
          <w:spacing w:val="6"/>
          <w:sz w:val="28"/>
          <w:szCs w:val="28"/>
        </w:rPr>
        <w:t>Officer</w:t>
      </w:r>
    </w:p>
    <w:p w14:paraId="704036FC" w14:textId="77777777" w:rsidR="000D73ED" w:rsidRDefault="000D73ED" w:rsidP="00962596">
      <w:pPr>
        <w:spacing w:line="276" w:lineRule="auto"/>
        <w:ind w:right="84"/>
        <w:rPr>
          <w:rFonts w:ascii="Arial" w:hAnsi="Arial" w:cs="Arial"/>
          <w:color w:val="000000"/>
          <w:szCs w:val="24"/>
          <w:bdr w:val="none" w:sz="0" w:space="0" w:color="auto" w:frame="1"/>
        </w:rPr>
      </w:pPr>
    </w:p>
    <w:p w14:paraId="6A8A5B9A" w14:textId="177B337F" w:rsidR="000D73ED" w:rsidRDefault="000D73ED" w:rsidP="6C33D342">
      <w:pPr>
        <w:spacing w:line="276" w:lineRule="auto"/>
        <w:ind w:right="84"/>
        <w:rPr>
          <w:rFonts w:ascii="Arial" w:hAnsi="Arial" w:cs="Arial"/>
          <w:color w:val="000000"/>
          <w:shd w:val="clear" w:color="auto" w:fill="FFFFFF"/>
        </w:rPr>
      </w:pPr>
      <w:r w:rsidRPr="6C33D342">
        <w:rPr>
          <w:rFonts w:ascii="Arial" w:hAnsi="Arial" w:cs="Arial"/>
          <w:b/>
          <w:bCs/>
          <w:color w:val="000000"/>
          <w:bdr w:val="none" w:sz="0" w:space="0" w:color="auto" w:frame="1"/>
        </w:rPr>
        <w:t>Purpose of the position:</w:t>
      </w:r>
      <w:r w:rsidRPr="6C33D342">
        <w:rPr>
          <w:rFonts w:ascii="Arial" w:hAnsi="Arial" w:cs="Arial"/>
          <w:color w:val="000000"/>
          <w:bdr w:val="none" w:sz="0" w:space="0" w:color="auto" w:frame="1"/>
        </w:rPr>
        <w:t xml:space="preserve"> T</w:t>
      </w:r>
      <w:r w:rsidRPr="6C33D342">
        <w:rPr>
          <w:rFonts w:ascii="Arial" w:hAnsi="Arial" w:cs="Arial"/>
          <w:color w:val="000000"/>
          <w:shd w:val="clear" w:color="auto" w:fill="FFFFFF"/>
        </w:rPr>
        <w:t xml:space="preserve">he post holder will play an active role in the implementation of </w:t>
      </w:r>
      <w:r w:rsidRPr="6C33D342">
        <w:rPr>
          <w:rFonts w:ascii="Arial" w:hAnsi="Arial" w:cs="Arial"/>
        </w:rPr>
        <w:t>EDF’s strategy for International Cooperation</w:t>
      </w:r>
      <w:r w:rsidR="57671DBB" w:rsidRPr="6C33D342">
        <w:rPr>
          <w:rFonts w:ascii="Arial" w:hAnsi="Arial" w:cs="Arial"/>
        </w:rPr>
        <w:t xml:space="preserve"> “</w:t>
      </w:r>
      <w:hyperlink r:id="rId9">
        <w:r w:rsidR="57671DBB" w:rsidRPr="41D17F51">
          <w:rPr>
            <w:rStyle w:val="Hyperlink"/>
            <w:rFonts w:ascii="Arial" w:hAnsi="Arial" w:cs="Arial"/>
          </w:rPr>
          <w:t>EDF in the world</w:t>
        </w:r>
      </w:hyperlink>
      <w:r w:rsidR="57671DBB" w:rsidRPr="6C33D342">
        <w:rPr>
          <w:rFonts w:ascii="Arial" w:hAnsi="Arial" w:cs="Arial"/>
        </w:rPr>
        <w:t xml:space="preserve">”. </w:t>
      </w:r>
      <w:r w:rsidRPr="6C33D342">
        <w:rPr>
          <w:rFonts w:ascii="Arial" w:hAnsi="Arial" w:cs="Arial"/>
          <w:color w:val="000000"/>
          <w:shd w:val="clear" w:color="auto" w:fill="FFFFFF"/>
        </w:rPr>
        <w:t>She/he</w:t>
      </w:r>
      <w:r w:rsidR="00C04E56" w:rsidRPr="6C33D342">
        <w:rPr>
          <w:rFonts w:ascii="Arial" w:hAnsi="Arial" w:cs="Arial"/>
          <w:color w:val="000000"/>
          <w:shd w:val="clear" w:color="auto" w:fill="FFFFFF"/>
        </w:rPr>
        <w:t>/they</w:t>
      </w:r>
      <w:r w:rsidRPr="6C33D342">
        <w:rPr>
          <w:rFonts w:ascii="Arial" w:hAnsi="Arial" w:cs="Arial"/>
          <w:color w:val="000000"/>
          <w:shd w:val="clear" w:color="auto" w:fill="FFFFFF"/>
        </w:rPr>
        <w:t xml:space="preserve"> will focus on </w:t>
      </w:r>
      <w:r w:rsidR="001036DE">
        <w:rPr>
          <w:rFonts w:ascii="Arial" w:hAnsi="Arial" w:cs="Arial"/>
          <w:color w:val="000000"/>
          <w:shd w:val="clear" w:color="auto" w:fill="FFFFFF"/>
        </w:rPr>
        <w:t xml:space="preserve">EU international </w:t>
      </w:r>
      <w:r w:rsidR="001036DE" w:rsidRPr="6C33D342">
        <w:rPr>
          <w:rFonts w:ascii="Arial" w:hAnsi="Arial" w:cs="Arial"/>
          <w:color w:val="000000"/>
          <w:shd w:val="clear" w:color="auto" w:fill="FFFFFF"/>
        </w:rPr>
        <w:t>polic</w:t>
      </w:r>
      <w:r w:rsidR="001036DE">
        <w:rPr>
          <w:rFonts w:ascii="Arial" w:hAnsi="Arial" w:cs="Arial"/>
          <w:color w:val="000000"/>
          <w:shd w:val="clear" w:color="auto" w:fill="FFFFFF"/>
        </w:rPr>
        <w:t>ies affecting persons with disabilities</w:t>
      </w:r>
      <w:r w:rsidR="005A3C6D" w:rsidRPr="6C33D342">
        <w:rPr>
          <w:rFonts w:ascii="Arial" w:hAnsi="Arial" w:cs="Arial"/>
          <w:color w:val="000000"/>
          <w:shd w:val="clear" w:color="auto" w:fill="FFFFFF"/>
        </w:rPr>
        <w:t xml:space="preserve">, work with </w:t>
      </w:r>
      <w:r w:rsidR="001036DE">
        <w:rPr>
          <w:rFonts w:ascii="Arial" w:hAnsi="Arial" w:cs="Arial"/>
          <w:color w:val="000000"/>
          <w:shd w:val="clear" w:color="auto" w:fill="FFFFFF"/>
        </w:rPr>
        <w:t xml:space="preserve">EDF partners and </w:t>
      </w:r>
      <w:r w:rsidR="005A3C6D" w:rsidRPr="6C33D342">
        <w:rPr>
          <w:rFonts w:ascii="Arial" w:hAnsi="Arial" w:cs="Arial"/>
          <w:color w:val="000000"/>
          <w:shd w:val="clear" w:color="auto" w:fill="FFFFFF"/>
        </w:rPr>
        <w:t>networks  and engage in the work on EU delegations</w:t>
      </w:r>
      <w:r w:rsidR="00C54AE0">
        <w:rPr>
          <w:rFonts w:ascii="Arial" w:hAnsi="Arial" w:cs="Arial"/>
          <w:color w:val="000000"/>
          <w:shd w:val="clear" w:color="auto" w:fill="FFFFFF"/>
        </w:rPr>
        <w:t xml:space="preserve"> as well as other policy initiatives at global level. </w:t>
      </w:r>
    </w:p>
    <w:p w14:paraId="58E91F1A" w14:textId="77777777" w:rsidR="000D73ED" w:rsidRPr="0043112A" w:rsidRDefault="000D73ED" w:rsidP="000D73ED">
      <w:pPr>
        <w:spacing w:line="276" w:lineRule="auto"/>
        <w:ind w:right="84"/>
        <w:rPr>
          <w:rFonts w:ascii="Arial" w:hAnsi="Arial" w:cs="Arial"/>
          <w:b/>
          <w:spacing w:val="-2"/>
        </w:rPr>
      </w:pPr>
    </w:p>
    <w:p w14:paraId="7853DD9C" w14:textId="6C73484E" w:rsidR="000D73ED" w:rsidRPr="000D73ED" w:rsidRDefault="000D73ED" w:rsidP="00962596">
      <w:pPr>
        <w:spacing w:line="276" w:lineRule="auto"/>
        <w:ind w:right="84"/>
        <w:rPr>
          <w:rFonts w:ascii="Arial" w:hAnsi="Arial" w:cs="Arial"/>
          <w:b/>
          <w:color w:val="000000"/>
          <w:szCs w:val="24"/>
          <w:bdr w:val="none" w:sz="0" w:space="0" w:color="auto" w:frame="1"/>
        </w:rPr>
      </w:pPr>
      <w:r w:rsidRPr="000D73ED">
        <w:rPr>
          <w:rFonts w:ascii="Arial" w:hAnsi="Arial" w:cs="Arial"/>
          <w:b/>
          <w:color w:val="000000"/>
          <w:szCs w:val="24"/>
          <w:bdr w:val="none" w:sz="0" w:space="0" w:color="auto" w:frame="1"/>
        </w:rPr>
        <w:t xml:space="preserve">Main tasks: </w:t>
      </w:r>
    </w:p>
    <w:p w14:paraId="4469B065" w14:textId="6B7B54B0" w:rsidR="00773ACD" w:rsidRDefault="000D73ED" w:rsidP="00773ACD">
      <w:pPr>
        <w:spacing w:line="276" w:lineRule="auto"/>
        <w:ind w:right="84"/>
        <w:rPr>
          <w:rFonts w:ascii="Arial" w:hAnsi="Arial" w:cs="Arial"/>
          <w:spacing w:val="-2"/>
        </w:rPr>
      </w:pPr>
      <w:r>
        <w:rPr>
          <w:rFonts w:ascii="Arial" w:hAnsi="Arial" w:cs="Arial"/>
          <w:spacing w:val="-2"/>
        </w:rPr>
        <w:t xml:space="preserve">The </w:t>
      </w:r>
      <w:r w:rsidR="7CB970AB">
        <w:rPr>
          <w:rFonts w:ascii="Arial" w:hAnsi="Arial" w:cs="Arial"/>
          <w:spacing w:val="-2"/>
        </w:rPr>
        <w:t xml:space="preserve">Senior </w:t>
      </w:r>
      <w:r w:rsidR="00005B83">
        <w:rPr>
          <w:rFonts w:ascii="Arial" w:hAnsi="Arial" w:cs="Arial"/>
          <w:spacing w:val="-2"/>
        </w:rPr>
        <w:t xml:space="preserve">Policy </w:t>
      </w:r>
      <w:r>
        <w:rPr>
          <w:rFonts w:ascii="Arial" w:hAnsi="Arial" w:cs="Arial"/>
          <w:spacing w:val="-2"/>
        </w:rPr>
        <w:t xml:space="preserve">Officer will </w:t>
      </w:r>
      <w:r w:rsidRPr="00B7772B">
        <w:rPr>
          <w:rFonts w:ascii="Arial" w:hAnsi="Arial" w:cs="Arial"/>
          <w:spacing w:val="-2"/>
        </w:rPr>
        <w:t>reinforce EDF</w:t>
      </w:r>
      <w:r w:rsidR="00773ACD">
        <w:rPr>
          <w:rFonts w:ascii="Arial" w:hAnsi="Arial" w:cs="Arial"/>
          <w:spacing w:val="-2"/>
        </w:rPr>
        <w:t xml:space="preserve"> work on policy and advocacy in</w:t>
      </w:r>
      <w:r>
        <w:rPr>
          <w:rFonts w:ascii="Arial" w:hAnsi="Arial" w:cs="Arial"/>
          <w:spacing w:val="-2"/>
        </w:rPr>
        <w:t xml:space="preserve"> international cooperation</w:t>
      </w:r>
      <w:r w:rsidR="00387512">
        <w:rPr>
          <w:rFonts w:ascii="Arial" w:hAnsi="Arial" w:cs="Arial"/>
          <w:spacing w:val="-2"/>
        </w:rPr>
        <w:t>.</w:t>
      </w:r>
      <w:r>
        <w:rPr>
          <w:rFonts w:ascii="Arial" w:hAnsi="Arial" w:cs="Arial"/>
          <w:spacing w:val="-2"/>
        </w:rPr>
        <w:t xml:space="preserve"> She/he</w:t>
      </w:r>
      <w:r w:rsidR="00773ACD">
        <w:rPr>
          <w:rFonts w:ascii="Arial" w:hAnsi="Arial" w:cs="Arial"/>
          <w:spacing w:val="-2"/>
        </w:rPr>
        <w:t>/they</w:t>
      </w:r>
      <w:r>
        <w:rPr>
          <w:rFonts w:ascii="Arial" w:hAnsi="Arial" w:cs="Arial"/>
          <w:spacing w:val="-2"/>
        </w:rPr>
        <w:t xml:space="preserve"> will work on influencing</w:t>
      </w:r>
      <w:r w:rsidRPr="00B7772B">
        <w:rPr>
          <w:rFonts w:ascii="Arial" w:hAnsi="Arial" w:cs="Arial"/>
          <w:spacing w:val="-2"/>
        </w:rPr>
        <w:t xml:space="preserve"> the EU </w:t>
      </w:r>
      <w:r w:rsidR="00773ACD">
        <w:rPr>
          <w:rFonts w:ascii="Arial" w:hAnsi="Arial" w:cs="Arial"/>
          <w:spacing w:val="-2"/>
        </w:rPr>
        <w:t xml:space="preserve">to ensure its global policies are inclusive of persons with disabilities, in line with Article 32 of the CRPD. </w:t>
      </w:r>
      <w:r w:rsidR="00773ACD" w:rsidRPr="00773ACD">
        <w:rPr>
          <w:rFonts w:ascii="Arial" w:hAnsi="Arial" w:cs="Arial"/>
          <w:spacing w:val="-2"/>
        </w:rPr>
        <w:t>All tasks</w:t>
      </w:r>
      <w:r w:rsidR="00C873B4">
        <w:rPr>
          <w:rFonts w:ascii="Arial" w:hAnsi="Arial" w:cs="Arial"/>
          <w:spacing w:val="-2"/>
        </w:rPr>
        <w:t xml:space="preserve"> will </w:t>
      </w:r>
      <w:r w:rsidR="00773ACD" w:rsidRPr="00773ACD">
        <w:rPr>
          <w:rFonts w:ascii="Arial" w:hAnsi="Arial" w:cs="Arial"/>
          <w:spacing w:val="-2"/>
        </w:rPr>
        <w:t>be</w:t>
      </w:r>
      <w:r w:rsidR="00C873B4">
        <w:rPr>
          <w:rFonts w:ascii="Arial" w:hAnsi="Arial" w:cs="Arial"/>
          <w:spacing w:val="-2"/>
        </w:rPr>
        <w:t xml:space="preserve"> carried out</w:t>
      </w:r>
      <w:r w:rsidR="00465AD4">
        <w:rPr>
          <w:rFonts w:ascii="Arial" w:hAnsi="Arial" w:cs="Arial"/>
          <w:spacing w:val="-2"/>
        </w:rPr>
        <w:t xml:space="preserve"> in line with </w:t>
      </w:r>
      <w:r w:rsidR="00773ACD" w:rsidRPr="00773ACD">
        <w:rPr>
          <w:rFonts w:ascii="Arial" w:hAnsi="Arial" w:cs="Arial"/>
          <w:spacing w:val="-2"/>
        </w:rPr>
        <w:t>decisions adopted by the governing bodies of the EDF and under the supervision of EDF International Cooperation Manager</w:t>
      </w:r>
      <w:r w:rsidR="00773ACD">
        <w:rPr>
          <w:rFonts w:ascii="Arial" w:hAnsi="Arial" w:cs="Arial"/>
          <w:spacing w:val="-2"/>
        </w:rPr>
        <w:t xml:space="preserve">, </w:t>
      </w:r>
      <w:r w:rsidR="00773ACD">
        <w:rPr>
          <w:rFonts w:ascii="Arial" w:hAnsi="Arial" w:cs="Arial"/>
          <w:spacing w:val="-2"/>
        </w:rPr>
        <w:t>with the support of</w:t>
      </w:r>
      <w:r w:rsidR="00AF3152">
        <w:rPr>
          <w:rFonts w:ascii="Arial" w:hAnsi="Arial" w:cs="Arial"/>
          <w:spacing w:val="-2"/>
        </w:rPr>
        <w:t xml:space="preserve"> the</w:t>
      </w:r>
      <w:r w:rsidR="00773ACD">
        <w:rPr>
          <w:rFonts w:ascii="Arial" w:hAnsi="Arial" w:cs="Arial"/>
          <w:spacing w:val="-2"/>
        </w:rPr>
        <w:t xml:space="preserve"> EDF Head of Policy. </w:t>
      </w:r>
    </w:p>
    <w:p w14:paraId="25A0F3E0" w14:textId="77777777" w:rsidR="00773ACD" w:rsidRDefault="00773ACD" w:rsidP="000D73ED">
      <w:pPr>
        <w:spacing w:line="276" w:lineRule="auto"/>
        <w:ind w:right="84"/>
        <w:rPr>
          <w:rFonts w:ascii="Arial" w:hAnsi="Arial" w:cs="Arial"/>
          <w:spacing w:val="-2"/>
        </w:rPr>
      </w:pPr>
    </w:p>
    <w:p w14:paraId="2AB8A268" w14:textId="46D828BA" w:rsidR="00962596" w:rsidRDefault="00465AD4" w:rsidP="41D17F51">
      <w:pPr>
        <w:spacing w:before="120" w:line="276" w:lineRule="auto"/>
        <w:rPr>
          <w:rFonts w:ascii="Arial" w:hAnsi="Arial" w:cs="Arial"/>
          <w:b/>
          <w:bCs/>
          <w:spacing w:val="-2"/>
        </w:rPr>
      </w:pPr>
      <w:r w:rsidRPr="41D17F51">
        <w:rPr>
          <w:rFonts w:ascii="Arial" w:hAnsi="Arial" w:cs="Arial"/>
          <w:b/>
          <w:bCs/>
          <w:spacing w:val="-2"/>
        </w:rPr>
        <w:t xml:space="preserve">Main </w:t>
      </w:r>
      <w:r w:rsidR="00656DEF" w:rsidRPr="41D17F51">
        <w:rPr>
          <w:rFonts w:ascii="Arial" w:hAnsi="Arial" w:cs="Arial"/>
          <w:b/>
          <w:bCs/>
          <w:spacing w:val="-2"/>
        </w:rPr>
        <w:t>re</w:t>
      </w:r>
      <w:r w:rsidR="000D73ED" w:rsidRPr="41D17F51">
        <w:rPr>
          <w:rFonts w:ascii="Arial" w:hAnsi="Arial" w:cs="Arial"/>
          <w:b/>
          <w:bCs/>
          <w:spacing w:val="-2"/>
        </w:rPr>
        <w:t xml:space="preserve">sponsibilities: </w:t>
      </w:r>
    </w:p>
    <w:p w14:paraId="7805D755" w14:textId="0A68DBF0" w:rsidR="0078438A" w:rsidRDefault="0078438A" w:rsidP="005A3C6D">
      <w:pPr>
        <w:numPr>
          <w:ilvl w:val="0"/>
          <w:numId w:val="6"/>
        </w:numPr>
        <w:spacing w:line="276" w:lineRule="auto"/>
        <w:rPr>
          <w:rFonts w:ascii="Arial" w:hAnsi="Arial" w:cs="Arial"/>
          <w:spacing w:val="-2"/>
        </w:rPr>
      </w:pPr>
      <w:r>
        <w:rPr>
          <w:rFonts w:ascii="Arial" w:hAnsi="Arial" w:cs="Arial"/>
          <w:spacing w:val="-2"/>
        </w:rPr>
        <w:t xml:space="preserve">Follow and advocate for the implementation of the European Strategy on the Rights of Persons with Disabilities 2021-2030 </w:t>
      </w:r>
      <w:r w:rsidR="003678B1">
        <w:rPr>
          <w:rFonts w:ascii="Arial" w:hAnsi="Arial" w:cs="Arial"/>
          <w:spacing w:val="-2"/>
        </w:rPr>
        <w:t>chapter 6 – Promoting the rights of persons with disabilities globally.</w:t>
      </w:r>
    </w:p>
    <w:p w14:paraId="626ACE20" w14:textId="2D2B7A76" w:rsidR="005A3C6D" w:rsidRDefault="005A3C6D" w:rsidP="005A3C6D">
      <w:pPr>
        <w:numPr>
          <w:ilvl w:val="0"/>
          <w:numId w:val="6"/>
        </w:numPr>
        <w:spacing w:line="276" w:lineRule="auto"/>
        <w:rPr>
          <w:rFonts w:ascii="Arial" w:hAnsi="Arial" w:cs="Arial"/>
          <w:spacing w:val="-2"/>
        </w:rPr>
      </w:pPr>
      <w:r>
        <w:rPr>
          <w:rFonts w:ascii="Arial" w:hAnsi="Arial" w:cs="Arial"/>
          <w:spacing w:val="-2"/>
        </w:rPr>
        <w:t>M</w:t>
      </w:r>
      <w:r w:rsidRPr="005A3C6D">
        <w:rPr>
          <w:rFonts w:ascii="Arial" w:hAnsi="Arial" w:cs="Arial"/>
          <w:spacing w:val="-2"/>
        </w:rPr>
        <w:t xml:space="preserve">onitor developments, policies, and actions in relation to disability covering the fields of </w:t>
      </w:r>
      <w:r>
        <w:rPr>
          <w:rFonts w:ascii="Arial" w:hAnsi="Arial" w:cs="Arial"/>
          <w:spacing w:val="-2"/>
        </w:rPr>
        <w:t>international cooperation at</w:t>
      </w:r>
      <w:r w:rsidRPr="005A3C6D">
        <w:rPr>
          <w:rFonts w:ascii="Arial" w:hAnsi="Arial" w:cs="Arial"/>
          <w:spacing w:val="-2"/>
        </w:rPr>
        <w:t xml:space="preserve"> EU level</w:t>
      </w:r>
      <w:r w:rsidR="008F20E6">
        <w:rPr>
          <w:rFonts w:ascii="Arial" w:hAnsi="Arial" w:cs="Arial"/>
          <w:spacing w:val="-2"/>
        </w:rPr>
        <w:t>, in particular:</w:t>
      </w:r>
    </w:p>
    <w:p w14:paraId="47D847D5" w14:textId="2F9798E2" w:rsidR="003678B1" w:rsidRDefault="003678B1" w:rsidP="008F20E6">
      <w:pPr>
        <w:numPr>
          <w:ilvl w:val="1"/>
          <w:numId w:val="6"/>
        </w:numPr>
        <w:spacing w:line="276" w:lineRule="auto"/>
        <w:rPr>
          <w:rFonts w:ascii="Arial" w:hAnsi="Arial" w:cs="Arial"/>
          <w:spacing w:val="-2"/>
        </w:rPr>
      </w:pPr>
      <w:r>
        <w:rPr>
          <w:rFonts w:ascii="Arial" w:hAnsi="Arial" w:cs="Arial"/>
          <w:spacing w:val="-2"/>
        </w:rPr>
        <w:t xml:space="preserve">The relevant EU budget programmes: </w:t>
      </w:r>
      <w:r w:rsidRPr="008F20E6">
        <w:rPr>
          <w:rFonts w:ascii="Arial" w:hAnsi="Arial" w:cs="Arial"/>
          <w:spacing w:val="-2"/>
        </w:rPr>
        <w:t xml:space="preserve">Neighbourhood Development and International Cooperation </w:t>
      </w:r>
      <w:r>
        <w:rPr>
          <w:rFonts w:ascii="Arial" w:hAnsi="Arial" w:cs="Arial"/>
          <w:spacing w:val="-2"/>
        </w:rPr>
        <w:t>(NDICI)/ Global Europe</w:t>
      </w:r>
    </w:p>
    <w:p w14:paraId="08B4ADD4" w14:textId="77777777" w:rsidR="000D4C54" w:rsidRDefault="008F20E6" w:rsidP="008F20E6">
      <w:pPr>
        <w:numPr>
          <w:ilvl w:val="1"/>
          <w:numId w:val="6"/>
        </w:numPr>
        <w:spacing w:line="276" w:lineRule="auto"/>
        <w:rPr>
          <w:rFonts w:ascii="Arial" w:hAnsi="Arial" w:cs="Arial"/>
          <w:spacing w:val="-2"/>
        </w:rPr>
      </w:pPr>
      <w:r w:rsidRPr="000D4C54">
        <w:rPr>
          <w:rFonts w:ascii="Arial" w:hAnsi="Arial" w:cs="Arial"/>
          <w:spacing w:val="-2"/>
        </w:rPr>
        <w:t>The EU country dialogues led by E</w:t>
      </w:r>
      <w:r w:rsidR="003678B1" w:rsidRPr="000D4C54">
        <w:rPr>
          <w:rFonts w:ascii="Arial" w:hAnsi="Arial" w:cs="Arial"/>
          <w:spacing w:val="-2"/>
        </w:rPr>
        <w:t xml:space="preserve">uropean </w:t>
      </w:r>
      <w:r w:rsidRPr="000D4C54">
        <w:rPr>
          <w:rFonts w:ascii="Arial" w:hAnsi="Arial" w:cs="Arial"/>
          <w:spacing w:val="-2"/>
        </w:rPr>
        <w:t>E</w:t>
      </w:r>
      <w:r w:rsidR="003678B1" w:rsidRPr="000D4C54">
        <w:rPr>
          <w:rFonts w:ascii="Arial" w:hAnsi="Arial" w:cs="Arial"/>
          <w:spacing w:val="-2"/>
        </w:rPr>
        <w:t xml:space="preserve">xternal </w:t>
      </w:r>
      <w:r w:rsidRPr="000D4C54">
        <w:rPr>
          <w:rFonts w:ascii="Arial" w:hAnsi="Arial" w:cs="Arial"/>
          <w:spacing w:val="-2"/>
        </w:rPr>
        <w:t>A</w:t>
      </w:r>
      <w:r w:rsidR="003678B1" w:rsidRPr="000D4C54">
        <w:rPr>
          <w:rFonts w:ascii="Arial" w:hAnsi="Arial" w:cs="Arial"/>
          <w:spacing w:val="-2"/>
        </w:rPr>
        <w:t xml:space="preserve">ction </w:t>
      </w:r>
      <w:r w:rsidRPr="000D4C54">
        <w:rPr>
          <w:rFonts w:ascii="Arial" w:hAnsi="Arial" w:cs="Arial"/>
          <w:spacing w:val="-2"/>
        </w:rPr>
        <w:t>S</w:t>
      </w:r>
      <w:r w:rsidR="003678B1" w:rsidRPr="000D4C54">
        <w:rPr>
          <w:rFonts w:ascii="Arial" w:hAnsi="Arial" w:cs="Arial"/>
          <w:spacing w:val="-2"/>
        </w:rPr>
        <w:t>ervice</w:t>
      </w:r>
      <w:r w:rsidR="000D4C54" w:rsidRPr="000D4C54">
        <w:rPr>
          <w:rFonts w:ascii="Arial" w:hAnsi="Arial" w:cs="Arial"/>
          <w:spacing w:val="-2"/>
        </w:rPr>
        <w:t xml:space="preserve"> (EEAS</w:t>
      </w:r>
      <w:r w:rsidR="000D4C54">
        <w:rPr>
          <w:rFonts w:ascii="Arial" w:hAnsi="Arial" w:cs="Arial"/>
          <w:spacing w:val="-2"/>
        </w:rPr>
        <w:t>)</w:t>
      </w:r>
    </w:p>
    <w:p w14:paraId="64A06BBD" w14:textId="1A2E991D" w:rsidR="008F20E6" w:rsidRPr="000D4C54" w:rsidRDefault="40C66F2F" w:rsidP="008F20E6">
      <w:pPr>
        <w:numPr>
          <w:ilvl w:val="1"/>
          <w:numId w:val="6"/>
        </w:numPr>
        <w:spacing w:line="276" w:lineRule="auto"/>
        <w:rPr>
          <w:rFonts w:ascii="Arial" w:hAnsi="Arial" w:cs="Arial"/>
          <w:spacing w:val="-2"/>
        </w:rPr>
      </w:pPr>
      <w:r w:rsidRPr="000D4C54">
        <w:rPr>
          <w:rFonts w:ascii="Arial" w:hAnsi="Arial" w:cs="Arial"/>
          <w:spacing w:val="-2"/>
        </w:rPr>
        <w:t>The EU Action plan on human rights and democracy</w:t>
      </w:r>
    </w:p>
    <w:p w14:paraId="6121BF06" w14:textId="4108B3A8" w:rsidR="008F20E6" w:rsidRPr="00785AF6" w:rsidRDefault="008F20E6" w:rsidP="00785AF6">
      <w:pPr>
        <w:numPr>
          <w:ilvl w:val="1"/>
          <w:numId w:val="6"/>
        </w:numPr>
        <w:spacing w:line="276" w:lineRule="auto"/>
        <w:rPr>
          <w:rFonts w:ascii="Arial" w:hAnsi="Arial" w:cs="Arial"/>
          <w:spacing w:val="-2"/>
        </w:rPr>
      </w:pPr>
      <w:r>
        <w:rPr>
          <w:rFonts w:ascii="Arial" w:hAnsi="Arial" w:cs="Arial"/>
          <w:spacing w:val="-2"/>
        </w:rPr>
        <w:t>The EU</w:t>
      </w:r>
      <w:r w:rsidR="003678B1">
        <w:rPr>
          <w:rFonts w:ascii="Arial" w:hAnsi="Arial" w:cs="Arial"/>
          <w:spacing w:val="-2"/>
        </w:rPr>
        <w:t xml:space="preserve">’s policy initiatives with different regions of the world </w:t>
      </w:r>
      <w:r>
        <w:rPr>
          <w:rFonts w:ascii="Arial" w:hAnsi="Arial" w:cs="Arial"/>
          <w:spacing w:val="-2"/>
        </w:rPr>
        <w:t>(L</w:t>
      </w:r>
      <w:r w:rsidR="003678B1">
        <w:rPr>
          <w:rFonts w:ascii="Arial" w:hAnsi="Arial" w:cs="Arial"/>
          <w:spacing w:val="-2"/>
        </w:rPr>
        <w:t>atin American and Caribbean</w:t>
      </w:r>
      <w:r>
        <w:rPr>
          <w:rFonts w:ascii="Arial" w:hAnsi="Arial" w:cs="Arial"/>
          <w:spacing w:val="-2"/>
        </w:rPr>
        <w:t>, Africa and Asia-Pacific)</w:t>
      </w:r>
    </w:p>
    <w:p w14:paraId="66AA3E4A" w14:textId="39A8687E" w:rsidR="000A1F20" w:rsidRDefault="000A1F20" w:rsidP="008F20E6">
      <w:pPr>
        <w:numPr>
          <w:ilvl w:val="1"/>
          <w:numId w:val="6"/>
        </w:numPr>
        <w:spacing w:line="276" w:lineRule="auto"/>
        <w:rPr>
          <w:rFonts w:ascii="Arial" w:hAnsi="Arial" w:cs="Arial"/>
          <w:spacing w:val="-2"/>
        </w:rPr>
      </w:pPr>
      <w:r>
        <w:rPr>
          <w:rFonts w:ascii="Arial" w:hAnsi="Arial" w:cs="Arial"/>
          <w:spacing w:val="-2"/>
        </w:rPr>
        <w:t xml:space="preserve">Youth </w:t>
      </w:r>
      <w:r w:rsidR="4EB9C2E1">
        <w:rPr>
          <w:rFonts w:ascii="Arial" w:hAnsi="Arial" w:cs="Arial"/>
          <w:spacing w:val="-2"/>
        </w:rPr>
        <w:t>Action plan in EU External Action</w:t>
      </w:r>
    </w:p>
    <w:p w14:paraId="2C24996A" w14:textId="63260BEE" w:rsidR="000A1F20" w:rsidRDefault="00C54AE0" w:rsidP="008F20E6">
      <w:pPr>
        <w:numPr>
          <w:ilvl w:val="1"/>
          <w:numId w:val="6"/>
        </w:numPr>
        <w:spacing w:line="276" w:lineRule="auto"/>
        <w:rPr>
          <w:rFonts w:ascii="Arial" w:hAnsi="Arial" w:cs="Arial"/>
          <w:spacing w:val="-2"/>
        </w:rPr>
      </w:pPr>
      <w:r>
        <w:rPr>
          <w:rFonts w:ascii="Arial" w:hAnsi="Arial" w:cs="Arial"/>
          <w:spacing w:val="-2"/>
        </w:rPr>
        <w:t>The use of the O</w:t>
      </w:r>
      <w:r w:rsidRPr="00C54AE0">
        <w:rPr>
          <w:rFonts w:ascii="Arial" w:hAnsi="Arial" w:cs="Arial"/>
          <w:spacing w:val="-2"/>
        </w:rPr>
        <w:t>rganisation for Economic Co-operation and Development's Development Assistance Committee</w:t>
      </w:r>
      <w:r>
        <w:rPr>
          <w:rFonts w:ascii="Arial" w:hAnsi="Arial" w:cs="Arial"/>
          <w:spacing w:val="-2"/>
        </w:rPr>
        <w:t xml:space="preserve"> (</w:t>
      </w:r>
      <w:r w:rsidR="000A1F20">
        <w:rPr>
          <w:rFonts w:ascii="Arial" w:hAnsi="Arial" w:cs="Arial"/>
          <w:spacing w:val="-2"/>
        </w:rPr>
        <w:t>OECD DAC</w:t>
      </w:r>
      <w:r>
        <w:rPr>
          <w:rFonts w:ascii="Arial" w:hAnsi="Arial" w:cs="Arial"/>
          <w:spacing w:val="-2"/>
        </w:rPr>
        <w:t xml:space="preserve">) </w:t>
      </w:r>
      <w:r w:rsidR="000A1F20">
        <w:rPr>
          <w:rFonts w:ascii="Arial" w:hAnsi="Arial" w:cs="Arial"/>
          <w:spacing w:val="-2"/>
        </w:rPr>
        <w:t>marker</w:t>
      </w:r>
      <w:r>
        <w:rPr>
          <w:rFonts w:ascii="Arial" w:hAnsi="Arial" w:cs="Arial"/>
          <w:spacing w:val="-2"/>
        </w:rPr>
        <w:t xml:space="preserve"> by the EU </w:t>
      </w:r>
    </w:p>
    <w:p w14:paraId="55DCF59D" w14:textId="2461195C" w:rsidR="00C54AE0" w:rsidRDefault="00C54AE0" w:rsidP="41D17F51">
      <w:pPr>
        <w:numPr>
          <w:ilvl w:val="0"/>
          <w:numId w:val="6"/>
        </w:numPr>
        <w:spacing w:line="276" w:lineRule="auto"/>
        <w:rPr>
          <w:rFonts w:ascii="Arial" w:eastAsia="Calibri" w:hAnsi="Arial" w:cs="Arial"/>
          <w:color w:val="000000" w:themeColor="text1"/>
          <w:spacing w:val="-2"/>
          <w:lang w:eastAsia="ja-JP"/>
        </w:rPr>
      </w:pPr>
      <w:r w:rsidRPr="00C54AE0">
        <w:rPr>
          <w:rFonts w:ascii="Arial" w:eastAsia="Calibri" w:hAnsi="Arial" w:cs="Arial"/>
          <w:color w:val="000000" w:themeColor="text1"/>
          <w:spacing w:val="-2"/>
          <w:lang w:eastAsia="ja-JP"/>
        </w:rPr>
        <w:t xml:space="preserve">Engage with DPOs </w:t>
      </w:r>
      <w:r w:rsidR="003678B1" w:rsidRPr="00C54AE0">
        <w:rPr>
          <w:rFonts w:ascii="Arial" w:eastAsia="Calibri" w:hAnsi="Arial" w:cs="Arial"/>
          <w:color w:val="000000" w:themeColor="text1"/>
          <w:spacing w:val="-2"/>
          <w:lang w:eastAsia="ja-JP"/>
        </w:rPr>
        <w:t>in third countries</w:t>
      </w:r>
      <w:r w:rsidR="00A701A3" w:rsidRPr="00C54AE0">
        <w:rPr>
          <w:rFonts w:ascii="Arial" w:eastAsia="Calibri" w:hAnsi="Arial" w:cs="Arial"/>
          <w:color w:val="000000" w:themeColor="text1"/>
          <w:spacing w:val="-2"/>
          <w:lang w:eastAsia="ja-JP"/>
        </w:rPr>
        <w:t xml:space="preserve"> t</w:t>
      </w:r>
      <w:r w:rsidRPr="00C54AE0">
        <w:rPr>
          <w:rFonts w:ascii="Arial" w:eastAsia="Calibri" w:hAnsi="Arial" w:cs="Arial"/>
          <w:color w:val="000000" w:themeColor="text1"/>
          <w:spacing w:val="-2"/>
          <w:lang w:eastAsia="ja-JP"/>
        </w:rPr>
        <w:t xml:space="preserve">o </w:t>
      </w:r>
      <w:r>
        <w:rPr>
          <w:rFonts w:ascii="Arial" w:eastAsia="Calibri" w:hAnsi="Arial" w:cs="Arial"/>
          <w:color w:val="000000" w:themeColor="text1"/>
          <w:spacing w:val="-2"/>
          <w:lang w:eastAsia="ja-JP"/>
        </w:rPr>
        <w:t xml:space="preserve">advocate for the rights of persons with disabilities in EU delegations </w:t>
      </w:r>
      <w:r w:rsidR="000D4C54">
        <w:rPr>
          <w:rFonts w:ascii="Arial" w:eastAsia="Calibri" w:hAnsi="Arial" w:cs="Arial"/>
          <w:color w:val="000000" w:themeColor="text1"/>
          <w:spacing w:val="-2"/>
          <w:lang w:eastAsia="ja-JP"/>
        </w:rPr>
        <w:t>and with the European External Action Service (EEAS)</w:t>
      </w:r>
    </w:p>
    <w:p w14:paraId="20369328" w14:textId="7139EA43" w:rsidR="005521C4" w:rsidRPr="00C54AE0" w:rsidRDefault="00033F65" w:rsidP="41D17F51">
      <w:pPr>
        <w:numPr>
          <w:ilvl w:val="0"/>
          <w:numId w:val="6"/>
        </w:numPr>
        <w:spacing w:line="276" w:lineRule="auto"/>
        <w:rPr>
          <w:rFonts w:ascii="Arial" w:eastAsia="Calibri" w:hAnsi="Arial" w:cs="Arial"/>
          <w:color w:val="000000" w:themeColor="text1"/>
          <w:spacing w:val="-2"/>
          <w:lang w:eastAsia="ja-JP"/>
        </w:rPr>
      </w:pPr>
      <w:r w:rsidRPr="00C54AE0">
        <w:rPr>
          <w:rFonts w:ascii="Arial" w:eastAsia="Calibri" w:hAnsi="Arial" w:cs="Arial"/>
          <w:color w:val="000000" w:themeColor="text1"/>
          <w:lang w:eastAsia="ja-JP"/>
        </w:rPr>
        <w:t>Strengthen EDF working relations with Organisations of Persons with Disabilities (</w:t>
      </w:r>
      <w:r w:rsidR="11A5BC90" w:rsidRPr="00C54AE0">
        <w:rPr>
          <w:rFonts w:ascii="Arial" w:eastAsia="Calibri" w:hAnsi="Arial" w:cs="Arial"/>
          <w:color w:val="000000" w:themeColor="text1"/>
          <w:lang w:eastAsia="ja-JP"/>
        </w:rPr>
        <w:t>DPOs/</w:t>
      </w:r>
      <w:r w:rsidRPr="00C54AE0">
        <w:rPr>
          <w:rFonts w:ascii="Arial" w:eastAsia="Calibri" w:hAnsi="Arial" w:cs="Arial"/>
          <w:color w:val="000000" w:themeColor="text1"/>
          <w:lang w:eastAsia="ja-JP"/>
        </w:rPr>
        <w:t>OPDs) in the EU partner regions</w:t>
      </w:r>
    </w:p>
    <w:p w14:paraId="6FC9B8EC" w14:textId="29F52F82" w:rsidR="37CE15ED" w:rsidRDefault="37CE15ED" w:rsidP="6C33D342">
      <w:pPr>
        <w:numPr>
          <w:ilvl w:val="0"/>
          <w:numId w:val="6"/>
        </w:numPr>
        <w:spacing w:line="276" w:lineRule="auto"/>
        <w:rPr>
          <w:rFonts w:ascii="Arial" w:hAnsi="Arial" w:cs="Arial"/>
        </w:rPr>
      </w:pPr>
      <w:r w:rsidRPr="41D17F51">
        <w:rPr>
          <w:rFonts w:ascii="Arial" w:hAnsi="Arial" w:cs="Arial"/>
        </w:rPr>
        <w:t xml:space="preserve">Organise workshops, trainings and events and coordinate visits of delegations of persons with disabilities </w:t>
      </w:r>
    </w:p>
    <w:p w14:paraId="2D242319" w14:textId="0C7283CA" w:rsidR="005A3C6D" w:rsidRPr="005A3C6D" w:rsidRDefault="005A3C6D" w:rsidP="005A3C6D">
      <w:pPr>
        <w:numPr>
          <w:ilvl w:val="0"/>
          <w:numId w:val="6"/>
        </w:numPr>
        <w:spacing w:line="276" w:lineRule="auto"/>
        <w:rPr>
          <w:rFonts w:ascii="Arial" w:hAnsi="Arial" w:cs="Arial"/>
          <w:spacing w:val="-2"/>
        </w:rPr>
      </w:pPr>
      <w:r>
        <w:rPr>
          <w:rFonts w:ascii="Arial" w:hAnsi="Arial" w:cs="Arial"/>
          <w:spacing w:val="-2"/>
        </w:rPr>
        <w:t>A</w:t>
      </w:r>
      <w:r w:rsidRPr="005A3C6D">
        <w:rPr>
          <w:rFonts w:ascii="Arial" w:hAnsi="Arial" w:cs="Arial"/>
          <w:spacing w:val="-2"/>
        </w:rPr>
        <w:t>lert EDF to threats and opportunities for persons with disabilities</w:t>
      </w:r>
      <w:r>
        <w:rPr>
          <w:rFonts w:ascii="Arial" w:hAnsi="Arial" w:cs="Arial"/>
          <w:spacing w:val="-2"/>
        </w:rPr>
        <w:t xml:space="preserve"> in EU international cooperation</w:t>
      </w:r>
    </w:p>
    <w:p w14:paraId="5E632E94" w14:textId="77777777" w:rsidR="005A3C6D" w:rsidRPr="005A3C6D" w:rsidRDefault="005A3C6D" w:rsidP="005A3C6D">
      <w:pPr>
        <w:numPr>
          <w:ilvl w:val="0"/>
          <w:numId w:val="6"/>
        </w:numPr>
        <w:spacing w:line="276" w:lineRule="auto"/>
        <w:rPr>
          <w:rFonts w:ascii="Arial" w:hAnsi="Arial" w:cs="Arial"/>
          <w:spacing w:val="-2"/>
        </w:rPr>
      </w:pPr>
      <w:r>
        <w:rPr>
          <w:rFonts w:ascii="Arial" w:hAnsi="Arial" w:cs="Arial"/>
          <w:spacing w:val="-2"/>
        </w:rPr>
        <w:lastRenderedPageBreak/>
        <w:t>P</w:t>
      </w:r>
      <w:r w:rsidRPr="005A3C6D">
        <w:rPr>
          <w:rFonts w:ascii="Arial" w:hAnsi="Arial" w:cs="Arial"/>
          <w:spacing w:val="-2"/>
        </w:rPr>
        <w:t>rovide political intelligence</w:t>
      </w:r>
      <w:r w:rsidR="008F20E6">
        <w:rPr>
          <w:rFonts w:ascii="Arial" w:hAnsi="Arial" w:cs="Arial"/>
          <w:spacing w:val="-2"/>
        </w:rPr>
        <w:t xml:space="preserve">, analysis </w:t>
      </w:r>
      <w:r w:rsidRPr="005A3C6D">
        <w:rPr>
          <w:rFonts w:ascii="Arial" w:hAnsi="Arial" w:cs="Arial"/>
          <w:spacing w:val="-2"/>
        </w:rPr>
        <w:t xml:space="preserve">and a political overview to the </w:t>
      </w:r>
      <w:r>
        <w:rPr>
          <w:rFonts w:ascii="Arial" w:hAnsi="Arial" w:cs="Arial"/>
          <w:spacing w:val="-2"/>
        </w:rPr>
        <w:t xml:space="preserve">International Cooperation Manager and </w:t>
      </w:r>
      <w:r w:rsidRPr="005A3C6D">
        <w:rPr>
          <w:rFonts w:ascii="Arial" w:hAnsi="Arial" w:cs="Arial"/>
          <w:spacing w:val="-2"/>
        </w:rPr>
        <w:t>Head of Policy, and the EDF governing bodies when necessary</w:t>
      </w:r>
    </w:p>
    <w:p w14:paraId="507D77D3" w14:textId="77777777" w:rsidR="005A3C6D" w:rsidRPr="005A3C6D" w:rsidRDefault="005A3C6D" w:rsidP="005A3C6D">
      <w:pPr>
        <w:numPr>
          <w:ilvl w:val="0"/>
          <w:numId w:val="6"/>
        </w:numPr>
        <w:spacing w:line="276" w:lineRule="auto"/>
        <w:rPr>
          <w:rFonts w:ascii="Arial" w:hAnsi="Arial" w:cs="Arial"/>
          <w:spacing w:val="-2"/>
        </w:rPr>
      </w:pPr>
      <w:r>
        <w:rPr>
          <w:rFonts w:ascii="Arial" w:hAnsi="Arial" w:cs="Arial"/>
          <w:spacing w:val="-2"/>
        </w:rPr>
        <w:t>P</w:t>
      </w:r>
      <w:r w:rsidRPr="005A3C6D">
        <w:rPr>
          <w:rFonts w:ascii="Arial" w:hAnsi="Arial" w:cs="Arial"/>
          <w:spacing w:val="-2"/>
        </w:rPr>
        <w:t xml:space="preserve">ropose priority areas for EDF’s engagement on relevant EU </w:t>
      </w:r>
      <w:r>
        <w:rPr>
          <w:rFonts w:ascii="Arial" w:hAnsi="Arial" w:cs="Arial"/>
          <w:spacing w:val="-2"/>
        </w:rPr>
        <w:t xml:space="preserve">international </w:t>
      </w:r>
      <w:r w:rsidR="008F20E6">
        <w:rPr>
          <w:rFonts w:ascii="Arial" w:hAnsi="Arial" w:cs="Arial"/>
          <w:spacing w:val="-2"/>
        </w:rPr>
        <w:t>cooperation</w:t>
      </w:r>
      <w:r>
        <w:rPr>
          <w:rFonts w:ascii="Arial" w:hAnsi="Arial" w:cs="Arial"/>
          <w:spacing w:val="-2"/>
        </w:rPr>
        <w:t xml:space="preserve"> </w:t>
      </w:r>
      <w:r w:rsidRPr="005A3C6D">
        <w:rPr>
          <w:rFonts w:ascii="Arial" w:hAnsi="Arial" w:cs="Arial"/>
          <w:spacing w:val="-2"/>
        </w:rPr>
        <w:t>policies</w:t>
      </w:r>
    </w:p>
    <w:p w14:paraId="786AC0FA" w14:textId="77777777" w:rsidR="005A3C6D" w:rsidRDefault="005A3C6D" w:rsidP="005A3C6D">
      <w:pPr>
        <w:numPr>
          <w:ilvl w:val="0"/>
          <w:numId w:val="6"/>
        </w:numPr>
        <w:spacing w:line="276" w:lineRule="auto"/>
        <w:rPr>
          <w:rFonts w:ascii="Arial" w:hAnsi="Arial" w:cs="Arial"/>
          <w:spacing w:val="-2"/>
        </w:rPr>
      </w:pPr>
      <w:r>
        <w:rPr>
          <w:rFonts w:ascii="Arial" w:hAnsi="Arial" w:cs="Arial"/>
          <w:spacing w:val="-2"/>
        </w:rPr>
        <w:t>P</w:t>
      </w:r>
      <w:r w:rsidRPr="005A3C6D">
        <w:rPr>
          <w:rFonts w:ascii="Arial" w:hAnsi="Arial" w:cs="Arial"/>
          <w:spacing w:val="-2"/>
        </w:rPr>
        <w:t>repare in consultation with EDF members and experts written submissions to EU institutions (e.g., responses to public consultations, position papers, comments, statements, proposals for amendments, etc.)</w:t>
      </w:r>
    </w:p>
    <w:p w14:paraId="327A232B" w14:textId="57C2EB0F" w:rsidR="008F20E6" w:rsidRPr="005A3C6D" w:rsidRDefault="008F20E6" w:rsidP="005A3C6D">
      <w:pPr>
        <w:numPr>
          <w:ilvl w:val="0"/>
          <w:numId w:val="6"/>
        </w:numPr>
        <w:spacing w:line="276" w:lineRule="auto"/>
        <w:rPr>
          <w:rFonts w:ascii="Arial" w:hAnsi="Arial" w:cs="Arial"/>
          <w:spacing w:val="-2"/>
        </w:rPr>
      </w:pPr>
      <w:r>
        <w:rPr>
          <w:rFonts w:ascii="Arial" w:hAnsi="Arial" w:cs="Arial"/>
          <w:spacing w:val="-2"/>
        </w:rPr>
        <w:t>Write reports/toolkits as required</w:t>
      </w:r>
      <w:r w:rsidR="1E027CEA">
        <w:rPr>
          <w:rFonts w:ascii="Arial" w:hAnsi="Arial" w:cs="Arial"/>
          <w:spacing w:val="-2"/>
        </w:rPr>
        <w:t>, including our new yearly report on the EU in the world and disability</w:t>
      </w:r>
    </w:p>
    <w:p w14:paraId="12A3F547" w14:textId="3514B5B8" w:rsidR="005A3C6D" w:rsidRDefault="008F20E6" w:rsidP="005A3C6D">
      <w:pPr>
        <w:numPr>
          <w:ilvl w:val="0"/>
          <w:numId w:val="6"/>
        </w:numPr>
        <w:spacing w:line="276" w:lineRule="auto"/>
        <w:rPr>
          <w:rFonts w:ascii="Arial" w:hAnsi="Arial" w:cs="Arial"/>
          <w:spacing w:val="-2"/>
        </w:rPr>
      </w:pPr>
      <w:r>
        <w:rPr>
          <w:rFonts w:ascii="Arial" w:hAnsi="Arial" w:cs="Arial"/>
          <w:spacing w:val="-2"/>
        </w:rPr>
        <w:t>R</w:t>
      </w:r>
      <w:r w:rsidR="005A3C6D" w:rsidRPr="005A3C6D">
        <w:rPr>
          <w:rFonts w:ascii="Arial" w:hAnsi="Arial" w:cs="Arial"/>
          <w:spacing w:val="-2"/>
        </w:rPr>
        <w:t>epresent EDF in meetings with policymakers, experts and other stakeholders as required</w:t>
      </w:r>
    </w:p>
    <w:p w14:paraId="3705514D" w14:textId="77777777" w:rsidR="008F20E6" w:rsidRPr="005A3C6D" w:rsidRDefault="008F20E6" w:rsidP="008F20E6">
      <w:pPr>
        <w:numPr>
          <w:ilvl w:val="0"/>
          <w:numId w:val="6"/>
        </w:numPr>
        <w:spacing w:line="276" w:lineRule="auto"/>
        <w:rPr>
          <w:rFonts w:ascii="Arial" w:hAnsi="Arial" w:cs="Arial"/>
          <w:spacing w:val="-2"/>
        </w:rPr>
      </w:pPr>
      <w:r>
        <w:rPr>
          <w:rFonts w:ascii="Arial" w:hAnsi="Arial" w:cs="Arial"/>
          <w:spacing w:val="-2"/>
        </w:rPr>
        <w:t xml:space="preserve">Work on </w:t>
      </w:r>
      <w:r w:rsidRPr="005A3C6D">
        <w:rPr>
          <w:rFonts w:ascii="Arial" w:hAnsi="Arial" w:cs="Arial"/>
          <w:spacing w:val="-2"/>
        </w:rPr>
        <w:t>briefings, preparation of speeches</w:t>
      </w:r>
      <w:r>
        <w:rPr>
          <w:rFonts w:ascii="Arial" w:hAnsi="Arial" w:cs="Arial"/>
          <w:spacing w:val="-2"/>
        </w:rPr>
        <w:t xml:space="preserve"> for EDF representatives taking part in events and conferences</w:t>
      </w:r>
    </w:p>
    <w:p w14:paraId="620CCCC4" w14:textId="523630A0" w:rsidR="005A3C6D" w:rsidRPr="008F20E6" w:rsidRDefault="008F20E6" w:rsidP="008F20E6">
      <w:pPr>
        <w:numPr>
          <w:ilvl w:val="0"/>
          <w:numId w:val="6"/>
        </w:numPr>
        <w:spacing w:line="276" w:lineRule="auto"/>
        <w:rPr>
          <w:rFonts w:ascii="Arial" w:hAnsi="Arial" w:cs="Arial"/>
          <w:spacing w:val="-2"/>
        </w:rPr>
      </w:pPr>
      <w:r>
        <w:rPr>
          <w:rFonts w:ascii="Arial" w:hAnsi="Arial" w:cs="Arial"/>
          <w:spacing w:val="-2"/>
        </w:rPr>
        <w:t>P</w:t>
      </w:r>
      <w:r w:rsidRPr="008F20E6">
        <w:rPr>
          <w:rFonts w:ascii="Arial" w:hAnsi="Arial" w:cs="Arial"/>
          <w:spacing w:val="-2"/>
        </w:rPr>
        <w:t xml:space="preserve">rovide the required comprehensive and tailored information about EU matters to effectively support EDF members in their work on </w:t>
      </w:r>
      <w:r>
        <w:rPr>
          <w:rFonts w:ascii="Arial" w:hAnsi="Arial" w:cs="Arial"/>
          <w:spacing w:val="-2"/>
        </w:rPr>
        <w:t>international cooperation (</w:t>
      </w:r>
      <w:r w:rsidRPr="008F20E6">
        <w:rPr>
          <w:rFonts w:ascii="Arial" w:hAnsi="Arial" w:cs="Arial"/>
          <w:spacing w:val="-2"/>
        </w:rPr>
        <w:t>conduct webinars on relevant policies,</w:t>
      </w:r>
      <w:r>
        <w:rPr>
          <w:rFonts w:ascii="Arial" w:hAnsi="Arial" w:cs="Arial"/>
          <w:spacing w:val="-2"/>
        </w:rPr>
        <w:t xml:space="preserve"> </w:t>
      </w:r>
      <w:r w:rsidRPr="008F20E6">
        <w:rPr>
          <w:rFonts w:ascii="Arial" w:hAnsi="Arial" w:cs="Arial"/>
          <w:spacing w:val="-2"/>
        </w:rPr>
        <w:t>give guidance and answer queries from EDF members,</w:t>
      </w:r>
      <w:r>
        <w:rPr>
          <w:rFonts w:ascii="Arial" w:hAnsi="Arial" w:cs="Arial"/>
          <w:spacing w:val="-2"/>
        </w:rPr>
        <w:t xml:space="preserve"> </w:t>
      </w:r>
      <w:r w:rsidRPr="008F20E6">
        <w:rPr>
          <w:rFonts w:ascii="Arial" w:hAnsi="Arial" w:cs="Arial"/>
          <w:spacing w:val="-2"/>
        </w:rPr>
        <w:t>prepare and participate in training or peer-exchange activities as required</w:t>
      </w:r>
      <w:r w:rsidR="5640CBB7" w:rsidRPr="008F20E6">
        <w:rPr>
          <w:rFonts w:ascii="Arial" w:hAnsi="Arial" w:cs="Arial"/>
          <w:spacing w:val="-2"/>
        </w:rPr>
        <w:t>)</w:t>
      </w:r>
    </w:p>
    <w:p w14:paraId="20185438" w14:textId="04D7030F" w:rsidR="00387512" w:rsidRDefault="12A28BC0" w:rsidP="00C511B5">
      <w:pPr>
        <w:numPr>
          <w:ilvl w:val="0"/>
          <w:numId w:val="6"/>
        </w:numPr>
        <w:spacing w:line="276" w:lineRule="auto"/>
        <w:rPr>
          <w:rFonts w:ascii="Arial" w:hAnsi="Arial" w:cs="Arial"/>
          <w:spacing w:val="-2"/>
        </w:rPr>
      </w:pPr>
      <w:r>
        <w:rPr>
          <w:rFonts w:ascii="Arial" w:hAnsi="Arial" w:cs="Arial"/>
          <w:spacing w:val="-2"/>
        </w:rPr>
        <w:t>A</w:t>
      </w:r>
      <w:r w:rsidR="3D3AF5D9">
        <w:rPr>
          <w:rFonts w:ascii="Arial" w:hAnsi="Arial" w:cs="Arial"/>
          <w:spacing w:val="-2"/>
        </w:rPr>
        <w:t>ctively engage EDF</w:t>
      </w:r>
      <w:r w:rsidR="17A49FB4">
        <w:rPr>
          <w:rFonts w:ascii="Arial" w:hAnsi="Arial" w:cs="Arial"/>
          <w:spacing w:val="-2"/>
        </w:rPr>
        <w:t xml:space="preserve"> and its </w:t>
      </w:r>
      <w:r w:rsidR="70352A76">
        <w:rPr>
          <w:rFonts w:ascii="Arial" w:hAnsi="Arial" w:cs="Arial"/>
          <w:spacing w:val="-2"/>
        </w:rPr>
        <w:t xml:space="preserve">member organisations </w:t>
      </w:r>
      <w:r w:rsidR="3D3AF5D9">
        <w:rPr>
          <w:rFonts w:ascii="Arial" w:hAnsi="Arial" w:cs="Arial"/>
          <w:spacing w:val="-2"/>
        </w:rPr>
        <w:t xml:space="preserve">in </w:t>
      </w:r>
      <w:r w:rsidR="70E19735">
        <w:rPr>
          <w:rFonts w:ascii="Arial" w:hAnsi="Arial" w:cs="Arial"/>
          <w:spacing w:val="-2"/>
        </w:rPr>
        <w:t xml:space="preserve">advocacy on </w:t>
      </w:r>
      <w:r w:rsidR="7A75660B">
        <w:rPr>
          <w:rFonts w:ascii="Arial" w:hAnsi="Arial" w:cs="Arial"/>
          <w:spacing w:val="-2"/>
        </w:rPr>
        <w:t>international co</w:t>
      </w:r>
      <w:r w:rsidR="6133624D">
        <w:rPr>
          <w:rFonts w:ascii="Arial" w:hAnsi="Arial" w:cs="Arial"/>
          <w:spacing w:val="-2"/>
        </w:rPr>
        <w:t>operation</w:t>
      </w:r>
      <w:r w:rsidR="1499EBDF">
        <w:rPr>
          <w:rFonts w:ascii="Arial" w:hAnsi="Arial" w:cs="Arial"/>
          <w:spacing w:val="-2"/>
        </w:rPr>
        <w:t xml:space="preserve"> </w:t>
      </w:r>
      <w:r w:rsidR="70E19735">
        <w:rPr>
          <w:rFonts w:ascii="Arial" w:hAnsi="Arial" w:cs="Arial"/>
          <w:spacing w:val="-2"/>
        </w:rPr>
        <w:t xml:space="preserve">in line with EDF </w:t>
      </w:r>
      <w:r w:rsidR="70E19735" w:rsidRPr="0043112A">
        <w:rPr>
          <w:rFonts w:ascii="Arial" w:hAnsi="Arial" w:cs="Arial"/>
          <w:spacing w:val="-2"/>
        </w:rPr>
        <w:t>strateg</w:t>
      </w:r>
      <w:r w:rsidR="000D4C54">
        <w:rPr>
          <w:rFonts w:ascii="Arial" w:hAnsi="Arial" w:cs="Arial"/>
          <w:spacing w:val="-2"/>
        </w:rPr>
        <w:t>y</w:t>
      </w:r>
    </w:p>
    <w:p w14:paraId="6063BA17" w14:textId="796C6704" w:rsidR="00C511B5" w:rsidRDefault="00387512" w:rsidP="00C511B5">
      <w:pPr>
        <w:numPr>
          <w:ilvl w:val="0"/>
          <w:numId w:val="6"/>
        </w:numPr>
        <w:spacing w:line="276" w:lineRule="auto"/>
        <w:rPr>
          <w:rFonts w:ascii="Arial" w:hAnsi="Arial" w:cs="Arial"/>
          <w:spacing w:val="-2"/>
        </w:rPr>
      </w:pPr>
      <w:r w:rsidRPr="00387512">
        <w:rPr>
          <w:rFonts w:ascii="Arial" w:hAnsi="Arial" w:cs="Arial"/>
          <w:spacing w:val="-2"/>
        </w:rPr>
        <w:t xml:space="preserve">Represent EDF in various civil society networks and using these networks for joint advocacy around disability inclusion in European external policy, particularly the Human Rights and Democracy Network (HRDN), CONCORD and </w:t>
      </w:r>
      <w:r w:rsidR="00766FBE" w:rsidRPr="00387512">
        <w:rPr>
          <w:rFonts w:ascii="Arial" w:hAnsi="Arial" w:cs="Arial"/>
          <w:spacing w:val="-2"/>
        </w:rPr>
        <w:t xml:space="preserve">the International Disability and </w:t>
      </w:r>
      <w:r w:rsidR="0007765C" w:rsidRPr="00387512">
        <w:rPr>
          <w:rFonts w:ascii="Arial" w:hAnsi="Arial" w:cs="Arial"/>
          <w:spacing w:val="-2"/>
        </w:rPr>
        <w:t>Development Consortium (IDDC)</w:t>
      </w:r>
    </w:p>
    <w:p w14:paraId="6CE6E4B6" w14:textId="629C91CE" w:rsidR="0073604F" w:rsidRDefault="0073604F" w:rsidP="00C511B5">
      <w:pPr>
        <w:numPr>
          <w:ilvl w:val="0"/>
          <w:numId w:val="6"/>
        </w:numPr>
        <w:spacing w:line="276" w:lineRule="auto"/>
        <w:rPr>
          <w:rFonts w:ascii="Arial" w:hAnsi="Arial" w:cs="Arial"/>
          <w:spacing w:val="-2"/>
        </w:rPr>
      </w:pPr>
      <w:r>
        <w:rPr>
          <w:rFonts w:ascii="Arial" w:hAnsi="Arial" w:cs="Arial"/>
          <w:spacing w:val="-2"/>
        </w:rPr>
        <w:t xml:space="preserve">Follow the work of the </w:t>
      </w:r>
      <w:r w:rsidR="00A701A3">
        <w:rPr>
          <w:rFonts w:ascii="Arial" w:hAnsi="Arial" w:cs="Arial"/>
          <w:spacing w:val="-2"/>
        </w:rPr>
        <w:t>European Commission</w:t>
      </w:r>
      <w:r w:rsidR="000D4C54">
        <w:rPr>
          <w:rFonts w:ascii="Arial" w:hAnsi="Arial" w:cs="Arial"/>
          <w:spacing w:val="-2"/>
        </w:rPr>
        <w:t xml:space="preserve"> (EEAS, DG INTPA)</w:t>
      </w:r>
      <w:r w:rsidR="00A701A3">
        <w:rPr>
          <w:rFonts w:ascii="Arial" w:hAnsi="Arial" w:cs="Arial"/>
          <w:spacing w:val="-2"/>
        </w:rPr>
        <w:t xml:space="preserve">, European Parliament </w:t>
      </w:r>
      <w:r w:rsidR="000D4C54">
        <w:rPr>
          <w:rFonts w:ascii="Arial" w:hAnsi="Arial" w:cs="Arial"/>
          <w:spacing w:val="-2"/>
        </w:rPr>
        <w:t xml:space="preserve">(AFET, DEVE, DROI) </w:t>
      </w:r>
      <w:r w:rsidR="00A701A3">
        <w:rPr>
          <w:rFonts w:ascii="Arial" w:hAnsi="Arial" w:cs="Arial"/>
          <w:spacing w:val="-2"/>
        </w:rPr>
        <w:t>and Council of the EU with regards to international policies</w:t>
      </w:r>
      <w:r w:rsidR="000D4C54">
        <w:rPr>
          <w:rFonts w:ascii="Arial" w:hAnsi="Arial" w:cs="Arial"/>
          <w:spacing w:val="-2"/>
        </w:rPr>
        <w:t xml:space="preserve"> (COHOM)</w:t>
      </w:r>
    </w:p>
    <w:p w14:paraId="70E10A95" w14:textId="4D76C52A" w:rsidR="0071422C" w:rsidRDefault="00587432" w:rsidP="0071422C">
      <w:pPr>
        <w:numPr>
          <w:ilvl w:val="0"/>
          <w:numId w:val="6"/>
        </w:numPr>
        <w:spacing w:line="276" w:lineRule="auto"/>
        <w:rPr>
          <w:rFonts w:ascii="Arial" w:hAnsi="Arial" w:cs="Arial"/>
          <w:spacing w:val="-2"/>
        </w:rPr>
      </w:pPr>
      <w:r>
        <w:rPr>
          <w:rFonts w:ascii="Arial" w:hAnsi="Arial" w:cs="Arial"/>
          <w:spacing w:val="-2"/>
        </w:rPr>
        <w:t>Promote inclusive international cooperation dialogue at the EU level including ensuring the voice and participation of persons with disabilities</w:t>
      </w:r>
      <w:r w:rsidR="00573A6D">
        <w:rPr>
          <w:rFonts w:ascii="Arial" w:hAnsi="Arial" w:cs="Arial"/>
          <w:spacing w:val="-2"/>
        </w:rPr>
        <w:t xml:space="preserve"> and their representative organisations </w:t>
      </w:r>
    </w:p>
    <w:p w14:paraId="6E6EC429" w14:textId="4636D8B8" w:rsidR="0071422C" w:rsidRDefault="000D73ED" w:rsidP="0071422C">
      <w:pPr>
        <w:numPr>
          <w:ilvl w:val="0"/>
          <w:numId w:val="6"/>
        </w:numPr>
        <w:spacing w:line="276" w:lineRule="auto"/>
        <w:rPr>
          <w:rFonts w:ascii="Arial" w:hAnsi="Arial" w:cs="Arial"/>
          <w:spacing w:val="-2"/>
        </w:rPr>
      </w:pPr>
      <w:r w:rsidRPr="0071422C">
        <w:rPr>
          <w:rFonts w:ascii="Arial" w:hAnsi="Arial" w:cs="Arial"/>
          <w:spacing w:val="-2"/>
        </w:rPr>
        <w:t>Represent EDF at relevant meetings and events when specific policy and technical expertise is required</w:t>
      </w:r>
    </w:p>
    <w:p w14:paraId="2A684E62" w14:textId="665AB5EA" w:rsidR="00AD6593" w:rsidRPr="0071422C" w:rsidRDefault="00AD6593" w:rsidP="0071422C">
      <w:pPr>
        <w:numPr>
          <w:ilvl w:val="0"/>
          <w:numId w:val="6"/>
        </w:numPr>
        <w:spacing w:line="276" w:lineRule="auto"/>
        <w:rPr>
          <w:rFonts w:ascii="Arial" w:hAnsi="Arial" w:cs="Arial"/>
          <w:spacing w:val="-2"/>
        </w:rPr>
      </w:pPr>
      <w:r w:rsidRPr="0071422C">
        <w:rPr>
          <w:rFonts w:ascii="Arial" w:hAnsi="Arial" w:cs="Arial"/>
          <w:spacing w:val="-2"/>
        </w:rPr>
        <w:t>Engage in other activities as requested</w:t>
      </w:r>
    </w:p>
    <w:p w14:paraId="7E93D83E" w14:textId="77777777" w:rsidR="00033CCB" w:rsidRPr="00033CCB" w:rsidRDefault="00033CCB" w:rsidP="00033CCB">
      <w:pPr>
        <w:spacing w:line="276" w:lineRule="auto"/>
        <w:ind w:left="720"/>
        <w:rPr>
          <w:rFonts w:ascii="Arial" w:hAnsi="Arial" w:cs="Arial"/>
        </w:rPr>
      </w:pPr>
    </w:p>
    <w:p w14:paraId="08DBD024" w14:textId="77777777" w:rsidR="00885A6E" w:rsidRPr="00B7772B" w:rsidRDefault="00885A6E" w:rsidP="00B7772B">
      <w:pPr>
        <w:spacing w:line="276" w:lineRule="auto"/>
        <w:rPr>
          <w:rFonts w:ascii="Arial" w:hAnsi="Arial" w:cs="Arial"/>
        </w:rPr>
      </w:pPr>
    </w:p>
    <w:sectPr w:rsidR="00885A6E" w:rsidRPr="00B7772B" w:rsidSect="00C04E56">
      <w:headerReference w:type="even" r:id="rId10"/>
      <w:headerReference w:type="default" r:id="rId11"/>
      <w:footerReference w:type="even" r:id="rId12"/>
      <w:footerReference w:type="default" r:id="rId13"/>
      <w:headerReference w:type="first" r:id="rId14"/>
      <w:footerReference w:type="first" r:id="rId15"/>
      <w:pgSz w:w="11906" w:h="16838"/>
      <w:pgMar w:top="1814" w:right="1077" w:bottom="144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B8DF" w14:textId="77777777" w:rsidR="002747ED" w:rsidRDefault="002747ED" w:rsidP="00885A6E">
      <w:r>
        <w:separator/>
      </w:r>
    </w:p>
  </w:endnote>
  <w:endnote w:type="continuationSeparator" w:id="0">
    <w:p w14:paraId="73CAE605" w14:textId="77777777" w:rsidR="002747ED" w:rsidRDefault="002747ED" w:rsidP="0088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84F8" w14:textId="77777777" w:rsidR="00C04E56" w:rsidRDefault="00C04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2DBC" w14:textId="77777777" w:rsidR="00C04E56" w:rsidRDefault="00C04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852B" w14:textId="77777777" w:rsidR="00C04E56" w:rsidRDefault="00C04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15C0" w14:textId="77777777" w:rsidR="002747ED" w:rsidRDefault="002747ED" w:rsidP="00885A6E">
      <w:r>
        <w:separator/>
      </w:r>
    </w:p>
  </w:footnote>
  <w:footnote w:type="continuationSeparator" w:id="0">
    <w:p w14:paraId="2109AE47" w14:textId="77777777" w:rsidR="002747ED" w:rsidRDefault="002747ED" w:rsidP="0088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0065" w14:textId="77777777" w:rsidR="00C04E56" w:rsidRDefault="00C04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ECA7" w14:textId="581D9244" w:rsidR="00462F14" w:rsidRDefault="00AD3D46">
    <w:pPr>
      <w:pStyle w:val="Header"/>
    </w:pPr>
    <w:r>
      <w:rPr>
        <w:noProof/>
      </w:rPr>
      <w:drawing>
        <wp:anchor distT="0" distB="0" distL="114300" distR="114300" simplePos="0" relativeHeight="251657728" behindDoc="0" locked="0" layoutInCell="1" allowOverlap="1" wp14:anchorId="79508737" wp14:editId="36B1A541">
          <wp:simplePos x="0" y="0"/>
          <wp:positionH relativeFrom="column">
            <wp:posOffset>-234315</wp:posOffset>
          </wp:positionH>
          <wp:positionV relativeFrom="paragraph">
            <wp:posOffset>-104775</wp:posOffset>
          </wp:positionV>
          <wp:extent cx="819150" cy="1028700"/>
          <wp:effectExtent l="0" t="0" r="0" b="0"/>
          <wp:wrapNone/>
          <wp:docPr id="1" name="Picture 1" descr="Title: 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ED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EFA3" w14:textId="77777777" w:rsidR="00C04E56" w:rsidRDefault="00C04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06F"/>
    <w:multiLevelType w:val="hybridMultilevel"/>
    <w:tmpl w:val="3C3C21C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1B23696"/>
    <w:multiLevelType w:val="hybridMultilevel"/>
    <w:tmpl w:val="D2A6A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1263A"/>
    <w:multiLevelType w:val="hybridMultilevel"/>
    <w:tmpl w:val="9280C8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AE434BC"/>
    <w:multiLevelType w:val="hybridMultilevel"/>
    <w:tmpl w:val="96AA7F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FCC3DD4"/>
    <w:multiLevelType w:val="hybridMultilevel"/>
    <w:tmpl w:val="763E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56C7B"/>
    <w:multiLevelType w:val="hybridMultilevel"/>
    <w:tmpl w:val="05D4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23356"/>
    <w:multiLevelType w:val="hybridMultilevel"/>
    <w:tmpl w:val="334A16F8"/>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925962444">
    <w:abstractNumId w:val="5"/>
  </w:num>
  <w:num w:numId="2" w16cid:durableId="466239967">
    <w:abstractNumId w:val="1"/>
  </w:num>
  <w:num w:numId="3" w16cid:durableId="1153912161">
    <w:abstractNumId w:val="2"/>
  </w:num>
  <w:num w:numId="4" w16cid:durableId="1096948530">
    <w:abstractNumId w:val="3"/>
  </w:num>
  <w:num w:numId="5" w16cid:durableId="1891376283">
    <w:abstractNumId w:val="0"/>
  </w:num>
  <w:num w:numId="6" w16cid:durableId="290401346">
    <w:abstractNumId w:val="6"/>
  </w:num>
  <w:num w:numId="7" w16cid:durableId="731392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B5F24A-0D5A-4AB9-8A63-AEB09E8252F6}"/>
    <w:docVar w:name="dgnword-eventsink" w:val="2465930065824"/>
  </w:docVars>
  <w:rsids>
    <w:rsidRoot w:val="00300882"/>
    <w:rsid w:val="00005B83"/>
    <w:rsid w:val="00026226"/>
    <w:rsid w:val="00033CCB"/>
    <w:rsid w:val="00033F65"/>
    <w:rsid w:val="000736B6"/>
    <w:rsid w:val="0007765C"/>
    <w:rsid w:val="000825F1"/>
    <w:rsid w:val="000A1F20"/>
    <w:rsid w:val="000C5EA3"/>
    <w:rsid w:val="000D4C54"/>
    <w:rsid w:val="000D73ED"/>
    <w:rsid w:val="000F4664"/>
    <w:rsid w:val="001036DE"/>
    <w:rsid w:val="00112701"/>
    <w:rsid w:val="00117894"/>
    <w:rsid w:val="00135A99"/>
    <w:rsid w:val="00161E56"/>
    <w:rsid w:val="0019487F"/>
    <w:rsid w:val="001F2ED8"/>
    <w:rsid w:val="00215D00"/>
    <w:rsid w:val="0025056E"/>
    <w:rsid w:val="002656AD"/>
    <w:rsid w:val="0027272A"/>
    <w:rsid w:val="002747ED"/>
    <w:rsid w:val="002A2502"/>
    <w:rsid w:val="002D2DB9"/>
    <w:rsid w:val="002E73BA"/>
    <w:rsid w:val="002F504D"/>
    <w:rsid w:val="00300882"/>
    <w:rsid w:val="00300F58"/>
    <w:rsid w:val="00303D90"/>
    <w:rsid w:val="003678B1"/>
    <w:rsid w:val="003859DC"/>
    <w:rsid w:val="00387512"/>
    <w:rsid w:val="003A6C8D"/>
    <w:rsid w:val="003B6A73"/>
    <w:rsid w:val="003E3CD9"/>
    <w:rsid w:val="0043112A"/>
    <w:rsid w:val="00462F14"/>
    <w:rsid w:val="00465AD4"/>
    <w:rsid w:val="004B6EB6"/>
    <w:rsid w:val="00523ADA"/>
    <w:rsid w:val="005521C4"/>
    <w:rsid w:val="00573652"/>
    <w:rsid w:val="00573A6D"/>
    <w:rsid w:val="00587432"/>
    <w:rsid w:val="005A3C6D"/>
    <w:rsid w:val="005B0129"/>
    <w:rsid w:val="005C467C"/>
    <w:rsid w:val="005E48B5"/>
    <w:rsid w:val="005F6967"/>
    <w:rsid w:val="00656DEF"/>
    <w:rsid w:val="00671F46"/>
    <w:rsid w:val="0069630B"/>
    <w:rsid w:val="006B50B6"/>
    <w:rsid w:val="006C5BE9"/>
    <w:rsid w:val="006F253F"/>
    <w:rsid w:val="006F3BFD"/>
    <w:rsid w:val="007122B2"/>
    <w:rsid w:val="0071422C"/>
    <w:rsid w:val="007207D8"/>
    <w:rsid w:val="007248F7"/>
    <w:rsid w:val="0073604F"/>
    <w:rsid w:val="00737244"/>
    <w:rsid w:val="00745721"/>
    <w:rsid w:val="007515EB"/>
    <w:rsid w:val="00766FBE"/>
    <w:rsid w:val="007709AC"/>
    <w:rsid w:val="00773ACD"/>
    <w:rsid w:val="0078438A"/>
    <w:rsid w:val="00785AF6"/>
    <w:rsid w:val="00797191"/>
    <w:rsid w:val="007A160C"/>
    <w:rsid w:val="007A3A43"/>
    <w:rsid w:val="007C6A51"/>
    <w:rsid w:val="008020AA"/>
    <w:rsid w:val="00805817"/>
    <w:rsid w:val="00813575"/>
    <w:rsid w:val="00842051"/>
    <w:rsid w:val="00851CEA"/>
    <w:rsid w:val="00854CAD"/>
    <w:rsid w:val="00860A45"/>
    <w:rsid w:val="00861AFC"/>
    <w:rsid w:val="00871300"/>
    <w:rsid w:val="00873A14"/>
    <w:rsid w:val="00874D28"/>
    <w:rsid w:val="00885A6E"/>
    <w:rsid w:val="008B53F8"/>
    <w:rsid w:val="008D5AEB"/>
    <w:rsid w:val="008F20E6"/>
    <w:rsid w:val="0095559F"/>
    <w:rsid w:val="0095607E"/>
    <w:rsid w:val="00962596"/>
    <w:rsid w:val="009718FF"/>
    <w:rsid w:val="00976045"/>
    <w:rsid w:val="00A01911"/>
    <w:rsid w:val="00A701A3"/>
    <w:rsid w:val="00A908D8"/>
    <w:rsid w:val="00A97604"/>
    <w:rsid w:val="00AA15C4"/>
    <w:rsid w:val="00AA6112"/>
    <w:rsid w:val="00AB6D3D"/>
    <w:rsid w:val="00AC76FA"/>
    <w:rsid w:val="00AD3D46"/>
    <w:rsid w:val="00AD6593"/>
    <w:rsid w:val="00AF11D1"/>
    <w:rsid w:val="00AF3152"/>
    <w:rsid w:val="00B16283"/>
    <w:rsid w:val="00B54A99"/>
    <w:rsid w:val="00B74E2E"/>
    <w:rsid w:val="00B7729A"/>
    <w:rsid w:val="00B7772B"/>
    <w:rsid w:val="00B81BCE"/>
    <w:rsid w:val="00B90146"/>
    <w:rsid w:val="00BA3A82"/>
    <w:rsid w:val="00BA53C4"/>
    <w:rsid w:val="00BE5862"/>
    <w:rsid w:val="00BF252C"/>
    <w:rsid w:val="00C0273B"/>
    <w:rsid w:val="00C04E56"/>
    <w:rsid w:val="00C11154"/>
    <w:rsid w:val="00C25C0C"/>
    <w:rsid w:val="00C47A3B"/>
    <w:rsid w:val="00C511B5"/>
    <w:rsid w:val="00C543F5"/>
    <w:rsid w:val="00C54AE0"/>
    <w:rsid w:val="00C70A97"/>
    <w:rsid w:val="00C737C4"/>
    <w:rsid w:val="00C873B4"/>
    <w:rsid w:val="00C914A4"/>
    <w:rsid w:val="00C93694"/>
    <w:rsid w:val="00C951D2"/>
    <w:rsid w:val="00CA05F8"/>
    <w:rsid w:val="00CE1342"/>
    <w:rsid w:val="00CE5929"/>
    <w:rsid w:val="00D0327A"/>
    <w:rsid w:val="00D1522C"/>
    <w:rsid w:val="00D2044F"/>
    <w:rsid w:val="00D23EB2"/>
    <w:rsid w:val="00D26215"/>
    <w:rsid w:val="00D369E6"/>
    <w:rsid w:val="00D93996"/>
    <w:rsid w:val="00DA13B3"/>
    <w:rsid w:val="00DC6A77"/>
    <w:rsid w:val="00DF4696"/>
    <w:rsid w:val="00EA2948"/>
    <w:rsid w:val="00EA55D0"/>
    <w:rsid w:val="00EB15D8"/>
    <w:rsid w:val="00EB67EF"/>
    <w:rsid w:val="00F10970"/>
    <w:rsid w:val="00F32D86"/>
    <w:rsid w:val="00F37937"/>
    <w:rsid w:val="00F40EEA"/>
    <w:rsid w:val="00FA515C"/>
    <w:rsid w:val="00FE47B8"/>
    <w:rsid w:val="00FE7E2C"/>
    <w:rsid w:val="032782F2"/>
    <w:rsid w:val="0C965F08"/>
    <w:rsid w:val="0F10BB76"/>
    <w:rsid w:val="108E361F"/>
    <w:rsid w:val="11A5BC90"/>
    <w:rsid w:val="12A28BC0"/>
    <w:rsid w:val="1499EBDF"/>
    <w:rsid w:val="17A49FB4"/>
    <w:rsid w:val="1B7E3D73"/>
    <w:rsid w:val="1E027CEA"/>
    <w:rsid w:val="1E031B84"/>
    <w:rsid w:val="2061D666"/>
    <w:rsid w:val="218EE5CC"/>
    <w:rsid w:val="2670BB5A"/>
    <w:rsid w:val="2BE92C92"/>
    <w:rsid w:val="2F0D727B"/>
    <w:rsid w:val="3229160D"/>
    <w:rsid w:val="37CE15ED"/>
    <w:rsid w:val="38E7E15F"/>
    <w:rsid w:val="3D3AF5D9"/>
    <w:rsid w:val="3E99DE8F"/>
    <w:rsid w:val="4035AEF0"/>
    <w:rsid w:val="40C66F2F"/>
    <w:rsid w:val="41D17F51"/>
    <w:rsid w:val="46C37FC3"/>
    <w:rsid w:val="49C6D50D"/>
    <w:rsid w:val="4EB9C2E1"/>
    <w:rsid w:val="5640CBB7"/>
    <w:rsid w:val="57671DBB"/>
    <w:rsid w:val="5831B407"/>
    <w:rsid w:val="609DF8C3"/>
    <w:rsid w:val="6133624D"/>
    <w:rsid w:val="6C33D342"/>
    <w:rsid w:val="6C528E6C"/>
    <w:rsid w:val="6F101860"/>
    <w:rsid w:val="70352A76"/>
    <w:rsid w:val="70E19735"/>
    <w:rsid w:val="7A75660B"/>
    <w:rsid w:val="7CB970AB"/>
    <w:rsid w:val="7CBFD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A939E"/>
  <w15:chartTrackingRefBased/>
  <w15:docId w15:val="{054C740B-0731-491B-A469-9AD6E060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5C4"/>
    <w:rPr>
      <w:rFonts w:eastAsia="Times New Roman"/>
      <w:sz w:val="24"/>
      <w:lang w:val="en-GB" w:eastAsia="en-US"/>
    </w:rPr>
  </w:style>
  <w:style w:type="paragraph" w:styleId="Heading1">
    <w:name w:val="heading 1"/>
    <w:basedOn w:val="Normal"/>
    <w:next w:val="Normal"/>
    <w:link w:val="Heading1Char"/>
    <w:uiPriority w:val="9"/>
    <w:qFormat/>
    <w:rsid w:val="005F6967"/>
    <w:pPr>
      <w:keepNext/>
      <w:keepLines/>
      <w:spacing w:before="480"/>
      <w:outlineLvl w:val="0"/>
    </w:pPr>
    <w:rPr>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outlineLvl w:val="1"/>
    </w:pPr>
    <w:rPr>
      <w:b/>
      <w:bCs/>
      <w:color w:val="0A77B3"/>
      <w:szCs w:val="26"/>
    </w:rPr>
  </w:style>
  <w:style w:type="paragraph" w:styleId="Heading3">
    <w:name w:val="heading 3"/>
    <w:basedOn w:val="Normal"/>
    <w:next w:val="Normal"/>
    <w:link w:val="Heading3Char"/>
    <w:uiPriority w:val="9"/>
    <w:semiHidden/>
    <w:unhideWhenUsed/>
    <w:qFormat/>
    <w:rsid w:val="005F6967"/>
    <w:pPr>
      <w:keepNext/>
      <w:keepLines/>
      <w:spacing w:before="200"/>
      <w:outlineLvl w:val="2"/>
    </w:pPr>
    <w:rPr>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uiPriority w:val="10"/>
    <w:qFormat/>
    <w:rsid w:val="005F6967"/>
    <w:pPr>
      <w:spacing w:after="300"/>
      <w:contextualSpacing/>
    </w:pPr>
    <w:rPr>
      <w:color w:val="0070C0"/>
      <w:spacing w:val="5"/>
      <w:kern w:val="28"/>
      <w:szCs w:val="52"/>
    </w:rPr>
  </w:style>
  <w:style w:type="character" w:customStyle="1" w:styleId="TitleChar">
    <w:name w:val="Title Char"/>
    <w:link w:val="Title"/>
    <w:uiPriority w:val="10"/>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Cambria" w:hAnsi="Cambria"/>
      <w:color w:val="365F91"/>
      <w:lang w:val="en-US" w:eastAsia="ja-JP"/>
    </w:rPr>
  </w:style>
  <w:style w:type="paragraph" w:styleId="Header">
    <w:name w:val="header"/>
    <w:basedOn w:val="Normal"/>
    <w:link w:val="HeaderChar"/>
    <w:rsid w:val="00885A6E"/>
    <w:pPr>
      <w:tabs>
        <w:tab w:val="center" w:pos="4153"/>
        <w:tab w:val="right" w:pos="8306"/>
      </w:tabs>
    </w:pPr>
  </w:style>
  <w:style w:type="character" w:customStyle="1" w:styleId="HeaderChar">
    <w:name w:val="Header Char"/>
    <w:link w:val="Header"/>
    <w:rsid w:val="00885A6E"/>
    <w:rPr>
      <w:rFonts w:ascii="Arial" w:eastAsia="Times New Roman" w:hAnsi="Arial" w:cs="Times New Roman"/>
      <w:sz w:val="24"/>
      <w:szCs w:val="20"/>
    </w:rPr>
  </w:style>
  <w:style w:type="character" w:styleId="Hyperlink">
    <w:name w:val="Hyperlink"/>
    <w:rsid w:val="00885A6E"/>
    <w:rPr>
      <w:color w:val="0000FF"/>
      <w:u w:val="single"/>
    </w:rPr>
  </w:style>
  <w:style w:type="paragraph" w:styleId="Footer">
    <w:name w:val="footer"/>
    <w:basedOn w:val="Normal"/>
    <w:link w:val="FooterChar"/>
    <w:uiPriority w:val="99"/>
    <w:unhideWhenUsed/>
    <w:rsid w:val="00885A6E"/>
    <w:pPr>
      <w:tabs>
        <w:tab w:val="center" w:pos="4536"/>
        <w:tab w:val="right" w:pos="9072"/>
      </w:tabs>
    </w:pPr>
  </w:style>
  <w:style w:type="character" w:customStyle="1" w:styleId="FooterChar">
    <w:name w:val="Footer Char"/>
    <w:link w:val="Footer"/>
    <w:uiPriority w:val="99"/>
    <w:rsid w:val="00885A6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885A6E"/>
    <w:rPr>
      <w:rFonts w:ascii="Tahoma" w:hAnsi="Tahoma" w:cs="Tahoma"/>
      <w:sz w:val="16"/>
      <w:szCs w:val="16"/>
    </w:rPr>
  </w:style>
  <w:style w:type="character" w:customStyle="1" w:styleId="BalloonTextChar">
    <w:name w:val="Balloon Text Char"/>
    <w:link w:val="BalloonText"/>
    <w:uiPriority w:val="99"/>
    <w:semiHidden/>
    <w:rsid w:val="00885A6E"/>
    <w:rPr>
      <w:rFonts w:ascii="Tahoma" w:eastAsia="Times New Roman" w:hAnsi="Tahoma" w:cs="Tahoma"/>
      <w:sz w:val="16"/>
      <w:szCs w:val="16"/>
    </w:rPr>
  </w:style>
  <w:style w:type="character" w:styleId="CommentReference">
    <w:name w:val="annotation reference"/>
    <w:uiPriority w:val="99"/>
    <w:semiHidden/>
    <w:unhideWhenUsed/>
    <w:rsid w:val="006F253F"/>
    <w:rPr>
      <w:sz w:val="16"/>
      <w:szCs w:val="16"/>
    </w:rPr>
  </w:style>
  <w:style w:type="paragraph" w:styleId="CommentText">
    <w:name w:val="annotation text"/>
    <w:basedOn w:val="Normal"/>
    <w:link w:val="CommentTextChar"/>
    <w:uiPriority w:val="99"/>
    <w:unhideWhenUsed/>
    <w:rsid w:val="006F253F"/>
    <w:rPr>
      <w:sz w:val="20"/>
    </w:rPr>
  </w:style>
  <w:style w:type="character" w:customStyle="1" w:styleId="CommentTextChar">
    <w:name w:val="Comment Text Char"/>
    <w:link w:val="CommentText"/>
    <w:uiPriority w:val="99"/>
    <w:rsid w:val="006F253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F253F"/>
    <w:rPr>
      <w:b/>
      <w:bCs/>
    </w:rPr>
  </w:style>
  <w:style w:type="character" w:customStyle="1" w:styleId="CommentSubjectChar">
    <w:name w:val="Comment Subject Char"/>
    <w:link w:val="CommentSubject"/>
    <w:uiPriority w:val="99"/>
    <w:semiHidden/>
    <w:rsid w:val="006F253F"/>
    <w:rPr>
      <w:rFonts w:ascii="Arial" w:eastAsia="Times New Roman" w:hAnsi="Arial" w:cs="Times New Roman"/>
      <w:b/>
      <w:bCs/>
      <w:sz w:val="20"/>
      <w:szCs w:val="20"/>
    </w:rPr>
  </w:style>
  <w:style w:type="character" w:styleId="Strong">
    <w:name w:val="Strong"/>
    <w:uiPriority w:val="22"/>
    <w:qFormat/>
    <w:rsid w:val="00BF252C"/>
    <w:rPr>
      <w:b/>
      <w:bCs/>
    </w:rPr>
  </w:style>
  <w:style w:type="character" w:styleId="Mention">
    <w:name w:val="Mention"/>
    <w:uiPriority w:val="99"/>
    <w:semiHidden/>
    <w:unhideWhenUsed/>
    <w:rsid w:val="00D26215"/>
    <w:rPr>
      <w:color w:val="2B579A"/>
      <w:shd w:val="clear" w:color="auto" w:fill="E6E6E6"/>
    </w:rPr>
  </w:style>
  <w:style w:type="character" w:styleId="UnresolvedMention">
    <w:name w:val="Unresolved Mention"/>
    <w:uiPriority w:val="99"/>
    <w:semiHidden/>
    <w:unhideWhenUsed/>
    <w:rsid w:val="00C70A97"/>
    <w:rPr>
      <w:color w:val="605E5C"/>
      <w:shd w:val="clear" w:color="auto" w:fill="E1DFDD"/>
    </w:rPr>
  </w:style>
  <w:style w:type="paragraph" w:styleId="Revision">
    <w:name w:val="Revision"/>
    <w:hidden/>
    <w:uiPriority w:val="99"/>
    <w:semiHidden/>
    <w:rsid w:val="00AA6112"/>
    <w:rPr>
      <w:rFonts w:eastAsia="Times New Roman"/>
      <w:sz w:val="24"/>
      <w:lang w:val="en-GB" w:eastAsia="en-US"/>
    </w:rPr>
  </w:style>
  <w:style w:type="character" w:styleId="FollowedHyperlink">
    <w:name w:val="FollowedHyperlink"/>
    <w:basedOn w:val="DefaultParagraphFont"/>
    <w:uiPriority w:val="99"/>
    <w:semiHidden/>
    <w:unhideWhenUsed/>
    <w:rsid w:val="001036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df-feph.org/content/uploads/2021/01/EDF-in-the-world-International-cooperation-strategy-final.doc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9" ma:contentTypeDescription="Create a new document." ma:contentTypeScope="" ma:versionID="dd01632593160703ce5ebbc1322de0fb">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6e8682db00cf36735f9879241837d5f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0F190-AD8E-4522-AB7E-DED9DE7182D4}">
  <ds:schemaRefs>
    <ds:schemaRef ds:uri="http://schemas.microsoft.com/sharepoint/v3/contenttype/forms"/>
  </ds:schemaRefs>
</ds:datastoreItem>
</file>

<file path=customXml/itemProps2.xml><?xml version="1.0" encoding="utf-8"?>
<ds:datastoreItem xmlns:ds="http://schemas.openxmlformats.org/officeDocument/2006/customXml" ds:itemID="{09D83C59-755F-43C7-8D8A-A1EDDC7C9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682</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cp:lastModifiedBy>Marion Steff</cp:lastModifiedBy>
  <cp:revision>72</cp:revision>
  <dcterms:created xsi:type="dcterms:W3CDTF">2023-05-23T13:09:00Z</dcterms:created>
  <dcterms:modified xsi:type="dcterms:W3CDTF">2023-06-09T10:31:00Z</dcterms:modified>
</cp:coreProperties>
</file>