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1A0E5" w14:textId="77777777" w:rsidR="00052475" w:rsidRDefault="00052475" w:rsidP="00C319F8">
      <w:pPr>
        <w:jc w:val="center"/>
        <w:rPr>
          <w:rFonts w:ascii="Arial" w:hAnsi="Arial" w:cs="Arial"/>
          <w:b/>
        </w:rPr>
      </w:pPr>
      <w:bookmarkStart w:id="0" w:name="_Hlk32688683"/>
    </w:p>
    <w:p w14:paraId="6E0332C8" w14:textId="63F4E40E" w:rsidR="00052475" w:rsidRDefault="00052475" w:rsidP="00C319F8">
      <w:pPr>
        <w:jc w:val="center"/>
        <w:rPr>
          <w:rFonts w:ascii="Arial" w:hAnsi="Arial" w:cs="Arial"/>
          <w:b/>
        </w:rPr>
      </w:pPr>
      <w:r>
        <w:rPr>
          <w:rFonts w:ascii="Arial" w:hAnsi="Arial" w:cs="Arial"/>
          <w:b/>
          <w:noProof/>
        </w:rPr>
        <w:drawing>
          <wp:anchor distT="0" distB="0" distL="114300" distR="114300" simplePos="0" relativeHeight="251658240" behindDoc="1" locked="0" layoutInCell="1" allowOverlap="1" wp14:anchorId="44DDCB45" wp14:editId="0BCBFC46">
            <wp:simplePos x="0" y="0"/>
            <wp:positionH relativeFrom="margin">
              <wp:posOffset>0</wp:posOffset>
            </wp:positionH>
            <wp:positionV relativeFrom="paragraph">
              <wp:posOffset>-635</wp:posOffset>
            </wp:positionV>
            <wp:extent cx="828675" cy="10382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1038225"/>
                    </a:xfrm>
                    <a:prstGeom prst="rect">
                      <a:avLst/>
                    </a:prstGeom>
                    <a:noFill/>
                  </pic:spPr>
                </pic:pic>
              </a:graphicData>
            </a:graphic>
            <wp14:sizeRelH relativeFrom="page">
              <wp14:pctWidth>0</wp14:pctWidth>
            </wp14:sizeRelH>
            <wp14:sizeRelV relativeFrom="page">
              <wp14:pctHeight>0</wp14:pctHeight>
            </wp14:sizeRelV>
          </wp:anchor>
        </w:drawing>
      </w:r>
    </w:p>
    <w:p w14:paraId="633D1828" w14:textId="77777777" w:rsidR="00052475" w:rsidRDefault="00052475" w:rsidP="00C319F8">
      <w:pPr>
        <w:jc w:val="center"/>
        <w:rPr>
          <w:rFonts w:ascii="Arial" w:hAnsi="Arial" w:cs="Arial"/>
          <w:b/>
        </w:rPr>
      </w:pPr>
    </w:p>
    <w:p w14:paraId="2B17F9A9" w14:textId="77777777" w:rsidR="00052475" w:rsidRDefault="00052475" w:rsidP="00C319F8">
      <w:pPr>
        <w:jc w:val="center"/>
        <w:rPr>
          <w:rFonts w:ascii="Arial" w:hAnsi="Arial" w:cs="Arial"/>
          <w:b/>
        </w:rPr>
      </w:pPr>
    </w:p>
    <w:p w14:paraId="6DDA3C8D" w14:textId="77777777" w:rsidR="00052475" w:rsidRDefault="00052475" w:rsidP="00C319F8">
      <w:pPr>
        <w:jc w:val="center"/>
        <w:rPr>
          <w:rFonts w:ascii="Arial" w:hAnsi="Arial" w:cs="Arial"/>
          <w:b/>
        </w:rPr>
      </w:pPr>
    </w:p>
    <w:bookmarkEnd w:id="0"/>
    <w:p w14:paraId="0160686D" w14:textId="77777777" w:rsidR="00381BE1" w:rsidRDefault="005918CD" w:rsidP="00381BE1">
      <w:pPr>
        <w:pStyle w:val="Heading1"/>
      </w:pPr>
      <w:r w:rsidRPr="00661C9F">
        <w:t>Terms of Reference</w:t>
      </w:r>
      <w:r w:rsidR="00381BE1" w:rsidRPr="00381BE1">
        <w:t xml:space="preserve"> </w:t>
      </w:r>
    </w:p>
    <w:p w14:paraId="00E0A5FE" w14:textId="7BB59689" w:rsidR="00661C9F" w:rsidRDefault="00F359A4" w:rsidP="00CD575D">
      <w:pPr>
        <w:pStyle w:val="Heading1"/>
      </w:pPr>
      <w:r w:rsidRPr="00F359A4">
        <w:t xml:space="preserve">Safeguarding Consultant </w:t>
      </w:r>
    </w:p>
    <w:p w14:paraId="5E20E02B" w14:textId="088A10E8" w:rsidR="00661C9F" w:rsidRDefault="00661C9F" w:rsidP="00661C9F"/>
    <w:p w14:paraId="29818525" w14:textId="380B2A83" w:rsidR="00155B45" w:rsidRPr="00155B45" w:rsidRDefault="00155B45" w:rsidP="00155B45">
      <w:pPr>
        <w:pStyle w:val="NoSpacing"/>
        <w:rPr>
          <w:rFonts w:ascii="Arial" w:hAnsi="Arial" w:cs="Arial"/>
          <w:color w:val="0000FF"/>
          <w:u w:val="single"/>
        </w:rPr>
      </w:pPr>
      <w:r w:rsidRPr="00155B45">
        <w:rPr>
          <w:rFonts w:ascii="Arial" w:hAnsi="Arial" w:cs="Arial"/>
        </w:rPr>
        <w:t xml:space="preserve">The European Disability Forum (EDF) is a non-governmental European umbrella organisation set up to represent organisations of persons with disabilities at EU level. Its membership includes 100 member organisations including European NGOs and national federations of organisations of persons with disabilities. </w:t>
      </w:r>
      <w:r w:rsidR="00C6383F">
        <w:rPr>
          <w:rFonts w:ascii="Arial" w:hAnsi="Arial" w:cs="Arial"/>
        </w:rPr>
        <w:t xml:space="preserve"> </w:t>
      </w:r>
      <w:r w:rsidRPr="00155B45">
        <w:rPr>
          <w:rFonts w:ascii="Arial" w:hAnsi="Arial" w:cs="Arial"/>
        </w:rPr>
        <w:t xml:space="preserve">EDF's mission is to promote the equal opportunities and human rights of persons with disabilities towards the European Union. </w:t>
      </w:r>
      <w:r w:rsidRPr="009733C5">
        <w:rPr>
          <w:rFonts w:ascii="Arial" w:hAnsi="Arial" w:cs="Arial"/>
          <w:bCs/>
        </w:rPr>
        <w:t>More information:</w:t>
      </w:r>
      <w:r w:rsidRPr="00155B45">
        <w:rPr>
          <w:rFonts w:ascii="Arial" w:hAnsi="Arial" w:cs="Arial"/>
        </w:rPr>
        <w:t xml:space="preserve"> </w:t>
      </w:r>
      <w:hyperlink r:id="rId12" w:history="1">
        <w:r w:rsidRPr="00155B45">
          <w:rPr>
            <w:rFonts w:ascii="Arial" w:hAnsi="Arial" w:cs="Arial"/>
            <w:color w:val="0000FF"/>
            <w:u w:val="single"/>
          </w:rPr>
          <w:t>www.edf-feph.org</w:t>
        </w:r>
      </w:hyperlink>
      <w:r w:rsidR="00C6383F">
        <w:rPr>
          <w:rFonts w:ascii="Arial" w:hAnsi="Arial" w:cs="Arial"/>
          <w:color w:val="0000FF"/>
          <w:u w:val="single"/>
        </w:rPr>
        <w:t>.</w:t>
      </w:r>
    </w:p>
    <w:p w14:paraId="5FBE205B" w14:textId="3C6EEE27" w:rsidR="008F5682" w:rsidRPr="008F5682" w:rsidRDefault="001F3973" w:rsidP="008F5682">
      <w:pPr>
        <w:pStyle w:val="Heading2"/>
      </w:pPr>
      <w:r>
        <w:t>Background</w:t>
      </w:r>
    </w:p>
    <w:p w14:paraId="1B558B07" w14:textId="5419BF85" w:rsidR="5A3C213B" w:rsidRDefault="5A3C213B" w:rsidP="5A3C213B">
      <w:pPr>
        <w:rPr>
          <w:rFonts w:ascii="Arial" w:hAnsi="Arial" w:cs="Arial"/>
        </w:rPr>
      </w:pPr>
    </w:p>
    <w:p w14:paraId="577D80E6" w14:textId="77777777" w:rsidR="00462776" w:rsidRPr="00462776" w:rsidRDefault="00A14E93" w:rsidP="00462776">
      <w:pPr>
        <w:rPr>
          <w:rFonts w:ascii="Arial" w:hAnsi="Arial" w:cs="Arial"/>
        </w:rPr>
      </w:pPr>
      <w:r>
        <w:rPr>
          <w:rFonts w:ascii="Arial" w:hAnsi="Arial" w:cs="Arial"/>
        </w:rPr>
        <w:t xml:space="preserve">Since July 2023, EDF has been implementing </w:t>
      </w:r>
      <w:r w:rsidR="00CC2DDA">
        <w:rPr>
          <w:rFonts w:ascii="Arial" w:hAnsi="Arial" w:cs="Arial"/>
        </w:rPr>
        <w:t>the project “</w:t>
      </w:r>
      <w:r w:rsidR="00CC2DDA" w:rsidRPr="00CC2DDA">
        <w:rPr>
          <w:rFonts w:ascii="Arial" w:hAnsi="Arial" w:cs="Arial"/>
        </w:rPr>
        <w:t>Multisectoral disability-inclusive humanitarian assistance for IDPs, returnees, veterans and their host communities in Ukraine</w:t>
      </w:r>
      <w:r w:rsidR="00CC2DDA">
        <w:rPr>
          <w:rFonts w:ascii="Arial" w:hAnsi="Arial" w:cs="Arial"/>
        </w:rPr>
        <w:t>”</w:t>
      </w:r>
      <w:r w:rsidR="00015145">
        <w:rPr>
          <w:rFonts w:ascii="Arial" w:hAnsi="Arial" w:cs="Arial"/>
        </w:rPr>
        <w:t xml:space="preserve"> </w:t>
      </w:r>
      <w:r w:rsidR="00A929D4">
        <w:rPr>
          <w:rFonts w:ascii="Arial" w:hAnsi="Arial" w:cs="Arial"/>
        </w:rPr>
        <w:t>aimed at i</w:t>
      </w:r>
      <w:r w:rsidR="00A929D4" w:rsidRPr="00A929D4">
        <w:rPr>
          <w:rFonts w:ascii="Arial" w:hAnsi="Arial" w:cs="Arial"/>
        </w:rPr>
        <w:t>mprov</w:t>
      </w:r>
      <w:r w:rsidR="00AC5151">
        <w:rPr>
          <w:rFonts w:ascii="Arial" w:hAnsi="Arial" w:cs="Arial"/>
        </w:rPr>
        <w:t>ing</w:t>
      </w:r>
      <w:r w:rsidR="00A929D4" w:rsidRPr="00A929D4">
        <w:rPr>
          <w:rFonts w:ascii="Arial" w:hAnsi="Arial" w:cs="Arial"/>
        </w:rPr>
        <w:t xml:space="preserve"> living conditions and access to inclusive humanitarian assistance in the sectors of food and livelihood security, protection and health, including mental health for at-risk IDPs, returnees, veterans, older people, single-headed households, adults and children in institutions, and members of host communities with and without disabilities in Ukraine.</w:t>
      </w:r>
      <w:r w:rsidR="00AC5151">
        <w:rPr>
          <w:rFonts w:ascii="Arial" w:hAnsi="Arial" w:cs="Arial"/>
        </w:rPr>
        <w:t xml:space="preserve">  </w:t>
      </w:r>
      <w:r w:rsidR="00462776" w:rsidRPr="00462776">
        <w:rPr>
          <w:rFonts w:ascii="Arial" w:hAnsi="Arial" w:cs="Arial"/>
        </w:rPr>
        <w:t>The project takes place with partners National Assembly of Persons with Disabilities, League of Strong, European Disability Forum and Christoffel-</w:t>
      </w:r>
      <w:proofErr w:type="spellStart"/>
      <w:r w:rsidR="00462776" w:rsidRPr="00462776">
        <w:rPr>
          <w:rFonts w:ascii="Arial" w:hAnsi="Arial" w:cs="Arial"/>
        </w:rPr>
        <w:t>Blindenmission</w:t>
      </w:r>
      <w:proofErr w:type="spellEnd"/>
      <w:r w:rsidR="00462776" w:rsidRPr="00462776">
        <w:rPr>
          <w:rFonts w:ascii="Arial" w:hAnsi="Arial" w:cs="Arial"/>
        </w:rPr>
        <w:t xml:space="preserve"> in Deutschland with funding from the German Foreign federal Office. </w:t>
      </w:r>
    </w:p>
    <w:p w14:paraId="6C8EED16" w14:textId="04C6DD63" w:rsidR="001660C2" w:rsidRDefault="001660C2" w:rsidP="433FBE8C">
      <w:pPr>
        <w:rPr>
          <w:rFonts w:ascii="Arial" w:hAnsi="Arial" w:cs="Arial"/>
        </w:rPr>
      </w:pPr>
    </w:p>
    <w:p w14:paraId="560A3803" w14:textId="0AE86E86" w:rsidR="00B963C4" w:rsidRDefault="00A361B0" w:rsidP="005507A8">
      <w:pPr>
        <w:rPr>
          <w:rFonts w:ascii="Arial" w:hAnsi="Arial" w:cs="Arial"/>
        </w:rPr>
      </w:pPr>
      <w:r>
        <w:rPr>
          <w:rFonts w:ascii="Arial" w:hAnsi="Arial" w:cs="Arial"/>
        </w:rPr>
        <w:t xml:space="preserve">The project envisages </w:t>
      </w:r>
      <w:r w:rsidR="00D16762" w:rsidRPr="00D16762">
        <w:rPr>
          <w:rFonts w:ascii="Arial" w:hAnsi="Arial" w:cs="Arial"/>
        </w:rPr>
        <w:t xml:space="preserve">trainings and guidance </w:t>
      </w:r>
      <w:r w:rsidR="00D16762">
        <w:rPr>
          <w:rFonts w:ascii="Arial" w:hAnsi="Arial" w:cs="Arial"/>
        </w:rPr>
        <w:t xml:space="preserve">to </w:t>
      </w:r>
      <w:r w:rsidR="00D16762" w:rsidRPr="00D16762">
        <w:rPr>
          <w:rFonts w:ascii="Arial" w:hAnsi="Arial" w:cs="Arial"/>
        </w:rPr>
        <w:t>Ukrainian implementing partners</w:t>
      </w:r>
      <w:r w:rsidR="00DD5A18">
        <w:rPr>
          <w:rFonts w:ascii="Arial" w:hAnsi="Arial" w:cs="Arial"/>
        </w:rPr>
        <w:t xml:space="preserve"> </w:t>
      </w:r>
      <w:r w:rsidR="00605887">
        <w:rPr>
          <w:rFonts w:ascii="Arial" w:hAnsi="Arial" w:cs="Arial"/>
        </w:rPr>
        <w:t>–</w:t>
      </w:r>
      <w:r w:rsidR="00AB465B">
        <w:rPr>
          <w:rFonts w:ascii="Arial" w:hAnsi="Arial" w:cs="Arial"/>
        </w:rPr>
        <w:t xml:space="preserve"> </w:t>
      </w:r>
      <w:r w:rsidR="006226C1" w:rsidRPr="001660C2">
        <w:rPr>
          <w:rFonts w:ascii="Arial" w:hAnsi="Arial" w:cs="Arial"/>
        </w:rPr>
        <w:t>local organizations of persons with disabilities</w:t>
      </w:r>
      <w:r w:rsidR="006226C1" w:rsidRPr="00D16762">
        <w:rPr>
          <w:rFonts w:ascii="Arial" w:hAnsi="Arial" w:cs="Arial"/>
        </w:rPr>
        <w:t xml:space="preserve"> </w:t>
      </w:r>
      <w:r w:rsidR="00AB4E08">
        <w:rPr>
          <w:rFonts w:ascii="Arial" w:hAnsi="Arial" w:cs="Arial"/>
        </w:rPr>
        <w:t xml:space="preserve">(OPDs) </w:t>
      </w:r>
      <w:r w:rsidR="00DD5A18">
        <w:rPr>
          <w:rFonts w:ascii="Arial" w:hAnsi="Arial" w:cs="Arial"/>
        </w:rPr>
        <w:t xml:space="preserve">and their beneficiaries </w:t>
      </w:r>
      <w:r w:rsidR="00631439">
        <w:rPr>
          <w:rFonts w:ascii="Arial" w:hAnsi="Arial" w:cs="Arial"/>
        </w:rPr>
        <w:t xml:space="preserve">in six regions of Ukraine </w:t>
      </w:r>
      <w:r w:rsidR="00465396" w:rsidRPr="00465396">
        <w:rPr>
          <w:rFonts w:ascii="Arial" w:hAnsi="Arial" w:cs="Arial"/>
        </w:rPr>
        <w:t>(Volyn, Chernivtsi, Ternopil, Ivano-Frankivsk, Poltava, and Cherkassy)</w:t>
      </w:r>
      <w:r w:rsidR="00465396">
        <w:rPr>
          <w:rFonts w:ascii="Arial" w:hAnsi="Arial" w:cs="Arial"/>
        </w:rPr>
        <w:t xml:space="preserve"> </w:t>
      </w:r>
      <w:r w:rsidR="00D16762" w:rsidRPr="00D16762">
        <w:rPr>
          <w:rFonts w:ascii="Arial" w:hAnsi="Arial" w:cs="Arial"/>
        </w:rPr>
        <w:t>in safeguarding</w:t>
      </w:r>
      <w:r w:rsidR="0073300F">
        <w:rPr>
          <w:rFonts w:ascii="Arial" w:hAnsi="Arial" w:cs="Arial"/>
        </w:rPr>
        <w:t xml:space="preserve"> </w:t>
      </w:r>
      <w:r w:rsidR="00367367">
        <w:rPr>
          <w:rFonts w:ascii="Arial" w:hAnsi="Arial" w:cs="Arial"/>
        </w:rPr>
        <w:t xml:space="preserve">in order </w:t>
      </w:r>
      <w:r w:rsidR="00FC6764">
        <w:rPr>
          <w:rFonts w:ascii="Arial" w:hAnsi="Arial" w:cs="Arial"/>
        </w:rPr>
        <w:t xml:space="preserve">to </w:t>
      </w:r>
      <w:r w:rsidR="0073300F" w:rsidRPr="00767C5F">
        <w:rPr>
          <w:rFonts w:ascii="Arial" w:hAnsi="Arial" w:cs="Arial"/>
        </w:rPr>
        <w:t>enhanc</w:t>
      </w:r>
      <w:r w:rsidR="00FC6764">
        <w:rPr>
          <w:rFonts w:ascii="Arial" w:hAnsi="Arial" w:cs="Arial"/>
        </w:rPr>
        <w:t>e</w:t>
      </w:r>
      <w:r w:rsidR="0073300F" w:rsidRPr="00767C5F">
        <w:rPr>
          <w:rFonts w:ascii="Arial" w:hAnsi="Arial" w:cs="Arial"/>
        </w:rPr>
        <w:t xml:space="preserve"> </w:t>
      </w:r>
      <w:r w:rsidR="00367367">
        <w:rPr>
          <w:rFonts w:ascii="Arial" w:hAnsi="Arial" w:cs="Arial"/>
        </w:rPr>
        <w:t xml:space="preserve">their </w:t>
      </w:r>
      <w:r w:rsidR="0073300F" w:rsidRPr="00767C5F">
        <w:rPr>
          <w:rFonts w:ascii="Arial" w:hAnsi="Arial" w:cs="Arial"/>
        </w:rPr>
        <w:t>overall safeguarding practices and promot</w:t>
      </w:r>
      <w:r w:rsidR="00830B17">
        <w:rPr>
          <w:rFonts w:ascii="Arial" w:hAnsi="Arial" w:cs="Arial"/>
        </w:rPr>
        <w:t>e</w:t>
      </w:r>
      <w:r w:rsidR="0073300F" w:rsidRPr="00767C5F">
        <w:rPr>
          <w:rFonts w:ascii="Arial" w:hAnsi="Arial" w:cs="Arial"/>
        </w:rPr>
        <w:t xml:space="preserve"> a culture of protection and well-being for all stakeholders.</w:t>
      </w:r>
      <w:r w:rsidR="00F01D38" w:rsidRPr="00F01D38">
        <w:t xml:space="preserve"> </w:t>
      </w:r>
      <w:r w:rsidR="00F01D38">
        <w:t xml:space="preserve"> </w:t>
      </w:r>
      <w:r w:rsidR="00767C5F">
        <w:rPr>
          <w:rFonts w:ascii="Arial" w:hAnsi="Arial" w:cs="Arial"/>
        </w:rPr>
        <w:t xml:space="preserve">A </w:t>
      </w:r>
      <w:r w:rsidR="00F01D38" w:rsidRPr="00F01D38">
        <w:rPr>
          <w:rFonts w:ascii="Arial" w:hAnsi="Arial" w:cs="Arial"/>
        </w:rPr>
        <w:t xml:space="preserve">safeguarding approach means minimising the risk of harm, exploitation or abuse of children and adults from staff or programme activities. </w:t>
      </w:r>
    </w:p>
    <w:p w14:paraId="701E679E" w14:textId="77777777" w:rsidR="00E5445B" w:rsidRDefault="00E5445B" w:rsidP="005507A8">
      <w:pPr>
        <w:rPr>
          <w:rFonts w:ascii="Arial" w:hAnsi="Arial" w:cs="Arial"/>
        </w:rPr>
      </w:pPr>
    </w:p>
    <w:p w14:paraId="0EE0B816" w14:textId="433EBF99" w:rsidR="00A51D58" w:rsidRPr="00E5445B" w:rsidRDefault="00A1364C" w:rsidP="00E5445B">
      <w:pPr>
        <w:rPr>
          <w:rFonts w:ascii="Arial" w:hAnsi="Arial" w:cs="Arial"/>
        </w:rPr>
      </w:pPr>
      <w:r w:rsidRPr="00A1364C">
        <w:rPr>
          <w:rFonts w:ascii="Arial" w:hAnsi="Arial" w:cs="Arial"/>
        </w:rPr>
        <w:t>About 2.7 million persons with disabilities live in Ukraine.  According to the United Nations, Russia’s war has a disproportional impact on people with disabilities.  They face multiple barriers in accessing information, health care, safe evacuation, shelter and humanitarian assistance.  The situation is particularly concerning when it comes to the groups in need of more support, including disabled veterans, those placed in institutions and children with disabilities.</w:t>
      </w:r>
    </w:p>
    <w:p w14:paraId="383D49AA" w14:textId="77777777" w:rsidR="00E5445B" w:rsidRPr="00976C6B" w:rsidRDefault="00E5445B" w:rsidP="005507A8">
      <w:pPr>
        <w:rPr>
          <w:rFonts w:ascii="Arial" w:hAnsi="Arial" w:cs="Arial"/>
        </w:rPr>
      </w:pPr>
    </w:p>
    <w:p w14:paraId="4358F348" w14:textId="28B43D26" w:rsidR="006E64CB" w:rsidRDefault="002C5084" w:rsidP="5A3C213B">
      <w:pPr>
        <w:pStyle w:val="Heading2"/>
      </w:pPr>
      <w:r>
        <w:t>Objective</w:t>
      </w:r>
      <w:r w:rsidR="006E64CB">
        <w:t xml:space="preserve"> </w:t>
      </w:r>
    </w:p>
    <w:p w14:paraId="65FCF16B" w14:textId="77777777" w:rsidR="0012191D" w:rsidRDefault="0012191D" w:rsidP="0012191D"/>
    <w:p w14:paraId="2DEB40E7" w14:textId="4111D8A6" w:rsidR="00A361B0" w:rsidRPr="00AB4E08" w:rsidRDefault="00BC643C" w:rsidP="433FBE8C">
      <w:pPr>
        <w:rPr>
          <w:rFonts w:ascii="Arial" w:hAnsi="Arial" w:cs="Arial"/>
        </w:rPr>
      </w:pPr>
      <w:r w:rsidRPr="5A3C213B">
        <w:rPr>
          <w:rFonts w:ascii="Arial" w:hAnsi="Arial" w:cs="Arial"/>
        </w:rPr>
        <w:lastRenderedPageBreak/>
        <w:t>EDF</w:t>
      </w:r>
      <w:r w:rsidR="002C5084" w:rsidRPr="5A3C213B">
        <w:rPr>
          <w:rFonts w:ascii="Arial" w:hAnsi="Arial" w:cs="Arial"/>
        </w:rPr>
        <w:t xml:space="preserve"> is looking for a</w:t>
      </w:r>
      <w:r w:rsidR="00AD308E">
        <w:rPr>
          <w:rFonts w:ascii="Arial" w:hAnsi="Arial" w:cs="Arial"/>
        </w:rPr>
        <w:t xml:space="preserve"> </w:t>
      </w:r>
      <w:r w:rsidR="002C5084" w:rsidRPr="5A3C213B">
        <w:rPr>
          <w:rFonts w:ascii="Arial" w:hAnsi="Arial" w:cs="Arial"/>
        </w:rPr>
        <w:t xml:space="preserve">consultant </w:t>
      </w:r>
      <w:r w:rsidR="433FBE8C" w:rsidRPr="5A3C213B">
        <w:rPr>
          <w:rFonts w:ascii="Arial" w:hAnsi="Arial" w:cs="Arial"/>
        </w:rPr>
        <w:t xml:space="preserve">who will </w:t>
      </w:r>
      <w:r w:rsidR="00B24F23">
        <w:rPr>
          <w:rFonts w:ascii="Arial" w:hAnsi="Arial" w:cs="Arial"/>
        </w:rPr>
        <w:t xml:space="preserve">be able to </w:t>
      </w:r>
      <w:r w:rsidR="00AD308E">
        <w:rPr>
          <w:rFonts w:ascii="Arial" w:hAnsi="Arial" w:cs="Arial"/>
        </w:rPr>
        <w:t xml:space="preserve">ensure the implementation </w:t>
      </w:r>
      <w:r w:rsidR="005D13CA">
        <w:rPr>
          <w:rFonts w:ascii="Arial" w:hAnsi="Arial" w:cs="Arial"/>
        </w:rPr>
        <w:t xml:space="preserve">of </w:t>
      </w:r>
      <w:r w:rsidR="00BA670C">
        <w:rPr>
          <w:rFonts w:ascii="Arial" w:hAnsi="Arial" w:cs="Arial"/>
        </w:rPr>
        <w:t xml:space="preserve">disability-inclusive </w:t>
      </w:r>
      <w:r w:rsidR="000562F0">
        <w:rPr>
          <w:rFonts w:ascii="Arial" w:hAnsi="Arial" w:cs="Arial"/>
        </w:rPr>
        <w:t>s</w:t>
      </w:r>
      <w:r w:rsidR="00B24F23" w:rsidRPr="00B24F23">
        <w:rPr>
          <w:rFonts w:ascii="Arial" w:hAnsi="Arial" w:cs="Arial"/>
        </w:rPr>
        <w:t>afeguarding polic</w:t>
      </w:r>
      <w:r w:rsidR="00DE4851">
        <w:rPr>
          <w:rFonts w:ascii="Arial" w:hAnsi="Arial" w:cs="Arial"/>
        </w:rPr>
        <w:t>ies</w:t>
      </w:r>
      <w:r w:rsidR="00B24F23" w:rsidRPr="00B24F23">
        <w:rPr>
          <w:rFonts w:ascii="Arial" w:hAnsi="Arial" w:cs="Arial"/>
        </w:rPr>
        <w:t xml:space="preserve"> and practices</w:t>
      </w:r>
      <w:r w:rsidR="00BD3842" w:rsidRPr="00BD3842">
        <w:rPr>
          <w:rFonts w:ascii="Arial" w:hAnsi="Arial" w:cs="Arial"/>
        </w:rPr>
        <w:t xml:space="preserve"> </w:t>
      </w:r>
      <w:r w:rsidR="00FD1DCC">
        <w:rPr>
          <w:rFonts w:ascii="Arial" w:hAnsi="Arial" w:cs="Arial"/>
        </w:rPr>
        <w:t>for</w:t>
      </w:r>
      <w:r w:rsidR="00BD3842" w:rsidRPr="00B24F23">
        <w:rPr>
          <w:rFonts w:ascii="Arial" w:hAnsi="Arial" w:cs="Arial"/>
        </w:rPr>
        <w:t xml:space="preserve"> </w:t>
      </w:r>
      <w:r w:rsidR="00E4123B">
        <w:rPr>
          <w:rFonts w:ascii="Arial" w:hAnsi="Arial" w:cs="Arial"/>
        </w:rPr>
        <w:t xml:space="preserve">selected </w:t>
      </w:r>
      <w:r w:rsidR="001646CB">
        <w:rPr>
          <w:rFonts w:ascii="Arial" w:hAnsi="Arial" w:cs="Arial"/>
        </w:rPr>
        <w:t xml:space="preserve">organisations </w:t>
      </w:r>
      <w:r w:rsidR="000562F0">
        <w:rPr>
          <w:rFonts w:ascii="Arial" w:hAnsi="Arial" w:cs="Arial"/>
        </w:rPr>
        <w:t xml:space="preserve">and humanitarian actors </w:t>
      </w:r>
      <w:r w:rsidR="000A6030">
        <w:rPr>
          <w:rFonts w:ascii="Arial" w:hAnsi="Arial" w:cs="Arial"/>
        </w:rPr>
        <w:t>in Ukraine</w:t>
      </w:r>
      <w:r w:rsidR="000562F0">
        <w:rPr>
          <w:rFonts w:ascii="Arial" w:hAnsi="Arial" w:cs="Arial"/>
        </w:rPr>
        <w:t>.</w:t>
      </w:r>
      <w:r w:rsidR="000A6030">
        <w:rPr>
          <w:rFonts w:ascii="Arial" w:hAnsi="Arial" w:cs="Arial"/>
        </w:rPr>
        <w:t xml:space="preserve"> </w:t>
      </w:r>
    </w:p>
    <w:p w14:paraId="43D1FA17" w14:textId="6CEECAC4" w:rsidR="002C5084" w:rsidRDefault="00381BE1" w:rsidP="00661C9F">
      <w:pPr>
        <w:pStyle w:val="Heading2"/>
      </w:pPr>
      <w:r>
        <w:t xml:space="preserve">Activities and deliverables </w:t>
      </w:r>
    </w:p>
    <w:p w14:paraId="3908A706" w14:textId="77777777" w:rsidR="00AB4E08" w:rsidRPr="00AB4E08" w:rsidRDefault="00AB4E08" w:rsidP="00AB4E08"/>
    <w:p w14:paraId="364FA796" w14:textId="3196A424" w:rsidR="000D60AD" w:rsidRDefault="000347CC" w:rsidP="00284FE9">
      <w:pPr>
        <w:pStyle w:val="ListParagraph"/>
        <w:numPr>
          <w:ilvl w:val="0"/>
          <w:numId w:val="5"/>
        </w:numPr>
        <w:rPr>
          <w:rFonts w:ascii="Arial" w:eastAsiaTheme="minorEastAsia" w:hAnsi="Arial" w:cs="Arial"/>
        </w:rPr>
      </w:pPr>
      <w:r>
        <w:rPr>
          <w:rFonts w:ascii="Arial" w:eastAsiaTheme="minorEastAsia" w:hAnsi="Arial" w:cs="Arial"/>
        </w:rPr>
        <w:t xml:space="preserve">Provide strategic advice </w:t>
      </w:r>
      <w:r w:rsidR="0058174C">
        <w:rPr>
          <w:rFonts w:ascii="Arial" w:eastAsiaTheme="minorEastAsia" w:hAnsi="Arial" w:cs="Arial"/>
        </w:rPr>
        <w:t xml:space="preserve">on the already existing safeguarding work in place, to ensure </w:t>
      </w:r>
      <w:r w:rsidR="00C80FA4" w:rsidRPr="00C80FA4">
        <w:rPr>
          <w:rFonts w:ascii="Arial" w:eastAsiaTheme="minorEastAsia" w:hAnsi="Arial" w:cs="Arial"/>
        </w:rPr>
        <w:t>that beneficiaries are aware of safeguarding processes, staff follow safeguarding p</w:t>
      </w:r>
      <w:r w:rsidR="001A0241">
        <w:rPr>
          <w:rFonts w:ascii="Arial" w:eastAsiaTheme="minorEastAsia" w:hAnsi="Arial" w:cs="Arial"/>
        </w:rPr>
        <w:t>olicies</w:t>
      </w:r>
      <w:r w:rsidR="00C80FA4" w:rsidRPr="00C80FA4">
        <w:rPr>
          <w:rFonts w:ascii="Arial" w:eastAsiaTheme="minorEastAsia" w:hAnsi="Arial" w:cs="Arial"/>
        </w:rPr>
        <w:t xml:space="preserve"> and that materials for whistleblowing are in constant distribution with served communities</w:t>
      </w:r>
      <w:r w:rsidR="44BD4164" w:rsidRPr="5458213A">
        <w:rPr>
          <w:rFonts w:ascii="Arial" w:eastAsiaTheme="minorEastAsia" w:hAnsi="Arial" w:cs="Arial"/>
        </w:rPr>
        <w:t>.</w:t>
      </w:r>
    </w:p>
    <w:p w14:paraId="1CE8E545" w14:textId="781AEC39" w:rsidR="00AD67D1" w:rsidRPr="003C6233" w:rsidRDefault="009C1C95" w:rsidP="1295C6A1">
      <w:pPr>
        <w:pStyle w:val="ListParagraph"/>
        <w:numPr>
          <w:ilvl w:val="0"/>
          <w:numId w:val="5"/>
        </w:numPr>
        <w:rPr>
          <w:rFonts w:ascii="Arial" w:eastAsiaTheme="minorEastAsia" w:hAnsi="Arial" w:cs="Arial"/>
        </w:rPr>
      </w:pPr>
      <w:r>
        <w:rPr>
          <w:rFonts w:ascii="Arial" w:eastAsiaTheme="minorEastAsia" w:hAnsi="Arial" w:cs="Arial"/>
        </w:rPr>
        <w:t xml:space="preserve">Provide strategic advice on the ongoing content, </w:t>
      </w:r>
      <w:r w:rsidR="001C50AD">
        <w:rPr>
          <w:rFonts w:ascii="Arial" w:eastAsiaTheme="minorEastAsia" w:hAnsi="Arial" w:cs="Arial"/>
        </w:rPr>
        <w:t xml:space="preserve">design and distribution of </w:t>
      </w:r>
      <w:r w:rsidR="00A601D6" w:rsidRPr="00AF0706">
        <w:rPr>
          <w:rFonts w:ascii="Arial" w:eastAsiaTheme="minorEastAsia" w:hAnsi="Arial" w:cs="Arial"/>
        </w:rPr>
        <w:t>b</w:t>
      </w:r>
      <w:r w:rsidR="00A601D6" w:rsidRPr="00AF0706">
        <w:rPr>
          <w:rFonts w:ascii="Arial" w:hAnsi="Arial" w:cs="Arial"/>
        </w:rPr>
        <w:t>eneficiary safeguarding awareness materials</w:t>
      </w:r>
      <w:r w:rsidR="007E512E">
        <w:rPr>
          <w:rFonts w:ascii="Arial" w:hAnsi="Arial" w:cs="Arial"/>
        </w:rPr>
        <w:t>.</w:t>
      </w:r>
    </w:p>
    <w:p w14:paraId="3E7B9F09" w14:textId="4EA61A9C" w:rsidR="00F40335" w:rsidRPr="002E368D" w:rsidRDefault="00C16A01" w:rsidP="1295C6A1">
      <w:pPr>
        <w:pStyle w:val="ListParagraph"/>
        <w:numPr>
          <w:ilvl w:val="0"/>
          <w:numId w:val="5"/>
        </w:numPr>
        <w:rPr>
          <w:rFonts w:ascii="Arial" w:eastAsiaTheme="minorEastAsia" w:hAnsi="Arial" w:cs="Arial"/>
        </w:rPr>
      </w:pPr>
      <w:r w:rsidRPr="003C6233">
        <w:rPr>
          <w:rFonts w:ascii="Arial" w:eastAsiaTheme="minorEastAsia" w:hAnsi="Arial" w:cs="Arial"/>
        </w:rPr>
        <w:t xml:space="preserve">Provide strategic advice to partners to ensure the </w:t>
      </w:r>
      <w:r w:rsidR="00D66362" w:rsidRPr="003C6233">
        <w:rPr>
          <w:rFonts w:ascii="Arial" w:eastAsiaTheme="minorEastAsia" w:hAnsi="Arial" w:cs="Arial"/>
        </w:rPr>
        <w:t xml:space="preserve">existing </w:t>
      </w:r>
      <w:r w:rsidR="00AD67D1" w:rsidRPr="003C6233">
        <w:rPr>
          <w:rFonts w:ascii="Arial" w:eastAsiaTheme="minorEastAsia" w:hAnsi="Arial" w:cs="Arial"/>
        </w:rPr>
        <w:t>inclusive feedback and grievance mechanism for all stakeholders (beneficiaries, volunteers, project staff, communities, traders)</w:t>
      </w:r>
      <w:r w:rsidR="00D66362" w:rsidRPr="003C6233">
        <w:rPr>
          <w:rFonts w:ascii="Arial" w:eastAsiaTheme="minorEastAsia" w:hAnsi="Arial" w:cs="Arial"/>
        </w:rPr>
        <w:t xml:space="preserve"> continues to function to the highest standard.</w:t>
      </w:r>
    </w:p>
    <w:p w14:paraId="237AC541" w14:textId="77777777" w:rsidR="00F40335" w:rsidRPr="002E368D" w:rsidRDefault="00F40335" w:rsidP="0046322A">
      <w:pPr>
        <w:pStyle w:val="ListParagraph"/>
        <w:numPr>
          <w:ilvl w:val="0"/>
          <w:numId w:val="5"/>
        </w:numPr>
        <w:rPr>
          <w:rFonts w:ascii="Arial" w:hAnsi="Arial" w:cs="Arial"/>
        </w:rPr>
      </w:pPr>
      <w:r w:rsidRPr="002E368D">
        <w:rPr>
          <w:rFonts w:ascii="Arial" w:hAnsi="Arial" w:cs="Arial"/>
        </w:rPr>
        <w:t xml:space="preserve">Provide expert input to ensure momentum on good safeguarding practices throughout the project and ensure the ongoing safeguarding work is done well until the very end of the project in December 2025. </w:t>
      </w:r>
    </w:p>
    <w:p w14:paraId="21A74ED1" w14:textId="52919ADC" w:rsidR="003D24A8" w:rsidRPr="002E368D" w:rsidRDefault="003D24A8" w:rsidP="0046322A">
      <w:pPr>
        <w:pStyle w:val="ListParagraph"/>
        <w:numPr>
          <w:ilvl w:val="0"/>
          <w:numId w:val="5"/>
        </w:numPr>
        <w:rPr>
          <w:rFonts w:ascii="Arial" w:hAnsi="Arial" w:cs="Arial"/>
        </w:rPr>
      </w:pPr>
      <w:r w:rsidRPr="002E368D">
        <w:rPr>
          <w:rFonts w:ascii="Arial" w:hAnsi="Arial" w:cs="Arial"/>
        </w:rPr>
        <w:t xml:space="preserve">Where necessary provide new staff with safeguarding training as part on the onboarding process. </w:t>
      </w:r>
    </w:p>
    <w:p w14:paraId="7E206E5B" w14:textId="4258C5F8" w:rsidR="0079431A" w:rsidRPr="002E368D" w:rsidRDefault="0051387D" w:rsidP="0079431A">
      <w:pPr>
        <w:pStyle w:val="ListParagraph"/>
        <w:numPr>
          <w:ilvl w:val="0"/>
          <w:numId w:val="5"/>
        </w:numPr>
        <w:rPr>
          <w:rFonts w:ascii="Arial" w:hAnsi="Arial" w:cs="Arial"/>
        </w:rPr>
      </w:pPr>
      <w:r w:rsidRPr="002E368D">
        <w:rPr>
          <w:rFonts w:ascii="Arial" w:hAnsi="Arial" w:cs="Arial"/>
        </w:rPr>
        <w:t xml:space="preserve">Ensure the ongoing use and implementation of the existing </w:t>
      </w:r>
      <w:r w:rsidR="0079431A" w:rsidRPr="002E368D">
        <w:rPr>
          <w:rFonts w:ascii="Arial" w:hAnsi="Arial" w:cs="Arial"/>
        </w:rPr>
        <w:t>safeguarding policy</w:t>
      </w:r>
      <w:r w:rsidR="0079431A" w:rsidRPr="002E368D">
        <w:rPr>
          <w:rFonts w:ascii="Arial" w:hAnsi="Arial" w:cs="Arial"/>
        </w:rPr>
        <w:t xml:space="preserve">, </w:t>
      </w:r>
      <w:r w:rsidR="0079431A" w:rsidRPr="002E368D">
        <w:rPr>
          <w:rFonts w:ascii="Arial" w:hAnsi="Arial" w:cs="Arial"/>
        </w:rPr>
        <w:t>Code of Conduct and Ethics, the Feedback handling policy, the Facilitation Guides (methodological guidance) and the self-check test for the staff.</w:t>
      </w:r>
    </w:p>
    <w:p w14:paraId="20BC0F94" w14:textId="02060A89" w:rsidR="001D7E7A" w:rsidRPr="001D7E7A" w:rsidRDefault="001D7E7A" w:rsidP="001D7E7A">
      <w:pPr>
        <w:rPr>
          <w:rFonts w:ascii="Arial" w:eastAsiaTheme="minorEastAsia" w:hAnsi="Arial" w:cs="Arial"/>
        </w:rPr>
      </w:pPr>
    </w:p>
    <w:p w14:paraId="4BEBE7F2" w14:textId="6D002B88" w:rsidR="00381BE1" w:rsidRDefault="00381BE1" w:rsidP="00661C9F">
      <w:pPr>
        <w:pStyle w:val="Heading2"/>
      </w:pPr>
      <w:r>
        <w:t>Requested profile</w:t>
      </w:r>
    </w:p>
    <w:p w14:paraId="12326240" w14:textId="77777777" w:rsidR="00A76FFA" w:rsidRDefault="00A76FFA" w:rsidP="00A76FFA"/>
    <w:p w14:paraId="13643A70" w14:textId="02F24697" w:rsidR="00EE4870" w:rsidRDefault="00EE4870" w:rsidP="00015B29">
      <w:pPr>
        <w:pStyle w:val="ListParagraph"/>
        <w:numPr>
          <w:ilvl w:val="0"/>
          <w:numId w:val="8"/>
        </w:numPr>
        <w:rPr>
          <w:rFonts w:ascii="Arial" w:hAnsi="Arial" w:cs="Arial"/>
        </w:rPr>
      </w:pPr>
      <w:r w:rsidRPr="00015B29">
        <w:rPr>
          <w:rFonts w:ascii="Arial" w:hAnsi="Arial" w:cs="Arial"/>
        </w:rPr>
        <w:t>Proven experience in developing and delivering safeguarding training</w:t>
      </w:r>
      <w:r w:rsidR="0054114C">
        <w:rPr>
          <w:rFonts w:ascii="Arial" w:hAnsi="Arial" w:cs="Arial"/>
        </w:rPr>
        <w:t>s</w:t>
      </w:r>
      <w:r w:rsidRPr="00015B29">
        <w:rPr>
          <w:rFonts w:ascii="Arial" w:hAnsi="Arial" w:cs="Arial"/>
        </w:rPr>
        <w:t>, with a focus on prevention, support, detection, and survivor-centred approaches</w:t>
      </w:r>
      <w:r w:rsidR="00D728C3">
        <w:rPr>
          <w:rFonts w:ascii="Arial" w:hAnsi="Arial" w:cs="Arial"/>
        </w:rPr>
        <w:t>.</w:t>
      </w:r>
    </w:p>
    <w:p w14:paraId="1919F732" w14:textId="5DB285B2" w:rsidR="00D728C3" w:rsidRDefault="00D728C3" w:rsidP="00015B29">
      <w:pPr>
        <w:pStyle w:val="ListParagraph"/>
        <w:numPr>
          <w:ilvl w:val="0"/>
          <w:numId w:val="8"/>
        </w:numPr>
        <w:rPr>
          <w:rFonts w:ascii="Arial" w:hAnsi="Arial" w:cs="Arial"/>
        </w:rPr>
      </w:pPr>
      <w:r>
        <w:rPr>
          <w:rFonts w:ascii="Arial" w:hAnsi="Arial" w:cs="Arial"/>
        </w:rPr>
        <w:t>Proven experience in delivering safeguarding trainings and support to persons with disabilities.</w:t>
      </w:r>
    </w:p>
    <w:p w14:paraId="3D007BD0" w14:textId="04C09A71" w:rsidR="00C53EE7" w:rsidRPr="00015B29" w:rsidRDefault="00C53EE7" w:rsidP="00015B29">
      <w:pPr>
        <w:pStyle w:val="ListParagraph"/>
        <w:numPr>
          <w:ilvl w:val="0"/>
          <w:numId w:val="8"/>
        </w:numPr>
        <w:rPr>
          <w:rFonts w:ascii="Arial" w:hAnsi="Arial" w:cs="Arial"/>
        </w:rPr>
      </w:pPr>
      <w:r>
        <w:rPr>
          <w:rFonts w:ascii="Arial" w:hAnsi="Arial" w:cs="Arial"/>
        </w:rPr>
        <w:t>Proven experience i</w:t>
      </w:r>
      <w:r w:rsidR="009F2610">
        <w:rPr>
          <w:rFonts w:ascii="Arial" w:hAnsi="Arial" w:cs="Arial"/>
        </w:rPr>
        <w:t xml:space="preserve">n </w:t>
      </w:r>
      <w:r w:rsidR="00BC492A">
        <w:rPr>
          <w:rFonts w:ascii="Arial" w:hAnsi="Arial" w:cs="Arial"/>
        </w:rPr>
        <w:t>including diversity and inclusion in safeguarding work.</w:t>
      </w:r>
    </w:p>
    <w:p w14:paraId="55D11A9E" w14:textId="238AB8BE" w:rsidR="00EE4870" w:rsidRPr="00015B29" w:rsidRDefault="00EE4870" w:rsidP="00015B29">
      <w:pPr>
        <w:pStyle w:val="ListParagraph"/>
        <w:numPr>
          <w:ilvl w:val="0"/>
          <w:numId w:val="8"/>
        </w:numPr>
        <w:rPr>
          <w:rFonts w:ascii="Arial" w:hAnsi="Arial" w:cs="Arial"/>
        </w:rPr>
      </w:pPr>
      <w:r w:rsidRPr="00015B29">
        <w:rPr>
          <w:rFonts w:ascii="Arial" w:hAnsi="Arial" w:cs="Arial"/>
        </w:rPr>
        <w:t>Knowledge of international safeguarding standards and best practices</w:t>
      </w:r>
      <w:r w:rsidR="00D728C3">
        <w:rPr>
          <w:rFonts w:ascii="Arial" w:hAnsi="Arial" w:cs="Arial"/>
        </w:rPr>
        <w:t>.</w:t>
      </w:r>
    </w:p>
    <w:p w14:paraId="0993B88B" w14:textId="1BDE191C" w:rsidR="00EE4870" w:rsidRPr="00015B29" w:rsidRDefault="00EE4870" w:rsidP="00015B29">
      <w:pPr>
        <w:pStyle w:val="ListParagraph"/>
        <w:numPr>
          <w:ilvl w:val="0"/>
          <w:numId w:val="8"/>
        </w:numPr>
        <w:rPr>
          <w:rFonts w:ascii="Arial" w:hAnsi="Arial" w:cs="Arial"/>
        </w:rPr>
      </w:pPr>
      <w:r w:rsidRPr="00015B29">
        <w:rPr>
          <w:rFonts w:ascii="Arial" w:hAnsi="Arial" w:cs="Arial"/>
        </w:rPr>
        <w:t>Ability to work within tight deadlines</w:t>
      </w:r>
      <w:r w:rsidR="00D728C3">
        <w:rPr>
          <w:rFonts w:ascii="Arial" w:hAnsi="Arial" w:cs="Arial"/>
        </w:rPr>
        <w:t>.</w:t>
      </w:r>
    </w:p>
    <w:p w14:paraId="5EA19D26" w14:textId="3276079D" w:rsidR="00A76FFA" w:rsidRPr="00015B29" w:rsidRDefault="00EE4870" w:rsidP="00015B29">
      <w:pPr>
        <w:pStyle w:val="ListParagraph"/>
        <w:numPr>
          <w:ilvl w:val="0"/>
          <w:numId w:val="8"/>
        </w:numPr>
        <w:rPr>
          <w:rFonts w:ascii="Arial" w:hAnsi="Arial" w:cs="Arial"/>
        </w:rPr>
      </w:pPr>
      <w:r w:rsidRPr="00015B29">
        <w:rPr>
          <w:rFonts w:ascii="Arial" w:hAnsi="Arial" w:cs="Arial"/>
        </w:rPr>
        <w:t>Fluent in English</w:t>
      </w:r>
      <w:r w:rsidR="00304790">
        <w:rPr>
          <w:rFonts w:ascii="Arial" w:hAnsi="Arial" w:cs="Arial"/>
        </w:rPr>
        <w:t xml:space="preserve"> and Ukrainian</w:t>
      </w:r>
      <w:r w:rsidR="00D728C3">
        <w:rPr>
          <w:rFonts w:ascii="Arial" w:hAnsi="Arial" w:cs="Arial"/>
        </w:rPr>
        <w:t>.</w:t>
      </w:r>
    </w:p>
    <w:p w14:paraId="475AA4C4" w14:textId="53F2764B" w:rsidR="009733C5" w:rsidRPr="00015B29" w:rsidRDefault="007171AC" w:rsidP="00015B29">
      <w:pPr>
        <w:numPr>
          <w:ilvl w:val="0"/>
          <w:numId w:val="8"/>
        </w:numPr>
        <w:rPr>
          <w:rFonts w:ascii="Arial" w:hAnsi="Arial" w:cs="Arial"/>
        </w:rPr>
      </w:pPr>
      <w:r w:rsidRPr="00015B29">
        <w:rPr>
          <w:rFonts w:ascii="Arial" w:hAnsi="Arial" w:cs="Arial"/>
        </w:rPr>
        <w:t xml:space="preserve">A consultant with </w:t>
      </w:r>
      <w:r w:rsidR="00F63883" w:rsidRPr="00015B29">
        <w:rPr>
          <w:rFonts w:ascii="Arial" w:hAnsi="Arial" w:cs="Arial"/>
        </w:rPr>
        <w:t>o</w:t>
      </w:r>
      <w:r w:rsidRPr="00015B29">
        <w:rPr>
          <w:rFonts w:ascii="Arial" w:hAnsi="Arial" w:cs="Arial"/>
        </w:rPr>
        <w:t>fficial self-employed status (registered with VAT)</w:t>
      </w:r>
      <w:r w:rsidR="00D728C3">
        <w:rPr>
          <w:rFonts w:ascii="Arial" w:hAnsi="Arial" w:cs="Arial"/>
        </w:rPr>
        <w:t>.</w:t>
      </w:r>
    </w:p>
    <w:p w14:paraId="2E307A41" w14:textId="41A86B7D" w:rsidR="004E62EC" w:rsidRDefault="004E62EC" w:rsidP="00015B29">
      <w:pPr>
        <w:numPr>
          <w:ilvl w:val="0"/>
          <w:numId w:val="8"/>
        </w:numPr>
        <w:rPr>
          <w:rFonts w:ascii="Arial" w:hAnsi="Arial" w:cs="Arial"/>
        </w:rPr>
      </w:pPr>
      <w:r w:rsidRPr="00015B29">
        <w:rPr>
          <w:rFonts w:ascii="Arial" w:hAnsi="Arial" w:cs="Arial"/>
        </w:rPr>
        <w:t xml:space="preserve">Persons with disabilities are </w:t>
      </w:r>
      <w:r w:rsidR="00152D3F" w:rsidRPr="00015B29">
        <w:rPr>
          <w:rFonts w:ascii="Arial" w:hAnsi="Arial" w:cs="Arial"/>
        </w:rPr>
        <w:t xml:space="preserve">strongly </w:t>
      </w:r>
      <w:r w:rsidRPr="00015B29">
        <w:rPr>
          <w:rFonts w:ascii="Arial" w:hAnsi="Arial" w:cs="Arial"/>
        </w:rPr>
        <w:t>encouraged to apply</w:t>
      </w:r>
      <w:r w:rsidR="0028353F">
        <w:rPr>
          <w:rFonts w:ascii="Arial" w:hAnsi="Arial" w:cs="Arial"/>
        </w:rPr>
        <w:t>.</w:t>
      </w:r>
    </w:p>
    <w:p w14:paraId="5708C34C" w14:textId="77777777" w:rsidR="00AB3E46" w:rsidRDefault="00AB3E46" w:rsidP="00AB3E46">
      <w:pPr>
        <w:rPr>
          <w:rFonts w:ascii="Arial" w:hAnsi="Arial" w:cs="Arial"/>
        </w:rPr>
      </w:pPr>
    </w:p>
    <w:p w14:paraId="5AA989F7" w14:textId="5D606B7F" w:rsidR="00AB3E46" w:rsidRPr="00015B29" w:rsidRDefault="00AB3E46" w:rsidP="00AB3E46">
      <w:pPr>
        <w:rPr>
          <w:rFonts w:ascii="Arial" w:hAnsi="Arial" w:cs="Arial"/>
        </w:rPr>
      </w:pPr>
      <w:r w:rsidRPr="00AB3E46">
        <w:rPr>
          <w:rFonts w:ascii="Arial" w:hAnsi="Arial" w:cs="Arial"/>
        </w:rPr>
        <w:t>Note: Only applicants from inside Ukraine will be considered. EDF will not be considering applications from outside Ukraine. EDF is not in a position to provide work insurance, so the applicant should provide evidence of their own work insurance.</w:t>
      </w:r>
    </w:p>
    <w:p w14:paraId="16B40306" w14:textId="0B5AF377" w:rsidR="00E44E1A" w:rsidRDefault="00661C9F" w:rsidP="00661C9F">
      <w:pPr>
        <w:pStyle w:val="Heading2"/>
      </w:pPr>
      <w:r>
        <w:t>Timeframe</w:t>
      </w:r>
      <w:r w:rsidR="00C357C4">
        <w:t xml:space="preserve"> and </w:t>
      </w:r>
      <w:r w:rsidR="00646B47">
        <w:t xml:space="preserve">Indicative </w:t>
      </w:r>
      <w:r w:rsidR="00C357C4">
        <w:t>Budget</w:t>
      </w:r>
    </w:p>
    <w:p w14:paraId="2E3E01F2" w14:textId="77777777" w:rsidR="00856218" w:rsidRDefault="00856218" w:rsidP="433FBE8C">
      <w:pPr>
        <w:rPr>
          <w:rFonts w:ascii="Arial" w:hAnsi="Arial" w:cs="Arial"/>
        </w:rPr>
      </w:pPr>
    </w:p>
    <w:p w14:paraId="0BF1286F" w14:textId="73CFFC4B" w:rsidR="00155B45" w:rsidRDefault="003B6C43" w:rsidP="433FBE8C">
      <w:pPr>
        <w:rPr>
          <w:rFonts w:ascii="Arial" w:hAnsi="Arial" w:cs="Arial"/>
        </w:rPr>
      </w:pPr>
      <w:r>
        <w:rPr>
          <w:rFonts w:ascii="Arial" w:hAnsi="Arial" w:cs="Arial"/>
        </w:rPr>
        <w:t>1</w:t>
      </w:r>
      <w:r w:rsidR="00145BB0">
        <w:rPr>
          <w:rFonts w:ascii="Arial" w:hAnsi="Arial" w:cs="Arial"/>
        </w:rPr>
        <w:t xml:space="preserve"> August</w:t>
      </w:r>
      <w:r w:rsidR="00773F79">
        <w:rPr>
          <w:rFonts w:ascii="Arial" w:hAnsi="Arial" w:cs="Arial"/>
        </w:rPr>
        <w:t xml:space="preserve"> </w:t>
      </w:r>
      <w:r>
        <w:rPr>
          <w:rFonts w:ascii="Arial" w:hAnsi="Arial" w:cs="Arial"/>
        </w:rPr>
        <w:t>202</w:t>
      </w:r>
      <w:r w:rsidR="00874115">
        <w:rPr>
          <w:rFonts w:ascii="Arial" w:hAnsi="Arial" w:cs="Arial"/>
        </w:rPr>
        <w:t>4</w:t>
      </w:r>
      <w:r>
        <w:rPr>
          <w:rFonts w:ascii="Arial" w:hAnsi="Arial" w:cs="Arial"/>
        </w:rPr>
        <w:t xml:space="preserve"> </w:t>
      </w:r>
      <w:r w:rsidR="00773F79">
        <w:rPr>
          <w:rFonts w:ascii="Arial" w:hAnsi="Arial" w:cs="Arial"/>
        </w:rPr>
        <w:t xml:space="preserve">– </w:t>
      </w:r>
      <w:r w:rsidR="00874115" w:rsidRPr="00BD68B6">
        <w:rPr>
          <w:rFonts w:ascii="Arial" w:hAnsi="Arial" w:cs="Arial"/>
        </w:rPr>
        <w:t>31</w:t>
      </w:r>
      <w:r w:rsidR="00145BB0">
        <w:rPr>
          <w:rFonts w:ascii="Arial" w:hAnsi="Arial" w:cs="Arial"/>
        </w:rPr>
        <w:t xml:space="preserve"> December</w:t>
      </w:r>
      <w:r w:rsidR="00874115" w:rsidRPr="00BD68B6">
        <w:rPr>
          <w:rFonts w:ascii="Arial" w:hAnsi="Arial" w:cs="Arial"/>
        </w:rPr>
        <w:t xml:space="preserve"> </w:t>
      </w:r>
      <w:r w:rsidR="00311D82" w:rsidRPr="00BD68B6">
        <w:rPr>
          <w:rFonts w:ascii="Arial" w:hAnsi="Arial" w:cs="Arial"/>
        </w:rPr>
        <w:t>202</w:t>
      </w:r>
      <w:r w:rsidR="00874115" w:rsidRPr="00BD68B6">
        <w:rPr>
          <w:rFonts w:ascii="Arial" w:hAnsi="Arial" w:cs="Arial"/>
        </w:rPr>
        <w:t>5</w:t>
      </w:r>
      <w:r w:rsidR="00E1361E" w:rsidRPr="00BD68B6">
        <w:rPr>
          <w:rFonts w:ascii="Arial" w:hAnsi="Arial" w:cs="Arial"/>
        </w:rPr>
        <w:t>.</w:t>
      </w:r>
    </w:p>
    <w:p w14:paraId="6F70D73F" w14:textId="77777777" w:rsidR="00646B47" w:rsidRDefault="00646B47" w:rsidP="433FBE8C">
      <w:pPr>
        <w:rPr>
          <w:rFonts w:ascii="Arial" w:hAnsi="Arial" w:cs="Arial"/>
        </w:rPr>
      </w:pPr>
    </w:p>
    <w:p w14:paraId="23DCC2BB" w14:textId="60694943" w:rsidR="00646B47" w:rsidRDefault="00646B47" w:rsidP="433FBE8C">
      <w:pPr>
        <w:rPr>
          <w:rFonts w:ascii="Arial" w:hAnsi="Arial" w:cs="Arial"/>
        </w:rPr>
      </w:pPr>
      <w:r>
        <w:rPr>
          <w:rFonts w:ascii="Arial" w:hAnsi="Arial" w:cs="Arial"/>
        </w:rPr>
        <w:t>Our budget is estimated at €1</w:t>
      </w:r>
      <w:r w:rsidR="006E6F79">
        <w:rPr>
          <w:rFonts w:ascii="Arial" w:hAnsi="Arial" w:cs="Arial"/>
        </w:rPr>
        <w:t>0</w:t>
      </w:r>
      <w:r>
        <w:rPr>
          <w:rFonts w:ascii="Arial" w:hAnsi="Arial" w:cs="Arial"/>
        </w:rPr>
        <w:t xml:space="preserve"> 000</w:t>
      </w:r>
    </w:p>
    <w:p w14:paraId="13B922FB" w14:textId="5BDBF39E" w:rsidR="00155B45" w:rsidRDefault="00155B45" w:rsidP="00155B45">
      <w:pPr>
        <w:pStyle w:val="Heading2"/>
      </w:pPr>
      <w:r>
        <w:lastRenderedPageBreak/>
        <w:t>Application deadline</w:t>
      </w:r>
    </w:p>
    <w:p w14:paraId="1B7903B9" w14:textId="77777777" w:rsidR="00E1361E" w:rsidRDefault="0006343B" w:rsidP="433FBE8C">
      <w:pPr>
        <w:rPr>
          <w:rFonts w:ascii="Arial" w:hAnsi="Arial" w:cs="Arial"/>
          <w:vertAlign w:val="superscript"/>
        </w:rPr>
      </w:pPr>
      <w:r w:rsidRPr="433FBE8C">
        <w:rPr>
          <w:rFonts w:ascii="Arial" w:hAnsi="Arial" w:cs="Arial"/>
          <w:vertAlign w:val="superscript"/>
        </w:rPr>
        <w:t xml:space="preserve"> </w:t>
      </w:r>
    </w:p>
    <w:p w14:paraId="201DE83D" w14:textId="26D9A483" w:rsidR="00155B45" w:rsidRDefault="00E1361E" w:rsidP="433FBE8C">
      <w:pPr>
        <w:rPr>
          <w:rFonts w:ascii="Arial" w:hAnsi="Arial" w:cs="Arial"/>
        </w:rPr>
      </w:pPr>
      <w:r>
        <w:rPr>
          <w:rFonts w:ascii="Arial" w:hAnsi="Arial" w:cs="Arial"/>
        </w:rPr>
        <w:t>1</w:t>
      </w:r>
      <w:r w:rsidR="005655C7">
        <w:rPr>
          <w:rFonts w:ascii="Arial" w:hAnsi="Arial" w:cs="Arial"/>
        </w:rPr>
        <w:t>5 July</w:t>
      </w:r>
      <w:r w:rsidR="004D7248">
        <w:rPr>
          <w:rFonts w:ascii="Arial" w:hAnsi="Arial" w:cs="Arial"/>
        </w:rPr>
        <w:t xml:space="preserve"> 2024</w:t>
      </w:r>
      <w:r w:rsidR="00015B29">
        <w:rPr>
          <w:rFonts w:ascii="Arial" w:hAnsi="Arial" w:cs="Arial"/>
        </w:rPr>
        <w:t>.</w:t>
      </w:r>
      <w:r w:rsidR="00155B45" w:rsidRPr="433FBE8C">
        <w:rPr>
          <w:rFonts w:ascii="Arial" w:hAnsi="Arial" w:cs="Arial"/>
        </w:rPr>
        <w:t xml:space="preserve"> </w:t>
      </w:r>
    </w:p>
    <w:p w14:paraId="73DB6B49" w14:textId="26C43A0A" w:rsidR="009733C5" w:rsidRDefault="009733C5" w:rsidP="009733C5">
      <w:pPr>
        <w:pStyle w:val="Heading2"/>
      </w:pPr>
      <w:r>
        <w:t>Application process</w:t>
      </w:r>
    </w:p>
    <w:p w14:paraId="35D72E58" w14:textId="77777777" w:rsidR="00E1361E" w:rsidRDefault="00E1361E" w:rsidP="433FBE8C">
      <w:pPr>
        <w:rPr>
          <w:rFonts w:ascii="Arial" w:hAnsi="Arial" w:cs="Arial"/>
        </w:rPr>
      </w:pPr>
    </w:p>
    <w:p w14:paraId="2BB55B15" w14:textId="39BF4684" w:rsidR="009733C5" w:rsidRDefault="009733C5" w:rsidP="433FBE8C">
      <w:pPr>
        <w:rPr>
          <w:rFonts w:ascii="Arial" w:hAnsi="Arial" w:cs="Arial"/>
        </w:rPr>
      </w:pPr>
      <w:r w:rsidRPr="5A3C213B">
        <w:rPr>
          <w:rFonts w:ascii="Arial" w:hAnsi="Arial" w:cs="Arial"/>
        </w:rPr>
        <w:t xml:space="preserve">Please send the following documents to </w:t>
      </w:r>
      <w:r w:rsidR="007A2986">
        <w:rPr>
          <w:rFonts w:ascii="Arial" w:hAnsi="Arial" w:cs="Arial"/>
        </w:rPr>
        <w:t>Phillipa Tucker</w:t>
      </w:r>
      <w:r w:rsidRPr="5A3C213B">
        <w:rPr>
          <w:rFonts w:ascii="Arial" w:hAnsi="Arial" w:cs="Arial"/>
        </w:rPr>
        <w:t xml:space="preserve">, </w:t>
      </w:r>
      <w:r w:rsidR="007A2986">
        <w:rPr>
          <w:rFonts w:ascii="Arial" w:hAnsi="Arial" w:cs="Arial"/>
        </w:rPr>
        <w:t xml:space="preserve">Project </w:t>
      </w:r>
      <w:r w:rsidRPr="5A3C213B">
        <w:rPr>
          <w:rFonts w:ascii="Arial" w:hAnsi="Arial" w:cs="Arial"/>
        </w:rPr>
        <w:t xml:space="preserve">Coordinator, </w:t>
      </w:r>
      <w:hyperlink r:id="rId13" w:history="1">
        <w:r w:rsidR="000C601C" w:rsidRPr="005A3CBC">
          <w:rPr>
            <w:rStyle w:val="Hyperlink"/>
            <w:rFonts w:ascii="Arial" w:hAnsi="Arial" w:cs="Arial"/>
          </w:rPr>
          <w:t>phillipa.tucker@edf-feph.org</w:t>
        </w:r>
      </w:hyperlink>
      <w:r w:rsidRPr="5A3C213B">
        <w:rPr>
          <w:rFonts w:ascii="Arial" w:hAnsi="Arial" w:cs="Arial"/>
        </w:rPr>
        <w:t xml:space="preserve">: </w:t>
      </w:r>
    </w:p>
    <w:p w14:paraId="14C7DBEE" w14:textId="77777777" w:rsidR="000C601C" w:rsidRPr="009733C5" w:rsidRDefault="000C601C" w:rsidP="433FBE8C">
      <w:pPr>
        <w:rPr>
          <w:rStyle w:val="Hyperlink"/>
          <w:rFonts w:ascii="Arial" w:hAnsi="Arial" w:cs="Arial"/>
          <w:color w:val="auto"/>
          <w:u w:val="none"/>
        </w:rPr>
      </w:pPr>
    </w:p>
    <w:p w14:paraId="4193364E" w14:textId="4C875E95" w:rsidR="009733C5" w:rsidRPr="009733C5" w:rsidRDefault="009733C5" w:rsidP="009733C5">
      <w:pPr>
        <w:pStyle w:val="ListParagraph"/>
        <w:numPr>
          <w:ilvl w:val="0"/>
          <w:numId w:val="6"/>
        </w:numPr>
        <w:rPr>
          <w:rFonts w:ascii="Arial" w:hAnsi="Arial" w:cs="Arial"/>
          <w:bCs/>
        </w:rPr>
      </w:pPr>
      <w:proofErr w:type="gramStart"/>
      <w:r w:rsidRPr="009733C5">
        <w:rPr>
          <w:rFonts w:ascii="Arial" w:hAnsi="Arial" w:cs="Arial"/>
          <w:bCs/>
        </w:rPr>
        <w:t>Curriculum vitae</w:t>
      </w:r>
      <w:r w:rsidR="00A72939">
        <w:rPr>
          <w:rFonts w:ascii="Arial" w:hAnsi="Arial" w:cs="Arial"/>
          <w:bCs/>
        </w:rPr>
        <w:t>;</w:t>
      </w:r>
      <w:proofErr w:type="gramEnd"/>
    </w:p>
    <w:p w14:paraId="0E90C524" w14:textId="56F8E844" w:rsidR="009733C5" w:rsidRDefault="009733C5" w:rsidP="433FBE8C">
      <w:pPr>
        <w:pStyle w:val="ListParagraph"/>
        <w:numPr>
          <w:ilvl w:val="0"/>
          <w:numId w:val="6"/>
        </w:numPr>
        <w:rPr>
          <w:rFonts w:ascii="Arial" w:hAnsi="Arial" w:cs="Arial"/>
        </w:rPr>
      </w:pPr>
      <w:r w:rsidRPr="433FBE8C">
        <w:rPr>
          <w:rFonts w:ascii="Arial" w:hAnsi="Arial" w:cs="Arial"/>
        </w:rPr>
        <w:t>A two</w:t>
      </w:r>
      <w:r w:rsidR="004E62EC" w:rsidRPr="433FBE8C">
        <w:rPr>
          <w:rFonts w:ascii="Arial" w:hAnsi="Arial" w:cs="Arial"/>
        </w:rPr>
        <w:t>-</w:t>
      </w:r>
      <w:r w:rsidRPr="433FBE8C">
        <w:rPr>
          <w:rFonts w:ascii="Arial" w:hAnsi="Arial" w:cs="Arial"/>
        </w:rPr>
        <w:t>page proposal on how the consultation will be carried</w:t>
      </w:r>
      <w:r w:rsidR="004E62EC" w:rsidRPr="433FBE8C">
        <w:rPr>
          <w:rFonts w:ascii="Arial" w:hAnsi="Arial" w:cs="Arial"/>
        </w:rPr>
        <w:t xml:space="preserve"> out</w:t>
      </w:r>
      <w:r w:rsidRPr="433FBE8C">
        <w:rPr>
          <w:rFonts w:ascii="Arial" w:hAnsi="Arial" w:cs="Arial"/>
        </w:rPr>
        <w:t>, includ</w:t>
      </w:r>
      <w:r w:rsidR="004E62EC" w:rsidRPr="433FBE8C">
        <w:rPr>
          <w:rFonts w:ascii="Arial" w:hAnsi="Arial" w:cs="Arial"/>
        </w:rPr>
        <w:t>ing</w:t>
      </w:r>
      <w:r w:rsidRPr="433FBE8C">
        <w:rPr>
          <w:rFonts w:ascii="Arial" w:hAnsi="Arial" w:cs="Arial"/>
        </w:rPr>
        <w:t xml:space="preserve"> schedule and budget</w:t>
      </w:r>
      <w:r w:rsidR="004D7248">
        <w:rPr>
          <w:rFonts w:ascii="Arial" w:hAnsi="Arial" w:cs="Arial"/>
        </w:rPr>
        <w:t>.</w:t>
      </w:r>
    </w:p>
    <w:p w14:paraId="6159729B" w14:textId="7F7C9D2C" w:rsidR="009733C5" w:rsidRPr="009733C5" w:rsidRDefault="009733C5" w:rsidP="009733C5">
      <w:pPr>
        <w:rPr>
          <w:rFonts w:ascii="Arial" w:hAnsi="Arial" w:cs="Arial"/>
          <w:bCs/>
        </w:rPr>
      </w:pPr>
    </w:p>
    <w:p w14:paraId="50F35943" w14:textId="043F150F" w:rsidR="009733C5" w:rsidRPr="002D7AB2" w:rsidRDefault="009733C5" w:rsidP="009733C5">
      <w:pPr>
        <w:rPr>
          <w:rFonts w:ascii="Arial" w:hAnsi="Arial" w:cs="Arial"/>
          <w:b/>
        </w:rPr>
      </w:pPr>
      <w:r w:rsidRPr="009733C5">
        <w:rPr>
          <w:rFonts w:ascii="Arial" w:hAnsi="Arial" w:cs="Arial"/>
          <w:b/>
        </w:rPr>
        <w:t>Note: Only shortlisted consultants will be contacted.</w:t>
      </w:r>
    </w:p>
    <w:sectPr w:rsidR="009733C5" w:rsidRPr="002D7AB2" w:rsidSect="00C319F8">
      <w:footerReference w:type="default" r:id="rId14"/>
      <w:pgSz w:w="12240" w:h="15840"/>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888D5" w14:textId="77777777" w:rsidR="00842612" w:rsidRDefault="00842612" w:rsidP="00734CA0">
      <w:r>
        <w:separator/>
      </w:r>
    </w:p>
  </w:endnote>
  <w:endnote w:type="continuationSeparator" w:id="0">
    <w:p w14:paraId="5300C1C4" w14:textId="77777777" w:rsidR="00842612" w:rsidRDefault="00842612" w:rsidP="00734CA0">
      <w:r>
        <w:continuationSeparator/>
      </w:r>
    </w:p>
  </w:endnote>
  <w:endnote w:type="continuationNotice" w:id="1">
    <w:p w14:paraId="7A315029" w14:textId="77777777" w:rsidR="00842612" w:rsidRDefault="00842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8519474"/>
      <w:docPartObj>
        <w:docPartGallery w:val="Page Numbers (Bottom of Page)"/>
        <w:docPartUnique/>
      </w:docPartObj>
    </w:sdtPr>
    <w:sdtEndPr>
      <w:rPr>
        <w:noProof/>
      </w:rPr>
    </w:sdtEndPr>
    <w:sdtContent>
      <w:p w14:paraId="51286CED" w14:textId="77777777" w:rsidR="00343EEB" w:rsidRDefault="00CD1B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E7AF72" w14:textId="77777777" w:rsidR="00343EEB" w:rsidRDefault="00343EEB">
    <w:pPr>
      <w:pStyle w:val="Footer"/>
    </w:pPr>
  </w:p>
  <w:p w14:paraId="6638D72A" w14:textId="77777777" w:rsidR="00841218" w:rsidRDefault="008412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3B29D5" w14:textId="77777777" w:rsidR="00842612" w:rsidRDefault="00842612" w:rsidP="00734CA0">
      <w:r>
        <w:separator/>
      </w:r>
    </w:p>
  </w:footnote>
  <w:footnote w:type="continuationSeparator" w:id="0">
    <w:p w14:paraId="772894A2" w14:textId="77777777" w:rsidR="00842612" w:rsidRDefault="00842612" w:rsidP="00734CA0">
      <w:r>
        <w:continuationSeparator/>
      </w:r>
    </w:p>
  </w:footnote>
  <w:footnote w:type="continuationNotice" w:id="1">
    <w:p w14:paraId="7063887C" w14:textId="77777777" w:rsidR="00842612" w:rsidRDefault="008426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1104D"/>
    <w:multiLevelType w:val="hybridMultilevel"/>
    <w:tmpl w:val="84005B54"/>
    <w:lvl w:ilvl="0" w:tplc="F9CE14F6">
      <w:start w:val="1"/>
      <w:numFmt w:val="decimal"/>
      <w:lvlText w:val="%1."/>
      <w:lvlJc w:val="left"/>
      <w:pPr>
        <w:ind w:left="720" w:hanging="360"/>
      </w:pPr>
    </w:lvl>
    <w:lvl w:ilvl="1" w:tplc="90326DCC">
      <w:start w:val="1"/>
      <w:numFmt w:val="lowerLetter"/>
      <w:lvlText w:val="%2."/>
      <w:lvlJc w:val="left"/>
      <w:pPr>
        <w:ind w:left="1440" w:hanging="360"/>
      </w:pPr>
    </w:lvl>
    <w:lvl w:ilvl="2" w:tplc="9D92773A">
      <w:start w:val="1"/>
      <w:numFmt w:val="lowerRoman"/>
      <w:lvlText w:val="%3."/>
      <w:lvlJc w:val="right"/>
      <w:pPr>
        <w:ind w:left="2160" w:hanging="180"/>
      </w:pPr>
    </w:lvl>
    <w:lvl w:ilvl="3" w:tplc="8ACE80E8">
      <w:start w:val="1"/>
      <w:numFmt w:val="decimal"/>
      <w:lvlText w:val="%4."/>
      <w:lvlJc w:val="left"/>
      <w:pPr>
        <w:ind w:left="2880" w:hanging="360"/>
      </w:pPr>
    </w:lvl>
    <w:lvl w:ilvl="4" w:tplc="D5F2243C">
      <w:start w:val="1"/>
      <w:numFmt w:val="lowerLetter"/>
      <w:lvlText w:val="%5."/>
      <w:lvlJc w:val="left"/>
      <w:pPr>
        <w:ind w:left="3600" w:hanging="360"/>
      </w:pPr>
    </w:lvl>
    <w:lvl w:ilvl="5" w:tplc="72242C44">
      <w:start w:val="1"/>
      <w:numFmt w:val="lowerRoman"/>
      <w:lvlText w:val="%6."/>
      <w:lvlJc w:val="right"/>
      <w:pPr>
        <w:ind w:left="4320" w:hanging="180"/>
      </w:pPr>
    </w:lvl>
    <w:lvl w:ilvl="6" w:tplc="780CC8E6">
      <w:start w:val="1"/>
      <w:numFmt w:val="decimal"/>
      <w:lvlText w:val="%7."/>
      <w:lvlJc w:val="left"/>
      <w:pPr>
        <w:ind w:left="5040" w:hanging="360"/>
      </w:pPr>
    </w:lvl>
    <w:lvl w:ilvl="7" w:tplc="BC360268">
      <w:start w:val="1"/>
      <w:numFmt w:val="lowerLetter"/>
      <w:lvlText w:val="%8."/>
      <w:lvlJc w:val="left"/>
      <w:pPr>
        <w:ind w:left="5760" w:hanging="360"/>
      </w:pPr>
    </w:lvl>
    <w:lvl w:ilvl="8" w:tplc="B53C5B56">
      <w:start w:val="1"/>
      <w:numFmt w:val="lowerRoman"/>
      <w:lvlText w:val="%9."/>
      <w:lvlJc w:val="right"/>
      <w:pPr>
        <w:ind w:left="6480" w:hanging="180"/>
      </w:pPr>
    </w:lvl>
  </w:abstractNum>
  <w:abstractNum w:abstractNumId="1" w15:restartNumberingAfterBreak="0">
    <w:nsid w:val="0A686690"/>
    <w:multiLevelType w:val="hybridMultilevel"/>
    <w:tmpl w:val="117E6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215AC1"/>
    <w:multiLevelType w:val="hybridMultilevel"/>
    <w:tmpl w:val="DF626B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F455291"/>
    <w:multiLevelType w:val="hybridMultilevel"/>
    <w:tmpl w:val="713EB09A"/>
    <w:lvl w:ilvl="0" w:tplc="A1ACECB4">
      <w:start w:val="1"/>
      <w:numFmt w:val="upperLetter"/>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80379"/>
    <w:multiLevelType w:val="hybridMultilevel"/>
    <w:tmpl w:val="E5B853C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2F6165E1"/>
    <w:multiLevelType w:val="hybridMultilevel"/>
    <w:tmpl w:val="5AA01F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03F0D5F"/>
    <w:multiLevelType w:val="hybridMultilevel"/>
    <w:tmpl w:val="59B86CD2"/>
    <w:lvl w:ilvl="0" w:tplc="080C000F">
      <w:start w:val="1"/>
      <w:numFmt w:val="decimal"/>
      <w:lvlText w:val="%1."/>
      <w:lvlJc w:val="left"/>
      <w:pPr>
        <w:ind w:left="780" w:hanging="360"/>
      </w:pPr>
    </w:lvl>
    <w:lvl w:ilvl="1" w:tplc="080C0019" w:tentative="1">
      <w:start w:val="1"/>
      <w:numFmt w:val="lowerLetter"/>
      <w:lvlText w:val="%2."/>
      <w:lvlJc w:val="left"/>
      <w:pPr>
        <w:ind w:left="1500" w:hanging="360"/>
      </w:pPr>
    </w:lvl>
    <w:lvl w:ilvl="2" w:tplc="080C001B" w:tentative="1">
      <w:start w:val="1"/>
      <w:numFmt w:val="lowerRoman"/>
      <w:lvlText w:val="%3."/>
      <w:lvlJc w:val="right"/>
      <w:pPr>
        <w:ind w:left="2220" w:hanging="180"/>
      </w:pPr>
    </w:lvl>
    <w:lvl w:ilvl="3" w:tplc="080C000F" w:tentative="1">
      <w:start w:val="1"/>
      <w:numFmt w:val="decimal"/>
      <w:lvlText w:val="%4."/>
      <w:lvlJc w:val="left"/>
      <w:pPr>
        <w:ind w:left="2940" w:hanging="360"/>
      </w:pPr>
    </w:lvl>
    <w:lvl w:ilvl="4" w:tplc="080C0019" w:tentative="1">
      <w:start w:val="1"/>
      <w:numFmt w:val="lowerLetter"/>
      <w:lvlText w:val="%5."/>
      <w:lvlJc w:val="left"/>
      <w:pPr>
        <w:ind w:left="3660" w:hanging="360"/>
      </w:pPr>
    </w:lvl>
    <w:lvl w:ilvl="5" w:tplc="080C001B" w:tentative="1">
      <w:start w:val="1"/>
      <w:numFmt w:val="lowerRoman"/>
      <w:lvlText w:val="%6."/>
      <w:lvlJc w:val="right"/>
      <w:pPr>
        <w:ind w:left="4380" w:hanging="180"/>
      </w:pPr>
    </w:lvl>
    <w:lvl w:ilvl="6" w:tplc="080C000F" w:tentative="1">
      <w:start w:val="1"/>
      <w:numFmt w:val="decimal"/>
      <w:lvlText w:val="%7."/>
      <w:lvlJc w:val="left"/>
      <w:pPr>
        <w:ind w:left="5100" w:hanging="360"/>
      </w:pPr>
    </w:lvl>
    <w:lvl w:ilvl="7" w:tplc="080C0019" w:tentative="1">
      <w:start w:val="1"/>
      <w:numFmt w:val="lowerLetter"/>
      <w:lvlText w:val="%8."/>
      <w:lvlJc w:val="left"/>
      <w:pPr>
        <w:ind w:left="5820" w:hanging="360"/>
      </w:pPr>
    </w:lvl>
    <w:lvl w:ilvl="8" w:tplc="080C001B" w:tentative="1">
      <w:start w:val="1"/>
      <w:numFmt w:val="lowerRoman"/>
      <w:lvlText w:val="%9."/>
      <w:lvlJc w:val="right"/>
      <w:pPr>
        <w:ind w:left="6540" w:hanging="180"/>
      </w:pPr>
    </w:lvl>
  </w:abstractNum>
  <w:abstractNum w:abstractNumId="7" w15:restartNumberingAfterBreak="0">
    <w:nsid w:val="39C5793E"/>
    <w:multiLevelType w:val="hybridMultilevel"/>
    <w:tmpl w:val="4A284B12"/>
    <w:lvl w:ilvl="0" w:tplc="598481DE">
      <w:start w:val="1"/>
      <w:numFmt w:val="decimal"/>
      <w:lvlText w:val="%1."/>
      <w:lvlJc w:val="left"/>
      <w:pPr>
        <w:ind w:left="720" w:hanging="360"/>
      </w:pPr>
    </w:lvl>
    <w:lvl w:ilvl="1" w:tplc="C57E2D9A">
      <w:start w:val="1"/>
      <w:numFmt w:val="lowerLetter"/>
      <w:lvlText w:val="%2."/>
      <w:lvlJc w:val="left"/>
      <w:pPr>
        <w:ind w:left="1440" w:hanging="360"/>
      </w:pPr>
    </w:lvl>
    <w:lvl w:ilvl="2" w:tplc="EB9A1FAA">
      <w:start w:val="1"/>
      <w:numFmt w:val="lowerRoman"/>
      <w:lvlText w:val="%3."/>
      <w:lvlJc w:val="right"/>
      <w:pPr>
        <w:ind w:left="2160" w:hanging="180"/>
      </w:pPr>
    </w:lvl>
    <w:lvl w:ilvl="3" w:tplc="2C78698E">
      <w:start w:val="1"/>
      <w:numFmt w:val="decimal"/>
      <w:lvlText w:val="%4."/>
      <w:lvlJc w:val="left"/>
      <w:pPr>
        <w:ind w:left="2880" w:hanging="360"/>
      </w:pPr>
    </w:lvl>
    <w:lvl w:ilvl="4" w:tplc="CB18011A">
      <w:start w:val="1"/>
      <w:numFmt w:val="lowerLetter"/>
      <w:lvlText w:val="%5."/>
      <w:lvlJc w:val="left"/>
      <w:pPr>
        <w:ind w:left="3600" w:hanging="360"/>
      </w:pPr>
    </w:lvl>
    <w:lvl w:ilvl="5" w:tplc="AC14EE18">
      <w:start w:val="1"/>
      <w:numFmt w:val="lowerRoman"/>
      <w:lvlText w:val="%6."/>
      <w:lvlJc w:val="right"/>
      <w:pPr>
        <w:ind w:left="4320" w:hanging="180"/>
      </w:pPr>
    </w:lvl>
    <w:lvl w:ilvl="6" w:tplc="D1541676">
      <w:start w:val="1"/>
      <w:numFmt w:val="decimal"/>
      <w:lvlText w:val="%7."/>
      <w:lvlJc w:val="left"/>
      <w:pPr>
        <w:ind w:left="5040" w:hanging="360"/>
      </w:pPr>
    </w:lvl>
    <w:lvl w:ilvl="7" w:tplc="FF9EE59E">
      <w:start w:val="1"/>
      <w:numFmt w:val="lowerLetter"/>
      <w:lvlText w:val="%8."/>
      <w:lvlJc w:val="left"/>
      <w:pPr>
        <w:ind w:left="5760" w:hanging="360"/>
      </w:pPr>
    </w:lvl>
    <w:lvl w:ilvl="8" w:tplc="A434EC40">
      <w:start w:val="1"/>
      <w:numFmt w:val="lowerRoman"/>
      <w:lvlText w:val="%9."/>
      <w:lvlJc w:val="right"/>
      <w:pPr>
        <w:ind w:left="6480" w:hanging="180"/>
      </w:pPr>
    </w:lvl>
  </w:abstractNum>
  <w:num w:numId="1" w16cid:durableId="1251351617">
    <w:abstractNumId w:val="0"/>
  </w:num>
  <w:num w:numId="2" w16cid:durableId="1051808403">
    <w:abstractNumId w:val="3"/>
  </w:num>
  <w:num w:numId="3" w16cid:durableId="1936012050">
    <w:abstractNumId w:val="2"/>
  </w:num>
  <w:num w:numId="4" w16cid:durableId="417561676">
    <w:abstractNumId w:val="7"/>
  </w:num>
  <w:num w:numId="5" w16cid:durableId="474761137">
    <w:abstractNumId w:val="6"/>
  </w:num>
  <w:num w:numId="6" w16cid:durableId="1668970622">
    <w:abstractNumId w:val="5"/>
  </w:num>
  <w:num w:numId="7" w16cid:durableId="1937666959">
    <w:abstractNumId w:val="1"/>
  </w:num>
  <w:num w:numId="8" w16cid:durableId="1474370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CD"/>
    <w:rsid w:val="00003E84"/>
    <w:rsid w:val="00015145"/>
    <w:rsid w:val="00015B29"/>
    <w:rsid w:val="000347CC"/>
    <w:rsid w:val="000367F8"/>
    <w:rsid w:val="00052475"/>
    <w:rsid w:val="000562F0"/>
    <w:rsid w:val="0006343B"/>
    <w:rsid w:val="00081086"/>
    <w:rsid w:val="000836F9"/>
    <w:rsid w:val="00095D6D"/>
    <w:rsid w:val="000A6030"/>
    <w:rsid w:val="000B1D0C"/>
    <w:rsid w:val="000C4B1C"/>
    <w:rsid w:val="000C601C"/>
    <w:rsid w:val="000D14D9"/>
    <w:rsid w:val="000D2DE1"/>
    <w:rsid w:val="000D3CD2"/>
    <w:rsid w:val="000D4141"/>
    <w:rsid w:val="000D5FCE"/>
    <w:rsid w:val="000D60AD"/>
    <w:rsid w:val="000F2196"/>
    <w:rsid w:val="0012191D"/>
    <w:rsid w:val="00137973"/>
    <w:rsid w:val="00141567"/>
    <w:rsid w:val="00145BB0"/>
    <w:rsid w:val="00152151"/>
    <w:rsid w:val="00152D3F"/>
    <w:rsid w:val="00155B45"/>
    <w:rsid w:val="001646CB"/>
    <w:rsid w:val="001660C2"/>
    <w:rsid w:val="001856DD"/>
    <w:rsid w:val="001A0241"/>
    <w:rsid w:val="001A0262"/>
    <w:rsid w:val="001C247E"/>
    <w:rsid w:val="001C50AD"/>
    <w:rsid w:val="001C5B76"/>
    <w:rsid w:val="001D24B0"/>
    <w:rsid w:val="001D7E7A"/>
    <w:rsid w:val="001F188F"/>
    <w:rsid w:val="001F3973"/>
    <w:rsid w:val="001F543D"/>
    <w:rsid w:val="00243470"/>
    <w:rsid w:val="00244F8F"/>
    <w:rsid w:val="002513C3"/>
    <w:rsid w:val="002612F3"/>
    <w:rsid w:val="0027365D"/>
    <w:rsid w:val="0027402D"/>
    <w:rsid w:val="0028353F"/>
    <w:rsid w:val="00284FE9"/>
    <w:rsid w:val="00291CB4"/>
    <w:rsid w:val="002942EE"/>
    <w:rsid w:val="002949DB"/>
    <w:rsid w:val="002C5084"/>
    <w:rsid w:val="002D7AB2"/>
    <w:rsid w:val="002E368D"/>
    <w:rsid w:val="00304790"/>
    <w:rsid w:val="00311D82"/>
    <w:rsid w:val="00313209"/>
    <w:rsid w:val="0031493D"/>
    <w:rsid w:val="00322DFB"/>
    <w:rsid w:val="00343EEB"/>
    <w:rsid w:val="00362654"/>
    <w:rsid w:val="00367367"/>
    <w:rsid w:val="00381BE1"/>
    <w:rsid w:val="00383AC1"/>
    <w:rsid w:val="003914AB"/>
    <w:rsid w:val="00396EFE"/>
    <w:rsid w:val="003A0FB3"/>
    <w:rsid w:val="003B6C43"/>
    <w:rsid w:val="003C6233"/>
    <w:rsid w:val="003D24A8"/>
    <w:rsid w:val="003D4E50"/>
    <w:rsid w:val="003F15C0"/>
    <w:rsid w:val="003F7689"/>
    <w:rsid w:val="00462776"/>
    <w:rsid w:val="0046322A"/>
    <w:rsid w:val="00465396"/>
    <w:rsid w:val="0047465D"/>
    <w:rsid w:val="004902D2"/>
    <w:rsid w:val="004A65D5"/>
    <w:rsid w:val="004D7248"/>
    <w:rsid w:val="004E62EC"/>
    <w:rsid w:val="00507B51"/>
    <w:rsid w:val="0051387D"/>
    <w:rsid w:val="00520EC5"/>
    <w:rsid w:val="0054114C"/>
    <w:rsid w:val="005507A8"/>
    <w:rsid w:val="005655C7"/>
    <w:rsid w:val="0057671F"/>
    <w:rsid w:val="0058174C"/>
    <w:rsid w:val="0058723C"/>
    <w:rsid w:val="005918CD"/>
    <w:rsid w:val="005A2221"/>
    <w:rsid w:val="005C2057"/>
    <w:rsid w:val="005D13CA"/>
    <w:rsid w:val="005F1A90"/>
    <w:rsid w:val="006052B1"/>
    <w:rsid w:val="00605887"/>
    <w:rsid w:val="00605D16"/>
    <w:rsid w:val="006150EC"/>
    <w:rsid w:val="0061600E"/>
    <w:rsid w:val="006226C1"/>
    <w:rsid w:val="00631439"/>
    <w:rsid w:val="00646B47"/>
    <w:rsid w:val="0064777D"/>
    <w:rsid w:val="00661C9F"/>
    <w:rsid w:val="00662251"/>
    <w:rsid w:val="006677E9"/>
    <w:rsid w:val="00670A59"/>
    <w:rsid w:val="00680D3B"/>
    <w:rsid w:val="00693220"/>
    <w:rsid w:val="006A11DE"/>
    <w:rsid w:val="006A5850"/>
    <w:rsid w:val="006A6F4B"/>
    <w:rsid w:val="006E64CB"/>
    <w:rsid w:val="006E6F79"/>
    <w:rsid w:val="006F4541"/>
    <w:rsid w:val="00710017"/>
    <w:rsid w:val="00714B6C"/>
    <w:rsid w:val="00716D74"/>
    <w:rsid w:val="007171AC"/>
    <w:rsid w:val="0073300F"/>
    <w:rsid w:val="00734CA0"/>
    <w:rsid w:val="00745131"/>
    <w:rsid w:val="00756A6A"/>
    <w:rsid w:val="00767C5F"/>
    <w:rsid w:val="00773F79"/>
    <w:rsid w:val="0079431A"/>
    <w:rsid w:val="007A2986"/>
    <w:rsid w:val="007E512E"/>
    <w:rsid w:val="007F4A7F"/>
    <w:rsid w:val="00810735"/>
    <w:rsid w:val="00830B17"/>
    <w:rsid w:val="00841218"/>
    <w:rsid w:val="00842612"/>
    <w:rsid w:val="00856218"/>
    <w:rsid w:val="008577F8"/>
    <w:rsid w:val="00861B8E"/>
    <w:rsid w:val="00862626"/>
    <w:rsid w:val="008712B0"/>
    <w:rsid w:val="00874115"/>
    <w:rsid w:val="00886163"/>
    <w:rsid w:val="008863C8"/>
    <w:rsid w:val="008C1FC6"/>
    <w:rsid w:val="008E0E5C"/>
    <w:rsid w:val="008F5682"/>
    <w:rsid w:val="009733C5"/>
    <w:rsid w:val="00976C6B"/>
    <w:rsid w:val="009A672A"/>
    <w:rsid w:val="009C1C95"/>
    <w:rsid w:val="009C23D2"/>
    <w:rsid w:val="009C2611"/>
    <w:rsid w:val="009E79BF"/>
    <w:rsid w:val="009F2610"/>
    <w:rsid w:val="00A1364C"/>
    <w:rsid w:val="00A14E93"/>
    <w:rsid w:val="00A20E83"/>
    <w:rsid w:val="00A30CB2"/>
    <w:rsid w:val="00A361B0"/>
    <w:rsid w:val="00A366D0"/>
    <w:rsid w:val="00A51A03"/>
    <w:rsid w:val="00A51D58"/>
    <w:rsid w:val="00A601D6"/>
    <w:rsid w:val="00A72939"/>
    <w:rsid w:val="00A76FFA"/>
    <w:rsid w:val="00A9299B"/>
    <w:rsid w:val="00A929D4"/>
    <w:rsid w:val="00A933C1"/>
    <w:rsid w:val="00AB3E46"/>
    <w:rsid w:val="00AB465B"/>
    <w:rsid w:val="00AB4E08"/>
    <w:rsid w:val="00AC5151"/>
    <w:rsid w:val="00AD308E"/>
    <w:rsid w:val="00AD67D1"/>
    <w:rsid w:val="00AD717E"/>
    <w:rsid w:val="00AE4369"/>
    <w:rsid w:val="00AE5256"/>
    <w:rsid w:val="00AF0706"/>
    <w:rsid w:val="00AF255E"/>
    <w:rsid w:val="00AF4C7D"/>
    <w:rsid w:val="00B24F23"/>
    <w:rsid w:val="00B25360"/>
    <w:rsid w:val="00B45218"/>
    <w:rsid w:val="00B670FF"/>
    <w:rsid w:val="00B71613"/>
    <w:rsid w:val="00B8475D"/>
    <w:rsid w:val="00B963C4"/>
    <w:rsid w:val="00BA670C"/>
    <w:rsid w:val="00BC492A"/>
    <w:rsid w:val="00BC643C"/>
    <w:rsid w:val="00BD3842"/>
    <w:rsid w:val="00BD4F84"/>
    <w:rsid w:val="00BD6277"/>
    <w:rsid w:val="00BD68B6"/>
    <w:rsid w:val="00BE2C05"/>
    <w:rsid w:val="00BF6DC9"/>
    <w:rsid w:val="00C01FB2"/>
    <w:rsid w:val="00C16A01"/>
    <w:rsid w:val="00C26050"/>
    <w:rsid w:val="00C319F8"/>
    <w:rsid w:val="00C357C4"/>
    <w:rsid w:val="00C53EE7"/>
    <w:rsid w:val="00C6383F"/>
    <w:rsid w:val="00C80FA4"/>
    <w:rsid w:val="00C86C60"/>
    <w:rsid w:val="00C92123"/>
    <w:rsid w:val="00CA14D5"/>
    <w:rsid w:val="00CC2DDA"/>
    <w:rsid w:val="00CC3D29"/>
    <w:rsid w:val="00CC612D"/>
    <w:rsid w:val="00CD1BAB"/>
    <w:rsid w:val="00CD575D"/>
    <w:rsid w:val="00CD7D90"/>
    <w:rsid w:val="00CE4B5A"/>
    <w:rsid w:val="00CF3A23"/>
    <w:rsid w:val="00D16762"/>
    <w:rsid w:val="00D354D1"/>
    <w:rsid w:val="00D63510"/>
    <w:rsid w:val="00D66362"/>
    <w:rsid w:val="00D728C3"/>
    <w:rsid w:val="00D91894"/>
    <w:rsid w:val="00D9222B"/>
    <w:rsid w:val="00D96B54"/>
    <w:rsid w:val="00DC1B99"/>
    <w:rsid w:val="00DD5A18"/>
    <w:rsid w:val="00DE19AD"/>
    <w:rsid w:val="00DE4851"/>
    <w:rsid w:val="00DE716A"/>
    <w:rsid w:val="00E01AC9"/>
    <w:rsid w:val="00E11CF3"/>
    <w:rsid w:val="00E1361E"/>
    <w:rsid w:val="00E30C42"/>
    <w:rsid w:val="00E4123B"/>
    <w:rsid w:val="00E44E1A"/>
    <w:rsid w:val="00E50E7A"/>
    <w:rsid w:val="00E51D7D"/>
    <w:rsid w:val="00E5445B"/>
    <w:rsid w:val="00E56FD6"/>
    <w:rsid w:val="00E62045"/>
    <w:rsid w:val="00E72F64"/>
    <w:rsid w:val="00EA1089"/>
    <w:rsid w:val="00EC3EE2"/>
    <w:rsid w:val="00EE4870"/>
    <w:rsid w:val="00F013FE"/>
    <w:rsid w:val="00F01D38"/>
    <w:rsid w:val="00F021F6"/>
    <w:rsid w:val="00F359A4"/>
    <w:rsid w:val="00F37310"/>
    <w:rsid w:val="00F40335"/>
    <w:rsid w:val="00F453E3"/>
    <w:rsid w:val="00F5154C"/>
    <w:rsid w:val="00F63883"/>
    <w:rsid w:val="00F753DF"/>
    <w:rsid w:val="00FA4A95"/>
    <w:rsid w:val="00FC01CC"/>
    <w:rsid w:val="00FC6764"/>
    <w:rsid w:val="00FD1DCC"/>
    <w:rsid w:val="00FD650A"/>
    <w:rsid w:val="03CC9466"/>
    <w:rsid w:val="04B73146"/>
    <w:rsid w:val="055C2EFD"/>
    <w:rsid w:val="06056B5B"/>
    <w:rsid w:val="06E1E6B8"/>
    <w:rsid w:val="07A13BBC"/>
    <w:rsid w:val="08F171F2"/>
    <w:rsid w:val="0E4CD8B5"/>
    <w:rsid w:val="0E67399F"/>
    <w:rsid w:val="10AB176E"/>
    <w:rsid w:val="1192A497"/>
    <w:rsid w:val="122189A8"/>
    <w:rsid w:val="1295C6A1"/>
    <w:rsid w:val="16462EC7"/>
    <w:rsid w:val="185F884E"/>
    <w:rsid w:val="198F8B5C"/>
    <w:rsid w:val="1B123360"/>
    <w:rsid w:val="1CAD90BA"/>
    <w:rsid w:val="1FE5A483"/>
    <w:rsid w:val="23366DA2"/>
    <w:rsid w:val="24F48C73"/>
    <w:rsid w:val="25E2A311"/>
    <w:rsid w:val="28001078"/>
    <w:rsid w:val="2809DEC5"/>
    <w:rsid w:val="285C83BB"/>
    <w:rsid w:val="28A81DE6"/>
    <w:rsid w:val="298C86C9"/>
    <w:rsid w:val="2CC4278B"/>
    <w:rsid w:val="2F3A9282"/>
    <w:rsid w:val="3355B77F"/>
    <w:rsid w:val="34272C02"/>
    <w:rsid w:val="34CC29B9"/>
    <w:rsid w:val="399F9ADC"/>
    <w:rsid w:val="3A7D4529"/>
    <w:rsid w:val="3C19158A"/>
    <w:rsid w:val="3D713563"/>
    <w:rsid w:val="433FBE8C"/>
    <w:rsid w:val="44BD4164"/>
    <w:rsid w:val="44E0B9EC"/>
    <w:rsid w:val="44E37C73"/>
    <w:rsid w:val="45C7E556"/>
    <w:rsid w:val="4A9368F3"/>
    <w:rsid w:val="4A9B5679"/>
    <w:rsid w:val="4EBECCA8"/>
    <w:rsid w:val="4F66DA16"/>
    <w:rsid w:val="54373B82"/>
    <w:rsid w:val="544ED048"/>
    <w:rsid w:val="5458213A"/>
    <w:rsid w:val="5915A9E2"/>
    <w:rsid w:val="59300ACC"/>
    <w:rsid w:val="5A3C213B"/>
    <w:rsid w:val="5A7BDEA5"/>
    <w:rsid w:val="5AA67D06"/>
    <w:rsid w:val="5D5B6E81"/>
    <w:rsid w:val="5E3BBFFB"/>
    <w:rsid w:val="62468AE6"/>
    <w:rsid w:val="62DEDA98"/>
    <w:rsid w:val="64554CD2"/>
    <w:rsid w:val="6532F71F"/>
    <w:rsid w:val="65F11D33"/>
    <w:rsid w:val="67B24BBB"/>
    <w:rsid w:val="694E1C1C"/>
    <w:rsid w:val="6AA4A763"/>
    <w:rsid w:val="6AE9EC7D"/>
    <w:rsid w:val="6C59A021"/>
    <w:rsid w:val="6DA9D657"/>
    <w:rsid w:val="6DF57082"/>
    <w:rsid w:val="711FA91F"/>
    <w:rsid w:val="75E75A0A"/>
    <w:rsid w:val="7AEED570"/>
    <w:rsid w:val="7F124B9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3280"/>
  <w15:chartTrackingRefBased/>
  <w15:docId w15:val="{F1C71C58-C60C-4F2F-B6C5-C8C01539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8CD"/>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661C9F"/>
    <w:pPr>
      <w:keepNext/>
      <w:keepLines/>
      <w:spacing w:before="120"/>
      <w:jc w:val="center"/>
      <w:outlineLvl w:val="0"/>
    </w:pPr>
    <w:rPr>
      <w:rFonts w:ascii="Arial" w:eastAsiaTheme="majorEastAsia" w:hAnsi="Arial" w:cstheme="majorBidi"/>
      <w:b/>
      <w:color w:val="0070C0"/>
      <w:sz w:val="32"/>
      <w:szCs w:val="32"/>
    </w:rPr>
  </w:style>
  <w:style w:type="paragraph" w:styleId="Heading2">
    <w:name w:val="heading 2"/>
    <w:basedOn w:val="Normal"/>
    <w:next w:val="Normal"/>
    <w:link w:val="Heading2Char"/>
    <w:uiPriority w:val="9"/>
    <w:qFormat/>
    <w:rsid w:val="00661C9F"/>
    <w:pPr>
      <w:keepNext/>
      <w:keepLines/>
      <w:spacing w:before="200"/>
      <w:outlineLvl w:val="1"/>
    </w:pPr>
    <w:rPr>
      <w:rFonts w:ascii="Arial" w:eastAsia="MS Gothic" w:hAnsi="Arial"/>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1C9F"/>
    <w:rPr>
      <w:rFonts w:ascii="Arial" w:eastAsia="MS Gothic" w:hAnsi="Arial" w:cs="Times New Roman"/>
      <w:b/>
      <w:bCs/>
      <w:color w:val="4F81BD"/>
      <w:sz w:val="26"/>
      <w:szCs w:val="26"/>
      <w:lang w:val="en-GB"/>
    </w:rPr>
  </w:style>
  <w:style w:type="paragraph" w:styleId="ListParagraph">
    <w:name w:val="List Paragraph"/>
    <w:basedOn w:val="Normal"/>
    <w:uiPriority w:val="34"/>
    <w:qFormat/>
    <w:rsid w:val="006E64CB"/>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734CA0"/>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34CA0"/>
  </w:style>
  <w:style w:type="paragraph" w:styleId="Footer">
    <w:name w:val="footer"/>
    <w:basedOn w:val="Normal"/>
    <w:link w:val="FooterChar"/>
    <w:uiPriority w:val="99"/>
    <w:unhideWhenUsed/>
    <w:rsid w:val="00734CA0"/>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uiPriority w:val="99"/>
    <w:rsid w:val="00734CA0"/>
  </w:style>
  <w:style w:type="character" w:styleId="Hyperlink">
    <w:name w:val="Hyperlink"/>
    <w:basedOn w:val="DefaultParagraphFont"/>
    <w:uiPriority w:val="99"/>
    <w:unhideWhenUsed/>
    <w:rsid w:val="00734CA0"/>
    <w:rPr>
      <w:color w:val="0563C1" w:themeColor="hyperlink"/>
      <w:u w:val="single"/>
    </w:rPr>
  </w:style>
  <w:style w:type="paragraph" w:styleId="FootnoteText">
    <w:name w:val="footnote text"/>
    <w:basedOn w:val="Normal"/>
    <w:link w:val="FootnoteTextChar"/>
    <w:uiPriority w:val="99"/>
    <w:semiHidden/>
    <w:unhideWhenUsed/>
    <w:rsid w:val="000B1D0C"/>
    <w:rPr>
      <w:sz w:val="20"/>
      <w:szCs w:val="20"/>
    </w:rPr>
  </w:style>
  <w:style w:type="character" w:customStyle="1" w:styleId="FootnoteTextChar">
    <w:name w:val="Footnote Text Char"/>
    <w:basedOn w:val="DefaultParagraphFont"/>
    <w:link w:val="FootnoteText"/>
    <w:uiPriority w:val="99"/>
    <w:semiHidden/>
    <w:rsid w:val="000B1D0C"/>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0B1D0C"/>
    <w:rPr>
      <w:vertAlign w:val="superscript"/>
    </w:rPr>
  </w:style>
  <w:style w:type="character" w:styleId="UnresolvedMention">
    <w:name w:val="Unresolved Mention"/>
    <w:basedOn w:val="DefaultParagraphFont"/>
    <w:uiPriority w:val="99"/>
    <w:semiHidden/>
    <w:unhideWhenUsed/>
    <w:rsid w:val="00B25360"/>
    <w:rPr>
      <w:color w:val="605E5C"/>
      <w:shd w:val="clear" w:color="auto" w:fill="E1DFDD"/>
    </w:rPr>
  </w:style>
  <w:style w:type="paragraph" w:customStyle="1" w:styleId="Reporttext">
    <w:name w:val="Report text"/>
    <w:link w:val="ReporttextChar"/>
    <w:rsid w:val="00E44E1A"/>
    <w:pPr>
      <w:spacing w:before="120" w:after="0" w:line="240" w:lineRule="auto"/>
    </w:pPr>
    <w:rPr>
      <w:rFonts w:ascii="Cambria" w:eastAsia="Times New Roman" w:hAnsi="Cambria" w:cs="Times New Roman"/>
      <w:szCs w:val="20"/>
    </w:rPr>
  </w:style>
  <w:style w:type="character" w:customStyle="1" w:styleId="ReporttextChar">
    <w:name w:val="Report text Char"/>
    <w:link w:val="Reporttext"/>
    <w:rsid w:val="00E44E1A"/>
    <w:rPr>
      <w:rFonts w:ascii="Cambria" w:eastAsia="Times New Roman" w:hAnsi="Cambria" w:cs="Times New Roman"/>
      <w:szCs w:val="20"/>
    </w:rPr>
  </w:style>
  <w:style w:type="paragraph" w:styleId="BalloonText">
    <w:name w:val="Balloon Text"/>
    <w:basedOn w:val="Normal"/>
    <w:link w:val="BalloonTextChar"/>
    <w:uiPriority w:val="99"/>
    <w:semiHidden/>
    <w:unhideWhenUsed/>
    <w:rsid w:val="00BF6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DC9"/>
    <w:rPr>
      <w:rFonts w:ascii="Segoe UI" w:eastAsia="Times New Roman" w:hAnsi="Segoe UI" w:cs="Segoe UI"/>
      <w:sz w:val="18"/>
      <w:szCs w:val="18"/>
      <w:lang w:val="en-GB"/>
    </w:rPr>
  </w:style>
  <w:style w:type="character" w:customStyle="1" w:styleId="Heading1Char">
    <w:name w:val="Heading 1 Char"/>
    <w:basedOn w:val="DefaultParagraphFont"/>
    <w:link w:val="Heading1"/>
    <w:uiPriority w:val="9"/>
    <w:rsid w:val="00661C9F"/>
    <w:rPr>
      <w:rFonts w:ascii="Arial" w:eastAsiaTheme="majorEastAsia" w:hAnsi="Arial" w:cstheme="majorBidi"/>
      <w:b/>
      <w:color w:val="0070C0"/>
      <w:sz w:val="32"/>
      <w:szCs w:val="32"/>
      <w:lang w:val="en-GB"/>
    </w:rPr>
  </w:style>
  <w:style w:type="paragraph" w:styleId="NoSpacing">
    <w:name w:val="No Spacing"/>
    <w:uiPriority w:val="1"/>
    <w:qFormat/>
    <w:rsid w:val="00155B45"/>
    <w:pPr>
      <w:spacing w:after="0" w:line="240" w:lineRule="auto"/>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E50E7A"/>
    <w:rPr>
      <w:sz w:val="16"/>
      <w:szCs w:val="16"/>
    </w:rPr>
  </w:style>
  <w:style w:type="paragraph" w:styleId="CommentText">
    <w:name w:val="annotation text"/>
    <w:basedOn w:val="Normal"/>
    <w:link w:val="CommentTextChar"/>
    <w:uiPriority w:val="99"/>
    <w:semiHidden/>
    <w:unhideWhenUsed/>
    <w:rsid w:val="00E50E7A"/>
    <w:rPr>
      <w:sz w:val="20"/>
      <w:szCs w:val="20"/>
    </w:rPr>
  </w:style>
  <w:style w:type="character" w:customStyle="1" w:styleId="CommentTextChar">
    <w:name w:val="Comment Text Char"/>
    <w:basedOn w:val="DefaultParagraphFont"/>
    <w:link w:val="CommentText"/>
    <w:uiPriority w:val="99"/>
    <w:semiHidden/>
    <w:rsid w:val="00E50E7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50E7A"/>
    <w:rPr>
      <w:b/>
      <w:bCs/>
    </w:rPr>
  </w:style>
  <w:style w:type="character" w:customStyle="1" w:styleId="CommentSubjectChar">
    <w:name w:val="Comment Subject Char"/>
    <w:basedOn w:val="CommentTextChar"/>
    <w:link w:val="CommentSubject"/>
    <w:uiPriority w:val="99"/>
    <w:semiHidden/>
    <w:rsid w:val="00E50E7A"/>
    <w:rPr>
      <w:rFonts w:ascii="Times New Roman" w:eastAsia="Times New Roman" w:hAnsi="Times New Roman" w:cs="Times New Roman"/>
      <w:b/>
      <w:bCs/>
      <w:sz w:val="20"/>
      <w:szCs w:val="20"/>
      <w:lang w:val="en-GB"/>
    </w:rPr>
  </w:style>
  <w:style w:type="paragraph" w:styleId="Revision">
    <w:name w:val="Revision"/>
    <w:hidden/>
    <w:uiPriority w:val="99"/>
    <w:semiHidden/>
    <w:rsid w:val="00AD67D1"/>
    <w:pPr>
      <w:spacing w:after="0" w:line="240" w:lineRule="auto"/>
    </w:pPr>
    <w:rPr>
      <w:rFonts w:ascii="Times New Roman" w:eastAsia="Times New Roman" w:hAnsi="Times New Roman" w:cs="Times New Roman"/>
      <w:sz w:val="24"/>
      <w:szCs w:val="24"/>
      <w:lang w:val="en-GB"/>
    </w:rPr>
  </w:style>
  <w:style w:type="paragraph" w:customStyle="1" w:styleId="Default">
    <w:name w:val="Default"/>
    <w:rsid w:val="00F40335"/>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hillipa.tucker@edf-feph.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df-feph.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21" ma:contentTypeDescription="Create a new document." ma:contentTypeScope="" ma:versionID="ffcbf134fd9ff0305c7759c7db81fcf6">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88524bc2dad5354265473d4858e6398a"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pic xmlns="0fe2a510-a2c2-4b20-ace0-d2dc9aae6186" xsi:nil="true"/>
    <lcf76f155ced4ddcb4097134ff3c332f xmlns="0fe2a510-a2c2-4b20-ace0-d2dc9aae6186">
      <Terms xmlns="http://schemas.microsoft.com/office/infopath/2007/PartnerControls"/>
    </lcf76f155ced4ddcb4097134ff3c332f>
    <Person xmlns="0fe2a510-a2c2-4b20-ace0-d2dc9aae6186" xsi:nil="true"/>
    <TaxCatchAll xmlns="ac37fd43-1c6c-4dd3-9001-a3de47387395" xsi:nil="true"/>
    <Date xmlns="0fe2a510-a2c2-4b20-ace0-d2dc9aae6186" xsi:nil="true"/>
    <SharedWithUsers xmlns="ac37fd43-1c6c-4dd3-9001-a3de47387395">
      <UserInfo>
        <DisplayName>Phillipa Tucker</DisplayName>
        <AccountId>140</AccountId>
        <AccountType/>
      </UserInfo>
      <UserInfo>
        <DisplayName>Kateryna Ostashkova</DisplayName>
        <AccountId>2650</AccountId>
        <AccountType/>
      </UserInfo>
    </SharedWithUsers>
  </documentManagement>
</p:properties>
</file>

<file path=customXml/itemProps1.xml><?xml version="1.0" encoding="utf-8"?>
<ds:datastoreItem xmlns:ds="http://schemas.openxmlformats.org/officeDocument/2006/customXml" ds:itemID="{8D4DFE7B-5515-45FB-977C-F1AE6D74664A}">
  <ds:schemaRefs>
    <ds:schemaRef ds:uri="http://schemas.microsoft.com/sharepoint/v3/contenttype/forms"/>
  </ds:schemaRefs>
</ds:datastoreItem>
</file>

<file path=customXml/itemProps2.xml><?xml version="1.0" encoding="utf-8"?>
<ds:datastoreItem xmlns:ds="http://schemas.openxmlformats.org/officeDocument/2006/customXml" ds:itemID="{8E9D81AA-278E-4C00-B393-49AD84AA39E8}">
  <ds:schemaRefs>
    <ds:schemaRef ds:uri="http://schemas.openxmlformats.org/officeDocument/2006/bibliography"/>
  </ds:schemaRefs>
</ds:datastoreItem>
</file>

<file path=customXml/itemProps3.xml><?xml version="1.0" encoding="utf-8"?>
<ds:datastoreItem xmlns:ds="http://schemas.openxmlformats.org/officeDocument/2006/customXml" ds:itemID="{B98884CC-FA7D-4352-870B-5CC881D1D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2E6C46-0428-469E-9766-257DE91EDB80}">
  <ds:schemaRefs>
    <ds:schemaRef ds:uri="http://purl.org/dc/dcmitype/"/>
    <ds:schemaRef ds:uri="ac37fd43-1c6c-4dd3-9001-a3de47387395"/>
    <ds:schemaRef ds:uri="0fe2a510-a2c2-4b20-ace0-d2dc9aae6186"/>
    <ds:schemaRef ds:uri="http://schemas.microsoft.com/office/2006/documentManagement/types"/>
    <ds:schemaRef ds:uri="http://purl.org/dc/terms/"/>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Links>
    <vt:vector size="12" baseType="variant">
      <vt:variant>
        <vt:i4>7077983</vt:i4>
      </vt:variant>
      <vt:variant>
        <vt:i4>3</vt:i4>
      </vt:variant>
      <vt:variant>
        <vt:i4>0</vt:i4>
      </vt:variant>
      <vt:variant>
        <vt:i4>5</vt:i4>
      </vt:variant>
      <vt:variant>
        <vt:lpwstr>mailto:phillipa.tucker@edf-feph.org</vt:lpwstr>
      </vt:variant>
      <vt:variant>
        <vt:lpwstr/>
      </vt:variant>
      <vt:variant>
        <vt:i4>5046300</vt:i4>
      </vt:variant>
      <vt:variant>
        <vt:i4>0</vt:i4>
      </vt:variant>
      <vt:variant>
        <vt:i4>0</vt:i4>
      </vt:variant>
      <vt:variant>
        <vt:i4>5</vt:i4>
      </vt:variant>
      <vt:variant>
        <vt:lpwstr>http://www.edf-feph.org/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phillipa.tucker@edf-feph.org</dc:creator>
  <cp:keywords/>
  <dc:description/>
  <cp:lastModifiedBy>Phillipa Tucker</cp:lastModifiedBy>
  <cp:revision>4</cp:revision>
  <dcterms:created xsi:type="dcterms:W3CDTF">2024-06-28T09:24:00Z</dcterms:created>
  <dcterms:modified xsi:type="dcterms:W3CDTF">2024-06-28T09:24:00Z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0x010100E63139957FA64942B449677A35AF2335</vt:lpwstr>
  </property>
  <property fmtid="{D5CDD505-2E9C-101B-9397-08002B2CF9AE}" pid="3" name="MediaServiceImageTags">
    <vt:lpwstr/>
  </property>
</Properties>
</file>