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44647" w14:textId="3AB4B4CE" w:rsidR="00232F9F" w:rsidRDefault="00501727">
      <w:pPr>
        <w:rPr>
          <w:b/>
          <w:u w:val="single"/>
        </w:rPr>
      </w:pPr>
      <w:r>
        <w:rPr>
          <w:b/>
          <w:noProof/>
          <w:u w:val="single"/>
        </w:rPr>
        <w:drawing>
          <wp:anchor distT="0" distB="0" distL="114300" distR="114300" simplePos="0" relativeHeight="251659264" behindDoc="0" locked="0" layoutInCell="1" allowOverlap="1" wp14:anchorId="16382581" wp14:editId="1FF7C676">
            <wp:simplePos x="0" y="0"/>
            <wp:positionH relativeFrom="column">
              <wp:posOffset>2844800</wp:posOffset>
            </wp:positionH>
            <wp:positionV relativeFrom="paragraph">
              <wp:posOffset>-127000</wp:posOffset>
            </wp:positionV>
            <wp:extent cx="2069548" cy="1039244"/>
            <wp:effectExtent l="0" t="0" r="635" b="254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69548" cy="1039244"/>
                    </a:xfrm>
                    <a:prstGeom prst="rect">
                      <a:avLst/>
                    </a:prstGeom>
                  </pic:spPr>
                </pic:pic>
              </a:graphicData>
            </a:graphic>
            <wp14:sizeRelH relativeFrom="page">
              <wp14:pctWidth>0</wp14:pctWidth>
            </wp14:sizeRelH>
            <wp14:sizeRelV relativeFrom="page">
              <wp14:pctHeight>0</wp14:pctHeight>
            </wp14:sizeRelV>
          </wp:anchor>
        </w:drawing>
      </w:r>
      <w:r>
        <w:rPr>
          <w:b/>
          <w:noProof/>
          <w:u w:val="single"/>
        </w:rPr>
        <w:drawing>
          <wp:anchor distT="0" distB="0" distL="114300" distR="114300" simplePos="0" relativeHeight="251658240" behindDoc="0" locked="0" layoutInCell="1" allowOverlap="1" wp14:anchorId="28774AA0" wp14:editId="263265B4">
            <wp:simplePos x="0" y="0"/>
            <wp:positionH relativeFrom="column">
              <wp:posOffset>838200</wp:posOffset>
            </wp:positionH>
            <wp:positionV relativeFrom="paragraph">
              <wp:posOffset>-126365</wp:posOffset>
            </wp:positionV>
            <wp:extent cx="1066800" cy="1181100"/>
            <wp:effectExtent l="0" t="0" r="0" b="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066800" cy="1181100"/>
                    </a:xfrm>
                    <a:prstGeom prst="rect">
                      <a:avLst/>
                    </a:prstGeom>
                  </pic:spPr>
                </pic:pic>
              </a:graphicData>
            </a:graphic>
            <wp14:sizeRelH relativeFrom="page">
              <wp14:pctWidth>0</wp14:pctWidth>
            </wp14:sizeRelH>
            <wp14:sizeRelV relativeFrom="page">
              <wp14:pctHeight>0</wp14:pctHeight>
            </wp14:sizeRelV>
          </wp:anchor>
        </w:drawing>
      </w:r>
    </w:p>
    <w:p w14:paraId="07E58C19" w14:textId="17A6C295" w:rsidR="00232F9F" w:rsidRDefault="00232F9F">
      <w:pPr>
        <w:rPr>
          <w:b/>
          <w:u w:val="single"/>
        </w:rPr>
      </w:pPr>
    </w:p>
    <w:p w14:paraId="7E8ACD8B" w14:textId="626D749A" w:rsidR="00232F9F" w:rsidRDefault="00232F9F">
      <w:pPr>
        <w:rPr>
          <w:b/>
          <w:u w:val="single"/>
        </w:rPr>
      </w:pPr>
    </w:p>
    <w:p w14:paraId="427186E2" w14:textId="69CD5AAD" w:rsidR="00232F9F" w:rsidRDefault="00232F9F">
      <w:pPr>
        <w:rPr>
          <w:b/>
          <w:u w:val="single"/>
        </w:rPr>
      </w:pPr>
    </w:p>
    <w:p w14:paraId="5D2D59B3" w14:textId="77777777" w:rsidR="00232F9F" w:rsidRDefault="00232F9F">
      <w:pPr>
        <w:rPr>
          <w:b/>
          <w:u w:val="single"/>
        </w:rPr>
      </w:pPr>
    </w:p>
    <w:p w14:paraId="674CC95C" w14:textId="77777777" w:rsidR="00232F9F" w:rsidRDefault="00232F9F">
      <w:pPr>
        <w:rPr>
          <w:b/>
          <w:u w:val="single"/>
        </w:rPr>
      </w:pPr>
    </w:p>
    <w:p w14:paraId="2EC3D48D" w14:textId="77777777" w:rsidR="00232F9F" w:rsidRDefault="00232F9F">
      <w:pPr>
        <w:rPr>
          <w:b/>
          <w:u w:val="single"/>
        </w:rPr>
      </w:pPr>
    </w:p>
    <w:p w14:paraId="766DD752" w14:textId="77777777" w:rsidR="00232F9F" w:rsidRDefault="00232F9F">
      <w:pPr>
        <w:rPr>
          <w:b/>
          <w:u w:val="single"/>
        </w:rPr>
      </w:pPr>
    </w:p>
    <w:p w14:paraId="00000001" w14:textId="29BDEE5B" w:rsidR="000055E1" w:rsidRPr="00501727" w:rsidRDefault="00132CDF" w:rsidP="00232F9F">
      <w:pPr>
        <w:pStyle w:val="Title"/>
        <w:rPr>
          <w:rFonts w:ascii="Segoe UI" w:hAnsi="Segoe UI" w:cs="Segoe UI"/>
          <w:sz w:val="48"/>
          <w:szCs w:val="48"/>
        </w:rPr>
      </w:pPr>
      <w:r w:rsidRPr="00501727">
        <w:rPr>
          <w:rFonts w:ascii="Segoe UI" w:hAnsi="Segoe UI" w:cs="Segoe UI"/>
          <w:sz w:val="48"/>
          <w:szCs w:val="48"/>
        </w:rPr>
        <w:t xml:space="preserve">Statement </w:t>
      </w:r>
      <w:proofErr w:type="gramStart"/>
      <w:r w:rsidRPr="00501727">
        <w:rPr>
          <w:rFonts w:ascii="Segoe UI" w:hAnsi="Segoe UI" w:cs="Segoe UI"/>
          <w:sz w:val="48"/>
          <w:szCs w:val="48"/>
        </w:rPr>
        <w:t>on the situation of</w:t>
      </w:r>
      <w:proofErr w:type="gramEnd"/>
      <w:r w:rsidRPr="00501727">
        <w:rPr>
          <w:rFonts w:ascii="Segoe UI" w:hAnsi="Segoe UI" w:cs="Segoe UI"/>
          <w:sz w:val="48"/>
          <w:szCs w:val="48"/>
        </w:rPr>
        <w:t xml:space="preserve"> persons with disabilities and the Pakistan Floods 2022</w:t>
      </w:r>
    </w:p>
    <w:p w14:paraId="00000002" w14:textId="77777777" w:rsidR="000055E1" w:rsidRDefault="000055E1"/>
    <w:p w14:paraId="00000003" w14:textId="26ABB849" w:rsidR="000055E1" w:rsidRPr="00501727" w:rsidRDefault="00132CDF">
      <w:pPr>
        <w:rPr>
          <w:rFonts w:ascii="Segoe UI" w:hAnsi="Segoe UI" w:cs="Segoe UI"/>
        </w:rPr>
      </w:pPr>
      <w:r w:rsidRPr="00501727">
        <w:rPr>
          <w:rFonts w:ascii="Segoe UI" w:hAnsi="Segoe UI" w:cs="Segoe UI"/>
        </w:rPr>
        <w:t xml:space="preserve">The European Disability Forum and the International Disability Alliance present this joint statement to the EU Subcommittee on Human Rights </w:t>
      </w:r>
      <w:r w:rsidR="00501727">
        <w:rPr>
          <w:rFonts w:ascii="Segoe UI" w:hAnsi="Segoe UI" w:cs="Segoe UI"/>
        </w:rPr>
        <w:t xml:space="preserve">(DROI) </w:t>
      </w:r>
      <w:r w:rsidRPr="00501727">
        <w:rPr>
          <w:rFonts w:ascii="Segoe UI" w:hAnsi="Segoe UI" w:cs="Segoe UI"/>
        </w:rPr>
        <w:t xml:space="preserve">to highlight the situation of persons with disabilities during the ongoing situation of floods in Pakistan </w:t>
      </w:r>
      <w:r w:rsidR="00501727">
        <w:rPr>
          <w:rFonts w:ascii="Segoe UI" w:hAnsi="Segoe UI" w:cs="Segoe UI"/>
        </w:rPr>
        <w:t>caused by</w:t>
      </w:r>
      <w:r w:rsidRPr="00501727">
        <w:rPr>
          <w:rFonts w:ascii="Segoe UI" w:hAnsi="Segoe UI" w:cs="Segoe UI"/>
        </w:rPr>
        <w:t xml:space="preserve"> torrential monsoon rains and melting glaciers in Pakistan’s northern mountain regions. While the situation is emerging, UN data has been released that 3.4 million children are in need of assistance and at increased risk of waterborne diseases, drowning and malnutrition and that  (</w:t>
      </w:r>
      <w:hyperlink r:id="rId7">
        <w:r w:rsidRPr="00501727">
          <w:rPr>
            <w:rFonts w:ascii="Segoe UI" w:hAnsi="Segoe UI" w:cs="Segoe UI"/>
            <w:color w:val="1155CC"/>
            <w:u w:val="single"/>
          </w:rPr>
          <w:t>UNICEF</w:t>
        </w:r>
      </w:hyperlink>
      <w:r w:rsidRPr="00501727">
        <w:rPr>
          <w:rFonts w:ascii="Segoe UI" w:hAnsi="Segoe UI" w:cs="Segoe UI"/>
        </w:rPr>
        <w:t>). An estimated 33 million people have been affected through loss of homes, livestock and transportation options (</w:t>
      </w:r>
      <w:hyperlink r:id="rId8">
        <w:r w:rsidRPr="00501727">
          <w:rPr>
            <w:rFonts w:ascii="Segoe UI" w:hAnsi="Segoe UI" w:cs="Segoe UI"/>
            <w:color w:val="1155CC"/>
            <w:u w:val="single"/>
          </w:rPr>
          <w:t>CNN</w:t>
        </w:r>
      </w:hyperlink>
      <w:r w:rsidRPr="00501727">
        <w:rPr>
          <w:rFonts w:ascii="Segoe UI" w:hAnsi="Segoe UI" w:cs="Segoe UI"/>
        </w:rPr>
        <w:t>). By 9 September, more than 664,000 people were sheltering in displacement camps, with many lacking adequate shelter and access to adequate food, clean water and sanitation (</w:t>
      </w:r>
      <w:hyperlink r:id="rId9">
        <w:r w:rsidRPr="00501727">
          <w:rPr>
            <w:rFonts w:ascii="Segoe UI" w:hAnsi="Segoe UI" w:cs="Segoe UI"/>
            <w:color w:val="1155CC"/>
            <w:u w:val="single"/>
          </w:rPr>
          <w:t>UNICEF</w:t>
        </w:r>
      </w:hyperlink>
      <w:r w:rsidRPr="00501727">
        <w:rPr>
          <w:rFonts w:ascii="Segoe UI" w:hAnsi="Segoe UI" w:cs="Segoe UI"/>
        </w:rPr>
        <w:t>). 72 districts in Pakistan have been declared calamity-hit by the Government (</w:t>
      </w:r>
      <w:hyperlink r:id="rId10">
        <w:r w:rsidRPr="00501727">
          <w:rPr>
            <w:rFonts w:ascii="Segoe UI" w:hAnsi="Segoe UI" w:cs="Segoe UI"/>
            <w:color w:val="1155CC"/>
            <w:u w:val="single"/>
          </w:rPr>
          <w:t>UN Pakistan</w:t>
        </w:r>
      </w:hyperlink>
      <w:r w:rsidRPr="00501727">
        <w:rPr>
          <w:rFonts w:ascii="Segoe UI" w:hAnsi="Segoe UI" w:cs="Segoe UI"/>
        </w:rPr>
        <w:t xml:space="preserve">). </w:t>
      </w:r>
    </w:p>
    <w:p w14:paraId="00000004" w14:textId="77777777" w:rsidR="000055E1" w:rsidRPr="00501727" w:rsidRDefault="000055E1">
      <w:pPr>
        <w:rPr>
          <w:rFonts w:ascii="Segoe UI" w:hAnsi="Segoe UI" w:cs="Segoe UI"/>
        </w:rPr>
      </w:pPr>
    </w:p>
    <w:p w14:paraId="00000005" w14:textId="63BD33BE" w:rsidR="000055E1" w:rsidRPr="00501727" w:rsidRDefault="00220365">
      <w:pPr>
        <w:rPr>
          <w:rFonts w:ascii="Segoe UI" w:hAnsi="Segoe UI" w:cs="Segoe UI"/>
        </w:rPr>
      </w:pPr>
      <w:r w:rsidRPr="00501727">
        <w:rPr>
          <w:rFonts w:ascii="Segoe UI" w:hAnsi="Segoe UI" w:cs="Segoe UI"/>
        </w:rPr>
        <w:t xml:space="preserve">No </w:t>
      </w:r>
      <w:r w:rsidR="00232F9F" w:rsidRPr="00501727">
        <w:rPr>
          <w:rFonts w:ascii="Segoe UI" w:hAnsi="Segoe UI" w:cs="Segoe UI"/>
        </w:rPr>
        <w:t>disaggregated</w:t>
      </w:r>
      <w:r w:rsidRPr="00501727">
        <w:rPr>
          <w:rFonts w:ascii="Segoe UI" w:hAnsi="Segoe UI" w:cs="Segoe UI"/>
        </w:rPr>
        <w:t xml:space="preserve"> data has been published so far on the impact of </w:t>
      </w:r>
      <w:r w:rsidR="004C7637" w:rsidRPr="00501727">
        <w:rPr>
          <w:rFonts w:ascii="Segoe UI" w:hAnsi="Segoe UI" w:cs="Segoe UI"/>
        </w:rPr>
        <w:t xml:space="preserve">the floods on lives, health and livelihood of </w:t>
      </w:r>
      <w:r w:rsidR="00132CDF" w:rsidRPr="00501727">
        <w:rPr>
          <w:rFonts w:ascii="Segoe UI" w:hAnsi="Segoe UI" w:cs="Segoe UI"/>
        </w:rPr>
        <w:t>persons with disabilities, however with the destruction of public health facilities, water systems and schools the impact on persons with disabilities is tremendous, especially based on the experience of earlier flood situations (</w:t>
      </w:r>
      <w:hyperlink r:id="rId11">
        <w:r w:rsidR="00132CDF" w:rsidRPr="00501727">
          <w:rPr>
            <w:rFonts w:ascii="Segoe UI" w:hAnsi="Segoe UI" w:cs="Segoe UI"/>
            <w:color w:val="1155CC"/>
            <w:u w:val="single"/>
          </w:rPr>
          <w:t>STEP, 2011</w:t>
        </w:r>
      </w:hyperlink>
      <w:r w:rsidR="00132CDF" w:rsidRPr="00501727">
        <w:rPr>
          <w:rFonts w:ascii="Segoe UI" w:hAnsi="Segoe UI" w:cs="Segoe UI"/>
        </w:rPr>
        <w:t xml:space="preserve">). International aid is supporting the situation, including the European Union that provided E350,000 in immediate assistance to people most affected by the climate catastrophe, especially in </w:t>
      </w:r>
      <w:proofErr w:type="spellStart"/>
      <w:r w:rsidR="00132CDF" w:rsidRPr="00501727">
        <w:rPr>
          <w:rFonts w:ascii="Segoe UI" w:hAnsi="Segoe UI" w:cs="Segoe UI"/>
        </w:rPr>
        <w:t>Jhal</w:t>
      </w:r>
      <w:proofErr w:type="spellEnd"/>
      <w:r w:rsidR="00132CDF" w:rsidRPr="00501727">
        <w:rPr>
          <w:rFonts w:ascii="Segoe UI" w:hAnsi="Segoe UI" w:cs="Segoe UI"/>
        </w:rPr>
        <w:t xml:space="preserve"> Magsi and </w:t>
      </w:r>
      <w:proofErr w:type="spellStart"/>
      <w:r w:rsidR="00132CDF" w:rsidRPr="00501727">
        <w:rPr>
          <w:rFonts w:ascii="Segoe UI" w:hAnsi="Segoe UI" w:cs="Segoe UI"/>
        </w:rPr>
        <w:t>Lasbella</w:t>
      </w:r>
      <w:proofErr w:type="spellEnd"/>
      <w:r w:rsidR="00132CDF" w:rsidRPr="00501727">
        <w:rPr>
          <w:rFonts w:ascii="Segoe UI" w:hAnsi="Segoe UI" w:cs="Segoe UI"/>
        </w:rPr>
        <w:t xml:space="preserve"> districts in the western </w:t>
      </w:r>
      <w:proofErr w:type="spellStart"/>
      <w:r w:rsidR="00132CDF" w:rsidRPr="00501727">
        <w:rPr>
          <w:rFonts w:ascii="Segoe UI" w:hAnsi="Segoe UI" w:cs="Segoe UI"/>
        </w:rPr>
        <w:t>Balochistan</w:t>
      </w:r>
      <w:proofErr w:type="spellEnd"/>
      <w:r w:rsidR="00132CDF" w:rsidRPr="00501727">
        <w:rPr>
          <w:rFonts w:ascii="Segoe UI" w:hAnsi="Segoe UI" w:cs="Segoe UI"/>
        </w:rPr>
        <w:t xml:space="preserve"> province (</w:t>
      </w:r>
      <w:hyperlink r:id="rId12">
        <w:r w:rsidR="00132CDF" w:rsidRPr="00501727">
          <w:rPr>
            <w:rFonts w:ascii="Segoe UI" w:hAnsi="Segoe UI" w:cs="Segoe UI"/>
            <w:color w:val="1155CC"/>
            <w:u w:val="single"/>
          </w:rPr>
          <w:t>Deutsche Welle</w:t>
        </w:r>
      </w:hyperlink>
      <w:r w:rsidR="00132CDF" w:rsidRPr="00501727">
        <w:rPr>
          <w:rFonts w:ascii="Segoe UI" w:hAnsi="Segoe UI" w:cs="Segoe UI"/>
        </w:rPr>
        <w:t>).</w:t>
      </w:r>
    </w:p>
    <w:p w14:paraId="00000006" w14:textId="77777777" w:rsidR="000055E1" w:rsidRPr="00501727" w:rsidRDefault="000055E1">
      <w:pPr>
        <w:rPr>
          <w:rFonts w:ascii="Segoe UI" w:hAnsi="Segoe UI" w:cs="Segoe UI"/>
        </w:rPr>
      </w:pPr>
    </w:p>
    <w:p w14:paraId="2FDDFDA5" w14:textId="424FFA16" w:rsidR="00173CAD" w:rsidRPr="00395800" w:rsidRDefault="00132CDF">
      <w:pPr>
        <w:rPr>
          <w:rFonts w:ascii="Segoe UI" w:hAnsi="Segoe UI" w:cs="Segoe UI"/>
          <w:lang w:val="en-IN"/>
        </w:rPr>
      </w:pPr>
      <w:r w:rsidRPr="00501727">
        <w:rPr>
          <w:rFonts w:ascii="Segoe UI" w:hAnsi="Segoe UI" w:cs="Segoe UI"/>
        </w:rPr>
        <w:t xml:space="preserve">In line with Articles 11 and 32 of the Convention on the Rights of Persons with Disabilities, we </w:t>
      </w:r>
      <w:r w:rsidR="00173CAD" w:rsidRPr="00501727">
        <w:rPr>
          <w:rFonts w:ascii="Segoe UI" w:hAnsi="Segoe UI" w:cs="Segoe UI"/>
        </w:rPr>
        <w:t xml:space="preserve">request </w:t>
      </w:r>
      <w:r w:rsidRPr="00501727">
        <w:rPr>
          <w:rFonts w:ascii="Segoe UI" w:hAnsi="Segoe UI" w:cs="Segoe UI"/>
        </w:rPr>
        <w:t xml:space="preserve">that </w:t>
      </w:r>
      <w:r w:rsidR="00E63FFC">
        <w:rPr>
          <w:rFonts w:ascii="Segoe UI" w:hAnsi="Segoe UI" w:cs="Segoe UI"/>
        </w:rPr>
        <w:t xml:space="preserve">DROI as well as </w:t>
      </w:r>
      <w:r w:rsidRPr="00501727">
        <w:rPr>
          <w:rFonts w:ascii="Segoe UI" w:hAnsi="Segoe UI" w:cs="Segoe UI"/>
        </w:rPr>
        <w:t xml:space="preserve">the EU delegations in Pakistan meet with the organisations of persons with disabilities, </w:t>
      </w:r>
      <w:r w:rsidR="00FF1F00" w:rsidRPr="00501727">
        <w:rPr>
          <w:rFonts w:ascii="Segoe UI" w:hAnsi="Segoe UI" w:cs="Segoe UI"/>
        </w:rPr>
        <w:t xml:space="preserve">in particular </w:t>
      </w:r>
      <w:r w:rsidRPr="00501727">
        <w:rPr>
          <w:rFonts w:ascii="Segoe UI" w:hAnsi="Segoe UI" w:cs="Segoe UI"/>
        </w:rPr>
        <w:t xml:space="preserve">those representing underrepresented groups of persons with disabilities, including those </w:t>
      </w:r>
      <w:r w:rsidR="00FF1F00" w:rsidRPr="00501727">
        <w:rPr>
          <w:rFonts w:ascii="Segoe UI" w:hAnsi="Segoe UI" w:cs="Segoe UI"/>
        </w:rPr>
        <w:t xml:space="preserve">listed </w:t>
      </w:r>
      <w:r w:rsidRPr="00501727">
        <w:rPr>
          <w:rFonts w:ascii="Segoe UI" w:hAnsi="Segoe UI" w:cs="Segoe UI"/>
        </w:rPr>
        <w:t xml:space="preserve">at the end of this email. We also </w:t>
      </w:r>
      <w:r w:rsidR="00173CAD" w:rsidRPr="00501727">
        <w:rPr>
          <w:rFonts w:ascii="Segoe UI" w:hAnsi="Segoe UI" w:cs="Segoe UI"/>
        </w:rPr>
        <w:t xml:space="preserve">request </w:t>
      </w:r>
      <w:r w:rsidRPr="00501727">
        <w:rPr>
          <w:rFonts w:ascii="Segoe UI" w:hAnsi="Segoe UI" w:cs="Segoe UI"/>
        </w:rPr>
        <w:t xml:space="preserve">that the EU uses its influence to </w:t>
      </w:r>
      <w:r w:rsidR="00173CAD" w:rsidRPr="00501727">
        <w:rPr>
          <w:rFonts w:ascii="Segoe UI" w:hAnsi="Segoe UI" w:cs="Segoe UI"/>
        </w:rPr>
        <w:t>urge the government of Pakistan and humanitarian agencies to ensure the</w:t>
      </w:r>
      <w:r w:rsidR="00AE7063" w:rsidRPr="00501727">
        <w:rPr>
          <w:rFonts w:ascii="Segoe UI" w:hAnsi="Segoe UI" w:cs="Segoe UI"/>
        </w:rPr>
        <w:t xml:space="preserve"> </w:t>
      </w:r>
      <w:r w:rsidR="00232F9F" w:rsidRPr="00501727">
        <w:rPr>
          <w:rFonts w:ascii="Segoe UI" w:hAnsi="Segoe UI" w:cs="Segoe UI"/>
        </w:rPr>
        <w:t>inclusion</w:t>
      </w:r>
      <w:r w:rsidR="005665F3" w:rsidRPr="00501727">
        <w:rPr>
          <w:rFonts w:ascii="Segoe UI" w:hAnsi="Segoe UI" w:cs="Segoe UI"/>
        </w:rPr>
        <w:t xml:space="preserve"> of persons with disabilities </w:t>
      </w:r>
      <w:r w:rsidR="00232F9F" w:rsidRPr="00501727">
        <w:rPr>
          <w:rFonts w:ascii="Segoe UI" w:hAnsi="Segoe UI" w:cs="Segoe UI"/>
        </w:rPr>
        <w:t>in humanitarian</w:t>
      </w:r>
      <w:r w:rsidR="005665F3" w:rsidRPr="00501727">
        <w:rPr>
          <w:rFonts w:ascii="Segoe UI" w:hAnsi="Segoe UI" w:cs="Segoe UI"/>
        </w:rPr>
        <w:t xml:space="preserve"> action as provided in the IASC Guidelines</w:t>
      </w:r>
      <w:r w:rsidR="00395800" w:rsidRPr="00395800">
        <w:rPr>
          <w:rFonts w:ascii="Segoe UI" w:hAnsi="Segoe UI" w:cs="Segoe UI"/>
          <w:lang w:val="en-IN"/>
        </w:rPr>
        <w:t> </w:t>
      </w:r>
      <w:hyperlink r:id="rId13" w:history="1">
        <w:r w:rsidR="00395800" w:rsidRPr="00395800">
          <w:rPr>
            <w:rStyle w:val="Hyperlink"/>
            <w:rFonts w:ascii="Segoe UI" w:hAnsi="Segoe UI" w:cs="Segoe UI"/>
            <w:lang w:val="en-IN"/>
          </w:rPr>
          <w:t>Inclusion of Persons with Disabilities in Humanitarian Action, 2019</w:t>
        </w:r>
      </w:hyperlink>
      <w:r w:rsidR="005665F3" w:rsidRPr="00501727">
        <w:rPr>
          <w:rFonts w:ascii="Segoe UI" w:hAnsi="Segoe UI" w:cs="Segoe UI"/>
        </w:rPr>
        <w:t>.</w:t>
      </w:r>
      <w:r w:rsidR="00AE7063" w:rsidRPr="00501727">
        <w:rPr>
          <w:rFonts w:ascii="Segoe UI" w:hAnsi="Segoe UI" w:cs="Segoe UI"/>
        </w:rPr>
        <w:t xml:space="preserve"> </w:t>
      </w:r>
      <w:r w:rsidR="00BA1A99" w:rsidRPr="00501727">
        <w:rPr>
          <w:rFonts w:ascii="Segoe UI" w:hAnsi="Segoe UI" w:cs="Segoe UI"/>
        </w:rPr>
        <w:t>Due to its key role in supporting humanitarian response, EU may urge humanitarian responders to ensure collection of disaggregated data based on age, gender and disability;</w:t>
      </w:r>
      <w:r w:rsidR="00C4078F" w:rsidRPr="00501727">
        <w:rPr>
          <w:rFonts w:ascii="Segoe UI" w:hAnsi="Segoe UI" w:cs="Segoe UI"/>
        </w:rPr>
        <w:t xml:space="preserve"> </w:t>
      </w:r>
      <w:r w:rsidR="004F4655" w:rsidRPr="00501727">
        <w:rPr>
          <w:rFonts w:ascii="Segoe UI" w:hAnsi="Segoe UI" w:cs="Segoe UI"/>
        </w:rPr>
        <w:t xml:space="preserve">that the </w:t>
      </w:r>
      <w:r w:rsidR="00C4078F" w:rsidRPr="00501727">
        <w:rPr>
          <w:rFonts w:ascii="Segoe UI" w:hAnsi="Segoe UI" w:cs="Segoe UI"/>
        </w:rPr>
        <w:t xml:space="preserve">goods </w:t>
      </w:r>
      <w:r w:rsidR="00C4078F" w:rsidRPr="00501727">
        <w:rPr>
          <w:rFonts w:ascii="Segoe UI" w:hAnsi="Segoe UI" w:cs="Segoe UI"/>
        </w:rPr>
        <w:lastRenderedPageBreak/>
        <w:t>and services provided to survivors</w:t>
      </w:r>
      <w:r w:rsidR="00161BD3" w:rsidRPr="00501727">
        <w:rPr>
          <w:rFonts w:ascii="Segoe UI" w:hAnsi="Segoe UI" w:cs="Segoe UI"/>
        </w:rPr>
        <w:t xml:space="preserve"> </w:t>
      </w:r>
      <w:r w:rsidR="00C4078F" w:rsidRPr="00501727">
        <w:rPr>
          <w:rFonts w:ascii="Segoe UI" w:hAnsi="Segoe UI" w:cs="Segoe UI"/>
        </w:rPr>
        <w:t xml:space="preserve">as well as process to access them is inclusive of and accessible to persons with disabilities; and </w:t>
      </w:r>
      <w:r w:rsidR="004F4655" w:rsidRPr="00501727">
        <w:rPr>
          <w:rFonts w:ascii="Segoe UI" w:hAnsi="Segoe UI" w:cs="Segoe UI"/>
        </w:rPr>
        <w:t xml:space="preserve">finally, </w:t>
      </w:r>
      <w:r w:rsidR="00C4078F" w:rsidRPr="00501727">
        <w:rPr>
          <w:rFonts w:ascii="Segoe UI" w:hAnsi="Segoe UI" w:cs="Segoe UI"/>
        </w:rPr>
        <w:t>meaningful participation of persons with disabilities</w:t>
      </w:r>
      <w:r w:rsidR="00767973" w:rsidRPr="00501727">
        <w:rPr>
          <w:rFonts w:ascii="Segoe UI" w:hAnsi="Segoe UI" w:cs="Segoe UI"/>
        </w:rPr>
        <w:t xml:space="preserve"> </w:t>
      </w:r>
      <w:r w:rsidR="00C4078F" w:rsidRPr="00501727">
        <w:rPr>
          <w:rFonts w:ascii="Segoe UI" w:hAnsi="Segoe UI" w:cs="Segoe UI"/>
        </w:rPr>
        <w:t>through their representative organizations in</w:t>
      </w:r>
      <w:r w:rsidR="00767973" w:rsidRPr="00501727">
        <w:rPr>
          <w:rFonts w:ascii="Segoe UI" w:hAnsi="Segoe UI" w:cs="Segoe UI"/>
        </w:rPr>
        <w:t xml:space="preserve"> </w:t>
      </w:r>
      <w:r w:rsidR="00161BD3" w:rsidRPr="00501727">
        <w:rPr>
          <w:rFonts w:ascii="Segoe UI" w:hAnsi="Segoe UI" w:cs="Segoe UI"/>
        </w:rPr>
        <w:t>emergency response</w:t>
      </w:r>
      <w:r w:rsidR="00767973" w:rsidRPr="00501727">
        <w:rPr>
          <w:rFonts w:ascii="Segoe UI" w:hAnsi="Segoe UI" w:cs="Segoe UI"/>
        </w:rPr>
        <w:t xml:space="preserve"> planning, implementation and monitoring.</w:t>
      </w:r>
    </w:p>
    <w:p w14:paraId="56558381" w14:textId="77777777" w:rsidR="00232F9F" w:rsidRPr="00501727" w:rsidRDefault="00232F9F">
      <w:pPr>
        <w:rPr>
          <w:rFonts w:ascii="Segoe UI" w:hAnsi="Segoe UI" w:cs="Segoe UI"/>
        </w:rPr>
      </w:pPr>
    </w:p>
    <w:p w14:paraId="00000009" w14:textId="52565DB3" w:rsidR="000055E1" w:rsidRPr="00501727" w:rsidRDefault="00132CDF">
      <w:pPr>
        <w:rPr>
          <w:rFonts w:ascii="Segoe UI" w:hAnsi="Segoe UI" w:cs="Segoe UI"/>
        </w:rPr>
      </w:pPr>
      <w:r w:rsidRPr="00501727">
        <w:rPr>
          <w:rFonts w:ascii="Segoe UI" w:hAnsi="Segoe UI" w:cs="Segoe UI"/>
        </w:rPr>
        <w:t>For more information please contact Marion Steff, International Cooperation Manager, European Disability Forum (</w:t>
      </w:r>
      <w:hyperlink r:id="rId14">
        <w:r w:rsidRPr="00501727">
          <w:rPr>
            <w:rFonts w:ascii="Segoe UI" w:hAnsi="Segoe UI" w:cs="Segoe UI"/>
            <w:color w:val="1155CC"/>
            <w:u w:val="single"/>
          </w:rPr>
          <w:t>marion.steff@edf-feph.org</w:t>
        </w:r>
      </w:hyperlink>
      <w:r w:rsidRPr="00501727">
        <w:rPr>
          <w:rFonts w:ascii="Segoe UI" w:hAnsi="Segoe UI" w:cs="Segoe UI"/>
        </w:rPr>
        <w:t>) and Elham Youssefian, Inclusive Humanitarian Action and Disaster Risk Reduction Adviser, International Disability Alliance (</w:t>
      </w:r>
      <w:hyperlink r:id="rId15">
        <w:r w:rsidRPr="00501727">
          <w:rPr>
            <w:rFonts w:ascii="Segoe UI" w:hAnsi="Segoe UI" w:cs="Segoe UI"/>
            <w:color w:val="1155CC"/>
            <w:u w:val="single"/>
          </w:rPr>
          <w:t>eyoussefian@ida-secretariat.org</w:t>
        </w:r>
      </w:hyperlink>
      <w:r w:rsidRPr="00501727">
        <w:rPr>
          <w:rFonts w:ascii="Segoe UI" w:hAnsi="Segoe UI" w:cs="Segoe UI"/>
        </w:rPr>
        <w:t xml:space="preserve">) </w:t>
      </w:r>
    </w:p>
    <w:p w14:paraId="0000000A" w14:textId="77777777" w:rsidR="000055E1" w:rsidRPr="00501727" w:rsidRDefault="000055E1">
      <w:pPr>
        <w:rPr>
          <w:rFonts w:ascii="Segoe UI" w:hAnsi="Segoe UI" w:cs="Segoe UI"/>
        </w:rPr>
      </w:pPr>
    </w:p>
    <w:p w14:paraId="0000000B" w14:textId="77777777" w:rsidR="000055E1" w:rsidRPr="00501727" w:rsidRDefault="00132CDF">
      <w:pPr>
        <w:rPr>
          <w:rFonts w:ascii="Segoe UI" w:hAnsi="Segoe UI" w:cs="Segoe UI"/>
          <w:u w:val="single"/>
        </w:rPr>
      </w:pPr>
      <w:r w:rsidRPr="00501727">
        <w:rPr>
          <w:rFonts w:ascii="Segoe UI" w:hAnsi="Segoe UI" w:cs="Segoe UI"/>
          <w:u w:val="single"/>
        </w:rPr>
        <w:t>Organisations of persons with disabilities in Pakistan/representatives of underrepresented groups</w:t>
      </w:r>
    </w:p>
    <w:p w14:paraId="0000000C" w14:textId="77777777" w:rsidR="000055E1" w:rsidRPr="00501727" w:rsidRDefault="000055E1">
      <w:pPr>
        <w:rPr>
          <w:rFonts w:ascii="Segoe UI" w:hAnsi="Segoe UI" w:cs="Segoe UI"/>
        </w:rPr>
      </w:pPr>
    </w:p>
    <w:p w14:paraId="0000000D" w14:textId="77777777" w:rsidR="000055E1" w:rsidRPr="00501727" w:rsidRDefault="00132CDF">
      <w:pPr>
        <w:rPr>
          <w:rFonts w:ascii="Segoe UI" w:hAnsi="Segoe UI" w:cs="Segoe UI"/>
        </w:rPr>
      </w:pPr>
      <w:r w:rsidRPr="00501727">
        <w:rPr>
          <w:rFonts w:ascii="Segoe UI" w:hAnsi="Segoe UI" w:cs="Segoe UI"/>
        </w:rPr>
        <w:t xml:space="preserve">Special Talent and Exchange Programme, Mr. Muhammad Atif Sheikh, Executive Director </w:t>
      </w:r>
      <w:hyperlink r:id="rId16">
        <w:r w:rsidRPr="00501727">
          <w:rPr>
            <w:rFonts w:ascii="Segoe UI" w:hAnsi="Segoe UI" w:cs="Segoe UI"/>
            <w:color w:val="1155CC"/>
            <w:u w:val="single"/>
          </w:rPr>
          <w:t>atif@step.org.pk</w:t>
        </w:r>
      </w:hyperlink>
    </w:p>
    <w:p w14:paraId="0000000E" w14:textId="2032AC54" w:rsidR="000055E1" w:rsidRPr="00501727" w:rsidRDefault="00132CDF">
      <w:pPr>
        <w:rPr>
          <w:rFonts w:ascii="Segoe UI" w:hAnsi="Segoe UI" w:cs="Segoe UI"/>
        </w:rPr>
      </w:pPr>
      <w:r w:rsidRPr="00501727">
        <w:rPr>
          <w:rFonts w:ascii="Segoe UI" w:hAnsi="Segoe UI" w:cs="Segoe UI"/>
        </w:rPr>
        <w:t xml:space="preserve">National Forum of Women with Disabilities, Ms. Abia Akram, Founder </w:t>
      </w:r>
      <w:hyperlink r:id="rId17">
        <w:r w:rsidRPr="00501727">
          <w:rPr>
            <w:rFonts w:ascii="Segoe UI" w:hAnsi="Segoe UI" w:cs="Segoe UI"/>
            <w:color w:val="1155CC"/>
            <w:u w:val="single"/>
          </w:rPr>
          <w:t>abia.akram@gmail.com</w:t>
        </w:r>
      </w:hyperlink>
      <w:r w:rsidRPr="00501727">
        <w:rPr>
          <w:rFonts w:ascii="Segoe UI" w:hAnsi="Segoe UI" w:cs="Segoe UI"/>
        </w:rPr>
        <w:t xml:space="preserve"> </w:t>
      </w:r>
    </w:p>
    <w:p w14:paraId="5309D713" w14:textId="304C22F2" w:rsidR="00132CDF" w:rsidRPr="00501727" w:rsidRDefault="00132CDF" w:rsidP="00132CDF">
      <w:pPr>
        <w:pStyle w:val="NormalWeb"/>
        <w:spacing w:before="0" w:beforeAutospacing="0" w:after="0" w:afterAutospacing="0"/>
        <w:rPr>
          <w:rFonts w:ascii="Segoe UI" w:hAnsi="Segoe UI" w:cs="Segoe UI"/>
        </w:rPr>
      </w:pPr>
      <w:r w:rsidRPr="00501727">
        <w:rPr>
          <w:rFonts w:ascii="Segoe UI" w:hAnsi="Segoe UI" w:cs="Segoe UI"/>
          <w:color w:val="000000"/>
          <w:sz w:val="22"/>
          <w:szCs w:val="22"/>
        </w:rPr>
        <w:t xml:space="preserve">Danishkadah, Mr. Muhammad Akram, President </w:t>
      </w:r>
      <w:hyperlink r:id="rId18" w:history="1">
        <w:r w:rsidRPr="00501727">
          <w:rPr>
            <w:rStyle w:val="Hyperlink"/>
            <w:rFonts w:ascii="Segoe UI" w:hAnsi="Segoe UI" w:cs="Segoe UI"/>
            <w:color w:val="1155CC"/>
            <w:sz w:val="22"/>
            <w:szCs w:val="22"/>
          </w:rPr>
          <w:t>danishkadah@gmail.com</w:t>
        </w:r>
      </w:hyperlink>
      <w:r w:rsidRPr="00501727">
        <w:rPr>
          <w:rFonts w:ascii="Segoe UI" w:hAnsi="Segoe UI" w:cs="Segoe UI"/>
          <w:color w:val="000000"/>
          <w:sz w:val="22"/>
          <w:szCs w:val="22"/>
        </w:rPr>
        <w:t>  </w:t>
      </w:r>
    </w:p>
    <w:p w14:paraId="0000000F" w14:textId="77777777" w:rsidR="000055E1" w:rsidRPr="00501727" w:rsidRDefault="00132CDF">
      <w:pPr>
        <w:rPr>
          <w:rFonts w:ascii="Segoe UI" w:hAnsi="Segoe UI" w:cs="Segoe UI"/>
        </w:rPr>
      </w:pPr>
      <w:r w:rsidRPr="00501727">
        <w:rPr>
          <w:rFonts w:ascii="Segoe UI" w:hAnsi="Segoe UI" w:cs="Segoe UI"/>
        </w:rPr>
        <w:t xml:space="preserve">Growing Stronger (OPD of little people), Ms. Manaza Altaf, </w:t>
      </w:r>
      <w:hyperlink r:id="rId19">
        <w:r w:rsidRPr="00501727">
          <w:rPr>
            <w:rFonts w:ascii="Segoe UI" w:hAnsi="Segoe UI" w:cs="Segoe UI"/>
            <w:color w:val="1155CC"/>
            <w:u w:val="single"/>
          </w:rPr>
          <w:t>munaza.qmar@gmail.com</w:t>
        </w:r>
      </w:hyperlink>
    </w:p>
    <w:p w14:paraId="00000010" w14:textId="77777777" w:rsidR="000055E1" w:rsidRPr="00501727" w:rsidRDefault="00132CDF">
      <w:pPr>
        <w:rPr>
          <w:rFonts w:ascii="Segoe UI" w:hAnsi="Segoe UI" w:cs="Segoe UI"/>
        </w:rPr>
      </w:pPr>
      <w:r w:rsidRPr="00501727">
        <w:rPr>
          <w:rFonts w:ascii="Segoe UI" w:hAnsi="Segoe UI" w:cs="Segoe UI"/>
        </w:rPr>
        <w:t xml:space="preserve">Mr. Waqar Puri, persons with psychosocial disabilities </w:t>
      </w:r>
      <w:hyperlink r:id="rId20">
        <w:r w:rsidRPr="00501727">
          <w:rPr>
            <w:rFonts w:ascii="Segoe UI" w:hAnsi="Segoe UI" w:cs="Segoe UI"/>
            <w:color w:val="1155CC"/>
            <w:u w:val="single"/>
          </w:rPr>
          <w:t>w.puri@tci-ap.org</w:t>
        </w:r>
      </w:hyperlink>
      <w:r w:rsidRPr="00501727">
        <w:rPr>
          <w:rFonts w:ascii="Segoe UI" w:hAnsi="Segoe UI" w:cs="Segoe UI"/>
        </w:rPr>
        <w:t xml:space="preserve"> </w:t>
      </w:r>
    </w:p>
    <w:p w14:paraId="00000011" w14:textId="77777777" w:rsidR="000055E1" w:rsidRPr="00501727" w:rsidRDefault="00132CDF">
      <w:pPr>
        <w:rPr>
          <w:rFonts w:ascii="Segoe UI" w:hAnsi="Segoe UI" w:cs="Segoe UI"/>
        </w:rPr>
      </w:pPr>
      <w:r w:rsidRPr="00501727">
        <w:rPr>
          <w:rFonts w:ascii="Segoe UI" w:hAnsi="Segoe UI" w:cs="Segoe UI"/>
        </w:rPr>
        <w:t xml:space="preserve">Mr. Mohammad Iqbal, youth with disabilities, </w:t>
      </w:r>
      <w:hyperlink r:id="rId21">
        <w:r w:rsidRPr="00501727">
          <w:rPr>
            <w:rFonts w:ascii="Segoe UI" w:hAnsi="Segoe UI" w:cs="Segoe UI"/>
            <w:color w:val="1155CC"/>
            <w:u w:val="single"/>
          </w:rPr>
          <w:t>iqbaladrali@gmail.com</w:t>
        </w:r>
      </w:hyperlink>
      <w:r w:rsidRPr="00501727">
        <w:rPr>
          <w:rFonts w:ascii="Segoe UI" w:hAnsi="Segoe UI" w:cs="Segoe UI"/>
        </w:rPr>
        <w:t xml:space="preserve"> </w:t>
      </w:r>
    </w:p>
    <w:p w14:paraId="00000012" w14:textId="77777777" w:rsidR="000055E1" w:rsidRPr="00501727" w:rsidRDefault="00132CDF">
      <w:pPr>
        <w:rPr>
          <w:rFonts w:ascii="Segoe UI" w:hAnsi="Segoe UI" w:cs="Segoe UI"/>
        </w:rPr>
      </w:pPr>
      <w:r w:rsidRPr="00501727">
        <w:rPr>
          <w:rFonts w:ascii="Segoe UI" w:hAnsi="Segoe UI" w:cs="Segoe UI"/>
        </w:rPr>
        <w:t xml:space="preserve">Mr. Qaim Ali, Indigenous persons with disabilities, </w:t>
      </w:r>
      <w:hyperlink r:id="rId22">
        <w:r w:rsidRPr="00501727">
          <w:rPr>
            <w:rFonts w:ascii="Segoe UI" w:hAnsi="Segoe UI" w:cs="Segoe UI"/>
            <w:color w:val="1155CC"/>
            <w:u w:val="single"/>
          </w:rPr>
          <w:t>qaimali1100@gmail.com</w:t>
        </w:r>
      </w:hyperlink>
      <w:r w:rsidRPr="00501727">
        <w:rPr>
          <w:rFonts w:ascii="Segoe UI" w:hAnsi="Segoe UI" w:cs="Segoe UI"/>
        </w:rPr>
        <w:t xml:space="preserve"> </w:t>
      </w:r>
    </w:p>
    <w:p w14:paraId="00000013" w14:textId="77777777" w:rsidR="000055E1" w:rsidRDefault="000055E1">
      <w:pPr>
        <w:rPr>
          <w:sz w:val="24"/>
          <w:szCs w:val="24"/>
        </w:rPr>
      </w:pPr>
    </w:p>
    <w:p w14:paraId="00000014" w14:textId="77777777" w:rsidR="000055E1" w:rsidRDefault="000055E1"/>
    <w:sectPr w:rsidR="000055E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582B534"/>
    <w:lvl w:ilvl="0">
      <w:start w:val="1"/>
      <w:numFmt w:val="bullet"/>
      <w:pStyle w:val="ListBullet"/>
      <w:lvlText w:val=""/>
      <w:lvlJc w:val="left"/>
      <w:pPr>
        <w:tabs>
          <w:tab w:val="num" w:pos="360"/>
        </w:tabs>
        <w:ind w:left="360" w:hanging="360"/>
      </w:pPr>
      <w:rPr>
        <w:rFonts w:ascii="Symbol" w:hAnsi="Symbol" w:hint="default"/>
      </w:rPr>
    </w:lvl>
  </w:abstractNum>
  <w:num w:numId="1" w16cid:durableId="498926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5E1"/>
    <w:rsid w:val="000055E1"/>
    <w:rsid w:val="00132CDF"/>
    <w:rsid w:val="00161BD3"/>
    <w:rsid w:val="00173CAD"/>
    <w:rsid w:val="00220365"/>
    <w:rsid w:val="00232F9F"/>
    <w:rsid w:val="0026466C"/>
    <w:rsid w:val="00395800"/>
    <w:rsid w:val="004B74EB"/>
    <w:rsid w:val="004C7637"/>
    <w:rsid w:val="004F4655"/>
    <w:rsid w:val="00501727"/>
    <w:rsid w:val="005665F3"/>
    <w:rsid w:val="00767973"/>
    <w:rsid w:val="00AE7063"/>
    <w:rsid w:val="00BA1A99"/>
    <w:rsid w:val="00C4078F"/>
    <w:rsid w:val="00E63FFC"/>
    <w:rsid w:val="00FF1F00"/>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93729"/>
  <w15:docId w15:val="{A5E9A8E3-1D43-104F-8E7D-F62C24BD8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132CDF"/>
    <w:pPr>
      <w:spacing w:before="100" w:beforeAutospacing="1" w:after="100" w:afterAutospacing="1" w:line="240" w:lineRule="auto"/>
    </w:pPr>
    <w:rPr>
      <w:rFonts w:ascii="Times New Roman" w:eastAsia="Times New Roman" w:hAnsi="Times New Roman" w:cs="Times New Roman"/>
      <w:sz w:val="24"/>
      <w:szCs w:val="24"/>
      <w:lang w:val="en-IN"/>
    </w:rPr>
  </w:style>
  <w:style w:type="character" w:styleId="Hyperlink">
    <w:name w:val="Hyperlink"/>
    <w:basedOn w:val="DefaultParagraphFont"/>
    <w:uiPriority w:val="99"/>
    <w:unhideWhenUsed/>
    <w:rsid w:val="00132CDF"/>
    <w:rPr>
      <w:color w:val="0000FF"/>
      <w:u w:val="single"/>
    </w:rPr>
  </w:style>
  <w:style w:type="paragraph" w:styleId="Revision">
    <w:name w:val="Revision"/>
    <w:hidden/>
    <w:uiPriority w:val="99"/>
    <w:semiHidden/>
    <w:rsid w:val="00220365"/>
    <w:pPr>
      <w:spacing w:line="240" w:lineRule="auto"/>
    </w:pPr>
  </w:style>
  <w:style w:type="paragraph" w:styleId="ListBullet">
    <w:name w:val="List Bullet"/>
    <w:basedOn w:val="Normal"/>
    <w:uiPriority w:val="99"/>
    <w:unhideWhenUsed/>
    <w:rsid w:val="005665F3"/>
    <w:pPr>
      <w:numPr>
        <w:numId w:val="1"/>
      </w:numPr>
      <w:contextualSpacing/>
    </w:pPr>
  </w:style>
  <w:style w:type="character" w:styleId="UnresolvedMention">
    <w:name w:val="Unresolved Mention"/>
    <w:basedOn w:val="DefaultParagraphFont"/>
    <w:uiPriority w:val="99"/>
    <w:semiHidden/>
    <w:unhideWhenUsed/>
    <w:rsid w:val="003958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67528">
      <w:bodyDiv w:val="1"/>
      <w:marLeft w:val="0"/>
      <w:marRight w:val="0"/>
      <w:marTop w:val="0"/>
      <w:marBottom w:val="0"/>
      <w:divBdr>
        <w:top w:val="none" w:sz="0" w:space="0" w:color="auto"/>
        <w:left w:val="none" w:sz="0" w:space="0" w:color="auto"/>
        <w:bottom w:val="none" w:sz="0" w:space="0" w:color="auto"/>
        <w:right w:val="none" w:sz="0" w:space="0" w:color="auto"/>
      </w:divBdr>
    </w:div>
    <w:div w:id="542986232">
      <w:bodyDiv w:val="1"/>
      <w:marLeft w:val="0"/>
      <w:marRight w:val="0"/>
      <w:marTop w:val="0"/>
      <w:marBottom w:val="0"/>
      <w:divBdr>
        <w:top w:val="none" w:sz="0" w:space="0" w:color="auto"/>
        <w:left w:val="none" w:sz="0" w:space="0" w:color="auto"/>
        <w:bottom w:val="none" w:sz="0" w:space="0" w:color="auto"/>
        <w:right w:val="none" w:sz="0" w:space="0" w:color="auto"/>
      </w:divBdr>
    </w:div>
    <w:div w:id="2021007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ition.cnn.com/2022/09/13/asia/pakistan-floods-six-months-clear-water-intl-hnk/index.html" TargetMode="External"/><Relationship Id="rId13" Type="http://schemas.openxmlformats.org/officeDocument/2006/relationships/hyperlink" Target="https://interagencystandingcommittee.org/iasc-guidelines-on-inclusion-of-persons-with-disabilities-in-humanitarian-action-2019" TargetMode="External"/><Relationship Id="rId18" Type="http://schemas.openxmlformats.org/officeDocument/2006/relationships/hyperlink" Target="mailto:danishkadah@gmail.com"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yperlink" Target="mailto:iqbaladrali@gmail.com" TargetMode="External"/><Relationship Id="rId7" Type="http://schemas.openxmlformats.org/officeDocument/2006/relationships/hyperlink" Target="https://www.unicef.org/emergencies/devastating-floods-pakistan-2022" TargetMode="External"/><Relationship Id="rId12" Type="http://schemas.openxmlformats.org/officeDocument/2006/relationships/hyperlink" Target="https://www.msn.com/en-us/asia/pakistan/pakistan-is-international-aid-reaching-flood-victims/ar-AA11BL91" TargetMode="External"/><Relationship Id="rId17" Type="http://schemas.openxmlformats.org/officeDocument/2006/relationships/hyperlink" Target="mailto:abia.akram@gmail.com"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mailto:atif@step.org.pk" TargetMode="External"/><Relationship Id="rId20" Type="http://schemas.openxmlformats.org/officeDocument/2006/relationships/hyperlink" Target="mailto:w.puri@tci-ap.org"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step.org.pk/reaching-people-with-disabilities-after-devastating-flood-in-pakistan/"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mailto:eyoussefian@ida-secretariat.org" TargetMode="External"/><Relationship Id="rId23" Type="http://schemas.openxmlformats.org/officeDocument/2006/relationships/fontTable" Target="fontTable.xml"/><Relationship Id="rId10" Type="http://schemas.openxmlformats.org/officeDocument/2006/relationships/hyperlink" Target="https://pakistan.un.org/en/197498-pakistan-2022-floods-response-plan" TargetMode="External"/><Relationship Id="rId19" Type="http://schemas.openxmlformats.org/officeDocument/2006/relationships/hyperlink" Target="mailto:munaza.qmar@gmail.com" TargetMode="External"/><Relationship Id="rId4" Type="http://schemas.openxmlformats.org/officeDocument/2006/relationships/webSettings" Target="webSettings.xml"/><Relationship Id="rId9" Type="http://schemas.openxmlformats.org/officeDocument/2006/relationships/hyperlink" Target="https://www.unicef.org/emergencies/devastating-floods-pakistan-2022" TargetMode="External"/><Relationship Id="rId14" Type="http://schemas.openxmlformats.org/officeDocument/2006/relationships/hyperlink" Target="mailto:marion.steff@edf-feph.org" TargetMode="External"/><Relationship Id="rId22" Type="http://schemas.openxmlformats.org/officeDocument/2006/relationships/hyperlink" Target="mailto:qaimali1100@gmail.com"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139957FA64942B449677A35AF2335" ma:contentTypeVersion="20" ma:contentTypeDescription="Create a new document." ma:contentTypeScope="" ma:versionID="ed8a74522e955ae8632cb6040cddcf3c">
  <xsd:schema xmlns:xsd="http://www.w3.org/2001/XMLSchema" xmlns:xs="http://www.w3.org/2001/XMLSchema" xmlns:p="http://schemas.microsoft.com/office/2006/metadata/properties" xmlns:ns2="0fe2a510-a2c2-4b20-ace0-d2dc9aae6186" xmlns:ns3="ac37fd43-1c6c-4dd3-9001-a3de47387395" targetNamespace="http://schemas.microsoft.com/office/2006/metadata/properties" ma:root="true" ma:fieldsID="7ae51ba9190967923f5e426bce1fae3e" ns2:_="" ns3:_="">
    <xsd:import namespace="0fe2a510-a2c2-4b20-ace0-d2dc9aae6186"/>
    <xsd:import namespace="ac37fd43-1c6c-4dd3-9001-a3de473873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Person" minOccurs="0"/>
                <xsd:element ref="ns2:Topic" minOccurs="0"/>
                <xsd:element ref="ns2:Dat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2a510-a2c2-4b20-ace0-d2dc9aae6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Person" ma:index="12" nillable="true" ma:displayName="Person" ma:format="Dropdown" ma:internalName="Person">
      <xsd:simpleType>
        <xsd:restriction base="dms:Text">
          <xsd:maxLength value="255"/>
        </xsd:restriction>
      </xsd:simpleType>
    </xsd:element>
    <xsd:element name="Topic" ma:index="13" nillable="true" ma:displayName="Topic" ma:format="Dropdown" ma:internalName="Topic">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c269641-27d2-45e3-b2ce-fef808aaf93f"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37fd43-1c6c-4dd3-9001-a3de4738739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173956e-a9ea-4766-8ed9-c4fcabb95b12}" ma:internalName="TaxCatchAll" ma:showField="CatchAllData" ma:web="ac37fd43-1c6c-4dd3-9001-a3de473873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0fe2a510-a2c2-4b20-ace0-d2dc9aae6186" xsi:nil="true"/>
    <lcf76f155ced4ddcb4097134ff3c332f xmlns="0fe2a510-a2c2-4b20-ace0-d2dc9aae6186">
      <Terms xmlns="http://schemas.microsoft.com/office/infopath/2007/PartnerControls"/>
    </lcf76f155ced4ddcb4097134ff3c332f>
    <Person xmlns="0fe2a510-a2c2-4b20-ace0-d2dc9aae6186" xsi:nil="true"/>
    <TaxCatchAll xmlns="ac37fd43-1c6c-4dd3-9001-a3de47387395" xsi:nil="true"/>
    <Date xmlns="0fe2a510-a2c2-4b20-ace0-d2dc9aae6186" xsi:nil="true"/>
  </documentManagement>
</p:properties>
</file>

<file path=customXml/itemProps1.xml><?xml version="1.0" encoding="utf-8"?>
<ds:datastoreItem xmlns:ds="http://schemas.openxmlformats.org/officeDocument/2006/customXml" ds:itemID="{1E18DB4E-1309-42B6-AF16-1E13F7B75DCB}"/>
</file>

<file path=customXml/itemProps2.xml><?xml version="1.0" encoding="utf-8"?>
<ds:datastoreItem xmlns:ds="http://schemas.openxmlformats.org/officeDocument/2006/customXml" ds:itemID="{C06651C9-E577-4613-9BE6-A0DD6856B7AB}"/>
</file>

<file path=customXml/itemProps3.xml><?xml version="1.0" encoding="utf-8"?>
<ds:datastoreItem xmlns:ds="http://schemas.openxmlformats.org/officeDocument/2006/customXml" ds:itemID="{512AD1B2-83CF-46A7-9C48-E1C3CF3BD5BC}"/>
</file>

<file path=docProps/app.xml><?xml version="1.0" encoding="utf-8"?>
<Properties xmlns="http://schemas.openxmlformats.org/officeDocument/2006/extended-properties" xmlns:vt="http://schemas.openxmlformats.org/officeDocument/2006/docPropsVTypes">
  <Template>Normal</Template>
  <TotalTime>4</TotalTime>
  <Pages>2</Pages>
  <Words>736</Words>
  <Characters>4199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Erika Hudson</cp:lastModifiedBy>
  <cp:revision>2</cp:revision>
  <dcterms:created xsi:type="dcterms:W3CDTF">2023-12-11T14:07:00Z</dcterms:created>
  <dcterms:modified xsi:type="dcterms:W3CDTF">2023-12-11T14:07:00Z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0x010100E63139957FA64942B449677A35AF2335</vt:lpwstr>
  </property>
</Properties>
</file>