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45A8" w14:textId="77777777" w:rsidR="00066E53" w:rsidRDefault="00066E53" w:rsidP="00891829">
      <w:pPr>
        <w:pStyle w:val="Heading1"/>
        <w:spacing w:line="360" w:lineRule="auto"/>
        <w:jc w:val="center"/>
      </w:pPr>
      <w:bookmarkStart w:id="0" w:name="_Hlk108696134"/>
    </w:p>
    <w:p w14:paraId="1DF294C1" w14:textId="476F6812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Venue: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Address: </w:t>
      </w:r>
      <w:r w:rsidR="00D24804" w:rsidRPr="00D24804">
        <w:rPr>
          <w:rFonts w:ascii="Arial" w:hAnsi="Arial" w:cs="Arial"/>
          <w:sz w:val="24"/>
          <w:szCs w:val="24"/>
          <w:lang w:val="fr-FR"/>
        </w:rPr>
        <w:t>Wetstraat/Rue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027A891B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>Room:</w:t>
      </w:r>
      <w:r w:rsidR="008D667E">
        <w:rPr>
          <w:rFonts w:cs="Arial"/>
          <w:color w:val="auto"/>
          <w:szCs w:val="24"/>
          <w:lang w:bidi="ar-SA"/>
        </w:rPr>
        <w:t xml:space="preserve"> Netherlands I</w:t>
      </w:r>
      <w:r w:rsidR="00DB5859">
        <w:rPr>
          <w:rFonts w:cs="Arial"/>
          <w:color w:val="auto"/>
          <w:szCs w:val="24"/>
          <w:lang w:bidi="ar-SA"/>
        </w:rPr>
        <w:t xml:space="preserve"> and II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5953F677" w14:textId="710B1B8B" w:rsidR="004C3A73" w:rsidRPr="00AE0B90" w:rsidRDefault="004C3A73" w:rsidP="00271354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DB5859">
        <w:rPr>
          <w:color w:val="auto"/>
          <w:lang w:val="en-IE"/>
        </w:rPr>
        <w:t>Italy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5CADCE12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 xml:space="preserve">Room: </w:t>
      </w:r>
      <w:r w:rsidR="00DB5859">
        <w:rPr>
          <w:rFonts w:cs="Arial"/>
          <w:color w:val="auto"/>
          <w:szCs w:val="24"/>
          <w:lang w:bidi="ar-SA"/>
        </w:rPr>
        <w:t>Netherlands III</w:t>
      </w:r>
    </w:p>
    <w:p w14:paraId="07F8E7A6" w14:textId="334717FF" w:rsidR="00191ABB" w:rsidRPr="00C16FDD" w:rsidRDefault="00A7145D" w:rsidP="00191ABB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B5859">
        <w:rPr>
          <w:rFonts w:ascii="Arial" w:hAnsi="Arial" w:cs="Arial"/>
          <w:b/>
          <w:bCs/>
          <w:sz w:val="24"/>
          <w:szCs w:val="24"/>
        </w:rPr>
        <w:t>Netherlands I and II</w:t>
      </w:r>
    </w:p>
    <w:p w14:paraId="4E258CEA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8A8A892" w14:textId="77777777" w:rsidR="00066E53" w:rsidRDefault="00066E53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4D7B54D" w14:textId="77777777" w:rsidR="0020091D" w:rsidRPr="00191ABB" w:rsidRDefault="0020091D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534EF247" w14:textId="5A0498FC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3B73607B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Pierre Gyselinck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Belgian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E4E547" w14:textId="53B46053" w:rsidR="00D17DE5" w:rsidRPr="00E608EC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Yannis Vardakastanis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European Disability Forum</w:t>
      </w:r>
      <w:r w:rsidR="00D17DE5" w:rsidRPr="00E608EC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144177E1" w14:textId="5774CEA7" w:rsidR="008843CA" w:rsidRPr="0076588F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Karine Lalieux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 w:rsidR="008843CA"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Beliris</w:t>
      </w:r>
      <w:r w:rsidR="008843CA" w:rsidRPr="0076588F">
        <w:rPr>
          <w:rFonts w:ascii="Arial" w:hAnsi="Arial" w:cs="Arial"/>
          <w:sz w:val="24"/>
          <w:szCs w:val="24"/>
          <w:lang w:val="en-GB" w:bidi="en-US"/>
        </w:rPr>
        <w:t xml:space="preserve"> </w:t>
      </w:r>
    </w:p>
    <w:p w14:paraId="3C8E642C" w14:textId="1B954C06" w:rsidR="00C27243" w:rsidRPr="00C27243" w:rsidRDefault="00A80E58" w:rsidP="00A80E58">
      <w:pPr>
        <w:pStyle w:val="ListParagraph"/>
        <w:numPr>
          <w:ilvl w:val="3"/>
          <w:numId w:val="32"/>
        </w:numPr>
        <w:spacing w:line="36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Katarina Ivankovic-Knezevic</w:t>
      </w:r>
      <w:r>
        <w:rPr>
          <w:rFonts w:ascii="Arial" w:hAnsi="Arial" w:cs="Arial"/>
          <w:sz w:val="24"/>
          <w:szCs w:val="24"/>
          <w:lang w:val="en-GB" w:bidi="en-US"/>
        </w:rPr>
        <w:t xml:space="preserve">, </w:t>
      </w:r>
      <w:r w:rsidR="00537D8A">
        <w:rPr>
          <w:rFonts w:ascii="Arial" w:hAnsi="Arial" w:cs="Arial"/>
          <w:sz w:val="24"/>
          <w:szCs w:val="24"/>
          <w:lang w:val="en-GB" w:bidi="en-US"/>
        </w:rPr>
        <w:t xml:space="preserve">Director for DG Employment, </w:t>
      </w:r>
      <w:r w:rsidR="007E6E4D">
        <w:rPr>
          <w:rFonts w:ascii="Arial" w:hAnsi="Arial" w:cs="Arial"/>
          <w:sz w:val="24"/>
          <w:szCs w:val="24"/>
          <w:lang w:val="en-GB" w:bidi="en-US"/>
        </w:rPr>
        <w:t>European Commission</w:t>
      </w:r>
    </w:p>
    <w:p w14:paraId="7538DBDC" w14:textId="5CF9B96F" w:rsidR="00D0494C" w:rsidRPr="00C27243" w:rsidRDefault="00D0494C" w:rsidP="00C2724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cs="Arial"/>
          <w:szCs w:val="24"/>
        </w:rPr>
        <w:tab/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5F5A085" w14:textId="0B1BC624" w:rsidR="00473F25" w:rsidRPr="00473F25" w:rsidRDefault="00692625" w:rsidP="00473F25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0A256F0F" w14:textId="39B2A877" w:rsidR="007E6E4D" w:rsidRPr="00B24B59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it-IT" w:bidi="en-US"/>
        </w:rPr>
      </w:pPr>
      <w:r w:rsidRPr="00B24B59">
        <w:rPr>
          <w:rFonts w:ascii="Arial" w:hAnsi="Arial" w:cs="Arial"/>
          <w:sz w:val="24"/>
          <w:szCs w:val="24"/>
          <w:lang w:val="it-IT" w:bidi="en-US"/>
        </w:rPr>
        <w:t>Moderator: Gunta Anca, EDF Vice President</w:t>
      </w:r>
    </w:p>
    <w:p w14:paraId="1EA86168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Nena Georgantzi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Human Rights Manager, </w:t>
      </w:r>
      <w:r>
        <w:rPr>
          <w:rFonts w:ascii="Arial" w:hAnsi="Arial" w:cs="Arial"/>
          <w:sz w:val="24"/>
          <w:szCs w:val="24"/>
          <w:lang w:val="en-GB" w:bidi="en-US"/>
        </w:rPr>
        <w:t>Age Platform Europe</w:t>
      </w:r>
    </w:p>
    <w:p w14:paraId="3CADA640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shd w:val="clear" w:color="auto" w:fill="FFFFFF"/>
        </w:rPr>
        <w:t>Jone Elizondo-Urrestarazu</w:t>
      </w:r>
      <w:r>
        <w:rPr>
          <w:rFonts w:ascii="Arial" w:hAnsi="Arial" w:cs="Arial"/>
          <w:sz w:val="24"/>
          <w:szCs w:val="24"/>
          <w:shd w:val="clear" w:color="auto" w:fill="FFFFFF"/>
        </w:rPr>
        <w:t>, Senior Legal and Policy Officer, Equinet</w:t>
      </w:r>
    </w:p>
    <w:p w14:paraId="6CCFCC6D" w14:textId="77777777" w:rsidR="007E6E4D" w:rsidRDefault="007E6E4D" w:rsidP="00C43D1F">
      <w:pPr>
        <w:pStyle w:val="ListParagraph"/>
        <w:numPr>
          <w:ilvl w:val="0"/>
          <w:numId w:val="37"/>
        </w:numPr>
        <w:shd w:val="clear" w:color="auto" w:fill="FFFFFF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80E58">
        <w:rPr>
          <w:rStyle w:val="visually-hidden"/>
          <w:rFonts w:ascii="Arial" w:hAnsi="Arial" w:cs="Arial"/>
          <w:color w:val="0070C0"/>
          <w:sz w:val="24"/>
          <w:szCs w:val="24"/>
          <w:bdr w:val="none" w:sz="0" w:space="0" w:color="auto" w:frame="1"/>
        </w:rPr>
        <w:t>Kim Smouter</w:t>
      </w:r>
      <w:r>
        <w:rPr>
          <w:rStyle w:val="visually-hidden"/>
          <w:rFonts w:ascii="Arial" w:hAnsi="Arial" w:cs="Arial"/>
          <w:sz w:val="24"/>
          <w:szCs w:val="24"/>
          <w:bdr w:val="none" w:sz="0" w:space="0" w:color="auto" w:frame="1"/>
        </w:rPr>
        <w:t xml:space="preserve">, </w:t>
      </w:r>
      <w:r>
        <w:rPr>
          <w:rFonts w:ascii="Arial" w:hAnsi="Arial" w:cs="Arial"/>
          <w:sz w:val="24"/>
          <w:szCs w:val="24"/>
        </w:rPr>
        <w:t>Executive Director, European Network Against Racism</w:t>
      </w:r>
    </w:p>
    <w:p w14:paraId="7AE25001" w14:textId="77777777" w:rsidR="007E6E4D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  <w:lang w:val="en-GB" w:bidi="en-US"/>
        </w:rPr>
        <w:t>Marine Uldry</w:t>
      </w:r>
      <w:r>
        <w:rPr>
          <w:rFonts w:ascii="Arial" w:hAnsi="Arial" w:cs="Arial"/>
          <w:sz w:val="24"/>
          <w:szCs w:val="24"/>
          <w:lang w:val="en-GB" w:bidi="en-US"/>
        </w:rPr>
        <w:t>, Human Rights Coordinator, EDF</w:t>
      </w:r>
    </w:p>
    <w:p w14:paraId="57243178" w14:textId="77777777" w:rsidR="007E6E4D" w:rsidRPr="001C67FF" w:rsidRDefault="007E6E4D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80E58">
        <w:rPr>
          <w:rFonts w:ascii="Arial" w:hAnsi="Arial" w:cs="Arial"/>
          <w:color w:val="0070C0"/>
          <w:sz w:val="24"/>
          <w:szCs w:val="24"/>
        </w:rPr>
        <w:t>Katrin Hugendubel</w:t>
      </w:r>
      <w:r>
        <w:rPr>
          <w:rFonts w:ascii="Arial" w:hAnsi="Arial" w:cs="Arial"/>
          <w:sz w:val="24"/>
          <w:szCs w:val="24"/>
        </w:rPr>
        <w:t>, Advocacy Director, ILGA Europe</w:t>
      </w:r>
    </w:p>
    <w:p w14:paraId="4A138CE1" w14:textId="19B8E262" w:rsidR="001C67FF" w:rsidRDefault="001C67FF" w:rsidP="00C43D1F">
      <w:pPr>
        <w:pStyle w:val="ListParagraph"/>
        <w:numPr>
          <w:ilvl w:val="0"/>
          <w:numId w:val="37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/>
        </w:rPr>
        <w:t>Representative of the European Commission, DG Justice TBC</w:t>
      </w:r>
    </w:p>
    <w:p w14:paraId="64045BC6" w14:textId="2E47307F" w:rsidR="007E6E4D" w:rsidRPr="007E6E4D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Conclusions and next steps: Catherine Naughton Executive Director, EDF</w:t>
      </w:r>
    </w:p>
    <w:p w14:paraId="48A4DCA9" w14:textId="77777777" w:rsidR="00692625" w:rsidRPr="007E6E4D" w:rsidRDefault="00692625" w:rsidP="00692625">
      <w:pPr>
        <w:rPr>
          <w:rFonts w:ascii="Arial" w:hAnsi="Arial" w:cs="Arial"/>
          <w:szCs w:val="28"/>
          <w:lang w:val="en-GB"/>
        </w:rPr>
      </w:pPr>
    </w:p>
    <w:p w14:paraId="02C65C8A" w14:textId="75824FD3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0CC2DDCE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60A5C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– 1</w:t>
      </w:r>
      <w:r w:rsidR="00760A5C">
        <w:rPr>
          <w:rFonts w:cs="Arial"/>
          <w:szCs w:val="24"/>
        </w:rPr>
        <w:t>3:00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6002B01D" w14:textId="4B556FBC" w:rsidR="007E6E4D" w:rsidRDefault="007E6E4D" w:rsidP="007E6E4D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lastRenderedPageBreak/>
        <w:t xml:space="preserve">Moderator: 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Pat Clarke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>
        <w:rPr>
          <w:rFonts w:ascii="Arial" w:hAnsi="Arial" w:cs="Arial"/>
          <w:sz w:val="24"/>
          <w:szCs w:val="24"/>
          <w:lang w:val="en-GB" w:bidi="en-US"/>
        </w:rPr>
        <w:t xml:space="preserve"> EDF Vice President </w:t>
      </w:r>
    </w:p>
    <w:p w14:paraId="622B3807" w14:textId="77777777" w:rsidR="007E6E4D" w:rsidRDefault="007E6E4D" w:rsidP="00AF384F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Speakers</w:t>
      </w:r>
    </w:p>
    <w:p w14:paraId="2F11492C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Lydia Vlagsma</w:t>
      </w:r>
      <w:r>
        <w:rPr>
          <w:rFonts w:ascii="Arial" w:hAnsi="Arial" w:cs="Arial"/>
          <w:sz w:val="24"/>
          <w:szCs w:val="24"/>
          <w:lang w:val="en-GB" w:bidi="en-US"/>
        </w:rPr>
        <w:t>, EDF Youth Committee</w:t>
      </w:r>
    </w:p>
    <w:p w14:paraId="4530F4A7" w14:textId="4D2C9118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Thorkild Ol</w:t>
      </w:r>
      <w:r w:rsidR="009E3BB7">
        <w:rPr>
          <w:rFonts w:ascii="Arial" w:hAnsi="Arial" w:cs="Arial"/>
          <w:color w:val="0070C0"/>
          <w:sz w:val="24"/>
          <w:szCs w:val="24"/>
          <w:lang w:val="en-GB" w:bidi="en-US"/>
        </w:rPr>
        <w:t>e</w:t>
      </w: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sen</w:t>
      </w:r>
      <w:r w:rsidR="00AF384F">
        <w:rPr>
          <w:rFonts w:ascii="Arial" w:hAnsi="Arial" w:cs="Arial"/>
          <w:sz w:val="24"/>
          <w:szCs w:val="24"/>
          <w:lang w:val="en-GB" w:bidi="en-US"/>
        </w:rPr>
        <w:t>,</w:t>
      </w:r>
      <w:r w:rsidRPr="00AF384F">
        <w:rPr>
          <w:rFonts w:ascii="Arial" w:hAnsi="Arial" w:cs="Arial"/>
          <w:sz w:val="24"/>
          <w:szCs w:val="24"/>
          <w:lang w:val="en-GB" w:bidi="en-US"/>
        </w:rPr>
        <w:t xml:space="preserve"> </w:t>
      </w:r>
      <w:r>
        <w:rPr>
          <w:rFonts w:ascii="Arial" w:hAnsi="Arial" w:cs="Arial"/>
          <w:sz w:val="24"/>
          <w:szCs w:val="24"/>
          <w:lang w:val="en-GB" w:bidi="en-US"/>
        </w:rPr>
        <w:t xml:space="preserve">DPOD- what do you know about societies attitudes and what can we do about it? </w:t>
      </w:r>
    </w:p>
    <w:p w14:paraId="02267214" w14:textId="77777777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Pirkko Mahlamaki</w:t>
      </w:r>
      <w:r>
        <w:rPr>
          <w:rFonts w:ascii="Arial" w:hAnsi="Arial" w:cs="Arial"/>
          <w:sz w:val="24"/>
          <w:szCs w:val="24"/>
          <w:lang w:val="en-GB" w:bidi="en-US"/>
        </w:rPr>
        <w:t xml:space="preserve">, EDF Womens Committee </w:t>
      </w:r>
    </w:p>
    <w:p w14:paraId="62B5F5B1" w14:textId="66E2DC2B" w:rsidR="007E6E4D" w:rsidRDefault="007E6E4D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 w:rsidRPr="00AF384F">
        <w:rPr>
          <w:rFonts w:ascii="Arial" w:hAnsi="Arial" w:cs="Arial"/>
          <w:color w:val="0070C0"/>
          <w:sz w:val="24"/>
          <w:szCs w:val="24"/>
          <w:lang w:val="en-GB" w:bidi="en-US"/>
        </w:rPr>
        <w:t>Bart Verdickt</w:t>
      </w:r>
      <w:r>
        <w:rPr>
          <w:rFonts w:ascii="Arial" w:hAnsi="Arial" w:cs="Arial"/>
          <w:sz w:val="24"/>
          <w:szCs w:val="24"/>
          <w:lang w:val="en-GB" w:bidi="en-US"/>
        </w:rPr>
        <w:t>, Belgian Disability Forum</w:t>
      </w:r>
    </w:p>
    <w:p w14:paraId="19C0223B" w14:textId="6DF2271E" w:rsidR="00A50D71" w:rsidRPr="00473F25" w:rsidRDefault="00A50D71" w:rsidP="00AF384F">
      <w:pPr>
        <w:pStyle w:val="ListParagraph"/>
        <w:numPr>
          <w:ilvl w:val="0"/>
          <w:numId w:val="38"/>
        </w:numPr>
        <w:spacing w:after="240"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color w:val="0070C0"/>
          <w:sz w:val="24"/>
          <w:szCs w:val="24"/>
          <w:lang w:val="en-GB" w:bidi="en-US"/>
        </w:rPr>
        <w:t xml:space="preserve">Macel Bobeldijk, </w:t>
      </w:r>
      <w:r w:rsidRPr="00A50D71">
        <w:rPr>
          <w:rFonts w:ascii="Arial" w:hAnsi="Arial" w:cs="Arial"/>
          <w:sz w:val="24"/>
          <w:szCs w:val="24"/>
          <w:lang w:val="en-GB" w:bidi="en-US"/>
        </w:rPr>
        <w:t>European Federation of Hard of Hearing</w:t>
      </w:r>
    </w:p>
    <w:p w14:paraId="43BC2EFF" w14:textId="55EC47F2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60A5C">
        <w:rPr>
          <w:rFonts w:cs="Arial"/>
          <w:szCs w:val="24"/>
        </w:rPr>
        <w:t>3:0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B4372D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50E89473" w14:textId="77777777" w:rsidR="00B4372D" w:rsidRPr="00CB0511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CB0511">
        <w:rPr>
          <w:rFonts w:ascii="Arial" w:hAnsi="Arial" w:cs="Arial"/>
          <w:bCs/>
          <w:sz w:val="24"/>
          <w:szCs w:val="28"/>
        </w:rPr>
        <w:t>Elections to the Committee on the Rights of Persons with Disabilit</w:t>
      </w:r>
      <w:r>
        <w:rPr>
          <w:rFonts w:ascii="Arial" w:hAnsi="Arial" w:cs="Arial"/>
          <w:bCs/>
          <w:sz w:val="24"/>
          <w:szCs w:val="28"/>
        </w:rPr>
        <w:t>i</w:t>
      </w:r>
      <w:r w:rsidRPr="00CB0511">
        <w:rPr>
          <w:rFonts w:ascii="Arial" w:hAnsi="Arial" w:cs="Arial"/>
          <w:bCs/>
          <w:sz w:val="24"/>
          <w:szCs w:val="28"/>
        </w:rPr>
        <w:t>es</w:t>
      </w:r>
    </w:p>
    <w:p w14:paraId="713EE467" w14:textId="14EB8D95" w:rsidR="00D24804" w:rsidRPr="007E6E4D" w:rsidRDefault="00671705" w:rsidP="001C403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E6E4D">
        <w:rPr>
          <w:rFonts w:ascii="Arial" w:hAnsi="Arial" w:cs="Arial"/>
          <w:bCs/>
          <w:sz w:val="24"/>
          <w:szCs w:val="28"/>
        </w:rPr>
        <w:t>Policy update</w:t>
      </w:r>
      <w:r w:rsidR="00921377" w:rsidRPr="007E6E4D">
        <w:rPr>
          <w:rFonts w:ascii="Arial" w:hAnsi="Arial" w:cs="Arial"/>
          <w:bCs/>
          <w:sz w:val="24"/>
          <w:szCs w:val="28"/>
        </w:rPr>
        <w:t>s</w:t>
      </w:r>
      <w:r w:rsidRPr="007E6E4D">
        <w:rPr>
          <w:rFonts w:ascii="Arial" w:hAnsi="Arial" w:cs="Arial"/>
          <w:bCs/>
          <w:sz w:val="24"/>
          <w:szCs w:val="28"/>
        </w:rPr>
        <w:t xml:space="preserve"> </w:t>
      </w:r>
      <w:r w:rsidRPr="007E6E4D">
        <w:rPr>
          <w:rFonts w:ascii="Arial" w:hAnsi="Arial" w:cs="Arial"/>
          <w:b/>
          <w:sz w:val="24"/>
          <w:szCs w:val="28"/>
        </w:rPr>
        <w:t>(DOC-BOARD-24-03-</w:t>
      </w:r>
      <w:r w:rsidR="00676689" w:rsidRPr="007E6E4D">
        <w:rPr>
          <w:rFonts w:ascii="Arial" w:hAnsi="Arial" w:cs="Arial"/>
          <w:b/>
          <w:sz w:val="24"/>
          <w:szCs w:val="28"/>
        </w:rPr>
        <w:t>02</w:t>
      </w:r>
      <w:r w:rsidRPr="007E6E4D">
        <w:rPr>
          <w:rFonts w:ascii="Arial" w:hAnsi="Arial" w:cs="Arial"/>
          <w:b/>
          <w:sz w:val="24"/>
          <w:szCs w:val="28"/>
        </w:rPr>
        <w:t>)</w:t>
      </w:r>
    </w:p>
    <w:p w14:paraId="4344834B" w14:textId="187C299B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bookmarkStart w:id="1" w:name="_Hlk159328270"/>
      <w:r w:rsidRPr="00297207">
        <w:rPr>
          <w:rFonts w:ascii="Arial" w:hAnsi="Arial" w:cs="Arial"/>
          <w:bCs/>
          <w:sz w:val="24"/>
          <w:szCs w:val="28"/>
        </w:rPr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03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bookmarkEnd w:id="1"/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10B0902C" w14:textId="601F7FEC" w:rsidR="00B4372D" w:rsidRPr="00B7353C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>
        <w:rPr>
          <w:rFonts w:ascii="Arial" w:hAnsi="Arial" w:cs="Arial"/>
          <w:b/>
          <w:sz w:val="24"/>
          <w:szCs w:val="28"/>
        </w:rPr>
        <w:t>04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1757EE6F" w14:textId="6A07F8BC" w:rsidR="00B7353C" w:rsidRPr="00B4372D" w:rsidRDefault="001F421A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elections 2024</w:t>
      </w:r>
      <w:r w:rsidRPr="00B4372D">
        <w:rPr>
          <w:rFonts w:ascii="Arial" w:hAnsi="Arial" w:cs="Arial"/>
          <w:b/>
          <w:sz w:val="24"/>
          <w:szCs w:val="28"/>
        </w:rPr>
        <w:t xml:space="preserve"> (DOC-BOARD-24-03-</w:t>
      </w:r>
      <w:r w:rsidR="00676689" w:rsidRPr="00B4372D">
        <w:rPr>
          <w:rFonts w:ascii="Arial" w:hAnsi="Arial" w:cs="Arial"/>
          <w:b/>
          <w:sz w:val="24"/>
          <w:szCs w:val="28"/>
        </w:rPr>
        <w:t>05</w:t>
      </w:r>
      <w:r w:rsidRPr="00B4372D">
        <w:rPr>
          <w:rFonts w:ascii="Arial" w:hAnsi="Arial" w:cs="Arial"/>
          <w:b/>
          <w:sz w:val="24"/>
          <w:szCs w:val="28"/>
        </w:rPr>
        <w:t>)</w:t>
      </w:r>
    </w:p>
    <w:p w14:paraId="1A6B644F" w14:textId="384115CB" w:rsidR="00B73F94" w:rsidRPr="00B7353C" w:rsidRDefault="00B73F94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Position Paper on the </w:t>
      </w:r>
      <w:r w:rsidRPr="00B73F94">
        <w:rPr>
          <w:rFonts w:ascii="Arial" w:hAnsi="Arial" w:cs="Arial"/>
          <w:bCs/>
          <w:sz w:val="24"/>
          <w:szCs w:val="28"/>
        </w:rPr>
        <w:t>Transition from Institutions to Community-based Services and Independent Living</w:t>
      </w:r>
      <w:r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(DOC-BOARD-24-03-06)</w:t>
      </w:r>
    </w:p>
    <w:p w14:paraId="1949A85A" w14:textId="488B9BF9" w:rsidR="00B7353C" w:rsidRDefault="00B7353C" w:rsidP="00B4372D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 w:rsidR="00D57801"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</w:t>
      </w:r>
      <w:r w:rsidR="00B73F94">
        <w:rPr>
          <w:rFonts w:ascii="Arial" w:hAnsi="Arial" w:cs="Arial"/>
          <w:b/>
          <w:sz w:val="24"/>
          <w:szCs w:val="28"/>
        </w:rPr>
        <w:t>7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727A1112" w14:textId="177A3C7E" w:rsidR="00066E53" w:rsidRPr="00066E53" w:rsidRDefault="00B7353C" w:rsidP="00066E53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</w:t>
      </w:r>
      <w:r w:rsidR="00B73F94">
        <w:rPr>
          <w:rFonts w:ascii="Arial" w:hAnsi="Arial" w:cs="Arial"/>
          <w:b/>
          <w:sz w:val="24"/>
          <w:szCs w:val="28"/>
        </w:rPr>
        <w:t>8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2B86054F" w14:textId="1070ABE2" w:rsidR="00473F25" w:rsidRDefault="00757D3E" w:rsidP="00380A2D">
      <w:pPr>
        <w:pStyle w:val="Heading2"/>
        <w:spacing w:before="0" w:line="480" w:lineRule="auto"/>
      </w:pPr>
      <w:r w:rsidRPr="00C04484"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  <w:r w:rsidR="00473F25">
        <w:t xml:space="preserve"> and free evening</w:t>
      </w:r>
    </w:p>
    <w:p w14:paraId="2A055107" w14:textId="77777777" w:rsidR="00AD0876" w:rsidRDefault="00AD0876" w:rsidP="00AD0876">
      <w:pPr>
        <w:rPr>
          <w:lang w:val="en-GB" w:bidi="en-US"/>
        </w:rPr>
      </w:pPr>
    </w:p>
    <w:p w14:paraId="5E14D96B" w14:textId="77777777" w:rsidR="00066E53" w:rsidRPr="00AD0876" w:rsidRDefault="00066E53" w:rsidP="00AD0876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March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77178D2A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7D547842" w14:textId="33985FEA" w:rsidR="00A7145D" w:rsidRPr="00C77072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8D4C77">
        <w:rPr>
          <w:rFonts w:ascii="Arial" w:hAnsi="Arial" w:cs="Arial"/>
          <w:b/>
          <w:sz w:val="24"/>
          <w:szCs w:val="28"/>
        </w:rPr>
        <w:t>09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5C58A217" w:rsidR="00A7145D" w:rsidRPr="00A7145D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8D4C77">
        <w:rPr>
          <w:rFonts w:ascii="Arial" w:hAnsi="Arial" w:cs="Arial"/>
          <w:b/>
          <w:sz w:val="24"/>
          <w:szCs w:val="28"/>
        </w:rPr>
        <w:t>10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4EE4240C" w14:textId="2D9DF9A0" w:rsidR="00A7145D" w:rsidRPr="00B55790" w:rsidRDefault="00A7145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</w:t>
      </w:r>
      <w:r w:rsidR="00D57801" w:rsidRPr="00D57801">
        <w:rPr>
          <w:rFonts w:ascii="Arial" w:hAnsi="Arial" w:cs="Arial"/>
          <w:bCs/>
          <w:sz w:val="24"/>
          <w:szCs w:val="28"/>
        </w:rPr>
        <w:t>t</w:t>
      </w:r>
      <w:r w:rsidRPr="00D57801">
        <w:rPr>
          <w:rFonts w:ascii="Arial" w:hAnsi="Arial" w:cs="Arial"/>
          <w:bCs/>
          <w:sz w:val="24"/>
          <w:szCs w:val="28"/>
        </w:rPr>
        <w:t>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DF5302" w:rsidRPr="00830DA5">
        <w:rPr>
          <w:rFonts w:ascii="Arial" w:hAnsi="Arial" w:cs="Arial"/>
          <w:b/>
          <w:sz w:val="24"/>
          <w:szCs w:val="28"/>
        </w:rPr>
        <w:t>(DOC-BOARD-2</w:t>
      </w:r>
      <w:r w:rsidR="00DF5302">
        <w:rPr>
          <w:rFonts w:ascii="Arial" w:hAnsi="Arial" w:cs="Arial"/>
          <w:b/>
          <w:sz w:val="24"/>
          <w:szCs w:val="28"/>
        </w:rPr>
        <w:t>4</w:t>
      </w:r>
      <w:r w:rsidR="00DF5302"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1</w:t>
      </w:r>
      <w:r w:rsidR="00DF5302"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273DC35A" w:rsidR="005618F0" w:rsidRPr="005618F0" w:rsidRDefault="005618F0" w:rsidP="00B4372D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2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341CE6F6" w14:textId="41843719" w:rsidR="005618F0" w:rsidRPr="005618F0" w:rsidRDefault="005618F0" w:rsidP="00B4372D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3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7C5CDFF9" w:rsidR="0068034D" w:rsidRPr="00A14E0B" w:rsidRDefault="0068034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/>
          <w:sz w:val="24"/>
          <w:szCs w:val="28"/>
        </w:rPr>
      </w:pPr>
      <w:bookmarkStart w:id="2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4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039964F4" w14:textId="0A7F5049" w:rsidR="0068034D" w:rsidRPr="00B4372D" w:rsidRDefault="0068034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52594040"/>
      <w:r>
        <w:rPr>
          <w:rFonts w:ascii="Arial" w:hAnsi="Arial" w:cs="Arial"/>
          <w:bCs/>
          <w:sz w:val="24"/>
          <w:szCs w:val="28"/>
        </w:rPr>
        <w:t>European and Global Disability Summits</w:t>
      </w:r>
      <w:r w:rsidR="00A14E0B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5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6EB40CAC" w14:textId="5EBF494D" w:rsidR="00B4372D" w:rsidRPr="00CB0511" w:rsidRDefault="00B4372D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4372D">
        <w:rPr>
          <w:rFonts w:ascii="Arial" w:hAnsi="Arial" w:cs="Arial"/>
          <w:bCs/>
          <w:sz w:val="24"/>
          <w:szCs w:val="28"/>
        </w:rPr>
        <w:t>European Disability Strategy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3359BA" w:rsidRPr="00A14E0B">
        <w:rPr>
          <w:rFonts w:ascii="Arial" w:hAnsi="Arial" w:cs="Arial"/>
          <w:b/>
          <w:sz w:val="24"/>
          <w:szCs w:val="28"/>
        </w:rPr>
        <w:t>(DOC-BOARD-24-03-</w:t>
      </w:r>
      <w:r w:rsidR="003359BA">
        <w:rPr>
          <w:rFonts w:ascii="Arial" w:hAnsi="Arial" w:cs="Arial"/>
          <w:b/>
          <w:sz w:val="24"/>
          <w:szCs w:val="28"/>
        </w:rPr>
        <w:t>1</w:t>
      </w:r>
      <w:r w:rsidR="008D4C77">
        <w:rPr>
          <w:rFonts w:ascii="Arial" w:hAnsi="Arial" w:cs="Arial"/>
          <w:b/>
          <w:sz w:val="24"/>
          <w:szCs w:val="28"/>
        </w:rPr>
        <w:t>6</w:t>
      </w:r>
      <w:r w:rsidR="003359BA" w:rsidRPr="00A14E0B">
        <w:rPr>
          <w:rFonts w:ascii="Arial" w:hAnsi="Arial" w:cs="Arial"/>
          <w:b/>
          <w:sz w:val="24"/>
          <w:szCs w:val="28"/>
        </w:rPr>
        <w:t>)</w:t>
      </w:r>
    </w:p>
    <w:bookmarkEnd w:id="3"/>
    <w:p w14:paraId="3E43C8C3" w14:textId="01922E4E" w:rsidR="00B55790" w:rsidRPr="00B55790" w:rsidRDefault="00B55790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bookmarkEnd w:id="2"/>
    <w:p w14:paraId="5DC058F9" w14:textId="5A7442A2" w:rsidR="00C77072" w:rsidRPr="0096180D" w:rsidRDefault="00C77072" w:rsidP="00B4372D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Evaluation of the Board</w:t>
      </w:r>
    </w:p>
    <w:p w14:paraId="3B1542B5" w14:textId="4F6514AA" w:rsidR="003F24C1" w:rsidRDefault="00757D3E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End of the </w:t>
      </w:r>
      <w:bookmarkEnd w:id="0"/>
      <w:r w:rsid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meeting</w:t>
      </w:r>
    </w:p>
    <w:p w14:paraId="626D3605" w14:textId="77777777" w:rsidR="00547AAA" w:rsidRDefault="00547AAA" w:rsidP="003F24C1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467BD874" w14:textId="3E404CAB" w:rsidR="00547AAA" w:rsidRDefault="00547AAA" w:rsidP="00547AAA">
      <w:pP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15:30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M</w:t>
      </w:r>
      <w:r w:rsidRPr="00547AAA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eeting for EDF national councils, on the EDF strategy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Pr="00547AAA">
        <w:rPr>
          <w:rFonts w:ascii="Arial" w:hAnsi="Arial" w:cs="Arial"/>
          <w:b/>
          <w:sz w:val="24"/>
          <w:szCs w:val="28"/>
        </w:rPr>
        <w:t>Room: Italy</w:t>
      </w:r>
    </w:p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617233">
      <w:headerReference w:type="default" r:id="rId8"/>
      <w:footerReference w:type="default" r:id="rId9"/>
      <w:type w:val="continuous"/>
      <w:pgSz w:w="11906" w:h="16838" w:code="9"/>
      <w:pgMar w:top="2066" w:right="707" w:bottom="993" w:left="993" w:header="1417" w:footer="4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3F38" w14:textId="77777777" w:rsidR="00617233" w:rsidRDefault="00617233" w:rsidP="00757D3E">
      <w:r>
        <w:separator/>
      </w:r>
    </w:p>
  </w:endnote>
  <w:endnote w:type="continuationSeparator" w:id="0">
    <w:p w14:paraId="3EE7C4F1" w14:textId="77777777" w:rsidR="00617233" w:rsidRDefault="00617233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625802360" name="Picture 625802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A754" w14:textId="77777777" w:rsidR="00617233" w:rsidRDefault="00617233" w:rsidP="00757D3E">
      <w:r>
        <w:separator/>
      </w:r>
    </w:p>
  </w:footnote>
  <w:footnote w:type="continuationSeparator" w:id="0">
    <w:p w14:paraId="3A1881EC" w14:textId="77777777" w:rsidR="00617233" w:rsidRDefault="00617233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61312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419813976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920875466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648350499" name="Picture 64835049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4144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27374127" name="Picture 52737412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4"/>
  </w:num>
  <w:num w:numId="3" w16cid:durableId="1636835192">
    <w:abstractNumId w:val="30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3"/>
  </w:num>
  <w:num w:numId="8" w16cid:durableId="587229388">
    <w:abstractNumId w:val="11"/>
  </w:num>
  <w:num w:numId="9" w16cid:durableId="1598756624">
    <w:abstractNumId w:val="25"/>
  </w:num>
  <w:num w:numId="10" w16cid:durableId="306670458">
    <w:abstractNumId w:val="2"/>
  </w:num>
  <w:num w:numId="11" w16cid:durableId="1566991529">
    <w:abstractNumId w:val="29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4"/>
  </w:num>
  <w:num w:numId="18" w16cid:durableId="825323613">
    <w:abstractNumId w:val="27"/>
  </w:num>
  <w:num w:numId="19" w16cid:durableId="1635135541">
    <w:abstractNumId w:val="6"/>
  </w:num>
  <w:num w:numId="20" w16cid:durableId="1812016860">
    <w:abstractNumId w:val="28"/>
  </w:num>
  <w:num w:numId="21" w16cid:durableId="115954822">
    <w:abstractNumId w:val="26"/>
  </w:num>
  <w:num w:numId="22" w16cid:durableId="814879031">
    <w:abstractNumId w:val="18"/>
  </w:num>
  <w:num w:numId="23" w16cid:durableId="1182889939">
    <w:abstractNumId w:val="35"/>
  </w:num>
  <w:num w:numId="24" w16cid:durableId="488330216">
    <w:abstractNumId w:val="32"/>
  </w:num>
  <w:num w:numId="25" w16cid:durableId="1801262268">
    <w:abstractNumId w:val="17"/>
  </w:num>
  <w:num w:numId="26" w16cid:durableId="1540700465">
    <w:abstractNumId w:val="31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3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66E53"/>
    <w:rsid w:val="0009458C"/>
    <w:rsid w:val="000A69FD"/>
    <w:rsid w:val="000C70BC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E0E66"/>
    <w:rsid w:val="002E5A23"/>
    <w:rsid w:val="00300E70"/>
    <w:rsid w:val="00303530"/>
    <w:rsid w:val="00306071"/>
    <w:rsid w:val="00333031"/>
    <w:rsid w:val="003359BA"/>
    <w:rsid w:val="003558E3"/>
    <w:rsid w:val="00380A2D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7DB0"/>
    <w:rsid w:val="0048324E"/>
    <w:rsid w:val="004A5249"/>
    <w:rsid w:val="004B2B08"/>
    <w:rsid w:val="004C3A73"/>
    <w:rsid w:val="004D2AAD"/>
    <w:rsid w:val="004E0E13"/>
    <w:rsid w:val="0051245F"/>
    <w:rsid w:val="00536704"/>
    <w:rsid w:val="00537D8A"/>
    <w:rsid w:val="00547AAA"/>
    <w:rsid w:val="005618F0"/>
    <w:rsid w:val="005B3126"/>
    <w:rsid w:val="005D048E"/>
    <w:rsid w:val="005E0E52"/>
    <w:rsid w:val="005E36C4"/>
    <w:rsid w:val="006045C7"/>
    <w:rsid w:val="00617233"/>
    <w:rsid w:val="00624B35"/>
    <w:rsid w:val="00635D9C"/>
    <w:rsid w:val="0064329E"/>
    <w:rsid w:val="00650E3A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60A5C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4C77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E3BB7"/>
    <w:rsid w:val="009F17BB"/>
    <w:rsid w:val="00A14E0B"/>
    <w:rsid w:val="00A50D71"/>
    <w:rsid w:val="00A527C4"/>
    <w:rsid w:val="00A61876"/>
    <w:rsid w:val="00A7145D"/>
    <w:rsid w:val="00A80E58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43D1F"/>
    <w:rsid w:val="00C77072"/>
    <w:rsid w:val="00C770BD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92170"/>
    <w:rsid w:val="00DA22D9"/>
    <w:rsid w:val="00DA6BD7"/>
    <w:rsid w:val="00DB5859"/>
    <w:rsid w:val="00DC61D2"/>
    <w:rsid w:val="00DF113B"/>
    <w:rsid w:val="00DF5302"/>
    <w:rsid w:val="00E47BAA"/>
    <w:rsid w:val="00E50182"/>
    <w:rsid w:val="00E608EC"/>
    <w:rsid w:val="00E744E8"/>
    <w:rsid w:val="00F20C14"/>
    <w:rsid w:val="00F4354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135</cp:revision>
  <cp:lastPrinted>2022-09-29T09:46:00Z</cp:lastPrinted>
  <dcterms:created xsi:type="dcterms:W3CDTF">2022-07-13T12:38:00Z</dcterms:created>
  <dcterms:modified xsi:type="dcterms:W3CDTF">2024-03-01T14:59:00Z</dcterms:modified>
</cp:coreProperties>
</file>