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294C1" w14:textId="3AB1943C" w:rsidR="004C3A73" w:rsidRPr="00D268E0" w:rsidRDefault="00606F22" w:rsidP="00891829">
      <w:pPr>
        <w:pStyle w:val="Heading1"/>
        <w:spacing w:line="360" w:lineRule="auto"/>
        <w:jc w:val="center"/>
        <w:rPr>
          <w:color w:val="FFFFFF"/>
          <w:w w:val="95"/>
          <w:sz w:val="87"/>
          <w:szCs w:val="87"/>
        </w:rPr>
      </w:pPr>
      <w:bookmarkStart w:id="0" w:name="_Hlk108696134"/>
      <w:r>
        <w:t>Executive Committee meeting</w:t>
      </w:r>
    </w:p>
    <w:p w14:paraId="7E41659C" w14:textId="12072EA4" w:rsidR="004C3A73" w:rsidRPr="00B7048D" w:rsidRDefault="00606F22" w:rsidP="00891829">
      <w:pPr>
        <w:pStyle w:val="Heading1"/>
        <w:spacing w:before="0" w:line="360" w:lineRule="auto"/>
        <w:jc w:val="center"/>
        <w:rPr>
          <w:rFonts w:cs="Arial"/>
        </w:rPr>
      </w:pPr>
      <w:r>
        <w:rPr>
          <w:rFonts w:cs="Arial"/>
        </w:rPr>
        <w:t>15</w:t>
      </w:r>
      <w:r w:rsidRPr="00606F22">
        <w:rPr>
          <w:rFonts w:cs="Arial"/>
          <w:vertAlign w:val="superscript"/>
        </w:rPr>
        <w:t>th</w:t>
      </w:r>
      <w:r>
        <w:rPr>
          <w:rFonts w:cs="Arial"/>
        </w:rPr>
        <w:t xml:space="preserve"> </w:t>
      </w:r>
      <w:r w:rsidR="00891829">
        <w:rPr>
          <w:rFonts w:cs="Arial"/>
        </w:rPr>
        <w:t>March 2024</w:t>
      </w:r>
    </w:p>
    <w:p w14:paraId="2DE40609" w14:textId="17F8347B" w:rsidR="004C3A73" w:rsidRPr="00D34E80" w:rsidRDefault="00891829" w:rsidP="00891829">
      <w:pPr>
        <w:spacing w:line="360" w:lineRule="auto"/>
        <w:jc w:val="center"/>
        <w:rPr>
          <w:rFonts w:ascii="Arial" w:hAnsi="Arial" w:cs="Arial"/>
          <w:b/>
          <w:bCs/>
          <w:color w:val="0A77B3"/>
          <w:sz w:val="28"/>
          <w:szCs w:val="28"/>
          <w:lang w:val="fr-BE"/>
        </w:rPr>
      </w:pPr>
      <w:r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>Brussels,</w:t>
      </w:r>
      <w:r w:rsidR="004C3A73"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 xml:space="preserve"> </w:t>
      </w:r>
      <w:r w:rsidRPr="00D34E80">
        <w:rPr>
          <w:rFonts w:ascii="Arial" w:hAnsi="Arial" w:cs="Arial"/>
          <w:b/>
          <w:bCs/>
          <w:color w:val="0A77B3"/>
          <w:sz w:val="28"/>
          <w:szCs w:val="28"/>
          <w:lang w:val="fr-BE"/>
        </w:rPr>
        <w:t>Belgium</w:t>
      </w:r>
    </w:p>
    <w:p w14:paraId="1FC8648F" w14:textId="77777777" w:rsidR="004C3A73" w:rsidRPr="00D34E80" w:rsidRDefault="004C3A73" w:rsidP="004C3A73">
      <w:pPr>
        <w:rPr>
          <w:rFonts w:ascii="Arial" w:hAnsi="Arial" w:cs="Arial"/>
          <w:szCs w:val="24"/>
          <w:highlight w:val="yellow"/>
          <w:lang w:val="fr-BE"/>
        </w:rPr>
      </w:pPr>
    </w:p>
    <w:p w14:paraId="65C67AE5" w14:textId="0717FC60" w:rsidR="004C3A73" w:rsidRPr="00D24804" w:rsidRDefault="004C3A73" w:rsidP="00891829">
      <w:pPr>
        <w:spacing w:line="360" w:lineRule="auto"/>
        <w:rPr>
          <w:rFonts w:ascii="Arial" w:hAnsi="Arial" w:cs="Arial"/>
          <w:b/>
          <w:sz w:val="24"/>
          <w:szCs w:val="24"/>
          <w:lang w:val="fr-FR"/>
        </w:rPr>
      </w:pPr>
      <w:proofErr w:type="gramStart"/>
      <w:r w:rsidRPr="00D24804">
        <w:rPr>
          <w:rFonts w:ascii="Arial" w:hAnsi="Arial" w:cs="Arial"/>
          <w:b/>
          <w:sz w:val="24"/>
          <w:szCs w:val="24"/>
          <w:lang w:val="fr-FR"/>
        </w:rPr>
        <w:t>Venue:</w:t>
      </w:r>
      <w:proofErr w:type="gramEnd"/>
      <w:r w:rsidRPr="00D24804">
        <w:rPr>
          <w:rFonts w:ascii="Arial" w:hAnsi="Arial" w:cs="Arial"/>
          <w:b/>
          <w:sz w:val="24"/>
          <w:szCs w:val="24"/>
          <w:lang w:val="fr-FR"/>
        </w:rPr>
        <w:t xml:space="preserve"> </w:t>
      </w:r>
      <w:hyperlink r:id="rId7" w:history="1">
        <w:r w:rsidR="00D24804" w:rsidRPr="00D24804">
          <w:rPr>
            <w:rStyle w:val="Hyperlink"/>
            <w:rFonts w:ascii="Arial" w:hAnsi="Arial" w:cs="Arial"/>
            <w:sz w:val="24"/>
            <w:szCs w:val="24"/>
            <w:lang w:val="fr-FR"/>
          </w:rPr>
          <w:t>Thon Hotel EU</w:t>
        </w:r>
      </w:hyperlink>
    </w:p>
    <w:p w14:paraId="5FDA605D" w14:textId="288DA72E" w:rsidR="00857917" w:rsidRPr="00D24804" w:rsidRDefault="004C3A73" w:rsidP="00891829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4"/>
          <w:lang w:val="fr-FR"/>
        </w:rPr>
      </w:pPr>
      <w:proofErr w:type="gramStart"/>
      <w:r w:rsidRPr="00D24804">
        <w:rPr>
          <w:rFonts w:ascii="Arial" w:hAnsi="Arial" w:cs="Arial"/>
          <w:b/>
          <w:bCs/>
          <w:sz w:val="24"/>
          <w:szCs w:val="24"/>
          <w:lang w:val="fr-FR"/>
        </w:rPr>
        <w:t>Address:</w:t>
      </w:r>
      <w:proofErr w:type="gramEnd"/>
      <w:r w:rsidRPr="00D24804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D24804" w:rsidRPr="00D24804">
        <w:rPr>
          <w:rFonts w:ascii="Arial" w:hAnsi="Arial" w:cs="Arial"/>
          <w:sz w:val="24"/>
          <w:szCs w:val="24"/>
          <w:lang w:val="fr-FR"/>
        </w:rPr>
        <w:t>Wetstraat/Rue de la loi 75, 1040 Brussels</w:t>
      </w:r>
    </w:p>
    <w:p w14:paraId="406F450E" w14:textId="2CC47AD9" w:rsidR="004C3A73" w:rsidRPr="00AE0B90" w:rsidRDefault="004C3A73" w:rsidP="0040481D">
      <w:pPr>
        <w:tabs>
          <w:tab w:val="left" w:pos="7414"/>
        </w:tabs>
        <w:spacing w:line="360" w:lineRule="auto"/>
        <w:rPr>
          <w:rFonts w:ascii="Arial" w:hAnsi="Arial" w:cs="Arial"/>
          <w:sz w:val="24"/>
          <w:szCs w:val="24"/>
        </w:rPr>
      </w:pPr>
      <w:r w:rsidRPr="00891829">
        <w:rPr>
          <w:rFonts w:ascii="Arial" w:hAnsi="Arial" w:cs="Arial"/>
          <w:b/>
          <w:bCs/>
          <w:sz w:val="24"/>
          <w:szCs w:val="24"/>
        </w:rPr>
        <w:t xml:space="preserve">Telephone: </w:t>
      </w:r>
      <w:r w:rsidR="00D24804" w:rsidRPr="00D24804">
        <w:rPr>
          <w:rFonts w:ascii="Arial" w:hAnsi="Arial" w:cs="Arial"/>
          <w:sz w:val="24"/>
          <w:szCs w:val="24"/>
        </w:rPr>
        <w:t>+32 2 204 39 11</w:t>
      </w:r>
      <w:r w:rsidRPr="00AE0B90">
        <w:rPr>
          <w:rFonts w:ascii="Arial" w:hAnsi="Arial" w:cs="Arial"/>
          <w:b/>
          <w:bCs/>
          <w:sz w:val="24"/>
          <w:szCs w:val="28"/>
        </w:rPr>
        <w:br/>
      </w:r>
    </w:p>
    <w:p w14:paraId="07B91204" w14:textId="07BB35B3" w:rsidR="004C3A73" w:rsidRPr="00AE0B90" w:rsidRDefault="00891829" w:rsidP="004C3A73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Thursday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14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proofErr w:type="gramStart"/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  <w:proofErr w:type="gramEnd"/>
    </w:p>
    <w:p w14:paraId="61F4D474" w14:textId="77777777" w:rsidR="004C3A73" w:rsidRPr="00AE0B90" w:rsidRDefault="004C3A73" w:rsidP="004C3A73">
      <w:pPr>
        <w:rPr>
          <w:rFonts w:ascii="Arial" w:hAnsi="Arial" w:cs="Arial"/>
          <w:sz w:val="24"/>
          <w:szCs w:val="24"/>
        </w:rPr>
      </w:pPr>
    </w:p>
    <w:p w14:paraId="10C6E9D3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4D2F2AC3" w14:textId="77777777" w:rsidR="00191ABB" w:rsidRPr="00AE0B90" w:rsidRDefault="00191ABB" w:rsidP="00191ABB">
      <w:pPr>
        <w:spacing w:line="360" w:lineRule="auto"/>
        <w:rPr>
          <w:rFonts w:ascii="Arial" w:hAnsi="Arial" w:cs="Arial"/>
          <w:sz w:val="24"/>
          <w:szCs w:val="24"/>
        </w:rPr>
      </w:pPr>
      <w:r w:rsidRPr="00AE0B90">
        <w:rPr>
          <w:rFonts w:ascii="Arial" w:hAnsi="Arial" w:cs="Arial"/>
          <w:sz w:val="24"/>
          <w:szCs w:val="24"/>
        </w:rPr>
        <w:t>Arrival members of the Executive Committee</w:t>
      </w:r>
    </w:p>
    <w:p w14:paraId="69AF33FF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7B44DBF2" w14:textId="6C453AFC" w:rsidR="00191ABB" w:rsidRPr="00AE0B90" w:rsidRDefault="00891829" w:rsidP="00191ABB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Friday</w:t>
      </w:r>
      <w:r w:rsidR="00830CE5">
        <w:rPr>
          <w:rFonts w:cs="Arial"/>
          <w:bCs w:val="0"/>
          <w:smallCaps/>
          <w:color w:val="FFFFFF"/>
          <w:sz w:val="24"/>
          <w:szCs w:val="24"/>
        </w:rPr>
        <w:t>,</w:t>
      </w:r>
      <w:r w:rsidR="00191ABB"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>
        <w:rPr>
          <w:rFonts w:cs="Arial"/>
          <w:bCs w:val="0"/>
          <w:smallCaps/>
          <w:color w:val="FFFFFF"/>
          <w:sz w:val="24"/>
          <w:szCs w:val="24"/>
        </w:rPr>
        <w:t>15</w:t>
      </w:r>
      <w:r w:rsidRPr="00891829">
        <w:rPr>
          <w:rFonts w:cs="Arial"/>
          <w:bCs w:val="0"/>
          <w:smallCaps/>
          <w:color w:val="FFFFFF"/>
          <w:sz w:val="24"/>
          <w:szCs w:val="24"/>
          <w:vertAlign w:val="superscript"/>
        </w:rPr>
        <w:t>th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proofErr w:type="gramStart"/>
      <w:r w:rsidR="00191ABB">
        <w:rPr>
          <w:rFonts w:cs="Arial"/>
          <w:bCs w:val="0"/>
          <w:smallCaps/>
          <w:color w:val="FFFFFF"/>
          <w:sz w:val="24"/>
          <w:szCs w:val="24"/>
        </w:rPr>
        <w:t>March</w:t>
      </w:r>
      <w:proofErr w:type="gramEnd"/>
    </w:p>
    <w:p w14:paraId="735CE0F6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3BB30CB3" w14:textId="502E7EFD" w:rsidR="00757D3E" w:rsidRPr="005215F7" w:rsidRDefault="005215F7" w:rsidP="004C3A73">
      <w:pPr>
        <w:rPr>
          <w:rFonts w:ascii="Arial" w:hAnsi="Arial" w:cs="Arial"/>
          <w:b/>
          <w:bCs/>
          <w:color w:val="0A77B3"/>
          <w:sz w:val="28"/>
          <w:szCs w:val="28"/>
        </w:rPr>
      </w:pPr>
      <w:r w:rsidRPr="005215F7">
        <w:rPr>
          <w:rFonts w:ascii="Arial" w:hAnsi="Arial" w:cs="Arial"/>
          <w:b/>
          <w:bCs/>
          <w:sz w:val="24"/>
          <w:szCs w:val="28"/>
        </w:rPr>
        <w:t>Room: Netherlands III</w:t>
      </w:r>
    </w:p>
    <w:p w14:paraId="65B5C5D3" w14:textId="5BFA3F32" w:rsidR="004C3A73" w:rsidRDefault="004C3A73" w:rsidP="00476C87">
      <w:pPr>
        <w:pStyle w:val="Heading2"/>
        <w:spacing w:after="240" w:line="36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09:</w:t>
      </w:r>
      <w:r w:rsidR="004D2AAD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 – 1</w:t>
      </w:r>
      <w:r w:rsidR="005215F7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:</w:t>
      </w:r>
      <w:r w:rsidR="005215F7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 xml:space="preserve">0 </w:t>
      </w:r>
      <w:r w:rsidRPr="00AE0B90">
        <w:rPr>
          <w:rFonts w:cs="Arial"/>
          <w:szCs w:val="24"/>
          <w:lang w:bidi="ar-SA"/>
        </w:rPr>
        <w:tab/>
      </w:r>
      <w:r w:rsidR="004D2AAD" w:rsidRPr="00AE0B90">
        <w:rPr>
          <w:rFonts w:cs="Arial"/>
          <w:szCs w:val="24"/>
          <w:lang w:bidi="ar-SA"/>
        </w:rPr>
        <w:t>Executive Committee meeting</w:t>
      </w:r>
      <w:r w:rsidR="005215F7">
        <w:rPr>
          <w:rFonts w:cs="Arial"/>
          <w:szCs w:val="24"/>
          <w:lang w:bidi="ar-SA"/>
        </w:rPr>
        <w:t>. Business session 1</w:t>
      </w:r>
    </w:p>
    <w:p w14:paraId="3EC854DB" w14:textId="77777777" w:rsidR="005215F7" w:rsidRPr="005215F7" w:rsidRDefault="005215F7" w:rsidP="000477C6">
      <w:pPr>
        <w:pStyle w:val="ListParagraph"/>
        <w:widowControl/>
        <w:numPr>
          <w:ilvl w:val="0"/>
          <w:numId w:val="35"/>
        </w:numPr>
        <w:autoSpaceDE/>
        <w:autoSpaceDN/>
        <w:spacing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5215F7">
        <w:rPr>
          <w:rFonts w:ascii="Arial" w:hAnsi="Arial" w:cs="Arial"/>
          <w:bCs/>
          <w:sz w:val="24"/>
          <w:szCs w:val="24"/>
        </w:rPr>
        <w:t>Welcome by the President</w:t>
      </w:r>
    </w:p>
    <w:p w14:paraId="266C3BD6" w14:textId="62AEF7FD" w:rsidR="005215F7" w:rsidRPr="005215F7" w:rsidRDefault="005215F7" w:rsidP="000477C6">
      <w:pPr>
        <w:pStyle w:val="ListParagraph"/>
        <w:widowControl/>
        <w:numPr>
          <w:ilvl w:val="0"/>
          <w:numId w:val="35"/>
        </w:numPr>
        <w:autoSpaceDE/>
        <w:autoSpaceDN/>
        <w:spacing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5215F7">
        <w:rPr>
          <w:rFonts w:ascii="Arial" w:hAnsi="Arial" w:cs="Arial"/>
          <w:bCs/>
          <w:sz w:val="24"/>
          <w:szCs w:val="24"/>
        </w:rPr>
        <w:t xml:space="preserve">Follow-up of actions from the last meeting </w:t>
      </w:r>
      <w:r w:rsidRPr="005215F7">
        <w:rPr>
          <w:rFonts w:ascii="Arial" w:hAnsi="Arial" w:cs="Arial"/>
          <w:b/>
          <w:bCs/>
          <w:sz w:val="24"/>
          <w:szCs w:val="24"/>
        </w:rPr>
        <w:t>(DOC-EXEC-24-03-01)</w:t>
      </w:r>
    </w:p>
    <w:p w14:paraId="7BB30AFA" w14:textId="268C014E" w:rsidR="005215F7" w:rsidRPr="005215F7" w:rsidRDefault="005215F7" w:rsidP="000477C6">
      <w:pPr>
        <w:pStyle w:val="ListParagraph"/>
        <w:widowControl/>
        <w:numPr>
          <w:ilvl w:val="0"/>
          <w:numId w:val="35"/>
        </w:numPr>
        <w:autoSpaceDE/>
        <w:autoSpaceDN/>
        <w:spacing w:line="360" w:lineRule="auto"/>
        <w:contextualSpacing/>
        <w:rPr>
          <w:rFonts w:ascii="Arial" w:hAnsi="Arial" w:cs="Arial"/>
          <w:sz w:val="24"/>
          <w:szCs w:val="24"/>
        </w:rPr>
      </w:pPr>
      <w:bookmarkStart w:id="1" w:name="_Hlk158998834"/>
      <w:r w:rsidRPr="005215F7">
        <w:rPr>
          <w:rFonts w:ascii="Arial" w:hAnsi="Arial" w:cs="Arial"/>
          <w:sz w:val="24"/>
          <w:szCs w:val="24"/>
        </w:rPr>
        <w:t xml:space="preserve">European Cohesion Funds – currently under review and next funding regulations </w:t>
      </w:r>
      <w:r w:rsidRPr="005215F7">
        <w:rPr>
          <w:rFonts w:ascii="Arial" w:hAnsi="Arial" w:cs="Arial"/>
          <w:b/>
          <w:bCs/>
          <w:sz w:val="24"/>
          <w:szCs w:val="24"/>
        </w:rPr>
        <w:t>(DOC-EXEC-24-0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5215F7">
        <w:rPr>
          <w:rFonts w:ascii="Arial" w:hAnsi="Arial" w:cs="Arial"/>
          <w:b/>
          <w:bCs/>
          <w:sz w:val="24"/>
          <w:szCs w:val="24"/>
        </w:rPr>
        <w:t>-0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5215F7">
        <w:rPr>
          <w:rFonts w:ascii="Arial" w:hAnsi="Arial" w:cs="Arial"/>
          <w:b/>
          <w:bCs/>
          <w:sz w:val="24"/>
          <w:szCs w:val="24"/>
        </w:rPr>
        <w:t>)</w:t>
      </w:r>
    </w:p>
    <w:bookmarkEnd w:id="1"/>
    <w:p w14:paraId="7A52FCA6" w14:textId="77777777" w:rsidR="000620C8" w:rsidRPr="000620C8" w:rsidRDefault="005215F7" w:rsidP="000620C8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 w:rsidRPr="005215F7">
        <w:rPr>
          <w:rFonts w:ascii="Arial" w:hAnsi="Arial" w:cs="Arial"/>
          <w:sz w:val="24"/>
          <w:szCs w:val="24"/>
        </w:rPr>
        <w:t>Reasonable acco</w:t>
      </w:r>
      <w:r w:rsidR="005E70F6">
        <w:rPr>
          <w:rFonts w:ascii="Arial" w:hAnsi="Arial" w:cs="Arial"/>
          <w:sz w:val="24"/>
          <w:szCs w:val="24"/>
        </w:rPr>
        <w:t>m</w:t>
      </w:r>
      <w:r w:rsidRPr="005215F7">
        <w:rPr>
          <w:rFonts w:ascii="Arial" w:hAnsi="Arial" w:cs="Arial"/>
          <w:sz w:val="24"/>
          <w:szCs w:val="24"/>
        </w:rPr>
        <w:t xml:space="preserve">modation policy </w:t>
      </w:r>
      <w:r w:rsidRPr="005215F7">
        <w:rPr>
          <w:rFonts w:ascii="Arial" w:hAnsi="Arial" w:cs="Arial"/>
          <w:b/>
          <w:bCs/>
          <w:sz w:val="24"/>
          <w:szCs w:val="24"/>
        </w:rPr>
        <w:t>(DOC-EXEC-24-0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5215F7">
        <w:rPr>
          <w:rFonts w:ascii="Arial" w:hAnsi="Arial" w:cs="Arial"/>
          <w:b/>
          <w:bCs/>
          <w:sz w:val="24"/>
          <w:szCs w:val="24"/>
        </w:rPr>
        <w:t>-0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5215F7">
        <w:rPr>
          <w:rFonts w:ascii="Arial" w:hAnsi="Arial" w:cs="Arial"/>
          <w:b/>
          <w:bCs/>
          <w:sz w:val="24"/>
          <w:szCs w:val="24"/>
        </w:rPr>
        <w:t>)</w:t>
      </w:r>
    </w:p>
    <w:p w14:paraId="267C1D6D" w14:textId="4B93A5F8" w:rsidR="00AF656B" w:rsidRPr="000620C8" w:rsidRDefault="00AF656B" w:rsidP="000620C8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 w:rsidRPr="000620C8">
        <w:rPr>
          <w:rFonts w:ascii="Arial" w:hAnsi="Arial" w:cs="Arial"/>
          <w:sz w:val="24"/>
          <w:szCs w:val="24"/>
        </w:rPr>
        <w:t>EDF paper on the transition from institutional to community</w:t>
      </w:r>
      <w:r w:rsidR="00480B35" w:rsidRPr="000620C8">
        <w:rPr>
          <w:rFonts w:ascii="Arial" w:hAnsi="Arial" w:cs="Arial"/>
          <w:sz w:val="24"/>
          <w:szCs w:val="24"/>
        </w:rPr>
        <w:t>-</w:t>
      </w:r>
      <w:r w:rsidRPr="000620C8">
        <w:rPr>
          <w:rFonts w:ascii="Arial" w:hAnsi="Arial" w:cs="Arial"/>
          <w:sz w:val="24"/>
          <w:szCs w:val="24"/>
        </w:rPr>
        <w:t>based services</w:t>
      </w:r>
      <w:r w:rsidRPr="000620C8">
        <w:rPr>
          <w:rFonts w:ascii="Arial" w:hAnsi="Arial" w:cs="Arial"/>
          <w:b/>
          <w:bCs/>
          <w:color w:val="0A77B3"/>
          <w:sz w:val="24"/>
          <w:szCs w:val="24"/>
        </w:rPr>
        <w:t xml:space="preserve"> </w:t>
      </w:r>
    </w:p>
    <w:p w14:paraId="1F56A065" w14:textId="0A62A9F2" w:rsidR="004C3A73" w:rsidRDefault="004C3A73" w:rsidP="00476C87">
      <w:pPr>
        <w:spacing w:after="240" w:line="360" w:lineRule="auto"/>
        <w:rPr>
          <w:rFonts w:ascii="Arial" w:hAnsi="Arial" w:cs="Arial"/>
          <w:b/>
          <w:bCs/>
          <w:color w:val="0A77B3"/>
          <w:sz w:val="24"/>
          <w:szCs w:val="24"/>
        </w:rPr>
      </w:pP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1</w:t>
      </w:r>
      <w:r w:rsidR="005215F7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:</w:t>
      </w:r>
      <w:r w:rsidR="005215F7">
        <w:rPr>
          <w:rFonts w:ascii="Arial" w:hAnsi="Arial" w:cs="Arial"/>
          <w:b/>
          <w:bCs/>
          <w:color w:val="0A77B3"/>
          <w:sz w:val="24"/>
          <w:szCs w:val="24"/>
        </w:rPr>
        <w:t>3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 – 1</w:t>
      </w:r>
      <w:r w:rsidR="005215F7">
        <w:rPr>
          <w:rFonts w:ascii="Arial" w:hAnsi="Arial" w:cs="Arial"/>
          <w:b/>
          <w:bCs/>
          <w:color w:val="0A77B3"/>
          <w:sz w:val="24"/>
          <w:szCs w:val="24"/>
        </w:rPr>
        <w:t>1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:</w:t>
      </w:r>
      <w:r w:rsidR="005215F7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>0</w:t>
      </w:r>
      <w:r w:rsidRPr="00AE0B90">
        <w:rPr>
          <w:rFonts w:ascii="Arial" w:hAnsi="Arial" w:cs="Arial"/>
          <w:b/>
          <w:bCs/>
          <w:color w:val="0A77B3"/>
          <w:sz w:val="24"/>
          <w:szCs w:val="24"/>
        </w:rPr>
        <w:tab/>
      </w:r>
      <w:r w:rsidR="005215F7">
        <w:rPr>
          <w:rFonts w:ascii="Arial" w:hAnsi="Arial" w:cs="Arial"/>
          <w:b/>
          <w:bCs/>
          <w:color w:val="0A77B3"/>
          <w:sz w:val="24"/>
          <w:szCs w:val="24"/>
        </w:rPr>
        <w:t>Coffee break</w:t>
      </w:r>
    </w:p>
    <w:p w14:paraId="5953F677" w14:textId="36710823" w:rsidR="004C3A73" w:rsidRDefault="004C3A73" w:rsidP="00234E7F">
      <w:pPr>
        <w:pStyle w:val="Heading2"/>
        <w:spacing w:before="0" w:after="240" w:line="36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</w:t>
      </w:r>
      <w:r w:rsidR="005215F7">
        <w:rPr>
          <w:rFonts w:cs="Arial"/>
          <w:szCs w:val="24"/>
          <w:lang w:bidi="ar-SA"/>
        </w:rPr>
        <w:t>1</w:t>
      </w:r>
      <w:r w:rsidRPr="00AE0B90">
        <w:rPr>
          <w:rFonts w:cs="Arial"/>
          <w:szCs w:val="24"/>
          <w:lang w:bidi="ar-SA"/>
        </w:rPr>
        <w:t>:</w:t>
      </w:r>
      <w:r w:rsidR="005215F7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 – 1</w:t>
      </w:r>
      <w:r w:rsidR="005215F7"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:</w:t>
      </w:r>
      <w:r w:rsidR="005215F7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ab/>
      </w:r>
      <w:r w:rsidR="005215F7" w:rsidRPr="00AE0B90">
        <w:rPr>
          <w:rFonts w:cs="Arial"/>
          <w:szCs w:val="24"/>
          <w:lang w:bidi="ar-SA"/>
        </w:rPr>
        <w:t>Executive Committee meeting</w:t>
      </w:r>
      <w:r w:rsidR="005215F7">
        <w:rPr>
          <w:rFonts w:cs="Arial"/>
          <w:szCs w:val="24"/>
          <w:lang w:bidi="ar-SA"/>
        </w:rPr>
        <w:t>. Business session 2</w:t>
      </w:r>
    </w:p>
    <w:p w14:paraId="2C1920E8" w14:textId="2BC2B614" w:rsidR="005215F7" w:rsidRDefault="005215F7" w:rsidP="000477C6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 w:rsidRPr="005215F7">
        <w:rPr>
          <w:rFonts w:ascii="Arial" w:hAnsi="Arial" w:cs="Arial"/>
          <w:sz w:val="24"/>
          <w:szCs w:val="24"/>
        </w:rPr>
        <w:t>International Convention on Aging (with Age Platform present</w:t>
      </w:r>
      <w:r>
        <w:rPr>
          <w:rFonts w:ascii="Arial" w:hAnsi="Arial" w:cs="Arial"/>
          <w:sz w:val="24"/>
          <w:szCs w:val="24"/>
        </w:rPr>
        <w:t>)</w:t>
      </w:r>
    </w:p>
    <w:p w14:paraId="20CC3403" w14:textId="40E17E7D" w:rsidR="006320DE" w:rsidRDefault="006320DE" w:rsidP="000477C6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EU Candidate to the CRPD committee</w:t>
      </w:r>
    </w:p>
    <w:p w14:paraId="14186868" w14:textId="6142BA73" w:rsidR="006320DE" w:rsidRDefault="006320DE" w:rsidP="000477C6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Update on International Disability Alliance </w:t>
      </w:r>
    </w:p>
    <w:p w14:paraId="0261E1D6" w14:textId="7C7DCDF4" w:rsidR="00AF656B" w:rsidRDefault="00AF656B" w:rsidP="000477C6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Constitutional review</w:t>
      </w:r>
    </w:p>
    <w:p w14:paraId="49A95E0B" w14:textId="32F84B55" w:rsidR="006320DE" w:rsidRDefault="006320DE" w:rsidP="000477C6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Finance update </w:t>
      </w:r>
      <w:r w:rsidR="00476C87" w:rsidRPr="00830DA5">
        <w:rPr>
          <w:rFonts w:ascii="Arial" w:hAnsi="Arial" w:cs="Arial"/>
          <w:b/>
          <w:sz w:val="24"/>
          <w:szCs w:val="28"/>
        </w:rPr>
        <w:t>(DOC-BOARD-2</w:t>
      </w:r>
      <w:r w:rsidR="00476C87">
        <w:rPr>
          <w:rFonts w:ascii="Arial" w:hAnsi="Arial" w:cs="Arial"/>
          <w:b/>
          <w:sz w:val="24"/>
          <w:szCs w:val="28"/>
        </w:rPr>
        <w:t>4</w:t>
      </w:r>
      <w:r w:rsidR="00476C87" w:rsidRPr="00830DA5">
        <w:rPr>
          <w:rFonts w:ascii="Arial" w:hAnsi="Arial" w:cs="Arial"/>
          <w:b/>
          <w:sz w:val="24"/>
          <w:szCs w:val="28"/>
        </w:rPr>
        <w:t>-03-</w:t>
      </w:r>
      <w:r w:rsidR="00476C87">
        <w:rPr>
          <w:rFonts w:ascii="Arial" w:hAnsi="Arial" w:cs="Arial"/>
          <w:b/>
          <w:sz w:val="24"/>
          <w:szCs w:val="28"/>
        </w:rPr>
        <w:t>10</w:t>
      </w:r>
      <w:r w:rsidR="00476C87" w:rsidRPr="00830DA5">
        <w:rPr>
          <w:rFonts w:ascii="Arial" w:hAnsi="Arial" w:cs="Arial"/>
          <w:b/>
          <w:sz w:val="24"/>
          <w:szCs w:val="28"/>
        </w:rPr>
        <w:t>)</w:t>
      </w:r>
    </w:p>
    <w:p w14:paraId="7AEC47E8" w14:textId="5520A089" w:rsidR="006320DE" w:rsidRPr="005215F7" w:rsidRDefault="006320DE" w:rsidP="000477C6">
      <w:pPr>
        <w:pStyle w:val="ListParagraph"/>
        <w:widowControl/>
        <w:numPr>
          <w:ilvl w:val="0"/>
          <w:numId w:val="35"/>
        </w:numPr>
        <w:autoSpaceDE/>
        <w:autoSpaceDN/>
        <w:spacing w:after="240"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Meetings 2024 update </w:t>
      </w:r>
      <w:r w:rsidR="00476C87" w:rsidRPr="005215F7">
        <w:rPr>
          <w:rFonts w:ascii="Arial" w:hAnsi="Arial" w:cs="Arial"/>
          <w:b/>
          <w:bCs/>
          <w:sz w:val="24"/>
          <w:szCs w:val="24"/>
        </w:rPr>
        <w:t>(DOC-EXEC-24-0</w:t>
      </w:r>
      <w:r w:rsidR="00476C87">
        <w:rPr>
          <w:rFonts w:ascii="Arial" w:hAnsi="Arial" w:cs="Arial"/>
          <w:b/>
          <w:bCs/>
          <w:sz w:val="24"/>
          <w:szCs w:val="24"/>
        </w:rPr>
        <w:t>3</w:t>
      </w:r>
      <w:r w:rsidR="00476C87" w:rsidRPr="005215F7">
        <w:rPr>
          <w:rFonts w:ascii="Arial" w:hAnsi="Arial" w:cs="Arial"/>
          <w:b/>
          <w:bCs/>
          <w:sz w:val="24"/>
          <w:szCs w:val="24"/>
        </w:rPr>
        <w:t>-0</w:t>
      </w:r>
      <w:r w:rsidR="00476C87">
        <w:rPr>
          <w:rFonts w:ascii="Arial" w:hAnsi="Arial" w:cs="Arial"/>
          <w:b/>
          <w:bCs/>
          <w:sz w:val="24"/>
          <w:szCs w:val="24"/>
        </w:rPr>
        <w:t>4</w:t>
      </w:r>
      <w:r w:rsidR="00476C87" w:rsidRPr="005215F7">
        <w:rPr>
          <w:rFonts w:ascii="Arial" w:hAnsi="Arial" w:cs="Arial"/>
          <w:b/>
          <w:bCs/>
          <w:sz w:val="24"/>
          <w:szCs w:val="24"/>
        </w:rPr>
        <w:t>)</w:t>
      </w:r>
    </w:p>
    <w:p w14:paraId="3BD939B4" w14:textId="0FB39E3A" w:rsidR="005215F7" w:rsidRPr="00AE0B90" w:rsidRDefault="005215F7" w:rsidP="000477C6">
      <w:pPr>
        <w:pStyle w:val="Heading2"/>
        <w:spacing w:before="0" w:line="360" w:lineRule="auto"/>
        <w:rPr>
          <w:rFonts w:cs="Arial"/>
          <w:szCs w:val="24"/>
          <w:lang w:bidi="ar-SA"/>
        </w:rPr>
      </w:pPr>
      <w:r w:rsidRPr="00AE0B90">
        <w:rPr>
          <w:rFonts w:cs="Arial"/>
          <w:szCs w:val="24"/>
          <w:lang w:bidi="ar-SA"/>
        </w:rPr>
        <w:t>1</w:t>
      </w:r>
      <w:r>
        <w:rPr>
          <w:rFonts w:cs="Arial"/>
          <w:szCs w:val="24"/>
          <w:lang w:bidi="ar-SA"/>
        </w:rPr>
        <w:t>3</w:t>
      </w:r>
      <w:r w:rsidRPr="00AE0B90">
        <w:rPr>
          <w:rFonts w:cs="Arial"/>
          <w:szCs w:val="24"/>
          <w:lang w:bidi="ar-SA"/>
        </w:rPr>
        <w:t>:</w:t>
      </w:r>
      <w:r>
        <w:rPr>
          <w:rFonts w:cs="Arial"/>
          <w:szCs w:val="24"/>
          <w:lang w:bidi="ar-SA"/>
        </w:rPr>
        <w:t>0</w:t>
      </w:r>
      <w:r w:rsidRPr="00AE0B90">
        <w:rPr>
          <w:rFonts w:cs="Arial"/>
          <w:szCs w:val="24"/>
          <w:lang w:bidi="ar-SA"/>
        </w:rPr>
        <w:t xml:space="preserve">0 </w:t>
      </w:r>
      <w:r>
        <w:rPr>
          <w:rFonts w:cs="Arial"/>
          <w:szCs w:val="24"/>
          <w:lang w:bidi="ar-SA"/>
        </w:rPr>
        <w:tab/>
      </w:r>
      <w:r>
        <w:rPr>
          <w:rFonts w:cs="Arial"/>
          <w:szCs w:val="24"/>
          <w:lang w:bidi="ar-SA"/>
        </w:rPr>
        <w:tab/>
      </w:r>
      <w:r w:rsidRPr="00AE0B90">
        <w:rPr>
          <w:rFonts w:cs="Arial"/>
          <w:szCs w:val="24"/>
          <w:lang w:bidi="ar-SA"/>
        </w:rPr>
        <w:tab/>
        <w:t>E</w:t>
      </w:r>
      <w:r>
        <w:rPr>
          <w:rFonts w:cs="Arial"/>
          <w:szCs w:val="24"/>
          <w:lang w:bidi="ar-SA"/>
        </w:rPr>
        <w:t>nd of the meeting and lunch</w:t>
      </w:r>
    </w:p>
    <w:p w14:paraId="4E258CEA" w14:textId="77777777" w:rsidR="00C16FDD" w:rsidRPr="005215F7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  <w:lang w:val="en-GB"/>
        </w:rPr>
      </w:pPr>
    </w:p>
    <w:p w14:paraId="2721ED72" w14:textId="77777777" w:rsidR="00C16FDD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p w14:paraId="7B550217" w14:textId="77777777" w:rsidR="00C16FDD" w:rsidRDefault="00C16FDD" w:rsidP="00C16FDD">
      <w:pPr>
        <w:spacing w:line="480" w:lineRule="auto"/>
        <w:rPr>
          <w:rFonts w:ascii="Arial" w:hAnsi="Arial" w:cs="Arial"/>
          <w:b/>
          <w:bCs/>
          <w:color w:val="0A77B3"/>
          <w:sz w:val="24"/>
          <w:szCs w:val="24"/>
        </w:rPr>
      </w:pPr>
    </w:p>
    <w:bookmarkEnd w:id="0"/>
    <w:p w14:paraId="3B1542B5" w14:textId="78C9D7CE" w:rsidR="003F24C1" w:rsidRPr="003F24C1" w:rsidRDefault="003F24C1" w:rsidP="003F24C1">
      <w:pPr>
        <w:rPr>
          <w:lang w:val="en-GB" w:bidi="en-US"/>
        </w:rPr>
      </w:pPr>
    </w:p>
    <w:sectPr w:rsidR="003F24C1" w:rsidRPr="003F24C1" w:rsidSect="003F6CF9">
      <w:headerReference w:type="default" r:id="rId8"/>
      <w:footerReference w:type="default" r:id="rId9"/>
      <w:type w:val="continuous"/>
      <w:pgSz w:w="11906" w:h="16838" w:code="9"/>
      <w:pgMar w:top="2410" w:right="707" w:bottom="1440" w:left="993" w:header="1417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E3D13" w14:textId="77777777" w:rsidR="003F6CF9" w:rsidRDefault="003F6CF9" w:rsidP="00757D3E">
      <w:r>
        <w:separator/>
      </w:r>
    </w:p>
  </w:endnote>
  <w:endnote w:type="continuationSeparator" w:id="0">
    <w:p w14:paraId="2F0A7B61" w14:textId="77777777" w:rsidR="003F6CF9" w:rsidRDefault="003F6CF9" w:rsidP="0075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2328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FFA1B6" w14:textId="1BFCB17A" w:rsidR="00A91412" w:rsidRDefault="00A914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F83C52" w14:textId="48315BC1" w:rsidR="00A91412" w:rsidRDefault="00830CE5">
    <w:pPr>
      <w:pStyle w:val="Footer"/>
    </w:pPr>
    <w:r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 wp14:anchorId="767A2B8A" wp14:editId="5DE2F3E5">
          <wp:simplePos x="0" y="0"/>
          <wp:positionH relativeFrom="column">
            <wp:posOffset>1036955</wp:posOffset>
          </wp:positionH>
          <wp:positionV relativeFrom="paragraph">
            <wp:posOffset>124460</wp:posOffset>
          </wp:positionV>
          <wp:extent cx="4406900" cy="476250"/>
          <wp:effectExtent l="0" t="0" r="0" b="0"/>
          <wp:wrapSquare wrapText="bothSides"/>
          <wp:docPr id="412796234" name="Picture 412796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BFCC4" w14:textId="77777777" w:rsidR="003F6CF9" w:rsidRDefault="003F6CF9" w:rsidP="00757D3E">
      <w:r>
        <w:separator/>
      </w:r>
    </w:p>
  </w:footnote>
  <w:footnote w:type="continuationSeparator" w:id="0">
    <w:p w14:paraId="6C9FD2C1" w14:textId="77777777" w:rsidR="003F6CF9" w:rsidRDefault="003F6CF9" w:rsidP="0075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48950" w14:textId="078F7F5E" w:rsidR="00757D3E" w:rsidRDefault="008F7F21" w:rsidP="00757D3E">
    <w:pPr>
      <w:tabs>
        <w:tab w:val="left" w:pos="4180"/>
      </w:tabs>
    </w:pPr>
    <w:bookmarkStart w:id="2" w:name="_Hlk108522093"/>
    <w:bookmarkStart w:id="3" w:name="_Hlk108522094"/>
    <w:bookmarkStart w:id="4" w:name="_Hlk108522095"/>
    <w:r>
      <w:rPr>
        <w:noProof/>
      </w:rPr>
      <w:drawing>
        <wp:anchor distT="0" distB="0" distL="114300" distR="114300" simplePos="0" relativeHeight="251662336" behindDoc="0" locked="0" layoutInCell="1" allowOverlap="1" wp14:anchorId="7E5F5CB9" wp14:editId="3040AF0D">
          <wp:simplePos x="0" y="0"/>
          <wp:positionH relativeFrom="column">
            <wp:posOffset>1331595</wp:posOffset>
          </wp:positionH>
          <wp:positionV relativeFrom="paragraph">
            <wp:posOffset>-518795</wp:posOffset>
          </wp:positionV>
          <wp:extent cx="1756410" cy="808990"/>
          <wp:effectExtent l="0" t="0" r="0" b="0"/>
          <wp:wrapSquare wrapText="bothSides"/>
          <wp:docPr id="1335868555" name="Picture 2" descr="A logo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683542" name="Picture 2" descr="A logo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21377BA" wp14:editId="03F29E98">
          <wp:simplePos x="0" y="0"/>
          <wp:positionH relativeFrom="column">
            <wp:posOffset>3760470</wp:posOffset>
          </wp:positionH>
          <wp:positionV relativeFrom="paragraph">
            <wp:posOffset>-628015</wp:posOffset>
          </wp:positionV>
          <wp:extent cx="673100" cy="1023620"/>
          <wp:effectExtent l="0" t="0" r="0" b="5080"/>
          <wp:wrapSquare wrapText="bothSides"/>
          <wp:docPr id="1728524030" name="Picture 1" descr="A yellow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69857" name="Picture 1" descr="A yellow and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691DA10" wp14:editId="132116D8">
          <wp:simplePos x="0" y="0"/>
          <wp:positionH relativeFrom="margin">
            <wp:posOffset>5403215</wp:posOffset>
          </wp:positionH>
          <wp:positionV relativeFrom="paragraph">
            <wp:posOffset>-592455</wp:posOffset>
          </wp:positionV>
          <wp:extent cx="1088390" cy="958850"/>
          <wp:effectExtent l="0" t="0" r="0" b="0"/>
          <wp:wrapSquare wrapText="bothSides"/>
          <wp:docPr id="873439747" name="Picture 873439747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70A4">
      <w:rPr>
        <w:noProof/>
      </w:rPr>
      <w:drawing>
        <wp:anchor distT="0" distB="0" distL="114300" distR="114300" simplePos="0" relativeHeight="251656192" behindDoc="0" locked="0" layoutInCell="1" allowOverlap="1" wp14:anchorId="022366F4" wp14:editId="319D5B63">
          <wp:simplePos x="0" y="0"/>
          <wp:positionH relativeFrom="column">
            <wp:posOffset>-5080</wp:posOffset>
          </wp:positionH>
          <wp:positionV relativeFrom="paragraph">
            <wp:posOffset>-565785</wp:posOffset>
          </wp:positionV>
          <wp:extent cx="865505" cy="959485"/>
          <wp:effectExtent l="0" t="0" r="0" b="0"/>
          <wp:wrapSquare wrapText="bothSides"/>
          <wp:docPr id="1305117213" name="Picture 1305117213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D3E">
      <w:tab/>
    </w:r>
    <w:bookmarkEnd w:id="2"/>
    <w:bookmarkEnd w:id="3"/>
    <w:bookmarkEnd w:id="4"/>
  </w:p>
  <w:p w14:paraId="3502202F" w14:textId="77777777" w:rsidR="00757D3E" w:rsidRDefault="00757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88C"/>
    <w:multiLevelType w:val="hybridMultilevel"/>
    <w:tmpl w:val="6DC6E4D0"/>
    <w:lvl w:ilvl="0" w:tplc="2000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2760955"/>
    <w:multiLevelType w:val="hybridMultilevel"/>
    <w:tmpl w:val="57EA185E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04D9"/>
    <w:multiLevelType w:val="hybridMultilevel"/>
    <w:tmpl w:val="15B896A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6774345"/>
    <w:multiLevelType w:val="hybridMultilevel"/>
    <w:tmpl w:val="8D08DAA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74A4444"/>
    <w:multiLevelType w:val="hybridMultilevel"/>
    <w:tmpl w:val="52FA959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8210B4E"/>
    <w:multiLevelType w:val="hybridMultilevel"/>
    <w:tmpl w:val="28BC2A44"/>
    <w:lvl w:ilvl="0" w:tplc="FFFFFFFF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8592D"/>
    <w:multiLevelType w:val="hybridMultilevel"/>
    <w:tmpl w:val="67FC8FC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C000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0E4D590B"/>
    <w:multiLevelType w:val="hybridMultilevel"/>
    <w:tmpl w:val="4C8C224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0E5168B9"/>
    <w:multiLevelType w:val="hybridMultilevel"/>
    <w:tmpl w:val="BF2437C4"/>
    <w:lvl w:ilvl="0" w:tplc="FFFFFFFF">
      <w:start w:val="1"/>
      <w:numFmt w:val="lowerLetter"/>
      <w:lvlText w:val="%1."/>
      <w:lvlJc w:val="left"/>
      <w:pPr>
        <w:ind w:left="294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C7F51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43C7EC8"/>
    <w:multiLevelType w:val="hybridMultilevel"/>
    <w:tmpl w:val="6C50B70E"/>
    <w:lvl w:ilvl="0" w:tplc="158AD760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1" w15:restartNumberingAfterBreak="0">
    <w:nsid w:val="16DA65DB"/>
    <w:multiLevelType w:val="hybridMultilevel"/>
    <w:tmpl w:val="9C585C0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8B3325C"/>
    <w:multiLevelType w:val="hybridMultilevel"/>
    <w:tmpl w:val="6394ABD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B8D2995"/>
    <w:multiLevelType w:val="hybridMultilevel"/>
    <w:tmpl w:val="3FAADDD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D2D7B38"/>
    <w:multiLevelType w:val="hybridMultilevel"/>
    <w:tmpl w:val="E5A21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A4695"/>
    <w:multiLevelType w:val="hybridMultilevel"/>
    <w:tmpl w:val="A35805F2"/>
    <w:lvl w:ilvl="0" w:tplc="F1A28EC6">
      <w:start w:val="11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985C21"/>
    <w:multiLevelType w:val="hybridMultilevel"/>
    <w:tmpl w:val="D73CC08E"/>
    <w:lvl w:ilvl="0" w:tplc="F8161C68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DFC06A08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269D1111"/>
    <w:multiLevelType w:val="hybridMultilevel"/>
    <w:tmpl w:val="3E94097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74403DF"/>
    <w:multiLevelType w:val="hybridMultilevel"/>
    <w:tmpl w:val="2EEC85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1A2B2B"/>
    <w:multiLevelType w:val="hybridMultilevel"/>
    <w:tmpl w:val="9B4E96A0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2D4F68F4"/>
    <w:multiLevelType w:val="hybridMultilevel"/>
    <w:tmpl w:val="65667D6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3DF4797E"/>
    <w:multiLevelType w:val="hybridMultilevel"/>
    <w:tmpl w:val="2B166BB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2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54A22317"/>
    <w:multiLevelType w:val="hybridMultilevel"/>
    <w:tmpl w:val="50BEEF18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59B54E99"/>
    <w:multiLevelType w:val="hybridMultilevel"/>
    <w:tmpl w:val="25F8098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63127BA3"/>
    <w:multiLevelType w:val="hybridMultilevel"/>
    <w:tmpl w:val="1C46F6F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65D84AE0"/>
    <w:multiLevelType w:val="hybridMultilevel"/>
    <w:tmpl w:val="07CA107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6714D6C"/>
    <w:multiLevelType w:val="hybridMultilevel"/>
    <w:tmpl w:val="A296001E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680B31F4"/>
    <w:multiLevelType w:val="hybridMultilevel"/>
    <w:tmpl w:val="FE6ABC9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9F061A5"/>
    <w:multiLevelType w:val="hybridMultilevel"/>
    <w:tmpl w:val="DA0EE21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FB6694F"/>
    <w:multiLevelType w:val="hybridMultilevel"/>
    <w:tmpl w:val="EBBAC0C0"/>
    <w:lvl w:ilvl="0" w:tplc="08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74EF4E98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75812A54"/>
    <w:multiLevelType w:val="hybridMultilevel"/>
    <w:tmpl w:val="9970ED0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75C55B5F"/>
    <w:multiLevelType w:val="hybridMultilevel"/>
    <w:tmpl w:val="20F2248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7024BA9"/>
    <w:multiLevelType w:val="hybridMultilevel"/>
    <w:tmpl w:val="090211C0"/>
    <w:lvl w:ilvl="0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763617A"/>
    <w:multiLevelType w:val="hybridMultilevel"/>
    <w:tmpl w:val="0AA4A3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21453306">
    <w:abstractNumId w:val="0"/>
  </w:num>
  <w:num w:numId="2" w16cid:durableId="1979719500">
    <w:abstractNumId w:val="33"/>
  </w:num>
  <w:num w:numId="3" w16cid:durableId="1636835192">
    <w:abstractNumId w:val="29"/>
  </w:num>
  <w:num w:numId="4" w16cid:durableId="1896354833">
    <w:abstractNumId w:val="3"/>
  </w:num>
  <w:num w:numId="5" w16cid:durableId="113792114">
    <w:abstractNumId w:val="10"/>
  </w:num>
  <w:num w:numId="6" w16cid:durableId="61298451">
    <w:abstractNumId w:val="19"/>
  </w:num>
  <w:num w:numId="7" w16cid:durableId="1036006728">
    <w:abstractNumId w:val="22"/>
  </w:num>
  <w:num w:numId="8" w16cid:durableId="587229388">
    <w:abstractNumId w:val="11"/>
  </w:num>
  <w:num w:numId="9" w16cid:durableId="1598756624">
    <w:abstractNumId w:val="24"/>
  </w:num>
  <w:num w:numId="10" w16cid:durableId="306670458">
    <w:abstractNumId w:val="2"/>
  </w:num>
  <w:num w:numId="11" w16cid:durableId="1566991529">
    <w:abstractNumId w:val="28"/>
  </w:num>
  <w:num w:numId="12" w16cid:durableId="227302642">
    <w:abstractNumId w:val="3"/>
  </w:num>
  <w:num w:numId="13" w16cid:durableId="7685449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084485">
    <w:abstractNumId w:val="12"/>
  </w:num>
  <w:num w:numId="15" w16cid:durableId="1448574170">
    <w:abstractNumId w:val="13"/>
  </w:num>
  <w:num w:numId="16" w16cid:durableId="68893845">
    <w:abstractNumId w:val="15"/>
  </w:num>
  <w:num w:numId="17" w16cid:durableId="520824532">
    <w:abstractNumId w:val="23"/>
  </w:num>
  <w:num w:numId="18" w16cid:durableId="825323613">
    <w:abstractNumId w:val="26"/>
  </w:num>
  <w:num w:numId="19" w16cid:durableId="1635135541">
    <w:abstractNumId w:val="7"/>
  </w:num>
  <w:num w:numId="20" w16cid:durableId="1812016860">
    <w:abstractNumId w:val="27"/>
  </w:num>
  <w:num w:numId="21" w16cid:durableId="115954822">
    <w:abstractNumId w:val="25"/>
  </w:num>
  <w:num w:numId="22" w16cid:durableId="814879031">
    <w:abstractNumId w:val="18"/>
  </w:num>
  <w:num w:numId="23" w16cid:durableId="1182889939">
    <w:abstractNumId w:val="34"/>
  </w:num>
  <w:num w:numId="24" w16cid:durableId="488330216">
    <w:abstractNumId w:val="31"/>
  </w:num>
  <w:num w:numId="25" w16cid:durableId="1801262268">
    <w:abstractNumId w:val="17"/>
  </w:num>
  <w:num w:numId="26" w16cid:durableId="1540700465">
    <w:abstractNumId w:val="30"/>
  </w:num>
  <w:num w:numId="27" w16cid:durableId="1806198502">
    <w:abstractNumId w:val="6"/>
  </w:num>
  <w:num w:numId="28" w16cid:durableId="364991002">
    <w:abstractNumId w:val="9"/>
  </w:num>
  <w:num w:numId="29" w16cid:durableId="537855920">
    <w:abstractNumId w:val="8"/>
  </w:num>
  <w:num w:numId="30" w16cid:durableId="1798141555">
    <w:abstractNumId w:val="32"/>
  </w:num>
  <w:num w:numId="31" w16cid:durableId="658077810">
    <w:abstractNumId w:val="1"/>
  </w:num>
  <w:num w:numId="32" w16cid:durableId="1779518293">
    <w:abstractNumId w:val="5"/>
  </w:num>
  <w:num w:numId="33" w16cid:durableId="1444955880">
    <w:abstractNumId w:val="20"/>
  </w:num>
  <w:num w:numId="34" w16cid:durableId="353504438">
    <w:abstractNumId w:val="14"/>
  </w:num>
  <w:num w:numId="35" w16cid:durableId="663703665">
    <w:abstractNumId w:val="16"/>
  </w:num>
  <w:num w:numId="36" w16cid:durableId="924609152">
    <w:abstractNumId w:val="21"/>
  </w:num>
  <w:num w:numId="37" w16cid:durableId="361059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F9"/>
    <w:rsid w:val="00000D17"/>
    <w:rsid w:val="0000613E"/>
    <w:rsid w:val="00041692"/>
    <w:rsid w:val="00042BA3"/>
    <w:rsid w:val="000477C6"/>
    <w:rsid w:val="000620C8"/>
    <w:rsid w:val="0009458C"/>
    <w:rsid w:val="000A69FD"/>
    <w:rsid w:val="000D2CD9"/>
    <w:rsid w:val="000E4EFF"/>
    <w:rsid w:val="001033C8"/>
    <w:rsid w:val="00114AF9"/>
    <w:rsid w:val="00140A43"/>
    <w:rsid w:val="00191ABB"/>
    <w:rsid w:val="001943F3"/>
    <w:rsid w:val="001B4477"/>
    <w:rsid w:val="001C3280"/>
    <w:rsid w:val="001D3FE6"/>
    <w:rsid w:val="001F421A"/>
    <w:rsid w:val="001F57C0"/>
    <w:rsid w:val="0020091D"/>
    <w:rsid w:val="00203929"/>
    <w:rsid w:val="00205C7D"/>
    <w:rsid w:val="00234E7F"/>
    <w:rsid w:val="00253309"/>
    <w:rsid w:val="00260D44"/>
    <w:rsid w:val="00261660"/>
    <w:rsid w:val="00271354"/>
    <w:rsid w:val="00271E65"/>
    <w:rsid w:val="00285E5A"/>
    <w:rsid w:val="00292DEC"/>
    <w:rsid w:val="00297207"/>
    <w:rsid w:val="002D72A8"/>
    <w:rsid w:val="002E0E66"/>
    <w:rsid w:val="002E5A23"/>
    <w:rsid w:val="00303530"/>
    <w:rsid w:val="00306071"/>
    <w:rsid w:val="00333031"/>
    <w:rsid w:val="003558E3"/>
    <w:rsid w:val="00393F53"/>
    <w:rsid w:val="0039571C"/>
    <w:rsid w:val="00397243"/>
    <w:rsid w:val="003977EC"/>
    <w:rsid w:val="003D0557"/>
    <w:rsid w:val="003D5512"/>
    <w:rsid w:val="003F24C1"/>
    <w:rsid w:val="003F6CF9"/>
    <w:rsid w:val="0040481D"/>
    <w:rsid w:val="004054B3"/>
    <w:rsid w:val="004079C7"/>
    <w:rsid w:val="00424842"/>
    <w:rsid w:val="00461A7E"/>
    <w:rsid w:val="00473F25"/>
    <w:rsid w:val="00476C87"/>
    <w:rsid w:val="00477DB0"/>
    <w:rsid w:val="00480B35"/>
    <w:rsid w:val="0048324E"/>
    <w:rsid w:val="004A5249"/>
    <w:rsid w:val="004B2B08"/>
    <w:rsid w:val="004C3A73"/>
    <w:rsid w:val="004D2AAD"/>
    <w:rsid w:val="004E0E13"/>
    <w:rsid w:val="0051245F"/>
    <w:rsid w:val="005215F7"/>
    <w:rsid w:val="00536704"/>
    <w:rsid w:val="00537D8A"/>
    <w:rsid w:val="005618F0"/>
    <w:rsid w:val="005B3126"/>
    <w:rsid w:val="005D048E"/>
    <w:rsid w:val="005E0E52"/>
    <w:rsid w:val="005E36C4"/>
    <w:rsid w:val="005E70F6"/>
    <w:rsid w:val="006045C7"/>
    <w:rsid w:val="00606F22"/>
    <w:rsid w:val="00624B35"/>
    <w:rsid w:val="006320DE"/>
    <w:rsid w:val="0064329E"/>
    <w:rsid w:val="00650E3A"/>
    <w:rsid w:val="00660542"/>
    <w:rsid w:val="00671705"/>
    <w:rsid w:val="00673FF9"/>
    <w:rsid w:val="00676689"/>
    <w:rsid w:val="0068034D"/>
    <w:rsid w:val="00692625"/>
    <w:rsid w:val="006C2812"/>
    <w:rsid w:val="006D7252"/>
    <w:rsid w:val="007379AA"/>
    <w:rsid w:val="00757D3E"/>
    <w:rsid w:val="00770B63"/>
    <w:rsid w:val="00783B9D"/>
    <w:rsid w:val="007850A7"/>
    <w:rsid w:val="007C3477"/>
    <w:rsid w:val="007D1074"/>
    <w:rsid w:val="007E6E4D"/>
    <w:rsid w:val="00830CE5"/>
    <w:rsid w:val="00830DA5"/>
    <w:rsid w:val="00852587"/>
    <w:rsid w:val="00857917"/>
    <w:rsid w:val="008653D9"/>
    <w:rsid w:val="008770A4"/>
    <w:rsid w:val="008843CA"/>
    <w:rsid w:val="00891829"/>
    <w:rsid w:val="008B7648"/>
    <w:rsid w:val="008C73C9"/>
    <w:rsid w:val="008D667E"/>
    <w:rsid w:val="008F7F21"/>
    <w:rsid w:val="0090479E"/>
    <w:rsid w:val="00921377"/>
    <w:rsid w:val="00961619"/>
    <w:rsid w:val="0096180D"/>
    <w:rsid w:val="009B6002"/>
    <w:rsid w:val="009C1EA3"/>
    <w:rsid w:val="009C731E"/>
    <w:rsid w:val="009D0D92"/>
    <w:rsid w:val="009F17BB"/>
    <w:rsid w:val="00A14E0B"/>
    <w:rsid w:val="00A527C4"/>
    <w:rsid w:val="00A61876"/>
    <w:rsid w:val="00A7145D"/>
    <w:rsid w:val="00A91412"/>
    <w:rsid w:val="00AB1F96"/>
    <w:rsid w:val="00AB44E2"/>
    <w:rsid w:val="00AC60E2"/>
    <w:rsid w:val="00AE0B90"/>
    <w:rsid w:val="00AE5622"/>
    <w:rsid w:val="00AF656B"/>
    <w:rsid w:val="00AF6CBD"/>
    <w:rsid w:val="00B41517"/>
    <w:rsid w:val="00B41B65"/>
    <w:rsid w:val="00B534A4"/>
    <w:rsid w:val="00B55790"/>
    <w:rsid w:val="00B61235"/>
    <w:rsid w:val="00B7048D"/>
    <w:rsid w:val="00B7110E"/>
    <w:rsid w:val="00B7353C"/>
    <w:rsid w:val="00BA08DF"/>
    <w:rsid w:val="00BC012C"/>
    <w:rsid w:val="00BE11B1"/>
    <w:rsid w:val="00C04484"/>
    <w:rsid w:val="00C16FDD"/>
    <w:rsid w:val="00C27243"/>
    <w:rsid w:val="00C27452"/>
    <w:rsid w:val="00C31977"/>
    <w:rsid w:val="00C36B73"/>
    <w:rsid w:val="00C77072"/>
    <w:rsid w:val="00C770BD"/>
    <w:rsid w:val="00CB0511"/>
    <w:rsid w:val="00D043A6"/>
    <w:rsid w:val="00D0494C"/>
    <w:rsid w:val="00D17DE5"/>
    <w:rsid w:val="00D24804"/>
    <w:rsid w:val="00D268E0"/>
    <w:rsid w:val="00D34E80"/>
    <w:rsid w:val="00D56BF5"/>
    <w:rsid w:val="00D57801"/>
    <w:rsid w:val="00D71C2F"/>
    <w:rsid w:val="00D73194"/>
    <w:rsid w:val="00D73D70"/>
    <w:rsid w:val="00D81465"/>
    <w:rsid w:val="00D81BF7"/>
    <w:rsid w:val="00D92170"/>
    <w:rsid w:val="00DA22D9"/>
    <w:rsid w:val="00DA6BD7"/>
    <w:rsid w:val="00DC61D2"/>
    <w:rsid w:val="00DF113B"/>
    <w:rsid w:val="00DF5302"/>
    <w:rsid w:val="00E433A9"/>
    <w:rsid w:val="00E47BAA"/>
    <w:rsid w:val="00E50182"/>
    <w:rsid w:val="00E608EC"/>
    <w:rsid w:val="00E744E8"/>
    <w:rsid w:val="00F20C14"/>
    <w:rsid w:val="00F4354C"/>
    <w:rsid w:val="00F43D6C"/>
    <w:rsid w:val="00F47712"/>
    <w:rsid w:val="00F604BA"/>
    <w:rsid w:val="00FA7034"/>
    <w:rsid w:val="00FD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E4842"/>
  <w15:docId w15:val="{BD8366D6-32FA-3F45-9BC2-C04367A4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A73"/>
    <w:pPr>
      <w:keepNext/>
      <w:keepLines/>
      <w:widowControl/>
      <w:autoSpaceDE/>
      <w:autoSpaceDN/>
      <w:spacing w:before="48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3A73"/>
    <w:pPr>
      <w:keepNext/>
      <w:keepLines/>
      <w:widowControl/>
      <w:autoSpaceDE/>
      <w:autoSpaceDN/>
      <w:spacing w:before="200" w:line="276" w:lineRule="auto"/>
      <w:outlineLvl w:val="1"/>
    </w:pPr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87"/>
      <w:szCs w:val="87"/>
    </w:rPr>
  </w:style>
  <w:style w:type="paragraph" w:styleId="Title">
    <w:name w:val="Title"/>
    <w:basedOn w:val="Normal"/>
    <w:uiPriority w:val="10"/>
    <w:qFormat/>
    <w:pPr>
      <w:ind w:left="109"/>
    </w:pPr>
    <w:rPr>
      <w:rFonts w:ascii="Arial" w:eastAsia="Arial" w:hAnsi="Arial" w:cs="Arial"/>
      <w:b/>
      <w:bCs/>
      <w:sz w:val="175"/>
      <w:szCs w:val="17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C3A73"/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C3A73"/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styleId="Hyperlink">
    <w:name w:val="Hyperlink"/>
    <w:uiPriority w:val="99"/>
    <w:unhideWhenUsed/>
    <w:rsid w:val="004C3A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3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3E"/>
    <w:rPr>
      <w:rFonts w:ascii="Lucida Sans Unicode" w:eastAsia="Lucida Sans Unicode" w:hAnsi="Lucida Sans Unicode" w:cs="Lucida Sans Unicode"/>
    </w:rPr>
  </w:style>
  <w:style w:type="character" w:styleId="CommentReference">
    <w:name w:val="annotation reference"/>
    <w:basedOn w:val="DefaultParagraphFont"/>
    <w:uiPriority w:val="99"/>
    <w:semiHidden/>
    <w:unhideWhenUsed/>
    <w:rsid w:val="002D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2A8"/>
    <w:pPr>
      <w:widowControl/>
      <w:autoSpaceDE/>
      <w:autoSpaceDN/>
      <w:spacing w:after="200"/>
    </w:pPr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2A8"/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normaltextrun">
    <w:name w:val="normaltextrun"/>
    <w:basedOn w:val="DefaultParagraphFont"/>
    <w:rsid w:val="00424842"/>
  </w:style>
  <w:style w:type="character" w:styleId="UnresolvedMention">
    <w:name w:val="Unresolved Mention"/>
    <w:basedOn w:val="DefaultParagraphFont"/>
    <w:uiPriority w:val="99"/>
    <w:semiHidden/>
    <w:unhideWhenUsed/>
    <w:rsid w:val="00285E5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A43"/>
    <w:pPr>
      <w:widowControl w:val="0"/>
      <w:autoSpaceDE w:val="0"/>
      <w:autoSpaceDN w:val="0"/>
      <w:spacing w:after="0"/>
    </w:pPr>
    <w:rPr>
      <w:rFonts w:ascii="Lucida Sans Unicode" w:eastAsia="Lucida Sans Unicode" w:hAnsi="Lucida Sans Unicode" w:cs="Lucida Sans Unicode"/>
      <w:b/>
      <w:bCs/>
      <w:lang w:val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A43"/>
    <w:rPr>
      <w:rFonts w:ascii="Lucida Sans Unicode" w:eastAsia="Lucida Sans Unicode" w:hAnsi="Lucida Sans Unicode" w:cs="Lucida Sans Unicode"/>
      <w:b/>
      <w:bCs/>
      <w:sz w:val="20"/>
      <w:szCs w:val="20"/>
      <w:lang w:val="en-GB" w:bidi="en-US"/>
    </w:rPr>
  </w:style>
  <w:style w:type="paragraph" w:styleId="Revision">
    <w:name w:val="Revision"/>
    <w:hidden/>
    <w:uiPriority w:val="99"/>
    <w:semiHidden/>
    <w:rsid w:val="00140A43"/>
    <w:pPr>
      <w:widowControl/>
      <w:autoSpaceDE/>
      <w:autoSpaceDN/>
    </w:pPr>
    <w:rPr>
      <w:rFonts w:ascii="Lucida Sans Unicode" w:eastAsia="Lucida Sans Unicode" w:hAnsi="Lucida Sans Unicode" w:cs="Lucida Sans Unicode"/>
    </w:rPr>
  </w:style>
  <w:style w:type="paragraph" w:styleId="NoSpacing">
    <w:name w:val="No Spacing"/>
    <w:uiPriority w:val="1"/>
    <w:qFormat/>
    <w:rsid w:val="00B41517"/>
    <w:rPr>
      <w:rFonts w:ascii="Lucida Sans Unicode" w:eastAsia="Lucida Sans Unicode" w:hAnsi="Lucida Sans Unicode" w:cs="Lucida Sans Unicode"/>
    </w:rPr>
  </w:style>
  <w:style w:type="character" w:customStyle="1" w:styleId="visually-hidden">
    <w:name w:val="visually-hidden"/>
    <w:basedOn w:val="DefaultParagraphFont"/>
    <w:rsid w:val="007E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honhotels.com/hotels/belgium/brussels/thon-hotel-eu/?utm_source=google&amp;utm_medium=infoboks&amp;utm_campaign=GM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Riaza</dc:creator>
  <cp:lastModifiedBy>Raquel Riaza</cp:lastModifiedBy>
  <cp:revision>12</cp:revision>
  <cp:lastPrinted>2022-09-29T09:46:00Z</cp:lastPrinted>
  <dcterms:created xsi:type="dcterms:W3CDTF">2024-02-15T14:03:00Z</dcterms:created>
  <dcterms:modified xsi:type="dcterms:W3CDTF">2024-02-23T15:01:00Z</dcterms:modified>
</cp:coreProperties>
</file>