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455E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5DBB016F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6A32FACE" w14:textId="77777777" w:rsidR="003D0173" w:rsidRPr="009039A3" w:rsidRDefault="00000000" w:rsidP="003D0173">
      <w:pPr>
        <w:spacing w:before="240" w:after="240"/>
        <w:jc w:val="right"/>
        <w:rPr>
          <w:rStyle w:val="BookTitle"/>
          <w:rFonts w:cs="Arial"/>
          <w:szCs w:val="24"/>
          <w:lang w:val="fr-FR"/>
        </w:rPr>
      </w:pPr>
      <w:r>
        <w:rPr>
          <w:rStyle w:val="BookTitle"/>
          <w:rFonts w:eastAsia="Arial" w:cs="Arial"/>
          <w:szCs w:val="24"/>
          <w:bdr w:val="nil"/>
          <w:lang w:val="fr-BE"/>
        </w:rPr>
        <w:t>DOC-BOARD-24-03-01</w:t>
      </w:r>
    </w:p>
    <w:p w14:paraId="40CC97DD" w14:textId="77777777" w:rsidR="003D0173" w:rsidRPr="009039A3" w:rsidRDefault="00000000" w:rsidP="0086382C">
      <w:pPr>
        <w:pStyle w:val="Heading1"/>
        <w:jc w:val="center"/>
        <w:rPr>
          <w:lang w:val="fr-FR"/>
        </w:rPr>
      </w:pPr>
      <w:r>
        <w:rPr>
          <w:rFonts w:eastAsia="Arial" w:cs="Arial"/>
          <w:bdr w:val="nil"/>
          <w:lang w:val="fr-BE"/>
        </w:rPr>
        <w:t>Rapport du président, du Comité exécutif et du directeur du FEPH</w:t>
      </w:r>
    </w:p>
    <w:p w14:paraId="03EAC9C3" w14:textId="46563F3E" w:rsidR="003D0173" w:rsidRPr="009039A3" w:rsidRDefault="00000000" w:rsidP="007B084B">
      <w:pPr>
        <w:pStyle w:val="IntenseQuote"/>
        <w:tabs>
          <w:tab w:val="left" w:pos="7230"/>
          <w:tab w:val="left" w:pos="7371"/>
        </w:tabs>
        <w:ind w:left="0" w:right="0"/>
        <w:jc w:val="center"/>
        <w:rPr>
          <w:rStyle w:val="Strong"/>
          <w:rFonts w:cs="Arial"/>
          <w:i w:val="0"/>
          <w:szCs w:val="24"/>
          <w:lang w:val="fr-FR"/>
        </w:rPr>
      </w:pPr>
      <w:r>
        <w:rPr>
          <w:rStyle w:val="Strong"/>
          <w:rFonts w:eastAsia="Arial" w:cs="Arial"/>
          <w:i w:val="0"/>
          <w:szCs w:val="24"/>
          <w:bdr w:val="nil"/>
          <w:lang w:val="fr-BE"/>
        </w:rPr>
        <w:t>Document destiné à l</w:t>
      </w:r>
      <w:r w:rsidR="007B084B">
        <w:rPr>
          <w:rStyle w:val="Strong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Strong"/>
          <w:rFonts w:eastAsia="Arial" w:cs="Arial"/>
          <w:i w:val="0"/>
          <w:szCs w:val="24"/>
          <w:bdr w:val="nil"/>
          <w:lang w:val="fr-BE"/>
        </w:rPr>
        <w:t>information</w:t>
      </w:r>
    </w:p>
    <w:p w14:paraId="614AF476" w14:textId="796CBE5D" w:rsidR="003D0173" w:rsidRPr="009039A3" w:rsidRDefault="00000000" w:rsidP="00A666E5">
      <w:pPr>
        <w:spacing w:line="360" w:lineRule="auto"/>
        <w:rPr>
          <w:lang w:val="fr-FR"/>
        </w:rPr>
      </w:pPr>
      <w:r>
        <w:rPr>
          <w:rFonts w:eastAsia="Arial" w:cs="Arial"/>
          <w:szCs w:val="24"/>
          <w:bdr w:val="nil"/>
          <w:lang w:val="fr-BE"/>
        </w:rPr>
        <w:t>Il s</w:t>
      </w:r>
      <w:r w:rsidR="007B084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agit des réunions officielles du président, du Comité exécutif et du directeur du FEPH. Les membres du Conseil d</w:t>
      </w:r>
      <w:r w:rsidR="007B084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7B084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13913CAB" w14:textId="4E4E0E50" w:rsidR="00FC16CA" w:rsidRPr="009039A3" w:rsidRDefault="00000000" w:rsidP="00B4715B">
      <w:pPr>
        <w:spacing w:line="360" w:lineRule="auto"/>
        <w:rPr>
          <w:lang w:val="fr-FR"/>
        </w:rPr>
      </w:pPr>
      <w:r>
        <w:rPr>
          <w:rFonts w:eastAsia="Arial" w:cs="Arial"/>
          <w:szCs w:val="24"/>
          <w:bdr w:val="nil"/>
          <w:lang w:val="fr-BE"/>
        </w:rPr>
        <w:t xml:space="preserve">Ioannis Vardakastanis, président du FEPH, coopère étroitement et fréquemment avec le directeur </w:t>
      </w:r>
      <w:proofErr w:type="gramStart"/>
      <w:r>
        <w:rPr>
          <w:rFonts w:eastAsia="Arial" w:cs="Arial"/>
          <w:szCs w:val="24"/>
          <w:bdr w:val="nil"/>
          <w:lang w:val="fr-BE"/>
        </w:rPr>
        <w:t>exécutif</w:t>
      </w:r>
      <w:proofErr w:type="gramEnd"/>
      <w:r>
        <w:rPr>
          <w:rFonts w:eastAsia="Arial" w:cs="Arial"/>
          <w:szCs w:val="24"/>
          <w:bdr w:val="nil"/>
          <w:lang w:val="fr-BE"/>
        </w:rPr>
        <w:t xml:space="preserve"> et le directeur adjoint du FEPH. De plus, le directeur du FEPH rencontre régulièrement les fondations et entreprises donatrices ainsi que la Commission européenne. L</w:t>
      </w:r>
      <w:r w:rsidR="007B084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équipe du FEPH dispose d</w:t>
      </w:r>
      <w:r w:rsidR="007B084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un programme de formation continue (disponible sur demande). En interne, au sein du secrétariat, l</w:t>
      </w:r>
      <w:r w:rsidR="007B084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équipe du FEPH se réunit tous les lundis. L</w:t>
      </w:r>
      <w:r w:rsidR="007B084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équipe de gestion du FEPH se réunit également chaque semaine. </w:t>
      </w:r>
    </w:p>
    <w:p w14:paraId="45D131E1" w14:textId="77777777" w:rsidR="007F555B" w:rsidRPr="009039A3" w:rsidRDefault="007F555B" w:rsidP="00B4715B">
      <w:pPr>
        <w:spacing w:line="360" w:lineRule="auto"/>
        <w:rPr>
          <w:lang w:val="fr-FR"/>
        </w:rPr>
      </w:pPr>
    </w:p>
    <w:p w14:paraId="057362B4" w14:textId="77777777" w:rsidR="007F555B" w:rsidRPr="009039A3" w:rsidRDefault="007F555B" w:rsidP="00B4715B">
      <w:pPr>
        <w:spacing w:line="360" w:lineRule="auto"/>
        <w:rPr>
          <w:lang w:val="fr-FR"/>
        </w:rPr>
      </w:pPr>
    </w:p>
    <w:p w14:paraId="369E3E53" w14:textId="77777777" w:rsidR="0033793F" w:rsidRPr="009039A3" w:rsidRDefault="0033793F" w:rsidP="00B4715B">
      <w:pPr>
        <w:spacing w:line="360" w:lineRule="auto"/>
        <w:rPr>
          <w:lang w:val="fr-FR"/>
        </w:rPr>
      </w:pPr>
    </w:p>
    <w:p w14:paraId="6FC9D310" w14:textId="77777777" w:rsidR="0033793F" w:rsidRDefault="00000000" w:rsidP="007F555B">
      <w:pPr>
        <w:pStyle w:val="Heading2"/>
        <w:spacing w:after="240"/>
      </w:pPr>
      <w:r>
        <w:t>2023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5D79F5" w14:paraId="0841128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2EFA5" w14:textId="77777777" w:rsidR="00FF5DDF" w:rsidRPr="00E45146" w:rsidRDefault="00000000" w:rsidP="00FC16C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A056E5" w14:textId="77777777" w:rsidR="00FF5DDF" w:rsidRPr="00E45146" w:rsidRDefault="00000000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273C0" w14:textId="77777777" w:rsidR="00FF5DDF" w:rsidRPr="00E45146" w:rsidRDefault="00000000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8F3715" w14:textId="539A087B" w:rsidR="00FF5DDF" w:rsidRPr="00E45146" w:rsidRDefault="00000000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7B084B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5D79F5" w:rsidRPr="009039A3" w14:paraId="373DDB1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055C1" w14:textId="310E064A" w:rsidR="009C0A17" w:rsidRPr="009039A3" w:rsidRDefault="00000000" w:rsidP="00FC16CA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693FF" w14:textId="77777777" w:rsidR="009C0A17" w:rsidRPr="009C0A17" w:rsidRDefault="00000000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87107" w14:textId="77777777" w:rsidR="009C0A17" w:rsidRPr="009C0A17" w:rsidRDefault="00000000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27 novembre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5201E" w14:textId="77777777" w:rsidR="009C0A17" w:rsidRPr="009039A3" w:rsidRDefault="00000000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5D79F5" w14:paraId="13AC8908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09EF8B" w14:textId="56872C6D" w:rsidR="00206087" w:rsidRPr="009039A3" w:rsidRDefault="00000000" w:rsidP="00206087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Atelier de la commission des pétitions sur le coût de la vie et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accessibilité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79591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 et 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1AF00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29 novembre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345E1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</w:tc>
      </w:tr>
      <w:tr w:rsidR="005D79F5" w:rsidRPr="009039A3" w14:paraId="50073407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11A589" w14:textId="77777777" w:rsidR="00206087" w:rsidRPr="009039A3" w:rsidRDefault="00000000" w:rsidP="00206087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des femmes (Parlement européen) Audition sur les pratiques préjudiciables aux femmes porteuses de handicap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086A5D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 et 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53359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29 novembre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FB4B3" w14:textId="77777777" w:rsidR="00206087" w:rsidRPr="009039A3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Ana Pelaez Narvaez </w:t>
            </w:r>
          </w:p>
          <w:p w14:paraId="7FF408EC" w14:textId="77777777" w:rsidR="00206087" w:rsidRPr="009039A3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Sara Rocha - Vice-présidente du Comité des femmes</w:t>
            </w:r>
          </w:p>
        </w:tc>
      </w:tr>
      <w:tr w:rsidR="005D79F5" w:rsidRPr="009039A3" w14:paraId="2D1E5D6D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63D8C5" w14:textId="77777777" w:rsidR="00206087" w:rsidRPr="009039A3" w:rsidRDefault="00000000" w:rsidP="00206087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Journée européenne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FCA71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638D3" w14:textId="572C427F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30 novembre - 1</w:t>
            </w:r>
            <w:r w:rsidRPr="007B084B"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3EE685" w14:textId="77777777" w:rsidR="00206087" w:rsidRPr="009039A3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Tous les membres du Comité exécutif y sont invités </w:t>
            </w:r>
          </w:p>
        </w:tc>
      </w:tr>
      <w:tr w:rsidR="005D79F5" w14:paraId="115F971C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2E1AA" w14:textId="588EB907" w:rsidR="00206087" w:rsidRPr="009039A3" w:rsidRDefault="00000000" w:rsidP="00206087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Événement de la commission de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emploi avec les parlements nationaux sur la participation politique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7D9AE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F68E0E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B463A5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</w:tc>
      </w:tr>
      <w:tr w:rsidR="005D79F5" w14:paraId="3B0FE296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4C705" w14:textId="6CA593A2" w:rsidR="00206087" w:rsidRPr="009039A3" w:rsidRDefault="00000000" w:rsidP="00206087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Événement de la Banque européenne d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investissement sur la participation politique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C3C6FC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Luxembourg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B585EB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5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DF5014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</w:tc>
      </w:tr>
      <w:tr w:rsidR="005D79F5" w14:paraId="476F8DCB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746DBB" w14:textId="77777777" w:rsidR="00206087" w:rsidRPr="00206087" w:rsidRDefault="00000000" w:rsidP="00206087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COP Changement climatique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28595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Dubaï, Émirats arabes unis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B9FA3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30 novembre – 12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580975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 (6-12/12</w:t>
            </w:r>
            <w:proofErr w:type="gram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);</w:t>
            </w:r>
            <w:proofErr w:type="gramEnd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Giulia Traversi (5-9/12); Gordon Rattray (4-8/12)</w:t>
            </w:r>
          </w:p>
        </w:tc>
      </w:tr>
      <w:tr w:rsidR="005D79F5" w14:paraId="7BC5EB2B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9F78BE" w14:textId="37692F51" w:rsidR="00206087" w:rsidRPr="009039A3" w:rsidRDefault="00000000" w:rsidP="00206087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avec le secrétaire général de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ALDE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7DC41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96B2E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12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9174B6" w14:textId="77777777" w:rsidR="00AA405F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Ioannis Vardakastanis </w:t>
            </w:r>
          </w:p>
          <w:p w14:paraId="24376261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Alejandro Moledo</w:t>
            </w:r>
          </w:p>
        </w:tc>
      </w:tr>
      <w:tr w:rsidR="005D79F5" w:rsidRPr="009039A3" w14:paraId="4B3713D8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DBB8D8" w14:textId="150FF1D1" w:rsidR="00206087" w:rsidRPr="009039A3" w:rsidRDefault="00000000" w:rsidP="00206087">
            <w:pPr>
              <w:spacing w:line="360" w:lineRule="auto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Forum régional ITU-EC sur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accessibilité de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Europe : ICT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4F29C8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Madrid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02CC79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et 14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B30AD" w14:textId="77777777" w:rsidR="00206087" w:rsidRPr="00206087" w:rsidRDefault="00000000" w:rsidP="00206087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 xml:space="preserve">Ana </w:t>
            </w:r>
            <w:proofErr w:type="spellStart"/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>Pelaez</w:t>
            </w:r>
            <w:proofErr w:type="spellEnd"/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 xml:space="preserve"> et Daniel Casas</w:t>
            </w:r>
          </w:p>
        </w:tc>
      </w:tr>
    </w:tbl>
    <w:p w14:paraId="1B012BC0" w14:textId="77777777" w:rsidR="00FC16CA" w:rsidRDefault="00FC16CA" w:rsidP="00FC16CA">
      <w:pPr>
        <w:rPr>
          <w:lang w:val="pt-PT"/>
        </w:rPr>
      </w:pPr>
    </w:p>
    <w:p w14:paraId="16F815E8" w14:textId="77777777" w:rsidR="002B4699" w:rsidRDefault="002B4699" w:rsidP="00FC16CA">
      <w:pPr>
        <w:rPr>
          <w:lang w:val="pt-PT"/>
        </w:rPr>
      </w:pPr>
    </w:p>
    <w:p w14:paraId="466D1EC0" w14:textId="77777777" w:rsidR="002B4699" w:rsidRDefault="002B4699" w:rsidP="00FC16CA">
      <w:pPr>
        <w:rPr>
          <w:lang w:val="pt-PT"/>
        </w:rPr>
      </w:pPr>
    </w:p>
    <w:p w14:paraId="634191CD" w14:textId="77777777" w:rsidR="002B4699" w:rsidRPr="00206087" w:rsidRDefault="002B4699" w:rsidP="00FC16CA">
      <w:pPr>
        <w:rPr>
          <w:lang w:val="pt-PT"/>
        </w:rPr>
      </w:pPr>
    </w:p>
    <w:p w14:paraId="65834E72" w14:textId="77777777" w:rsidR="007F555B" w:rsidRDefault="00000000" w:rsidP="007F555B">
      <w:pPr>
        <w:pStyle w:val="Heading2"/>
        <w:spacing w:after="240"/>
      </w:pPr>
      <w:r>
        <w:lastRenderedPageBreak/>
        <w:t>2024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5D79F5" w14:paraId="21B38710" w14:textId="77777777" w:rsidTr="007E012D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65579B" w14:textId="77777777" w:rsidR="007F555B" w:rsidRPr="00E45146" w:rsidRDefault="00000000" w:rsidP="007E012D">
            <w:pPr>
              <w:spacing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EE09A" w14:textId="77777777" w:rsidR="007F555B" w:rsidRPr="00E45146" w:rsidRDefault="00000000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B4132" w14:textId="77777777" w:rsidR="007F555B" w:rsidRPr="00E45146" w:rsidRDefault="00000000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0FF6C" w14:textId="6C9C26A5" w:rsidR="007F555B" w:rsidRPr="00E45146" w:rsidRDefault="00000000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7B084B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5D79F5" w14:paraId="03EB84B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512675" w14:textId="214EDF53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Rencontre avec Tom Bignal, nouveau secrétaire général de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EASPD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3D58CD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4ABE1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8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B6CB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Catherine Naughton et Haydn Hammersley</w:t>
            </w:r>
          </w:p>
        </w:tc>
      </w:tr>
      <w:tr w:rsidR="005D79F5" w:rsidRPr="009039A3" w14:paraId="288DAAE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4ECA13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Équipe de coopération internationale, planification annuelle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B2F31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E410C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9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21F75" w14:textId="72421210" w:rsidR="00FF1224" w:rsidRPr="009039A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 et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équipe de coopération internationale</w:t>
            </w:r>
          </w:p>
        </w:tc>
      </w:tr>
      <w:tr w:rsidR="005D79F5" w14:paraId="1549FE8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E1A912" w14:textId="77777777" w:rsidR="00FF1224" w:rsidRPr="007F555B" w:rsidRDefault="00000000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Google.org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FF2E1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56553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12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FCF4D9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 et Alejandro Moledo</w:t>
            </w:r>
          </w:p>
        </w:tc>
      </w:tr>
      <w:tr w:rsidR="005D79F5" w14:paraId="5BC65E6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73945" w14:textId="77777777" w:rsidR="007F555B" w:rsidRPr="009039A3" w:rsidRDefault="00000000" w:rsidP="007F555B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Assemblée générale extraordinaire du Lobby européen des femmes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CE1EF" w14:textId="77777777" w:rsidR="007F555B" w:rsidRPr="007F555B" w:rsidRDefault="00000000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46DCF" w14:textId="77777777" w:rsidR="007F555B" w:rsidRPr="007F555B" w:rsidRDefault="00000000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C56BD4" w14:textId="77777777" w:rsidR="007F555B" w:rsidRPr="007F555B" w:rsidRDefault="00000000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</w:tc>
      </w:tr>
      <w:tr w:rsidR="005D79F5" w14:paraId="769F880B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FC28C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sur la désinstitutionnalisation en Ukraine avec OSF, Fight for Right, Inclusion Europe et International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7752BF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AE33B7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17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02D483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5D79F5" w14:paraId="649A145B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301C2" w14:textId="77777777" w:rsidR="00FF1224" w:rsidRDefault="00000000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League of Strong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761BD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CD8FEF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7C2D5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5D79F5" w:rsidRPr="009039A3" w14:paraId="63B5814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BE2FF" w14:textId="0824C4E4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2e Conférence régionale sur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inclusion socio-économique des personnes porteuses de handicap dans la région méditerranéenne 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100564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Amman, Jordanie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AB7C03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23 et 24 janvier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C138CA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Ioannis Vardakastanis</w:t>
            </w:r>
          </w:p>
          <w:p w14:paraId="26AC4B9E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Sara Rocha</w:t>
            </w:r>
          </w:p>
          <w:p w14:paraId="3ADDA2A6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Marion Steff</w:t>
            </w:r>
          </w:p>
        </w:tc>
      </w:tr>
      <w:tr w:rsidR="005D79F5" w14:paraId="58A6F2A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2CC1B4" w14:textId="6F1EB579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1re réunion de coordination des organisations européennes non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gouvernementales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FF27A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6153A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25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922EC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Catherine Naughton</w:t>
            </w:r>
          </w:p>
          <w:p w14:paraId="56BD6AD6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Vera Bonvalot</w:t>
            </w:r>
          </w:p>
          <w:p w14:paraId="3BB868F0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 xml:space="preserve">Loredana Dicsi </w:t>
            </w:r>
          </w:p>
          <w:p w14:paraId="2C9E86D2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Pierre Gyselinck</w:t>
            </w:r>
          </w:p>
        </w:tc>
      </w:tr>
      <w:tr w:rsidR="005D79F5" w:rsidRPr="009039A3" w14:paraId="23964466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75AF1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Formation à la protection des données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88F76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49FBF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26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14239" w14:textId="77777777" w:rsidR="00FF1224" w:rsidRPr="009039A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 + tous les collaborateurs</w:t>
            </w:r>
          </w:p>
        </w:tc>
      </w:tr>
      <w:tr w:rsidR="005D79F5" w14:paraId="58BF164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CABFAA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Atelier sur le suivi des travaux des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7C8F4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51D93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29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C3737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5D79F5" w14:paraId="1F4D424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C61C66" w14:textId="77777777" w:rsidR="00FF1224" w:rsidRPr="007F555B" w:rsidRDefault="00000000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Formation à la protection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C4BE6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387E0A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30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8040D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Maureen Piggot, Catherine Naughton</w:t>
            </w:r>
          </w:p>
          <w:p w14:paraId="6FD025F6" w14:textId="63382482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proofErr w:type="spellStart"/>
            <w:r w:rsidRPr="009039A3">
              <w:rPr>
                <w:rFonts w:eastAsia="Arial" w:cs="Arial"/>
                <w:bCs/>
                <w:szCs w:val="24"/>
                <w:bdr w:val="nil"/>
              </w:rPr>
              <w:t>Toute</w:t>
            </w:r>
            <w:proofErr w:type="spellEnd"/>
            <w:r w:rsidRPr="009039A3">
              <w:rPr>
                <w:rFonts w:eastAsia="Arial" w:cs="Arial"/>
                <w:bCs/>
                <w:szCs w:val="24"/>
                <w:bdr w:val="nil"/>
              </w:rPr>
              <w:t xml:space="preserve"> </w:t>
            </w:r>
            <w:proofErr w:type="spellStart"/>
            <w:r w:rsidRPr="009039A3">
              <w:rPr>
                <w:rFonts w:eastAsia="Arial" w:cs="Arial"/>
                <w:bCs/>
                <w:szCs w:val="24"/>
                <w:bdr w:val="nil"/>
              </w:rPr>
              <w:t>l</w:t>
            </w:r>
            <w:r w:rsidR="007B084B" w:rsidRPr="009039A3">
              <w:rPr>
                <w:rFonts w:eastAsia="Arial" w:cs="Arial"/>
                <w:bCs/>
                <w:szCs w:val="24"/>
                <w:bdr w:val="nil"/>
              </w:rPr>
              <w:t>’</w:t>
            </w:r>
            <w:r w:rsidRPr="009039A3">
              <w:rPr>
                <w:rFonts w:eastAsia="Arial" w:cs="Arial"/>
                <w:bCs/>
                <w:szCs w:val="24"/>
                <w:bdr w:val="nil"/>
              </w:rPr>
              <w:t>équipe</w:t>
            </w:r>
            <w:proofErr w:type="spellEnd"/>
            <w:r w:rsidRPr="009039A3">
              <w:rPr>
                <w:rFonts w:eastAsia="Arial" w:cs="Arial"/>
                <w:bCs/>
                <w:szCs w:val="24"/>
                <w:bdr w:val="nil"/>
              </w:rPr>
              <w:t xml:space="preserve"> </w:t>
            </w:r>
          </w:p>
        </w:tc>
      </w:tr>
      <w:tr w:rsidR="005D79F5" w:rsidRPr="009039A3" w14:paraId="0175866A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3E5F8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Réunion du Comité exécutif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A4EEF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2F9C5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30 et 31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74D754" w14:textId="77777777" w:rsidR="00FF1224" w:rsidRPr="009039A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5D79F5" w14:paraId="0BA22B80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B23C45" w14:textId="31008B60" w:rsidR="00FF1224" w:rsidRPr="007F555B" w:rsidRDefault="007B084B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Événement FEPH et Apple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BED98B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AC6A7E" w14:textId="11EE0639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 w:rsidRPr="007B084B"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E66CA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Catherine Naughton</w:t>
            </w:r>
          </w:p>
          <w:p w14:paraId="513A0AC1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Daniel Casas</w:t>
            </w:r>
          </w:p>
          <w:p w14:paraId="3ABB70DF" w14:textId="77777777" w:rsidR="00FF1224" w:rsidRPr="009A13B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Humberto Insolera</w:t>
            </w:r>
          </w:p>
          <w:p w14:paraId="43E5DDEC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  <w:p w14:paraId="647F8870" w14:textId="77777777" w:rsidR="00FF1224" w:rsidRP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</w:t>
            </w:r>
          </w:p>
        </w:tc>
      </w:tr>
      <w:tr w:rsidR="005D79F5" w14:paraId="0F01038B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B75CF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Rencontre du FEPH avec le ministre BE Lalieux sur la carte du handicap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37BC4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FFC174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7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D6245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Ioannis Vardakastanis</w:t>
            </w:r>
          </w:p>
          <w:p w14:paraId="009FD6D3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Marie Denninghaus</w:t>
            </w:r>
          </w:p>
        </w:tc>
      </w:tr>
      <w:tr w:rsidR="005D79F5" w14:paraId="29DD3FB7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1A964" w14:textId="7A7BA72B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de coordination du réseau des jeunes du FEPH (pour s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engager dans le mouvement européen de la jeunesse)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C21A8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3EE55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8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FAE8D4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Vera Bonvalot </w:t>
            </w:r>
          </w:p>
          <w:p w14:paraId="17C2DE77" w14:textId="77777777" w:rsidR="00FF1224" w:rsidRPr="007F555B" w:rsidRDefault="00000000" w:rsidP="00FF1224">
            <w:pPr>
              <w:spacing w:before="100" w:beforeAutospacing="1" w:after="0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Loredana Dicsi</w:t>
            </w:r>
          </w:p>
        </w:tc>
      </w:tr>
      <w:tr w:rsidR="005D79F5" w14:paraId="7420725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E22A12" w14:textId="77777777" w:rsidR="00FF1224" w:rsidRPr="007F555B" w:rsidRDefault="00000000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lastRenderedPageBreak/>
              <w:t xml:space="preserve">Foreign Commonwealth and Development Office, </w:t>
            </w:r>
            <w:proofErr w:type="spellStart"/>
            <w:r w:rsidRPr="009039A3">
              <w:rPr>
                <w:rFonts w:eastAsia="Arial" w:cs="Arial"/>
                <w:bCs/>
                <w:szCs w:val="24"/>
                <w:bdr w:val="nil"/>
              </w:rPr>
              <w:t>gouvernement</w:t>
            </w:r>
            <w:proofErr w:type="spellEnd"/>
            <w:r w:rsidRPr="009039A3">
              <w:rPr>
                <w:rFonts w:eastAsia="Arial" w:cs="Arial"/>
                <w:bCs/>
                <w:szCs w:val="24"/>
                <w:bdr w:val="nil"/>
              </w:rPr>
              <w:t xml:space="preserve"> </w:t>
            </w:r>
            <w:proofErr w:type="spellStart"/>
            <w:r w:rsidRPr="009039A3">
              <w:rPr>
                <w:rFonts w:eastAsia="Arial" w:cs="Arial"/>
                <w:bCs/>
                <w:szCs w:val="24"/>
                <w:bdr w:val="nil"/>
              </w:rPr>
              <w:t>britannique</w:t>
            </w:r>
            <w:proofErr w:type="spellEnd"/>
            <w:r w:rsidRPr="009039A3">
              <w:rPr>
                <w:rFonts w:eastAsia="Arial" w:cs="Arial"/>
                <w:bCs/>
                <w:szCs w:val="24"/>
                <w:bdr w:val="nil"/>
              </w:rPr>
              <w:t xml:space="preserve">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74BF2B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6AB29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9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13C3A" w14:textId="62639C66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 +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équipe Ukraine</w:t>
            </w:r>
          </w:p>
        </w:tc>
      </w:tr>
      <w:tr w:rsidR="009039A3" w14:paraId="15882BC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3ACB15" w14:textId="6E578D31" w:rsidR="009039A3" w:rsidRDefault="009039A3" w:rsidP="00FF1224">
            <w:pPr>
              <w:spacing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IDA </w:t>
            </w:r>
            <w:proofErr w:type="spell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Board</w:t>
            </w:r>
            <w:proofErr w:type="spellEnd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proofErr w:type="gram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meeting</w:t>
            </w:r>
            <w:proofErr w:type="gram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DA3CB" w14:textId="77777777" w:rsidR="009039A3" w:rsidRDefault="009039A3" w:rsidP="00FF1224">
            <w:pPr>
              <w:spacing w:before="100" w:beforeAutospacing="1" w:after="100" w:afterAutospacing="1"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D1814F" w14:textId="1F2DA0C9" w:rsidR="009039A3" w:rsidRDefault="009039A3" w:rsidP="00FF1224">
            <w:pPr>
              <w:spacing w:before="100" w:beforeAutospacing="1" w:after="100" w:afterAutospacing="1"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A7004" w14:textId="1E365DC6" w:rsidR="009039A3" w:rsidRDefault="009039A3" w:rsidP="00FF1224">
            <w:pPr>
              <w:spacing w:before="100" w:beforeAutospacing="1" w:after="100" w:afterAutospacing="1"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Klaus Lachwitz</w:t>
            </w:r>
          </w:p>
        </w:tc>
      </w:tr>
      <w:tr w:rsidR="009039A3" w14:paraId="7126252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E5F191" w14:textId="643E2FFC" w:rsidR="009039A3" w:rsidRDefault="009039A3" w:rsidP="00FF1224">
            <w:pPr>
              <w:spacing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IDA </w:t>
            </w:r>
            <w:proofErr w:type="spell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Board</w:t>
            </w:r>
            <w:proofErr w:type="spellEnd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proofErr w:type="gramStart"/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meeting</w:t>
            </w:r>
            <w:proofErr w:type="gram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10A95" w14:textId="77777777" w:rsidR="009039A3" w:rsidRDefault="009039A3" w:rsidP="00FF1224">
            <w:pPr>
              <w:spacing w:before="100" w:beforeAutospacing="1" w:after="100" w:afterAutospacing="1"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AFFE33" w14:textId="5DEC6BAB" w:rsidR="009039A3" w:rsidRDefault="009039A3" w:rsidP="00FF1224">
            <w:pPr>
              <w:spacing w:before="100" w:beforeAutospacing="1" w:after="100" w:afterAutospacing="1"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B7BEF9" w14:textId="19350728" w:rsidR="009039A3" w:rsidRDefault="009039A3" w:rsidP="00FF1224">
            <w:pPr>
              <w:spacing w:before="100" w:beforeAutospacing="1" w:after="100" w:afterAutospacing="1" w:line="360" w:lineRule="auto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Klaus Lachwitz</w:t>
            </w:r>
          </w:p>
        </w:tc>
      </w:tr>
      <w:tr w:rsidR="005D79F5" w14:paraId="5CB6EE3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F0AFC" w14:textId="77777777" w:rsidR="00FF1224" w:rsidRPr="00FF1224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Rapporteur spécial des Nations unies, Heba Hagras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532CC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AA05E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6EB20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Naughton, Marion Steff</w:t>
            </w:r>
          </w:p>
        </w:tc>
      </w:tr>
      <w:tr w:rsidR="005D79F5" w14:paraId="5B53BBD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D614F" w14:textId="77777777" w:rsidR="00FF1224" w:rsidRPr="007F555B" w:rsidRDefault="00000000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Plateforme ILGA Equinet Age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B0FC7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C93DB5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20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0F856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5D79F5" w14:paraId="551B91F9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9A3E2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Nouveaux arrivants en situation de handicap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F0F636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2238AD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26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E5347D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Catherine Naughton et Loredana Disci</w:t>
            </w:r>
          </w:p>
        </w:tc>
      </w:tr>
      <w:tr w:rsidR="005D79F5" w14:paraId="5228746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BBF33F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International Disability Alliance, réunion des directeurs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F800B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8FFCC4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26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E0ABB7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5D79F5" w14:paraId="2B5777A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59277" w14:textId="77777777" w:rsidR="009B78CC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1er atelier OPH : Sommet mondial sur le handicap et Sommet régional européen sur le handicap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D0C847" w14:textId="77777777" w:rsidR="009B78CC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03F1B" w14:textId="77777777" w:rsidR="009B78CC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28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1DDA1" w14:textId="77777777" w:rsidR="009B78CC" w:rsidRPr="009B78CC" w:rsidRDefault="00000000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Gunta Anca</w:t>
            </w:r>
          </w:p>
          <w:p w14:paraId="7BC035D6" w14:textId="77777777" w:rsidR="009B78CC" w:rsidRPr="009B78CC" w:rsidRDefault="00000000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Marion Steff</w:t>
            </w:r>
          </w:p>
          <w:p w14:paraId="17DE5678" w14:textId="77777777" w:rsidR="009B78CC" w:rsidRPr="009B78CC" w:rsidRDefault="00000000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Erika Hudson</w:t>
            </w:r>
          </w:p>
          <w:p w14:paraId="47A7F9A8" w14:textId="77777777" w:rsidR="009B78CC" w:rsidRPr="009B78CC" w:rsidRDefault="00000000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An-Sofie Leenknecht</w:t>
            </w:r>
          </w:p>
          <w:p w14:paraId="1221877D" w14:textId="77777777" w:rsidR="009B78CC" w:rsidRDefault="00000000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Gordon Rattray</w:t>
            </w:r>
          </w:p>
        </w:tc>
      </w:tr>
      <w:tr w:rsidR="005D79F5" w14:paraId="00EE064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958F04" w14:textId="05A221E5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« Autonomisation, leadership et participation politique » - lancement du 3e Manifeste du FEPH sur les droits des femmes et des filles en situation de handicap.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C6E62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38EF4" w14:textId="61A934BC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 w:rsidRPr="007B084B"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FE8F3" w14:textId="77777777" w:rsidR="00FF1224" w:rsidRPr="009B78CC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  <w:p w14:paraId="3A28A8F7" w14:textId="77777777" w:rsidR="00FF1224" w:rsidRPr="009B78CC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Sara Rocha</w:t>
            </w:r>
          </w:p>
          <w:p w14:paraId="44E6DAC8" w14:textId="77777777" w:rsidR="00FF1224" w:rsidRPr="009B78CC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Marine Uldry</w:t>
            </w:r>
          </w:p>
          <w:p w14:paraId="6763F655" w14:textId="77777777" w:rsidR="00FF1224" w:rsidRPr="009A13B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Samaneh Shabani</w:t>
            </w:r>
          </w:p>
        </w:tc>
      </w:tr>
      <w:tr w:rsidR="005D79F5" w14:paraId="47D3D166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2AA41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des adhésions et des accréditations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A53C2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6C1E1C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BC979" w14:textId="77777777" w:rsidR="00FF1224" w:rsidRPr="009A13B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 xml:space="preserve">Ana </w:t>
            </w:r>
            <w:proofErr w:type="spellStart"/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>Pelaez</w:t>
            </w:r>
            <w:proofErr w:type="spellEnd"/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 xml:space="preserve"> </w:t>
            </w:r>
            <w:proofErr w:type="spellStart"/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>Narvaez</w:t>
            </w:r>
            <w:proofErr w:type="spellEnd"/>
          </w:p>
          <w:p w14:paraId="1BFD14BB" w14:textId="77777777" w:rsidR="00FF1224" w:rsidRPr="009A13B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t>Nadia Hadad</w:t>
            </w:r>
          </w:p>
          <w:p w14:paraId="57110161" w14:textId="77777777" w:rsidR="00FF1224" w:rsidRPr="009A13B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  <w:lang w:val="es-ES"/>
              </w:rPr>
              <w:lastRenderedPageBreak/>
              <w:t>Vera Bonvalot</w:t>
            </w:r>
          </w:p>
          <w:p w14:paraId="426ECFF6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Loredana Dicsi</w:t>
            </w:r>
          </w:p>
          <w:p w14:paraId="302CF586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5D79F5" w14:paraId="07A4BE2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506FB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Conférence de la présidence belge sur une transition juste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98541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9DFAF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5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72AF1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  <w:p w14:paraId="61474EBE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Marie Denninghaus</w:t>
            </w:r>
          </w:p>
        </w:tc>
      </w:tr>
      <w:tr w:rsidR="005D79F5" w14:paraId="1176CF09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1F533A" w14:textId="50D1ED7B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Europe à la croisée des chemins : participation égale à tous les niveaux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8C458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212980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6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202EB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5D79F5" w14:paraId="2683F5EA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141B2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des femmes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210B2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Varsovie, Pologne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F75DFF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8 et 9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DDD79B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  <w:p w14:paraId="06A5123B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Marine Uldry</w:t>
            </w:r>
          </w:p>
          <w:p w14:paraId="05B90866" w14:textId="77777777" w:rsidR="009A13B3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Samaneh Shabani</w:t>
            </w:r>
          </w:p>
        </w:tc>
      </w:tr>
      <w:tr w:rsidR="005D79F5" w14:paraId="3DD8FD5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DE913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Toyota, responsable du développement durable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35A4B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Bruxelles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BA14C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11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7C756" w14:textId="77777777" w:rsidR="00FF1224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  <w:p w14:paraId="5A670934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Marie Denninghaus</w:t>
            </w:r>
          </w:p>
        </w:tc>
      </w:tr>
      <w:tr w:rsidR="005D79F5" w:rsidRPr="009039A3" w14:paraId="5B99E45A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C9AB9" w14:textId="77777777" w:rsidR="00FF1224" w:rsidRPr="009039A3" w:rsidRDefault="00000000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87F0D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3EF960" w14:textId="77777777" w:rsidR="00FF1224" w:rsidRPr="007F555B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1C831" w14:textId="77777777" w:rsidR="00FF1224" w:rsidRPr="009039A3" w:rsidRDefault="00000000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5D79F5" w:rsidRPr="009039A3" w14:paraId="2936417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DA47C2" w14:textId="610DBFEA" w:rsidR="009A13B3" w:rsidRPr="009039A3" w:rsidRDefault="00000000" w:rsidP="009A13B3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Réunion du comité des droits de l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homme et de la non-discrimination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FA902" w14:textId="77777777" w:rsidR="009A13B3" w:rsidRPr="007F555B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368CD" w14:textId="77777777" w:rsidR="009A13B3" w:rsidRPr="007F555B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8475A" w14:textId="77777777" w:rsidR="009A13B3" w:rsidRPr="009039A3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5D79F5" w:rsidRPr="009039A3" w14:paraId="5362F30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79DF5A" w14:textId="764FAAC6" w:rsidR="009A13B3" w:rsidRPr="009039A3" w:rsidRDefault="00000000" w:rsidP="009A13B3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7B084B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A3BDD" w14:textId="77777777" w:rsidR="009A13B3" w:rsidRPr="007F555B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761A7" w14:textId="77777777" w:rsidR="009A13B3" w:rsidRPr="007F555B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16 et 17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A31BC" w14:textId="77777777" w:rsidR="009A13B3" w:rsidRPr="009039A3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5D79F5" w14:paraId="7D5A410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3404C" w14:textId="77777777" w:rsidR="009A13B3" w:rsidRPr="009039A3" w:rsidRDefault="00000000" w:rsidP="009A13B3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de la présidence belge sur le handicap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65FC6" w14:textId="77777777" w:rsidR="009A13B3" w:rsidRPr="007F555B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E529A9" w14:textId="77777777" w:rsidR="009A13B3" w:rsidRPr="007F555B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C269D" w14:textId="77777777" w:rsidR="009A13B3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Ana Pelaez</w:t>
            </w:r>
          </w:p>
          <w:p w14:paraId="01E2364C" w14:textId="77777777" w:rsidR="009A13B3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Thorkild Olesen</w:t>
            </w:r>
          </w:p>
          <w:p w14:paraId="5E49AC3E" w14:textId="77777777" w:rsidR="009A13B3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Pat Clarke</w:t>
            </w:r>
          </w:p>
          <w:p w14:paraId="4B61ADED" w14:textId="77777777" w:rsidR="009A13B3" w:rsidRPr="007F555B" w:rsidRDefault="00000000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039A3">
              <w:rPr>
                <w:rFonts w:eastAsia="Arial" w:cs="Arial"/>
                <w:bCs/>
                <w:szCs w:val="24"/>
                <w:bdr w:val="nil"/>
              </w:rPr>
              <w:t>Marie Denninghaus</w:t>
            </w:r>
          </w:p>
        </w:tc>
      </w:tr>
    </w:tbl>
    <w:p w14:paraId="0A7E7567" w14:textId="77777777" w:rsidR="007F555B" w:rsidRPr="007F555B" w:rsidRDefault="007F555B" w:rsidP="007F555B"/>
    <w:sectPr w:rsidR="007F555B" w:rsidRPr="007F555B" w:rsidSect="005A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FC3F" w14:textId="77777777" w:rsidR="005A05CD" w:rsidRDefault="005A05CD">
      <w:pPr>
        <w:spacing w:after="0" w:line="240" w:lineRule="auto"/>
      </w:pPr>
      <w:r>
        <w:separator/>
      </w:r>
    </w:p>
  </w:endnote>
  <w:endnote w:type="continuationSeparator" w:id="0">
    <w:p w14:paraId="53B29ED5" w14:textId="77777777" w:rsidR="005A05CD" w:rsidRDefault="005A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AE5" w14:textId="77777777" w:rsidR="007B084B" w:rsidRDefault="007B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A1BC4" w14:textId="77777777" w:rsidR="007A599A" w:rsidRDefault="0000000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BB80618" w14:textId="77777777" w:rsidR="001446D8" w:rsidRDefault="00000000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58240" behindDoc="0" locked="0" layoutInCell="1" allowOverlap="1" wp14:anchorId="0829B177" wp14:editId="4289E631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9005573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DCEA308" w14:textId="77777777" w:rsidR="007A599A" w:rsidRDefault="00000000">
        <w:pPr>
          <w:pStyle w:val="Footer"/>
          <w:jc w:val="center"/>
        </w:pPr>
      </w:p>
    </w:sdtContent>
  </w:sdt>
  <w:p w14:paraId="3B513B5B" w14:textId="77777777" w:rsidR="000D77E3" w:rsidRDefault="000D7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56A8" w14:textId="77777777" w:rsidR="007B084B" w:rsidRDefault="007B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D447" w14:textId="77777777" w:rsidR="005A05CD" w:rsidRDefault="005A05CD">
      <w:pPr>
        <w:spacing w:after="0" w:line="240" w:lineRule="auto"/>
      </w:pPr>
      <w:r>
        <w:separator/>
      </w:r>
    </w:p>
  </w:footnote>
  <w:footnote w:type="continuationSeparator" w:id="0">
    <w:p w14:paraId="65328486" w14:textId="77777777" w:rsidR="005A05CD" w:rsidRDefault="005A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A6AC" w14:textId="77777777" w:rsidR="007B084B" w:rsidRDefault="007B0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0259" w14:textId="77777777" w:rsidR="00201149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AAF9F" wp14:editId="18F03D4E">
          <wp:simplePos x="0" y="0"/>
          <wp:positionH relativeFrom="column">
            <wp:posOffset>1200150</wp:posOffset>
          </wp:positionH>
          <wp:positionV relativeFrom="paragraph">
            <wp:posOffset>214630</wp:posOffset>
          </wp:positionV>
          <wp:extent cx="865505" cy="959485"/>
          <wp:effectExtent l="0" t="0" r="0" b="0"/>
          <wp:wrapSquare wrapText="bothSides"/>
          <wp:docPr id="527374127" name="Picture 52737412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12524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6CAB4E" wp14:editId="0AF4C49A">
          <wp:simplePos x="0" y="0"/>
          <wp:positionH relativeFrom="margin">
            <wp:posOffset>6608445</wp:posOffset>
          </wp:positionH>
          <wp:positionV relativeFrom="paragraph">
            <wp:posOffset>187960</wp:posOffset>
          </wp:positionV>
          <wp:extent cx="1088390" cy="958850"/>
          <wp:effectExtent l="0" t="0" r="0" b="0"/>
          <wp:wrapSquare wrapText="bothSides"/>
          <wp:docPr id="648350499" name="Picture 64835049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41779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2705AF" wp14:editId="5311FE30">
          <wp:simplePos x="0" y="0"/>
          <wp:positionH relativeFrom="column">
            <wp:posOffset>4965700</wp:posOffset>
          </wp:positionH>
          <wp:positionV relativeFrom="paragraph">
            <wp:posOffset>152400</wp:posOffset>
          </wp:positionV>
          <wp:extent cx="673100" cy="1023620"/>
          <wp:effectExtent l="0" t="0" r="0" b="5080"/>
          <wp:wrapSquare wrapText="bothSides"/>
          <wp:docPr id="920875466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4515BC3" wp14:editId="703A505B">
          <wp:simplePos x="0" y="0"/>
          <wp:positionH relativeFrom="column">
            <wp:posOffset>2536825</wp:posOffset>
          </wp:positionH>
          <wp:positionV relativeFrom="paragraph">
            <wp:posOffset>261620</wp:posOffset>
          </wp:positionV>
          <wp:extent cx="1756410" cy="808990"/>
          <wp:effectExtent l="0" t="0" r="0" b="0"/>
          <wp:wrapSquare wrapText="bothSides"/>
          <wp:docPr id="419813976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2BAD" w14:textId="77777777" w:rsidR="007B084B" w:rsidRDefault="007B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BF3840B8">
      <w:start w:val="1"/>
      <w:numFmt w:val="decimal"/>
      <w:lvlText w:val="%1."/>
      <w:lvlJc w:val="left"/>
      <w:pPr>
        <w:ind w:left="720" w:hanging="360"/>
      </w:pPr>
    </w:lvl>
    <w:lvl w:ilvl="1" w:tplc="2696A6E4" w:tentative="1">
      <w:start w:val="1"/>
      <w:numFmt w:val="lowerLetter"/>
      <w:lvlText w:val="%2."/>
      <w:lvlJc w:val="left"/>
      <w:pPr>
        <w:ind w:left="1440" w:hanging="360"/>
      </w:pPr>
    </w:lvl>
    <w:lvl w:ilvl="2" w:tplc="245053B2" w:tentative="1">
      <w:start w:val="1"/>
      <w:numFmt w:val="lowerRoman"/>
      <w:lvlText w:val="%3."/>
      <w:lvlJc w:val="right"/>
      <w:pPr>
        <w:ind w:left="2160" w:hanging="180"/>
      </w:pPr>
    </w:lvl>
    <w:lvl w:ilvl="3" w:tplc="69C29A38" w:tentative="1">
      <w:start w:val="1"/>
      <w:numFmt w:val="decimal"/>
      <w:lvlText w:val="%4."/>
      <w:lvlJc w:val="left"/>
      <w:pPr>
        <w:ind w:left="2880" w:hanging="360"/>
      </w:pPr>
    </w:lvl>
    <w:lvl w:ilvl="4" w:tplc="DD4EBBF2" w:tentative="1">
      <w:start w:val="1"/>
      <w:numFmt w:val="lowerLetter"/>
      <w:lvlText w:val="%5."/>
      <w:lvlJc w:val="left"/>
      <w:pPr>
        <w:ind w:left="3600" w:hanging="360"/>
      </w:pPr>
    </w:lvl>
    <w:lvl w:ilvl="5" w:tplc="AE185DB4" w:tentative="1">
      <w:start w:val="1"/>
      <w:numFmt w:val="lowerRoman"/>
      <w:lvlText w:val="%6."/>
      <w:lvlJc w:val="right"/>
      <w:pPr>
        <w:ind w:left="4320" w:hanging="180"/>
      </w:pPr>
    </w:lvl>
    <w:lvl w:ilvl="6" w:tplc="610804F0" w:tentative="1">
      <w:start w:val="1"/>
      <w:numFmt w:val="decimal"/>
      <w:lvlText w:val="%7."/>
      <w:lvlJc w:val="left"/>
      <w:pPr>
        <w:ind w:left="5040" w:hanging="360"/>
      </w:pPr>
    </w:lvl>
    <w:lvl w:ilvl="7" w:tplc="D5C20896" w:tentative="1">
      <w:start w:val="1"/>
      <w:numFmt w:val="lowerLetter"/>
      <w:lvlText w:val="%8."/>
      <w:lvlJc w:val="left"/>
      <w:pPr>
        <w:ind w:left="5760" w:hanging="360"/>
      </w:pPr>
    </w:lvl>
    <w:lvl w:ilvl="8" w:tplc="A740A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382E8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E0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E6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C2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0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02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6D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8E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28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8EBC444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CEFC1FB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98E574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2B8A5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A7EE67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70E192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7CD12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7A972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656296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B5C8473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29A94C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E6A4BA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0AAF10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C28D2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9ECC6B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568B6C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46C855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BC03C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41C23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61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02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2C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A3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A8B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8B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4F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FEF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26B08700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B35660B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BC6CE9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13E3E00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948398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A106E1D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DAC42E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CA2C8E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83AE21EC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6EE82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EA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E5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8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6F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81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ED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0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49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94DE71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8AC6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E6450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3018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2C52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3A30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2644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AE8E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50CE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67641E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C14AA55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A0A775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18C976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69A58C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0ECA7B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978FC6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120856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6CAAD4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6A300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EE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6A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81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3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46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29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E0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E5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7EE0BC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10089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C45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E23A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0027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8C2E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9EC5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CAA7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A3ACD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DE0E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A4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C0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3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4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25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40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02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087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4B0A455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AFC88B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1E6946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05232C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0B0751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5BC6E0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7A67BD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AA77A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0288E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C270B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13E946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FB650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AC74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562D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4BA4B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A4C5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54AA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5019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32DA261C">
      <w:start w:val="1"/>
      <w:numFmt w:val="decimal"/>
      <w:lvlText w:val="%1."/>
      <w:lvlJc w:val="left"/>
      <w:pPr>
        <w:ind w:left="720" w:hanging="360"/>
      </w:pPr>
    </w:lvl>
    <w:lvl w:ilvl="1" w:tplc="6BCA8DBA">
      <w:start w:val="1"/>
      <w:numFmt w:val="lowerLetter"/>
      <w:lvlText w:val="%2."/>
      <w:lvlJc w:val="left"/>
      <w:pPr>
        <w:ind w:left="1440" w:hanging="360"/>
      </w:pPr>
    </w:lvl>
    <w:lvl w:ilvl="2" w:tplc="B978B5DE">
      <w:start w:val="1"/>
      <w:numFmt w:val="lowerRoman"/>
      <w:lvlText w:val="%3."/>
      <w:lvlJc w:val="right"/>
      <w:pPr>
        <w:ind w:left="2160" w:hanging="180"/>
      </w:pPr>
    </w:lvl>
    <w:lvl w:ilvl="3" w:tplc="99CA4142">
      <w:start w:val="1"/>
      <w:numFmt w:val="decimal"/>
      <w:lvlText w:val="%4."/>
      <w:lvlJc w:val="left"/>
      <w:pPr>
        <w:ind w:left="2880" w:hanging="360"/>
      </w:pPr>
    </w:lvl>
    <w:lvl w:ilvl="4" w:tplc="13E8F564">
      <w:start w:val="1"/>
      <w:numFmt w:val="lowerLetter"/>
      <w:lvlText w:val="%5."/>
      <w:lvlJc w:val="left"/>
      <w:pPr>
        <w:ind w:left="3600" w:hanging="360"/>
      </w:pPr>
    </w:lvl>
    <w:lvl w:ilvl="5" w:tplc="8A9ACC26">
      <w:start w:val="1"/>
      <w:numFmt w:val="lowerRoman"/>
      <w:lvlText w:val="%6."/>
      <w:lvlJc w:val="right"/>
      <w:pPr>
        <w:ind w:left="4320" w:hanging="180"/>
      </w:pPr>
    </w:lvl>
    <w:lvl w:ilvl="6" w:tplc="8DA47948">
      <w:start w:val="1"/>
      <w:numFmt w:val="decimal"/>
      <w:lvlText w:val="%7."/>
      <w:lvlJc w:val="left"/>
      <w:pPr>
        <w:ind w:left="5040" w:hanging="360"/>
      </w:pPr>
    </w:lvl>
    <w:lvl w:ilvl="7" w:tplc="30847D00">
      <w:start w:val="1"/>
      <w:numFmt w:val="lowerLetter"/>
      <w:lvlText w:val="%8."/>
      <w:lvlJc w:val="left"/>
      <w:pPr>
        <w:ind w:left="5760" w:hanging="360"/>
      </w:pPr>
    </w:lvl>
    <w:lvl w:ilvl="8" w:tplc="106C47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744F4EE">
      <w:start w:val="1"/>
      <w:numFmt w:val="decimal"/>
      <w:lvlText w:val="%1."/>
      <w:lvlJc w:val="left"/>
      <w:pPr>
        <w:ind w:left="720" w:hanging="360"/>
      </w:pPr>
    </w:lvl>
    <w:lvl w:ilvl="1" w:tplc="DBB2E52E" w:tentative="1">
      <w:start w:val="1"/>
      <w:numFmt w:val="lowerLetter"/>
      <w:lvlText w:val="%2."/>
      <w:lvlJc w:val="left"/>
      <w:pPr>
        <w:ind w:left="1440" w:hanging="360"/>
      </w:pPr>
    </w:lvl>
    <w:lvl w:ilvl="2" w:tplc="DAF0C04C" w:tentative="1">
      <w:start w:val="1"/>
      <w:numFmt w:val="lowerRoman"/>
      <w:lvlText w:val="%3."/>
      <w:lvlJc w:val="right"/>
      <w:pPr>
        <w:ind w:left="2160" w:hanging="180"/>
      </w:pPr>
    </w:lvl>
    <w:lvl w:ilvl="3" w:tplc="DBDE5690" w:tentative="1">
      <w:start w:val="1"/>
      <w:numFmt w:val="decimal"/>
      <w:lvlText w:val="%4."/>
      <w:lvlJc w:val="left"/>
      <w:pPr>
        <w:ind w:left="2880" w:hanging="360"/>
      </w:pPr>
    </w:lvl>
    <w:lvl w:ilvl="4" w:tplc="6C5EAEE8" w:tentative="1">
      <w:start w:val="1"/>
      <w:numFmt w:val="lowerLetter"/>
      <w:lvlText w:val="%5."/>
      <w:lvlJc w:val="left"/>
      <w:pPr>
        <w:ind w:left="3600" w:hanging="360"/>
      </w:pPr>
    </w:lvl>
    <w:lvl w:ilvl="5" w:tplc="98A6819C" w:tentative="1">
      <w:start w:val="1"/>
      <w:numFmt w:val="lowerRoman"/>
      <w:lvlText w:val="%6."/>
      <w:lvlJc w:val="right"/>
      <w:pPr>
        <w:ind w:left="4320" w:hanging="180"/>
      </w:pPr>
    </w:lvl>
    <w:lvl w:ilvl="6" w:tplc="C66EE954" w:tentative="1">
      <w:start w:val="1"/>
      <w:numFmt w:val="decimal"/>
      <w:lvlText w:val="%7."/>
      <w:lvlJc w:val="left"/>
      <w:pPr>
        <w:ind w:left="5040" w:hanging="360"/>
      </w:pPr>
    </w:lvl>
    <w:lvl w:ilvl="7" w:tplc="DFA41018" w:tentative="1">
      <w:start w:val="1"/>
      <w:numFmt w:val="lowerLetter"/>
      <w:lvlText w:val="%8."/>
      <w:lvlJc w:val="left"/>
      <w:pPr>
        <w:ind w:left="5760" w:hanging="360"/>
      </w:pPr>
    </w:lvl>
    <w:lvl w:ilvl="8" w:tplc="AAAC3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E3DCF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26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62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80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08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C6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3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A9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82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D8E21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69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05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CE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6F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86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20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9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8D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EB886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247D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695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6C31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104D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0EA5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7442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3247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76B0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B7B8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6B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80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69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4C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42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A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C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A2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AD681A26">
      <w:start w:val="1"/>
      <w:numFmt w:val="decimal"/>
      <w:lvlText w:val="%1."/>
      <w:lvlJc w:val="left"/>
      <w:pPr>
        <w:ind w:left="502" w:hanging="360"/>
      </w:pPr>
    </w:lvl>
    <w:lvl w:ilvl="1" w:tplc="ABFC919A" w:tentative="1">
      <w:start w:val="1"/>
      <w:numFmt w:val="lowerLetter"/>
      <w:lvlText w:val="%2."/>
      <w:lvlJc w:val="left"/>
      <w:pPr>
        <w:ind w:left="1222" w:hanging="360"/>
      </w:pPr>
    </w:lvl>
    <w:lvl w:ilvl="2" w:tplc="53E25B08" w:tentative="1">
      <w:start w:val="1"/>
      <w:numFmt w:val="lowerRoman"/>
      <w:lvlText w:val="%3."/>
      <w:lvlJc w:val="right"/>
      <w:pPr>
        <w:ind w:left="1942" w:hanging="180"/>
      </w:pPr>
    </w:lvl>
    <w:lvl w:ilvl="3" w:tplc="D96464CE" w:tentative="1">
      <w:start w:val="1"/>
      <w:numFmt w:val="decimal"/>
      <w:lvlText w:val="%4."/>
      <w:lvlJc w:val="left"/>
      <w:pPr>
        <w:ind w:left="2662" w:hanging="360"/>
      </w:pPr>
    </w:lvl>
    <w:lvl w:ilvl="4" w:tplc="BDC2337A" w:tentative="1">
      <w:start w:val="1"/>
      <w:numFmt w:val="lowerLetter"/>
      <w:lvlText w:val="%5."/>
      <w:lvlJc w:val="left"/>
      <w:pPr>
        <w:ind w:left="3382" w:hanging="360"/>
      </w:pPr>
    </w:lvl>
    <w:lvl w:ilvl="5" w:tplc="3EE67A90" w:tentative="1">
      <w:start w:val="1"/>
      <w:numFmt w:val="lowerRoman"/>
      <w:lvlText w:val="%6."/>
      <w:lvlJc w:val="right"/>
      <w:pPr>
        <w:ind w:left="4102" w:hanging="180"/>
      </w:pPr>
    </w:lvl>
    <w:lvl w:ilvl="6" w:tplc="8586FAE4" w:tentative="1">
      <w:start w:val="1"/>
      <w:numFmt w:val="decimal"/>
      <w:lvlText w:val="%7."/>
      <w:lvlJc w:val="left"/>
      <w:pPr>
        <w:ind w:left="4822" w:hanging="360"/>
      </w:pPr>
    </w:lvl>
    <w:lvl w:ilvl="7" w:tplc="8DA0C3CA" w:tentative="1">
      <w:start w:val="1"/>
      <w:numFmt w:val="lowerLetter"/>
      <w:lvlText w:val="%8."/>
      <w:lvlJc w:val="left"/>
      <w:pPr>
        <w:ind w:left="5542" w:hanging="360"/>
      </w:pPr>
    </w:lvl>
    <w:lvl w:ilvl="8" w:tplc="C54434A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407C4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21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DC3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24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40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03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4A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25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4970C2DE">
      <w:start w:val="1"/>
      <w:numFmt w:val="decimal"/>
      <w:lvlText w:val="%1."/>
      <w:lvlJc w:val="left"/>
      <w:pPr>
        <w:ind w:left="720" w:hanging="360"/>
      </w:pPr>
    </w:lvl>
    <w:lvl w:ilvl="1" w:tplc="5DE0CEC0" w:tentative="1">
      <w:start w:val="1"/>
      <w:numFmt w:val="lowerLetter"/>
      <w:lvlText w:val="%2."/>
      <w:lvlJc w:val="left"/>
      <w:pPr>
        <w:ind w:left="1440" w:hanging="360"/>
      </w:pPr>
    </w:lvl>
    <w:lvl w:ilvl="2" w:tplc="25C691A6" w:tentative="1">
      <w:start w:val="1"/>
      <w:numFmt w:val="lowerRoman"/>
      <w:lvlText w:val="%3."/>
      <w:lvlJc w:val="right"/>
      <w:pPr>
        <w:ind w:left="2160" w:hanging="180"/>
      </w:pPr>
    </w:lvl>
    <w:lvl w:ilvl="3" w:tplc="1E82BAB0" w:tentative="1">
      <w:start w:val="1"/>
      <w:numFmt w:val="decimal"/>
      <w:lvlText w:val="%4."/>
      <w:lvlJc w:val="left"/>
      <w:pPr>
        <w:ind w:left="2880" w:hanging="360"/>
      </w:pPr>
    </w:lvl>
    <w:lvl w:ilvl="4" w:tplc="9072E146" w:tentative="1">
      <w:start w:val="1"/>
      <w:numFmt w:val="lowerLetter"/>
      <w:lvlText w:val="%5."/>
      <w:lvlJc w:val="left"/>
      <w:pPr>
        <w:ind w:left="3600" w:hanging="360"/>
      </w:pPr>
    </w:lvl>
    <w:lvl w:ilvl="5" w:tplc="BABAE3A0" w:tentative="1">
      <w:start w:val="1"/>
      <w:numFmt w:val="lowerRoman"/>
      <w:lvlText w:val="%6."/>
      <w:lvlJc w:val="right"/>
      <w:pPr>
        <w:ind w:left="4320" w:hanging="180"/>
      </w:pPr>
    </w:lvl>
    <w:lvl w:ilvl="6" w:tplc="0FAE071C" w:tentative="1">
      <w:start w:val="1"/>
      <w:numFmt w:val="decimal"/>
      <w:lvlText w:val="%7."/>
      <w:lvlJc w:val="left"/>
      <w:pPr>
        <w:ind w:left="5040" w:hanging="360"/>
      </w:pPr>
    </w:lvl>
    <w:lvl w:ilvl="7" w:tplc="3FDE9444" w:tentative="1">
      <w:start w:val="1"/>
      <w:numFmt w:val="lowerLetter"/>
      <w:lvlText w:val="%8."/>
      <w:lvlJc w:val="left"/>
      <w:pPr>
        <w:ind w:left="5760" w:hanging="360"/>
      </w:pPr>
    </w:lvl>
    <w:lvl w:ilvl="8" w:tplc="6C440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5ECC0BF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A6429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7218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7E27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C828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18482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3E49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5004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AEBF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B0CC3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F4F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DAE32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187C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8C1C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063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C23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141F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3E9A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36025F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F427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CF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43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EB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0D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C9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A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21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E720503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BC4FB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526B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744A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429C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388B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625B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1C3E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985A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B3460FD8">
      <w:start w:val="1"/>
      <w:numFmt w:val="decimal"/>
      <w:lvlText w:val="%1."/>
      <w:lvlJc w:val="left"/>
      <w:pPr>
        <w:ind w:left="720" w:hanging="360"/>
      </w:pPr>
    </w:lvl>
    <w:lvl w:ilvl="1" w:tplc="4C8645BA" w:tentative="1">
      <w:start w:val="1"/>
      <w:numFmt w:val="lowerLetter"/>
      <w:lvlText w:val="%2."/>
      <w:lvlJc w:val="left"/>
      <w:pPr>
        <w:ind w:left="1440" w:hanging="360"/>
      </w:pPr>
    </w:lvl>
    <w:lvl w:ilvl="2" w:tplc="40EE76F2" w:tentative="1">
      <w:start w:val="1"/>
      <w:numFmt w:val="lowerRoman"/>
      <w:lvlText w:val="%3."/>
      <w:lvlJc w:val="right"/>
      <w:pPr>
        <w:ind w:left="2160" w:hanging="180"/>
      </w:pPr>
    </w:lvl>
    <w:lvl w:ilvl="3" w:tplc="992C982A" w:tentative="1">
      <w:start w:val="1"/>
      <w:numFmt w:val="decimal"/>
      <w:lvlText w:val="%4."/>
      <w:lvlJc w:val="left"/>
      <w:pPr>
        <w:ind w:left="2880" w:hanging="360"/>
      </w:pPr>
    </w:lvl>
    <w:lvl w:ilvl="4" w:tplc="E8C0CAD4" w:tentative="1">
      <w:start w:val="1"/>
      <w:numFmt w:val="lowerLetter"/>
      <w:lvlText w:val="%5."/>
      <w:lvlJc w:val="left"/>
      <w:pPr>
        <w:ind w:left="3600" w:hanging="360"/>
      </w:pPr>
    </w:lvl>
    <w:lvl w:ilvl="5" w:tplc="CB7E48B4" w:tentative="1">
      <w:start w:val="1"/>
      <w:numFmt w:val="lowerRoman"/>
      <w:lvlText w:val="%6."/>
      <w:lvlJc w:val="right"/>
      <w:pPr>
        <w:ind w:left="4320" w:hanging="180"/>
      </w:pPr>
    </w:lvl>
    <w:lvl w:ilvl="6" w:tplc="8C74B134" w:tentative="1">
      <w:start w:val="1"/>
      <w:numFmt w:val="decimal"/>
      <w:lvlText w:val="%7."/>
      <w:lvlJc w:val="left"/>
      <w:pPr>
        <w:ind w:left="5040" w:hanging="360"/>
      </w:pPr>
    </w:lvl>
    <w:lvl w:ilvl="7" w:tplc="9858E118" w:tentative="1">
      <w:start w:val="1"/>
      <w:numFmt w:val="lowerLetter"/>
      <w:lvlText w:val="%8."/>
      <w:lvlJc w:val="left"/>
      <w:pPr>
        <w:ind w:left="5760" w:hanging="360"/>
      </w:pPr>
    </w:lvl>
    <w:lvl w:ilvl="8" w:tplc="167E5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989C45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0C1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E7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22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AD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1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8C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CB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6E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CCA430E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4B3EE328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BC6B32A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DB946826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ED128F36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A91C10A8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74288402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E460D082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B1E66FB4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2F02E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EE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D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21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C7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A68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49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EB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E1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9E02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69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188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09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EB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0A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CE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8C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E9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FA96FEC4">
      <w:start w:val="1"/>
      <w:numFmt w:val="decimal"/>
      <w:lvlText w:val="%1."/>
      <w:lvlJc w:val="left"/>
      <w:pPr>
        <w:ind w:left="720" w:hanging="360"/>
      </w:pPr>
    </w:lvl>
    <w:lvl w:ilvl="1" w:tplc="70A25F82" w:tentative="1">
      <w:start w:val="1"/>
      <w:numFmt w:val="lowerLetter"/>
      <w:lvlText w:val="%2."/>
      <w:lvlJc w:val="left"/>
      <w:pPr>
        <w:ind w:left="1440" w:hanging="360"/>
      </w:pPr>
    </w:lvl>
    <w:lvl w:ilvl="2" w:tplc="9828DBFA" w:tentative="1">
      <w:start w:val="1"/>
      <w:numFmt w:val="lowerRoman"/>
      <w:lvlText w:val="%3."/>
      <w:lvlJc w:val="right"/>
      <w:pPr>
        <w:ind w:left="2160" w:hanging="180"/>
      </w:pPr>
    </w:lvl>
    <w:lvl w:ilvl="3" w:tplc="85F20956" w:tentative="1">
      <w:start w:val="1"/>
      <w:numFmt w:val="decimal"/>
      <w:lvlText w:val="%4."/>
      <w:lvlJc w:val="left"/>
      <w:pPr>
        <w:ind w:left="2880" w:hanging="360"/>
      </w:pPr>
    </w:lvl>
    <w:lvl w:ilvl="4" w:tplc="9A32197A" w:tentative="1">
      <w:start w:val="1"/>
      <w:numFmt w:val="lowerLetter"/>
      <w:lvlText w:val="%5."/>
      <w:lvlJc w:val="left"/>
      <w:pPr>
        <w:ind w:left="3600" w:hanging="360"/>
      </w:pPr>
    </w:lvl>
    <w:lvl w:ilvl="5" w:tplc="AA20180C" w:tentative="1">
      <w:start w:val="1"/>
      <w:numFmt w:val="lowerRoman"/>
      <w:lvlText w:val="%6."/>
      <w:lvlJc w:val="right"/>
      <w:pPr>
        <w:ind w:left="4320" w:hanging="180"/>
      </w:pPr>
    </w:lvl>
    <w:lvl w:ilvl="6" w:tplc="FB8E1E4E" w:tentative="1">
      <w:start w:val="1"/>
      <w:numFmt w:val="decimal"/>
      <w:lvlText w:val="%7."/>
      <w:lvlJc w:val="left"/>
      <w:pPr>
        <w:ind w:left="5040" w:hanging="360"/>
      </w:pPr>
    </w:lvl>
    <w:lvl w:ilvl="7" w:tplc="014CF88E" w:tentative="1">
      <w:start w:val="1"/>
      <w:numFmt w:val="lowerLetter"/>
      <w:lvlText w:val="%8."/>
      <w:lvlJc w:val="left"/>
      <w:pPr>
        <w:ind w:left="5760" w:hanging="360"/>
      </w:pPr>
    </w:lvl>
    <w:lvl w:ilvl="8" w:tplc="1AF2F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5896C854">
      <w:start w:val="1"/>
      <w:numFmt w:val="decimal"/>
      <w:lvlText w:val="%1."/>
      <w:lvlJc w:val="left"/>
      <w:pPr>
        <w:ind w:left="720" w:hanging="360"/>
      </w:pPr>
    </w:lvl>
    <w:lvl w:ilvl="1" w:tplc="F092AD48" w:tentative="1">
      <w:start w:val="1"/>
      <w:numFmt w:val="lowerLetter"/>
      <w:lvlText w:val="%2."/>
      <w:lvlJc w:val="left"/>
      <w:pPr>
        <w:ind w:left="1440" w:hanging="360"/>
      </w:pPr>
    </w:lvl>
    <w:lvl w:ilvl="2" w:tplc="1682EE6C" w:tentative="1">
      <w:start w:val="1"/>
      <w:numFmt w:val="lowerRoman"/>
      <w:lvlText w:val="%3."/>
      <w:lvlJc w:val="right"/>
      <w:pPr>
        <w:ind w:left="2160" w:hanging="180"/>
      </w:pPr>
    </w:lvl>
    <w:lvl w:ilvl="3" w:tplc="32CE8298" w:tentative="1">
      <w:start w:val="1"/>
      <w:numFmt w:val="decimal"/>
      <w:lvlText w:val="%4."/>
      <w:lvlJc w:val="left"/>
      <w:pPr>
        <w:ind w:left="2880" w:hanging="360"/>
      </w:pPr>
    </w:lvl>
    <w:lvl w:ilvl="4" w:tplc="9EB2A25C" w:tentative="1">
      <w:start w:val="1"/>
      <w:numFmt w:val="lowerLetter"/>
      <w:lvlText w:val="%5."/>
      <w:lvlJc w:val="left"/>
      <w:pPr>
        <w:ind w:left="3600" w:hanging="360"/>
      </w:pPr>
    </w:lvl>
    <w:lvl w:ilvl="5" w:tplc="1AEAC6BA" w:tentative="1">
      <w:start w:val="1"/>
      <w:numFmt w:val="lowerRoman"/>
      <w:lvlText w:val="%6."/>
      <w:lvlJc w:val="right"/>
      <w:pPr>
        <w:ind w:left="4320" w:hanging="180"/>
      </w:pPr>
    </w:lvl>
    <w:lvl w:ilvl="6" w:tplc="581C9DEA" w:tentative="1">
      <w:start w:val="1"/>
      <w:numFmt w:val="decimal"/>
      <w:lvlText w:val="%7."/>
      <w:lvlJc w:val="left"/>
      <w:pPr>
        <w:ind w:left="5040" w:hanging="360"/>
      </w:pPr>
    </w:lvl>
    <w:lvl w:ilvl="7" w:tplc="8D00D9BA" w:tentative="1">
      <w:start w:val="1"/>
      <w:numFmt w:val="lowerLetter"/>
      <w:lvlText w:val="%8."/>
      <w:lvlJc w:val="left"/>
      <w:pPr>
        <w:ind w:left="5760" w:hanging="360"/>
      </w:pPr>
    </w:lvl>
    <w:lvl w:ilvl="8" w:tplc="6BAE8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D77681A0">
      <w:start w:val="1"/>
      <w:numFmt w:val="decimal"/>
      <w:lvlText w:val="%1."/>
      <w:lvlJc w:val="left"/>
      <w:pPr>
        <w:ind w:left="360" w:hanging="360"/>
      </w:pPr>
    </w:lvl>
    <w:lvl w:ilvl="1" w:tplc="757237F2">
      <w:start w:val="1"/>
      <w:numFmt w:val="lowerLetter"/>
      <w:lvlText w:val="%2."/>
      <w:lvlJc w:val="left"/>
      <w:pPr>
        <w:ind w:left="360" w:hanging="360"/>
      </w:pPr>
    </w:lvl>
    <w:lvl w:ilvl="2" w:tplc="A84E4862">
      <w:start w:val="1"/>
      <w:numFmt w:val="lowerRoman"/>
      <w:lvlText w:val="%3."/>
      <w:lvlJc w:val="right"/>
      <w:pPr>
        <w:ind w:left="953" w:hanging="180"/>
      </w:pPr>
    </w:lvl>
    <w:lvl w:ilvl="3" w:tplc="2EB43AC0">
      <w:start w:val="1"/>
      <w:numFmt w:val="decimal"/>
      <w:lvlText w:val="%4."/>
      <w:lvlJc w:val="left"/>
      <w:pPr>
        <w:ind w:left="2661" w:hanging="360"/>
      </w:pPr>
    </w:lvl>
    <w:lvl w:ilvl="4" w:tplc="4E58F59C" w:tentative="1">
      <w:start w:val="1"/>
      <w:numFmt w:val="lowerLetter"/>
      <w:lvlText w:val="%5."/>
      <w:lvlJc w:val="left"/>
      <w:pPr>
        <w:ind w:left="3381" w:hanging="360"/>
      </w:pPr>
    </w:lvl>
    <w:lvl w:ilvl="5" w:tplc="1C44D050" w:tentative="1">
      <w:start w:val="1"/>
      <w:numFmt w:val="lowerRoman"/>
      <w:lvlText w:val="%6."/>
      <w:lvlJc w:val="right"/>
      <w:pPr>
        <w:ind w:left="4101" w:hanging="180"/>
      </w:pPr>
    </w:lvl>
    <w:lvl w:ilvl="6" w:tplc="28CEB51E" w:tentative="1">
      <w:start w:val="1"/>
      <w:numFmt w:val="decimal"/>
      <w:lvlText w:val="%7."/>
      <w:lvlJc w:val="left"/>
      <w:pPr>
        <w:ind w:left="4821" w:hanging="360"/>
      </w:pPr>
    </w:lvl>
    <w:lvl w:ilvl="7" w:tplc="D57EC64A" w:tentative="1">
      <w:start w:val="1"/>
      <w:numFmt w:val="lowerLetter"/>
      <w:lvlText w:val="%8."/>
      <w:lvlJc w:val="left"/>
      <w:pPr>
        <w:ind w:left="5541" w:hanging="360"/>
      </w:pPr>
    </w:lvl>
    <w:lvl w:ilvl="8" w:tplc="93A22F36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80762492">
    <w:abstractNumId w:val="36"/>
  </w:num>
  <w:num w:numId="2" w16cid:durableId="1160004353">
    <w:abstractNumId w:val="5"/>
  </w:num>
  <w:num w:numId="3" w16cid:durableId="1534998803">
    <w:abstractNumId w:val="34"/>
  </w:num>
  <w:num w:numId="4" w16cid:durableId="1824465455">
    <w:abstractNumId w:val="24"/>
  </w:num>
  <w:num w:numId="5" w16cid:durableId="1077169910">
    <w:abstractNumId w:val="17"/>
  </w:num>
  <w:num w:numId="6" w16cid:durableId="878977955">
    <w:abstractNumId w:val="35"/>
  </w:num>
  <w:num w:numId="7" w16cid:durableId="2016417236">
    <w:abstractNumId w:val="1"/>
  </w:num>
  <w:num w:numId="8" w16cid:durableId="1866285576">
    <w:abstractNumId w:val="29"/>
  </w:num>
  <w:num w:numId="9" w16cid:durableId="3607892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335692">
    <w:abstractNumId w:val="6"/>
  </w:num>
  <w:num w:numId="11" w16cid:durableId="1749961372">
    <w:abstractNumId w:val="0"/>
  </w:num>
  <w:num w:numId="12" w16cid:durableId="2076052288">
    <w:abstractNumId w:val="2"/>
  </w:num>
  <w:num w:numId="13" w16cid:durableId="2121340254">
    <w:abstractNumId w:val="7"/>
  </w:num>
  <w:num w:numId="14" w16cid:durableId="1059205859">
    <w:abstractNumId w:val="13"/>
  </w:num>
  <w:num w:numId="15" w16cid:durableId="438108917">
    <w:abstractNumId w:val="22"/>
  </w:num>
  <w:num w:numId="16" w16cid:durableId="547836446">
    <w:abstractNumId w:val="14"/>
  </w:num>
  <w:num w:numId="17" w16cid:durableId="1399939624">
    <w:abstractNumId w:val="3"/>
  </w:num>
  <w:num w:numId="18" w16cid:durableId="2062634568">
    <w:abstractNumId w:val="33"/>
  </w:num>
  <w:num w:numId="19" w16cid:durableId="1962420558">
    <w:abstractNumId w:val="19"/>
  </w:num>
  <w:num w:numId="20" w16cid:durableId="1009672183">
    <w:abstractNumId w:val="12"/>
  </w:num>
  <w:num w:numId="21" w16cid:durableId="932588884">
    <w:abstractNumId w:val="15"/>
  </w:num>
  <w:num w:numId="22" w16cid:durableId="569190474">
    <w:abstractNumId w:val="4"/>
  </w:num>
  <w:num w:numId="23" w16cid:durableId="1911770309">
    <w:abstractNumId w:val="28"/>
  </w:num>
  <w:num w:numId="24" w16cid:durableId="1658193361">
    <w:abstractNumId w:val="26"/>
  </w:num>
  <w:num w:numId="25" w16cid:durableId="2011760806">
    <w:abstractNumId w:val="20"/>
  </w:num>
  <w:num w:numId="26" w16cid:durableId="1444811349">
    <w:abstractNumId w:val="18"/>
  </w:num>
  <w:num w:numId="27" w16cid:durableId="1506365173">
    <w:abstractNumId w:val="27"/>
  </w:num>
  <w:num w:numId="28" w16cid:durableId="1259019300">
    <w:abstractNumId w:val="31"/>
  </w:num>
  <w:num w:numId="29" w16cid:durableId="1535925529">
    <w:abstractNumId w:val="30"/>
  </w:num>
  <w:num w:numId="30" w16cid:durableId="387388347">
    <w:abstractNumId w:val="9"/>
  </w:num>
  <w:num w:numId="31" w16cid:durableId="1306816224">
    <w:abstractNumId w:val="25"/>
  </w:num>
  <w:num w:numId="32" w16cid:durableId="373434068">
    <w:abstractNumId w:val="10"/>
  </w:num>
  <w:num w:numId="33" w16cid:durableId="1191145418">
    <w:abstractNumId w:val="23"/>
  </w:num>
  <w:num w:numId="34" w16cid:durableId="1130047964">
    <w:abstractNumId w:val="8"/>
  </w:num>
  <w:num w:numId="35" w16cid:durableId="3628437">
    <w:abstractNumId w:val="21"/>
  </w:num>
  <w:num w:numId="36" w16cid:durableId="1722053286">
    <w:abstractNumId w:val="32"/>
  </w:num>
  <w:num w:numId="37" w16cid:durableId="37514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2E9C"/>
    <w:rsid w:val="001C79D7"/>
    <w:rsid w:val="001D0993"/>
    <w:rsid w:val="001D21FD"/>
    <w:rsid w:val="001F3F18"/>
    <w:rsid w:val="00201149"/>
    <w:rsid w:val="00206087"/>
    <w:rsid w:val="00216B77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0DFE"/>
    <w:rsid w:val="002917BB"/>
    <w:rsid w:val="00292B80"/>
    <w:rsid w:val="002A239A"/>
    <w:rsid w:val="002A342E"/>
    <w:rsid w:val="002B4699"/>
    <w:rsid w:val="002B6845"/>
    <w:rsid w:val="002C169D"/>
    <w:rsid w:val="002C3CC4"/>
    <w:rsid w:val="002C46FB"/>
    <w:rsid w:val="002C6891"/>
    <w:rsid w:val="002D0FD4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E3D6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27C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455"/>
    <w:rsid w:val="00545853"/>
    <w:rsid w:val="00552122"/>
    <w:rsid w:val="00552B5B"/>
    <w:rsid w:val="0057290C"/>
    <w:rsid w:val="005763FC"/>
    <w:rsid w:val="00586C88"/>
    <w:rsid w:val="005A05CD"/>
    <w:rsid w:val="005A487C"/>
    <w:rsid w:val="005B68C9"/>
    <w:rsid w:val="005B70C8"/>
    <w:rsid w:val="005B7AF0"/>
    <w:rsid w:val="005C5751"/>
    <w:rsid w:val="005C7CB7"/>
    <w:rsid w:val="005C7D22"/>
    <w:rsid w:val="005D5410"/>
    <w:rsid w:val="005D79F5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95E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5019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044"/>
    <w:rsid w:val="007A599A"/>
    <w:rsid w:val="007B084B"/>
    <w:rsid w:val="007B0D84"/>
    <w:rsid w:val="007B50BF"/>
    <w:rsid w:val="007D20F0"/>
    <w:rsid w:val="007D47BA"/>
    <w:rsid w:val="007D66AC"/>
    <w:rsid w:val="007D7D32"/>
    <w:rsid w:val="007E012D"/>
    <w:rsid w:val="007E3DCA"/>
    <w:rsid w:val="007E6464"/>
    <w:rsid w:val="007E7811"/>
    <w:rsid w:val="007E7DD4"/>
    <w:rsid w:val="007F012B"/>
    <w:rsid w:val="007F0706"/>
    <w:rsid w:val="007F3AAE"/>
    <w:rsid w:val="007F555B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39A3"/>
    <w:rsid w:val="009054AF"/>
    <w:rsid w:val="009054CB"/>
    <w:rsid w:val="009145FD"/>
    <w:rsid w:val="00916AB5"/>
    <w:rsid w:val="00925E64"/>
    <w:rsid w:val="00940C7A"/>
    <w:rsid w:val="00942493"/>
    <w:rsid w:val="009601A8"/>
    <w:rsid w:val="00972654"/>
    <w:rsid w:val="00980511"/>
    <w:rsid w:val="00984801"/>
    <w:rsid w:val="0099154E"/>
    <w:rsid w:val="009936E8"/>
    <w:rsid w:val="009A13B3"/>
    <w:rsid w:val="009B25D4"/>
    <w:rsid w:val="009B5369"/>
    <w:rsid w:val="009B740A"/>
    <w:rsid w:val="009B78CC"/>
    <w:rsid w:val="009C0A17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77485"/>
    <w:rsid w:val="00A94831"/>
    <w:rsid w:val="00A97010"/>
    <w:rsid w:val="00AA405F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4715B"/>
    <w:rsid w:val="00B61731"/>
    <w:rsid w:val="00B62CD4"/>
    <w:rsid w:val="00B73766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5DAF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92334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22D0B"/>
    <w:rsid w:val="00E26837"/>
    <w:rsid w:val="00E31609"/>
    <w:rsid w:val="00E32456"/>
    <w:rsid w:val="00E40E80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C2C14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C7901"/>
    <w:rsid w:val="00FD74B8"/>
    <w:rsid w:val="00FE0A1C"/>
    <w:rsid w:val="00FE61A9"/>
    <w:rsid w:val="00FF0B26"/>
    <w:rsid w:val="00FF1224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F8F0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246</TotalTime>
  <Pages>10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Raquel Riaza</cp:lastModifiedBy>
  <cp:revision>42</cp:revision>
  <cp:lastPrinted>2019-11-05T12:13:00Z</cp:lastPrinted>
  <dcterms:created xsi:type="dcterms:W3CDTF">2023-03-17T11:08:00Z</dcterms:created>
  <dcterms:modified xsi:type="dcterms:W3CDTF">2024-03-13T10:26:00Z</dcterms:modified>
</cp:coreProperties>
</file>