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F794" w14:textId="70C223A0" w:rsidR="00CD5485" w:rsidRPr="00B3115A" w:rsidRDefault="00B3115A" w:rsidP="00B3115A">
      <w:pPr>
        <w:spacing w:before="100" w:beforeAutospacing="1" w:after="100" w:afterAutospacing="1"/>
        <w:jc w:val="center"/>
        <w:rPr>
          <w:rFonts w:ascii="Times New Roman" w:hAnsi="Times New Roman" w:cs="Times New Roman"/>
        </w:rPr>
      </w:pPr>
      <w:bookmarkStart w:id="0" w:name="_Hlk163051830"/>
      <w:bookmarkEnd w:id="0"/>
      <w:r w:rsidRPr="00B3115A">
        <w:rPr>
          <w:rFonts w:ascii="Times New Roman" w:hAnsi="Times New Roman" w:cs="Times New Roman"/>
          <w:noProof/>
        </w:rPr>
        <w:drawing>
          <wp:inline distT="0" distB="0" distL="0" distR="0" wp14:anchorId="74EC8D54" wp14:editId="042645DA">
            <wp:extent cx="5454287" cy="3672840"/>
            <wp:effectExtent l="19050" t="19050" r="13335" b="22860"/>
            <wp:docPr id="6017360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3601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041" b="22352"/>
                    <a:stretch/>
                  </pic:blipFill>
                  <pic:spPr bwMode="auto">
                    <a:xfrm>
                      <a:off x="0" y="0"/>
                      <a:ext cx="5479740" cy="368998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289CDEC" w14:textId="77777777" w:rsidR="00CD5485" w:rsidRPr="00360AC3" w:rsidRDefault="00CD5485" w:rsidP="00CD5485">
      <w:pPr>
        <w:pStyle w:val="Title"/>
        <w:spacing w:line="276" w:lineRule="auto"/>
      </w:pPr>
      <w:r w:rsidRPr="00360AC3">
        <w:t>Access Denied</w:t>
      </w:r>
    </w:p>
    <w:p w14:paraId="4BAD9274" w14:textId="1D49E8D8" w:rsidR="00CD5485" w:rsidRPr="00360AC3" w:rsidRDefault="00CD5485" w:rsidP="00CD5485">
      <w:pPr>
        <w:pStyle w:val="Subtitle"/>
        <w:spacing w:line="276" w:lineRule="auto"/>
        <w:rPr>
          <w:rStyle w:val="SubtleReference"/>
          <w:rFonts w:ascii="Arial" w:hAnsi="Arial" w:cs="Arial"/>
          <w:b w:val="0"/>
          <w:bCs w:val="0"/>
          <w:color w:val="2E73AC"/>
        </w:rPr>
      </w:pPr>
      <w:r w:rsidRPr="3635D642">
        <w:rPr>
          <w:rStyle w:val="SubtleReference"/>
          <w:rFonts w:ascii="Arial" w:hAnsi="Arial" w:cs="Arial"/>
          <w:b w:val="0"/>
          <w:bCs w:val="0"/>
          <w:color w:val="2E73AC"/>
        </w:rPr>
        <w:t>The (in)accessibility of European Political Part</w:t>
      </w:r>
      <w:r w:rsidR="00160C73">
        <w:rPr>
          <w:rStyle w:val="SubtleReference"/>
          <w:rFonts w:ascii="Arial" w:hAnsi="Arial" w:cs="Arial"/>
          <w:b w:val="0"/>
          <w:bCs w:val="0"/>
          <w:color w:val="2E73AC"/>
        </w:rPr>
        <w:t>y</w:t>
      </w:r>
      <w:r w:rsidRPr="3635D642">
        <w:rPr>
          <w:rStyle w:val="SubtleReference"/>
          <w:rFonts w:ascii="Arial" w:hAnsi="Arial" w:cs="Arial"/>
          <w:b w:val="0"/>
          <w:bCs w:val="0"/>
          <w:color w:val="2E73AC"/>
        </w:rPr>
        <w:t xml:space="preserve"> websites</w:t>
      </w:r>
    </w:p>
    <w:p w14:paraId="5CD83D10" w14:textId="320AB575" w:rsidR="00CD5485" w:rsidRPr="00360AC3" w:rsidRDefault="00CD5485" w:rsidP="00CD5485">
      <w:pPr>
        <w:spacing w:line="276" w:lineRule="auto"/>
        <w:rPr>
          <w:rStyle w:val="Heading2Char"/>
          <w:b w:val="0"/>
          <w:bCs w:val="0"/>
          <w:color w:val="auto"/>
          <w:sz w:val="26"/>
          <w:szCs w:val="26"/>
        </w:rPr>
      </w:pPr>
      <w:r w:rsidRPr="00360AC3">
        <w:rPr>
          <w:b/>
          <w:bCs/>
          <w:color w:val="052146"/>
        </w:rPr>
        <w:t>This study is a collaboration between</w:t>
      </w:r>
      <w:r w:rsidRPr="00360AC3">
        <w:t>:</w:t>
      </w:r>
    </w:p>
    <w:p w14:paraId="15377BCF" w14:textId="77777777" w:rsidR="00FE06D3" w:rsidRDefault="00FE06D3" w:rsidP="00CD5485">
      <w:pPr>
        <w:pStyle w:val="Footer"/>
        <w:spacing w:line="276" w:lineRule="auto"/>
        <w:sectPr w:rsidR="00FE06D3" w:rsidSect="00696983">
          <w:footerReference w:type="even" r:id="rId12"/>
          <w:footerReference w:type="default" r:id="rId13"/>
          <w:footerReference w:type="first" r:id="rId14"/>
          <w:pgSz w:w="11906" w:h="16838"/>
          <w:pgMar w:top="1236" w:right="1440" w:bottom="1440" w:left="1440" w:header="709" w:footer="465" w:gutter="0"/>
          <w:pgNumType w:start="0"/>
          <w:cols w:space="708"/>
          <w:titlePg/>
          <w:docGrid w:linePitch="360"/>
        </w:sectPr>
      </w:pPr>
    </w:p>
    <w:p w14:paraId="42DA8DA5" w14:textId="08FBBCD8" w:rsidR="00FE06D3" w:rsidRDefault="00FE06D3" w:rsidP="00CD5485">
      <w:pPr>
        <w:pStyle w:val="Footer"/>
        <w:spacing w:line="276" w:lineRule="auto"/>
      </w:pPr>
      <w:r>
        <w:rPr>
          <w:noProof/>
        </w:rPr>
        <w:drawing>
          <wp:inline distT="0" distB="0" distL="0" distR="0" wp14:anchorId="0EBEACE3" wp14:editId="4F31A687">
            <wp:extent cx="892175" cy="892175"/>
            <wp:effectExtent l="0" t="0" r="0" b="3175"/>
            <wp:docPr id="1232242250" name="Graphic 2" descr="European Disability Forum,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892175" cy="892175"/>
                    </a:xfrm>
                    <a:prstGeom prst="rect">
                      <a:avLst/>
                    </a:prstGeom>
                  </pic:spPr>
                </pic:pic>
              </a:graphicData>
            </a:graphic>
          </wp:inline>
        </w:drawing>
      </w:r>
    </w:p>
    <w:p w14:paraId="03E6C939" w14:textId="3EA1304F" w:rsidR="00FE06D3" w:rsidRDefault="74667D17" w:rsidP="00FE06D3">
      <w:pPr>
        <w:pStyle w:val="Footer"/>
        <w:spacing w:before="580" w:line="276" w:lineRule="auto"/>
        <w:sectPr w:rsidR="00FE06D3" w:rsidSect="00696983">
          <w:type w:val="continuous"/>
          <w:pgSz w:w="11906" w:h="16838"/>
          <w:pgMar w:top="1236" w:right="1440" w:bottom="1440" w:left="1440" w:header="709" w:footer="465" w:gutter="0"/>
          <w:pgNumType w:start="0"/>
          <w:cols w:num="2" w:space="85" w:equalWidth="0">
            <w:col w:w="1474" w:space="85"/>
            <w:col w:w="7467"/>
          </w:cols>
          <w:titlePg/>
          <w:docGrid w:linePitch="360"/>
        </w:sectPr>
      </w:pPr>
      <w:r>
        <w:rPr>
          <w:noProof/>
        </w:rPr>
        <w:drawing>
          <wp:anchor distT="0" distB="0" distL="114300" distR="114300" simplePos="0" relativeHeight="251658247" behindDoc="0" locked="0" layoutInCell="1" allowOverlap="1" wp14:anchorId="61D335E6" wp14:editId="176DBFCC">
            <wp:simplePos x="0" y="0"/>
            <wp:positionH relativeFrom="column">
              <wp:align>left</wp:align>
            </wp:positionH>
            <wp:positionV relativeFrom="paragraph">
              <wp:posOffset>0</wp:posOffset>
            </wp:positionV>
            <wp:extent cx="958850" cy="419100"/>
            <wp:effectExtent l="0" t="0" r="0" b="0"/>
            <wp:wrapNone/>
            <wp:docPr id="964958240" name="Graphic 1" descr="Funka Foundation,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58850" cy="419100"/>
                    </a:xfrm>
                    <a:prstGeom prst="rect">
                      <a:avLst/>
                    </a:prstGeom>
                  </pic:spPr>
                </pic:pic>
              </a:graphicData>
            </a:graphic>
            <wp14:sizeRelH relativeFrom="page">
              <wp14:pctWidth>0</wp14:pctWidth>
            </wp14:sizeRelH>
            <wp14:sizeRelV relativeFrom="page">
              <wp14:pctHeight>0</wp14:pctHeight>
            </wp14:sizeRelV>
          </wp:anchor>
        </w:drawing>
      </w:r>
    </w:p>
    <w:p w14:paraId="5E180E22" w14:textId="77777777" w:rsidR="005E08A7" w:rsidRPr="00360AC3" w:rsidRDefault="005E08A7" w:rsidP="003373CB">
      <w:r w:rsidRPr="00360AC3">
        <w:br w:type="page"/>
      </w:r>
    </w:p>
    <w:p w14:paraId="4F78E705" w14:textId="56C675A4" w:rsidR="00467562" w:rsidRPr="00360AC3" w:rsidRDefault="00467562" w:rsidP="00467562">
      <w:pPr>
        <w:spacing w:line="276" w:lineRule="auto"/>
        <w:rPr>
          <w:rFonts w:ascii="Arial" w:eastAsia="Arial" w:hAnsi="Arial" w:cs="Times New Roman"/>
          <w:kern w:val="2"/>
          <w:sz w:val="26"/>
          <w:szCs w:val="26"/>
          <w:lang w:eastAsia="en-US"/>
        </w:rPr>
      </w:pPr>
      <w:r w:rsidRPr="00360AC3">
        <w:rPr>
          <w:rFonts w:ascii="Arial" w:eastAsia="Arial" w:hAnsi="Arial" w:cs="Times New Roman"/>
          <w:b/>
          <w:bCs/>
          <w:color w:val="052146"/>
          <w:kern w:val="2"/>
          <w:sz w:val="26"/>
          <w:szCs w:val="26"/>
          <w:lang w:eastAsia="en-US"/>
        </w:rPr>
        <w:lastRenderedPageBreak/>
        <w:t>Date:</w:t>
      </w:r>
      <w:r w:rsidRPr="00360AC3">
        <w:rPr>
          <w:rFonts w:ascii="Arial" w:eastAsia="Arial" w:hAnsi="Arial" w:cs="Times New Roman"/>
          <w:kern w:val="2"/>
          <w:sz w:val="26"/>
          <w:szCs w:val="26"/>
          <w:lang w:eastAsia="en-US"/>
        </w:rPr>
        <w:t xml:space="preserve"> March 2024</w:t>
      </w:r>
    </w:p>
    <w:p w14:paraId="1461EFA9" w14:textId="306BBB4F" w:rsidR="003A38AF" w:rsidRDefault="003A38AF" w:rsidP="003A38AF">
      <w:pPr>
        <w:spacing w:line="276" w:lineRule="auto"/>
        <w:rPr>
          <w:rFonts w:ascii="Arial" w:eastAsia="Arial" w:hAnsi="Arial" w:cs="Times New Roman"/>
          <w:kern w:val="2"/>
          <w:sz w:val="26"/>
          <w:szCs w:val="26"/>
          <w:lang w:eastAsia="en-US"/>
        </w:rPr>
      </w:pPr>
      <w:r>
        <w:rPr>
          <w:rFonts w:ascii="Arial" w:eastAsia="Arial" w:hAnsi="Arial" w:cs="Times New Roman"/>
          <w:b/>
          <w:bCs/>
          <w:color w:val="052146"/>
          <w:kern w:val="2"/>
          <w:sz w:val="26"/>
          <w:szCs w:val="26"/>
          <w:lang w:eastAsia="en-US"/>
        </w:rPr>
        <w:t xml:space="preserve">Authors: </w:t>
      </w:r>
      <w:proofErr w:type="spellStart"/>
      <w:r w:rsidRPr="003A38AF">
        <w:rPr>
          <w:rFonts w:ascii="Arial" w:eastAsia="Arial" w:hAnsi="Arial" w:cs="Times New Roman"/>
          <w:kern w:val="2"/>
          <w:sz w:val="26"/>
          <w:szCs w:val="26"/>
          <w:lang w:eastAsia="en-US"/>
        </w:rPr>
        <w:t>Funka</w:t>
      </w:r>
      <w:proofErr w:type="spellEnd"/>
      <w:r w:rsidRPr="003A38AF">
        <w:rPr>
          <w:rFonts w:ascii="Arial" w:eastAsia="Arial" w:hAnsi="Arial" w:cs="Times New Roman"/>
          <w:kern w:val="2"/>
          <w:sz w:val="26"/>
          <w:szCs w:val="26"/>
          <w:lang w:eastAsia="en-US"/>
        </w:rPr>
        <w:t xml:space="preserve"> Foundation</w:t>
      </w:r>
      <w:r>
        <w:rPr>
          <w:rFonts w:ascii="Arial" w:eastAsia="Arial" w:hAnsi="Arial" w:cs="Times New Roman"/>
          <w:kern w:val="2"/>
          <w:sz w:val="26"/>
          <w:szCs w:val="26"/>
          <w:lang w:eastAsia="en-US"/>
        </w:rPr>
        <w:t xml:space="preserve"> -</w:t>
      </w:r>
      <w:r w:rsidRPr="003A38AF">
        <w:rPr>
          <w:rFonts w:ascii="Arial" w:eastAsia="Arial" w:hAnsi="Arial" w:cs="Times New Roman"/>
          <w:kern w:val="2"/>
          <w:sz w:val="26"/>
          <w:szCs w:val="26"/>
          <w:lang w:eastAsia="en-US"/>
        </w:rPr>
        <w:t xml:space="preserve"> Malin Hammarberg, Péter Kemény and Susanna Laurin</w:t>
      </w:r>
      <w:r>
        <w:rPr>
          <w:rFonts w:ascii="Arial" w:eastAsia="Arial" w:hAnsi="Arial" w:cs="Times New Roman"/>
          <w:kern w:val="2"/>
          <w:sz w:val="26"/>
          <w:szCs w:val="26"/>
          <w:lang w:eastAsia="en-US"/>
        </w:rPr>
        <w:t xml:space="preserve">. </w:t>
      </w:r>
    </w:p>
    <w:p w14:paraId="2E76F2F9" w14:textId="3062352C" w:rsidR="003A38AF" w:rsidRDefault="003A38AF" w:rsidP="00F72D22">
      <w:pPr>
        <w:spacing w:line="276" w:lineRule="auto"/>
        <w:rPr>
          <w:sz w:val="26"/>
          <w:szCs w:val="26"/>
          <w:lang w:eastAsia="en-US"/>
        </w:rPr>
      </w:pPr>
      <w:r w:rsidRPr="003A38AF">
        <w:rPr>
          <w:rFonts w:ascii="Arial" w:eastAsia="Arial" w:hAnsi="Arial" w:cs="Times New Roman"/>
          <w:b/>
          <w:bCs/>
          <w:color w:val="052146"/>
          <w:kern w:val="2"/>
          <w:sz w:val="26"/>
          <w:szCs w:val="26"/>
          <w:lang w:eastAsia="en-US"/>
        </w:rPr>
        <w:t>Editor</w:t>
      </w:r>
      <w:r>
        <w:rPr>
          <w:rFonts w:ascii="Arial" w:eastAsia="Arial" w:hAnsi="Arial" w:cs="Times New Roman"/>
          <w:b/>
          <w:bCs/>
          <w:color w:val="052146"/>
          <w:kern w:val="2"/>
          <w:sz w:val="26"/>
          <w:szCs w:val="26"/>
          <w:lang w:eastAsia="en-US"/>
        </w:rPr>
        <w:t xml:space="preserve">: </w:t>
      </w:r>
      <w:r w:rsidRPr="003A38AF">
        <w:rPr>
          <w:sz w:val="26"/>
          <w:szCs w:val="26"/>
          <w:lang w:eastAsia="en-US"/>
        </w:rPr>
        <w:t xml:space="preserve">André Felix, Communications </w:t>
      </w:r>
      <w:r w:rsidR="00F72D22">
        <w:rPr>
          <w:sz w:val="26"/>
          <w:szCs w:val="26"/>
          <w:lang w:eastAsia="en-US"/>
        </w:rPr>
        <w:t>Manager</w:t>
      </w:r>
      <w:r w:rsidR="00D04F87">
        <w:rPr>
          <w:sz w:val="26"/>
          <w:szCs w:val="26"/>
          <w:lang w:eastAsia="en-US"/>
        </w:rPr>
        <w:t xml:space="preserve"> – European Disability Forum</w:t>
      </w:r>
    </w:p>
    <w:p w14:paraId="56035317" w14:textId="37392DD3" w:rsidR="00620AB6" w:rsidRDefault="00F72D22" w:rsidP="00620AB6">
      <w:pPr>
        <w:spacing w:line="276" w:lineRule="auto"/>
        <w:rPr>
          <w:rFonts w:ascii="Arial" w:eastAsia="Arial" w:hAnsi="Arial" w:cs="Times New Roman"/>
          <w:kern w:val="2"/>
          <w:sz w:val="26"/>
          <w:szCs w:val="26"/>
          <w:lang w:eastAsia="en-US"/>
        </w:rPr>
      </w:pPr>
      <w:r w:rsidRPr="00E34CEF">
        <w:rPr>
          <w:rFonts w:ascii="Arial" w:eastAsia="Arial" w:hAnsi="Arial" w:cs="Times New Roman"/>
          <w:b/>
          <w:bCs/>
          <w:color w:val="052146"/>
          <w:kern w:val="2"/>
          <w:sz w:val="26"/>
          <w:szCs w:val="26"/>
          <w:lang w:eastAsia="en-US"/>
        </w:rPr>
        <w:t>Proofre</w:t>
      </w:r>
      <w:r w:rsidR="00E34CEF" w:rsidRPr="00E34CEF">
        <w:rPr>
          <w:rFonts w:ascii="Arial" w:eastAsia="Arial" w:hAnsi="Arial" w:cs="Times New Roman"/>
          <w:b/>
          <w:bCs/>
          <w:color w:val="052146"/>
          <w:kern w:val="2"/>
          <w:sz w:val="26"/>
          <w:szCs w:val="26"/>
          <w:lang w:eastAsia="en-US"/>
        </w:rPr>
        <w:t>ader:</w:t>
      </w:r>
      <w:r w:rsidR="00E34CEF">
        <w:rPr>
          <w:rFonts w:ascii="Arial" w:eastAsia="Arial" w:hAnsi="Arial" w:cs="Times New Roman"/>
          <w:b/>
          <w:bCs/>
          <w:color w:val="052146"/>
          <w:kern w:val="2"/>
          <w:sz w:val="26"/>
          <w:szCs w:val="26"/>
          <w:lang w:eastAsia="en-US"/>
        </w:rPr>
        <w:t xml:space="preserve"> </w:t>
      </w:r>
      <w:r w:rsidR="00E34CEF">
        <w:rPr>
          <w:rFonts w:ascii="Arial" w:eastAsia="Arial" w:hAnsi="Arial" w:cs="Times New Roman"/>
          <w:kern w:val="2"/>
          <w:sz w:val="26"/>
          <w:szCs w:val="26"/>
          <w:lang w:eastAsia="en-US"/>
        </w:rPr>
        <w:t>Ciara Kristensen</w:t>
      </w:r>
      <w:r w:rsidR="00620AB6">
        <w:rPr>
          <w:rFonts w:ascii="Arial" w:eastAsia="Arial" w:hAnsi="Arial" w:cs="Times New Roman"/>
          <w:kern w:val="2"/>
          <w:sz w:val="26"/>
          <w:szCs w:val="26"/>
          <w:lang w:eastAsia="en-US"/>
        </w:rPr>
        <w:t xml:space="preserve">, </w:t>
      </w:r>
      <w:r w:rsidR="00620AB6" w:rsidRPr="00620AB6">
        <w:rPr>
          <w:rFonts w:ascii="Arial" w:eastAsia="Arial" w:hAnsi="Arial" w:cs="Times New Roman"/>
          <w:kern w:val="2"/>
          <w:sz w:val="26"/>
          <w:szCs w:val="26"/>
          <w:lang w:eastAsia="en-US"/>
        </w:rPr>
        <w:t>Communications and Campaigns Officer</w:t>
      </w:r>
      <w:r w:rsidR="00D04F87">
        <w:rPr>
          <w:rFonts w:ascii="Arial" w:eastAsia="Arial" w:hAnsi="Arial" w:cs="Times New Roman"/>
          <w:kern w:val="2"/>
          <w:sz w:val="26"/>
          <w:szCs w:val="26"/>
          <w:lang w:eastAsia="en-US"/>
        </w:rPr>
        <w:t xml:space="preserve"> - </w:t>
      </w:r>
      <w:r w:rsidR="00362E9D">
        <w:rPr>
          <w:sz w:val="26"/>
          <w:szCs w:val="26"/>
          <w:lang w:eastAsia="en-US"/>
        </w:rPr>
        <w:t>European Disability Forum</w:t>
      </w:r>
    </w:p>
    <w:p w14:paraId="0A38B06F" w14:textId="237DC87F" w:rsidR="00D04F87" w:rsidRPr="00D04F87" w:rsidRDefault="00D04F87" w:rsidP="00620AB6">
      <w:pPr>
        <w:spacing w:line="276" w:lineRule="auto"/>
        <w:rPr>
          <w:rFonts w:ascii="Arial" w:eastAsia="Arial" w:hAnsi="Arial" w:cs="Times New Roman"/>
          <w:kern w:val="2"/>
          <w:sz w:val="26"/>
          <w:szCs w:val="26"/>
          <w:lang w:eastAsia="en-US"/>
        </w:rPr>
      </w:pPr>
      <w:r w:rsidRPr="00D04F87">
        <w:rPr>
          <w:rFonts w:ascii="Arial" w:eastAsia="Arial" w:hAnsi="Arial" w:cs="Times New Roman"/>
          <w:b/>
          <w:bCs/>
          <w:color w:val="052146"/>
          <w:kern w:val="2"/>
          <w:sz w:val="26"/>
          <w:szCs w:val="26"/>
          <w:lang w:eastAsia="en-US"/>
        </w:rPr>
        <w:t xml:space="preserve">Cover Image: </w:t>
      </w:r>
      <w:r>
        <w:rPr>
          <w:rFonts w:ascii="Arial" w:eastAsia="Arial" w:hAnsi="Arial" w:cs="Times New Roman"/>
          <w:kern w:val="2"/>
          <w:sz w:val="26"/>
          <w:szCs w:val="26"/>
          <w:lang w:eastAsia="en-US"/>
        </w:rPr>
        <w:t>Natalia Suarez, Se</w:t>
      </w:r>
      <w:r w:rsidR="00362E9D">
        <w:rPr>
          <w:rFonts w:ascii="Arial" w:eastAsia="Arial" w:hAnsi="Arial" w:cs="Times New Roman"/>
          <w:kern w:val="2"/>
          <w:sz w:val="26"/>
          <w:szCs w:val="26"/>
          <w:lang w:eastAsia="en-US"/>
        </w:rPr>
        <w:t xml:space="preserve">nior </w:t>
      </w:r>
      <w:r w:rsidR="00D07851">
        <w:rPr>
          <w:rFonts w:ascii="Arial" w:eastAsia="Arial" w:hAnsi="Arial" w:cs="Times New Roman"/>
          <w:kern w:val="2"/>
          <w:sz w:val="26"/>
          <w:szCs w:val="26"/>
          <w:lang w:eastAsia="en-US"/>
        </w:rPr>
        <w:t>Communications</w:t>
      </w:r>
      <w:r w:rsidR="00362E9D">
        <w:rPr>
          <w:rFonts w:ascii="Arial" w:eastAsia="Arial" w:hAnsi="Arial" w:cs="Times New Roman"/>
          <w:kern w:val="2"/>
          <w:sz w:val="26"/>
          <w:szCs w:val="26"/>
          <w:lang w:eastAsia="en-US"/>
        </w:rPr>
        <w:t xml:space="preserve"> Officer </w:t>
      </w:r>
      <w:r w:rsidR="00362E9D">
        <w:rPr>
          <w:sz w:val="26"/>
          <w:szCs w:val="26"/>
          <w:lang w:eastAsia="en-US"/>
        </w:rPr>
        <w:t>European Disability Forum</w:t>
      </w:r>
    </w:p>
    <w:p w14:paraId="43FFB2F5" w14:textId="77777777" w:rsidR="00620AB6" w:rsidRPr="00D07851" w:rsidRDefault="00467562" w:rsidP="00620AB6">
      <w:pPr>
        <w:spacing w:line="276" w:lineRule="auto"/>
        <w:rPr>
          <w:rFonts w:ascii="Arial" w:eastAsia="Arial" w:hAnsi="Arial" w:cs="Times New Roman"/>
          <w:kern w:val="2"/>
          <w:sz w:val="26"/>
          <w:szCs w:val="26"/>
          <w:lang w:val="fr-BE" w:eastAsia="en-US"/>
        </w:rPr>
      </w:pPr>
      <w:proofErr w:type="gramStart"/>
      <w:r w:rsidRPr="00D07851">
        <w:rPr>
          <w:rFonts w:ascii="Arial" w:eastAsia="Arial" w:hAnsi="Arial" w:cs="Times New Roman"/>
          <w:b/>
          <w:bCs/>
          <w:color w:val="052146"/>
          <w:kern w:val="2"/>
          <w:sz w:val="26"/>
          <w:szCs w:val="26"/>
          <w:lang w:val="fr-BE" w:eastAsia="en-US"/>
        </w:rPr>
        <w:t>Contact:</w:t>
      </w:r>
      <w:proofErr w:type="gramEnd"/>
      <w:r w:rsidRPr="00D07851">
        <w:rPr>
          <w:rFonts w:ascii="Arial" w:eastAsia="Arial" w:hAnsi="Arial" w:cs="Times New Roman"/>
          <w:color w:val="052146"/>
          <w:kern w:val="2"/>
          <w:sz w:val="26"/>
          <w:szCs w:val="26"/>
          <w:lang w:val="fr-BE" w:eastAsia="en-US"/>
        </w:rPr>
        <w:t xml:space="preserve"> </w:t>
      </w:r>
      <w:r w:rsidR="00620AB6" w:rsidRPr="00D07851">
        <w:rPr>
          <w:rFonts w:ascii="Arial" w:eastAsia="Arial" w:hAnsi="Arial" w:cs="Times New Roman"/>
          <w:kern w:val="2"/>
          <w:sz w:val="26"/>
          <w:szCs w:val="26"/>
          <w:lang w:val="fr-BE" w:eastAsia="en-US"/>
        </w:rPr>
        <w:t xml:space="preserve">André Felix, EDF Communications Manager : </w:t>
      </w:r>
      <w:hyperlink r:id="rId19" w:history="1">
        <w:r w:rsidR="00620AB6" w:rsidRPr="00D07851">
          <w:rPr>
            <w:rStyle w:val="Hyperlink"/>
            <w:rFonts w:ascii="Arial" w:eastAsia="Arial" w:hAnsi="Arial" w:cs="Times New Roman"/>
            <w:kern w:val="2"/>
            <w:sz w:val="26"/>
            <w:szCs w:val="26"/>
            <w:lang w:val="fr-BE" w:eastAsia="en-US"/>
          </w:rPr>
          <w:t>info@edf-feph.org</w:t>
        </w:r>
      </w:hyperlink>
    </w:p>
    <w:p w14:paraId="105BF78E" w14:textId="2CF2F76A" w:rsidR="00620AB6" w:rsidRPr="00620AB6" w:rsidRDefault="00620AB6" w:rsidP="00467562">
      <w:pPr>
        <w:spacing w:after="720" w:line="276" w:lineRule="auto"/>
        <w:rPr>
          <w:rFonts w:ascii="Arial" w:eastAsia="Arial" w:hAnsi="Arial" w:cs="Times New Roman"/>
          <w:kern w:val="2"/>
          <w:sz w:val="26"/>
          <w:szCs w:val="26"/>
          <w:lang w:eastAsia="en-US"/>
        </w:rPr>
      </w:pPr>
      <w:r w:rsidRPr="00620AB6">
        <w:rPr>
          <w:rFonts w:ascii="Arial" w:eastAsia="Arial" w:hAnsi="Arial" w:cs="Times New Roman"/>
          <w:b/>
          <w:bCs/>
          <w:color w:val="052146"/>
          <w:kern w:val="2"/>
          <w:sz w:val="26"/>
          <w:szCs w:val="26"/>
          <w:lang w:eastAsia="en-US"/>
        </w:rPr>
        <w:t>Press contac</w:t>
      </w:r>
      <w:r w:rsidRPr="00C8143A">
        <w:rPr>
          <w:rFonts w:ascii="Arial" w:eastAsia="Arial" w:hAnsi="Arial" w:cs="Times New Roman"/>
          <w:b/>
          <w:bCs/>
          <w:color w:val="052146"/>
          <w:kern w:val="2"/>
          <w:sz w:val="26"/>
          <w:szCs w:val="26"/>
          <w:lang w:eastAsia="en-US"/>
        </w:rPr>
        <w:t>t:</w:t>
      </w:r>
      <w:r w:rsidRPr="00620AB6">
        <w:rPr>
          <w:rFonts w:ascii="Arial" w:eastAsia="Arial" w:hAnsi="Arial" w:cs="Times New Roman"/>
          <w:kern w:val="2"/>
          <w:sz w:val="26"/>
          <w:szCs w:val="26"/>
          <w:lang w:eastAsia="en-US"/>
        </w:rPr>
        <w:t xml:space="preserve"> </w:t>
      </w:r>
      <w:hyperlink r:id="rId20" w:history="1">
        <w:r w:rsidRPr="00620AB6">
          <w:rPr>
            <w:rStyle w:val="Hyperlink"/>
            <w:rFonts w:ascii="Arial" w:eastAsia="Arial" w:hAnsi="Arial" w:cs="Times New Roman"/>
            <w:kern w:val="2"/>
            <w:sz w:val="26"/>
            <w:szCs w:val="26"/>
            <w:lang w:eastAsia="en-US"/>
          </w:rPr>
          <w:t>press@edf-feph.org</w:t>
        </w:r>
      </w:hyperlink>
      <w:r w:rsidRPr="00620AB6">
        <w:rPr>
          <w:rFonts w:ascii="Arial" w:eastAsia="Arial" w:hAnsi="Arial" w:cs="Times New Roman"/>
          <w:kern w:val="2"/>
          <w:sz w:val="26"/>
          <w:szCs w:val="26"/>
          <w:lang w:eastAsia="en-US"/>
        </w:rPr>
        <w:t xml:space="preserve"> </w:t>
      </w:r>
    </w:p>
    <w:p w14:paraId="08EB568E" w14:textId="77777777" w:rsidR="00467562" w:rsidRPr="00360AC3" w:rsidRDefault="00467562" w:rsidP="00467562">
      <w:pPr>
        <w:spacing w:line="276" w:lineRule="auto"/>
        <w:rPr>
          <w:rFonts w:ascii="Arial" w:eastAsia="Arial" w:hAnsi="Arial" w:cs="Times New Roman"/>
          <w:kern w:val="2"/>
          <w:sz w:val="26"/>
          <w:szCs w:val="26"/>
          <w:lang w:eastAsia="en-US"/>
        </w:rPr>
      </w:pPr>
      <w:r w:rsidRPr="00360AC3">
        <w:rPr>
          <w:noProof/>
        </w:rPr>
        <w:drawing>
          <wp:inline distT="0" distB="0" distL="0" distR="0" wp14:anchorId="7C03FB12" wp14:editId="6F86D317">
            <wp:extent cx="1173480" cy="1173480"/>
            <wp:effectExtent l="0" t="0" r="0" b="7620"/>
            <wp:docPr id="1032821401" name="Graphic 2" descr="European Disability Forum,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73480" cy="1173480"/>
                    </a:xfrm>
                    <a:prstGeom prst="rect">
                      <a:avLst/>
                    </a:prstGeom>
                  </pic:spPr>
                </pic:pic>
              </a:graphicData>
            </a:graphic>
          </wp:inline>
        </w:drawing>
      </w:r>
    </w:p>
    <w:p w14:paraId="476440DB" w14:textId="77777777" w:rsidR="00467562" w:rsidRPr="00360AC3" w:rsidRDefault="00467562" w:rsidP="00467562">
      <w:pPr>
        <w:spacing w:after="120" w:line="276" w:lineRule="auto"/>
        <w:rPr>
          <w:rFonts w:ascii="Arial" w:eastAsia="Arial" w:hAnsi="Arial" w:cs="Times New Roman"/>
          <w:kern w:val="2"/>
          <w:sz w:val="26"/>
          <w:szCs w:val="26"/>
          <w:lang w:eastAsia="en-US"/>
        </w:rPr>
      </w:pPr>
      <w:r w:rsidRPr="00360AC3">
        <w:rPr>
          <w:rFonts w:ascii="Arial" w:eastAsia="Arial" w:hAnsi="Arial" w:cs="Times New Roman"/>
          <w:kern w:val="2"/>
          <w:sz w:val="26"/>
          <w:szCs w:val="26"/>
          <w:lang w:eastAsia="en-US"/>
        </w:rPr>
        <w:t>The European Disability Forum</w:t>
      </w:r>
    </w:p>
    <w:p w14:paraId="6C18DF08" w14:textId="77777777" w:rsidR="00467562" w:rsidRPr="00360AC3" w:rsidRDefault="00467562" w:rsidP="00467562">
      <w:pPr>
        <w:spacing w:after="120" w:line="276" w:lineRule="auto"/>
        <w:rPr>
          <w:rFonts w:ascii="Arial" w:eastAsia="Arial" w:hAnsi="Arial" w:cs="Times New Roman"/>
          <w:kern w:val="2"/>
          <w:sz w:val="26"/>
          <w:szCs w:val="26"/>
          <w:lang w:eastAsia="en-US"/>
        </w:rPr>
      </w:pPr>
      <w:r w:rsidRPr="00360AC3">
        <w:rPr>
          <w:rFonts w:ascii="Arial" w:eastAsia="Arial" w:hAnsi="Arial" w:cs="Times New Roman"/>
          <w:kern w:val="2"/>
          <w:sz w:val="26"/>
          <w:szCs w:val="26"/>
          <w:lang w:eastAsia="en-US"/>
        </w:rPr>
        <w:t>7 – 8 Avenue des Arts</w:t>
      </w:r>
    </w:p>
    <w:p w14:paraId="11312F12" w14:textId="10C1AF91" w:rsidR="00467562" w:rsidRPr="002F79F3" w:rsidRDefault="00467562" w:rsidP="00467562">
      <w:pPr>
        <w:spacing w:after="120" w:line="276" w:lineRule="auto"/>
        <w:rPr>
          <w:rFonts w:ascii="Arial" w:eastAsia="Arial" w:hAnsi="Arial" w:cs="Times New Roman"/>
          <w:kern w:val="2"/>
          <w:sz w:val="26"/>
          <w:szCs w:val="26"/>
          <w:lang w:val="da-DK" w:eastAsia="en-US"/>
        </w:rPr>
      </w:pPr>
      <w:r w:rsidRPr="002F79F3">
        <w:rPr>
          <w:rFonts w:ascii="Arial" w:eastAsia="Arial" w:hAnsi="Arial" w:cs="Times New Roman"/>
          <w:kern w:val="2"/>
          <w:sz w:val="26"/>
          <w:szCs w:val="26"/>
          <w:lang w:val="da-DK" w:eastAsia="en-US"/>
        </w:rPr>
        <w:t>1210 Brussels</w:t>
      </w:r>
      <w:r w:rsidR="69DB1A77" w:rsidRPr="002F79F3">
        <w:rPr>
          <w:rFonts w:ascii="Arial" w:eastAsia="Arial" w:hAnsi="Arial" w:cs="Times New Roman"/>
          <w:kern w:val="2"/>
          <w:sz w:val="26"/>
          <w:szCs w:val="26"/>
          <w:lang w:val="da-DK" w:eastAsia="en-US"/>
        </w:rPr>
        <w:t>,</w:t>
      </w:r>
      <w:r w:rsidRPr="002F79F3">
        <w:rPr>
          <w:rFonts w:ascii="Arial" w:eastAsia="Arial" w:hAnsi="Arial" w:cs="Times New Roman"/>
          <w:kern w:val="2"/>
          <w:sz w:val="26"/>
          <w:szCs w:val="26"/>
          <w:lang w:val="da-DK" w:eastAsia="en-US"/>
        </w:rPr>
        <w:t xml:space="preserve"> Belgium</w:t>
      </w:r>
    </w:p>
    <w:p w14:paraId="26E76E14" w14:textId="77777777" w:rsidR="00467562" w:rsidRPr="002F79F3" w:rsidRDefault="00467562" w:rsidP="00467562">
      <w:pPr>
        <w:spacing w:after="120" w:line="276" w:lineRule="auto"/>
        <w:rPr>
          <w:rFonts w:ascii="Arial" w:eastAsia="Arial" w:hAnsi="Arial" w:cs="Times New Roman"/>
          <w:kern w:val="2"/>
          <w:sz w:val="26"/>
          <w:szCs w:val="26"/>
          <w:lang w:val="da-DK" w:eastAsia="en-US"/>
        </w:rPr>
      </w:pPr>
      <w:r w:rsidRPr="002F79F3">
        <w:rPr>
          <w:rFonts w:ascii="Arial" w:eastAsia="Arial" w:hAnsi="Arial" w:cs="Times New Roman"/>
          <w:kern w:val="2"/>
          <w:sz w:val="26"/>
          <w:szCs w:val="26"/>
          <w:lang w:val="da-DK" w:eastAsia="en-US"/>
        </w:rPr>
        <w:t>info@edf-feph.org</w:t>
      </w:r>
    </w:p>
    <w:p w14:paraId="1776B302" w14:textId="77777777" w:rsidR="00467562" w:rsidRPr="00360AC3" w:rsidRDefault="00467562" w:rsidP="00467562">
      <w:pPr>
        <w:spacing w:before="1800" w:line="276" w:lineRule="auto"/>
        <w:rPr>
          <w:rFonts w:ascii="Arial" w:eastAsia="Arial" w:hAnsi="Arial" w:cs="Times New Roman"/>
          <w:b/>
          <w:bCs/>
          <w:color w:val="7F7F7F" w:themeColor="text1" w:themeTint="80"/>
          <w:kern w:val="2"/>
          <w:sz w:val="26"/>
          <w:szCs w:val="26"/>
          <w:lang w:eastAsia="en-US"/>
        </w:rPr>
      </w:pPr>
      <w:r w:rsidRPr="00360AC3">
        <w:rPr>
          <w:rFonts w:ascii="Arial" w:eastAsia="Arial" w:hAnsi="Arial" w:cs="Times New Roman"/>
          <w:sz w:val="26"/>
          <w:szCs w:val="26"/>
          <w:lang w:eastAsia="en-US"/>
        </w:rPr>
        <w:fldChar w:fldCharType="begin"/>
      </w:r>
      <w:r w:rsidRPr="00360AC3">
        <w:rPr>
          <w:rFonts w:ascii="Arial" w:eastAsia="Arial" w:hAnsi="Arial" w:cs="Times New Roman"/>
          <w:sz w:val="26"/>
          <w:szCs w:val="26"/>
          <w:lang w:eastAsia="en-US"/>
        </w:rPr>
        <w:instrText xml:space="preserve"> INCLUDEPICTURE "https://www.edf-feph.org/content/themes/minotaure-theme/dist/images/EN-Funded%20by%20the%20EU-POS.jpg" \* MERGEFORMATINET </w:instrText>
      </w:r>
      <w:r w:rsidRPr="00360AC3">
        <w:rPr>
          <w:rFonts w:ascii="Arial" w:eastAsia="Arial" w:hAnsi="Arial" w:cs="Times New Roman"/>
          <w:sz w:val="26"/>
          <w:szCs w:val="26"/>
          <w:lang w:eastAsia="en-US"/>
        </w:rPr>
        <w:fldChar w:fldCharType="separate"/>
      </w:r>
      <w:r w:rsidRPr="00360AC3">
        <w:rPr>
          <w:noProof/>
        </w:rPr>
        <w:drawing>
          <wp:inline distT="0" distB="0" distL="0" distR="0" wp14:anchorId="58EBC571" wp14:editId="5BDD091E">
            <wp:extent cx="3185652" cy="668472"/>
            <wp:effectExtent l="0" t="0" r="2540" b="5080"/>
            <wp:docPr id="563343071" name="Picture 3" descr="Funded by the European Union,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85652" cy="668472"/>
                    </a:xfrm>
                    <a:prstGeom prst="rect">
                      <a:avLst/>
                    </a:prstGeom>
                  </pic:spPr>
                </pic:pic>
              </a:graphicData>
            </a:graphic>
          </wp:inline>
        </w:drawing>
      </w:r>
      <w:r w:rsidRPr="00360AC3">
        <w:rPr>
          <w:rFonts w:ascii="Arial" w:eastAsia="Arial" w:hAnsi="Arial" w:cs="Times New Roman"/>
          <w:sz w:val="26"/>
          <w:szCs w:val="26"/>
          <w:lang w:eastAsia="en-US"/>
        </w:rPr>
        <w:fldChar w:fldCharType="end"/>
      </w:r>
    </w:p>
    <w:p w14:paraId="3FBE20FA" w14:textId="77777777" w:rsidR="00467562" w:rsidRPr="00360AC3" w:rsidRDefault="00467562" w:rsidP="00467562">
      <w:pPr>
        <w:spacing w:line="276" w:lineRule="auto"/>
        <w:rPr>
          <w:rFonts w:ascii="Arial" w:eastAsia="Arial" w:hAnsi="Arial" w:cs="Times New Roman"/>
          <w:color w:val="000000" w:themeColor="text1"/>
          <w:kern w:val="2"/>
          <w:lang w:eastAsia="en-US"/>
        </w:rPr>
      </w:pPr>
      <w:r w:rsidRPr="00360AC3">
        <w:rPr>
          <w:rFonts w:ascii="Arial" w:eastAsia="Arial" w:hAnsi="Arial" w:cs="Times New Roman"/>
          <w:color w:val="000000" w:themeColor="text1"/>
          <w:kern w:val="2"/>
          <w:lang w:eastAsia="en-US"/>
        </w:rPr>
        <w:t>Funded by the European Union. Views and opinions expressed are however those of the author(s) only and do not necessarily reflect those of the European Union. Neither the European Union nor the granting authority can be held responsible for them.</w:t>
      </w:r>
    </w:p>
    <w:bookmarkStart w:id="1" w:name="_Toc163485880" w:displacedByCustomXml="next"/>
    <w:bookmarkStart w:id="2" w:name="_Toc163484608" w:displacedByCustomXml="next"/>
    <w:bookmarkStart w:id="3" w:name="_Hlk162514148" w:displacedByCustomXml="next"/>
    <w:bookmarkStart w:id="4" w:name="_Toc159313163" w:displacedByCustomXml="next"/>
    <w:bookmarkStart w:id="5" w:name="_Toc160634052" w:displacedByCustomXml="next"/>
    <w:bookmarkStart w:id="6" w:name="_Toc64897225" w:displacedByCustomXml="next"/>
    <w:sdt>
      <w:sdtPr>
        <w:rPr>
          <w:rFonts w:asciiTheme="minorHAnsi" w:hAnsiTheme="minorHAnsi" w:cstheme="minorHAnsi"/>
          <w:b w:val="0"/>
          <w:bCs w:val="0"/>
          <w:color w:val="auto"/>
          <w:sz w:val="24"/>
          <w:szCs w:val="24"/>
        </w:rPr>
        <w:id w:val="1097369333"/>
        <w:docPartObj>
          <w:docPartGallery w:val="Table of Contents"/>
          <w:docPartUnique/>
        </w:docPartObj>
      </w:sdtPr>
      <w:sdtEndPr>
        <w:rPr>
          <w:noProof/>
        </w:rPr>
      </w:sdtEndPr>
      <w:sdtContent>
        <w:p w14:paraId="58D2C248" w14:textId="00C50097" w:rsidR="00D07851" w:rsidRDefault="00D07851" w:rsidP="00D07851">
          <w:pPr>
            <w:pStyle w:val="Heading1"/>
          </w:pPr>
          <w:r>
            <w:t>Table of Contents</w:t>
          </w:r>
          <w:bookmarkEnd w:id="1"/>
        </w:p>
        <w:p w14:paraId="79190F48" w14:textId="2031CCE7" w:rsidR="00E360BE" w:rsidRDefault="00D07851">
          <w:pPr>
            <w:pStyle w:val="TOC1"/>
            <w:rPr>
              <w:rFonts w:eastAsiaTheme="minorEastAsia"/>
              <w:b w:val="0"/>
              <w:bCs w:val="0"/>
              <w:kern w:val="2"/>
              <w:sz w:val="24"/>
              <w:szCs w:val="24"/>
              <w:lang w:val="en-BE" w:eastAsia="en-BE"/>
              <w14:ligatures w14:val="standardContextual"/>
            </w:rPr>
          </w:pPr>
          <w:r>
            <w:fldChar w:fldCharType="begin"/>
          </w:r>
          <w:r>
            <w:instrText xml:space="preserve"> TOC \o "1-3" \h \z \u </w:instrText>
          </w:r>
          <w:r>
            <w:fldChar w:fldCharType="separate"/>
          </w:r>
          <w:hyperlink w:anchor="_Toc163485881" w:history="1">
            <w:r w:rsidR="00E360BE" w:rsidRPr="000F0A4C">
              <w:rPr>
                <w:rStyle w:val="Hyperlink"/>
              </w:rPr>
              <w:t>Scope</w:t>
            </w:r>
            <w:r w:rsidR="00E360BE">
              <w:rPr>
                <w:webHidden/>
              </w:rPr>
              <w:tab/>
            </w:r>
            <w:r w:rsidR="00E360BE">
              <w:rPr>
                <w:webHidden/>
              </w:rPr>
              <w:fldChar w:fldCharType="begin"/>
            </w:r>
            <w:r w:rsidR="00E360BE">
              <w:rPr>
                <w:webHidden/>
              </w:rPr>
              <w:instrText xml:space="preserve"> PAGEREF _Toc163485881 \h </w:instrText>
            </w:r>
            <w:r w:rsidR="00E360BE">
              <w:rPr>
                <w:webHidden/>
              </w:rPr>
            </w:r>
            <w:r w:rsidR="00E360BE">
              <w:rPr>
                <w:webHidden/>
              </w:rPr>
              <w:fldChar w:fldCharType="separate"/>
            </w:r>
            <w:r w:rsidR="00B65639">
              <w:rPr>
                <w:webHidden/>
              </w:rPr>
              <w:t>3</w:t>
            </w:r>
            <w:r w:rsidR="00E360BE">
              <w:rPr>
                <w:webHidden/>
              </w:rPr>
              <w:fldChar w:fldCharType="end"/>
            </w:r>
          </w:hyperlink>
        </w:p>
        <w:p w14:paraId="516C41A1" w14:textId="5274F8DB" w:rsidR="00E360BE" w:rsidRDefault="00B65639">
          <w:pPr>
            <w:pStyle w:val="TOC2"/>
            <w:rPr>
              <w:rFonts w:eastAsiaTheme="minorEastAsia"/>
              <w:kern w:val="2"/>
              <w:sz w:val="24"/>
              <w:szCs w:val="24"/>
              <w:lang w:val="en-BE" w:eastAsia="en-BE"/>
              <w14:ligatures w14:val="standardContextual"/>
            </w:rPr>
          </w:pPr>
          <w:hyperlink w:anchor="_Toc163485882" w:history="1">
            <w:r w:rsidR="00E360BE" w:rsidRPr="000F0A4C">
              <w:rPr>
                <w:rStyle w:val="Hyperlink"/>
              </w:rPr>
              <w:t>Needs of persons with disabilities</w:t>
            </w:r>
            <w:r w:rsidR="00E360BE">
              <w:rPr>
                <w:webHidden/>
              </w:rPr>
              <w:tab/>
            </w:r>
            <w:r w:rsidR="00E360BE">
              <w:rPr>
                <w:webHidden/>
              </w:rPr>
              <w:fldChar w:fldCharType="begin"/>
            </w:r>
            <w:r w:rsidR="00E360BE">
              <w:rPr>
                <w:webHidden/>
              </w:rPr>
              <w:instrText xml:space="preserve"> PAGEREF _Toc163485882 \h </w:instrText>
            </w:r>
            <w:r w:rsidR="00E360BE">
              <w:rPr>
                <w:webHidden/>
              </w:rPr>
            </w:r>
            <w:r w:rsidR="00E360BE">
              <w:rPr>
                <w:webHidden/>
              </w:rPr>
              <w:fldChar w:fldCharType="separate"/>
            </w:r>
            <w:r>
              <w:rPr>
                <w:webHidden/>
              </w:rPr>
              <w:t>3</w:t>
            </w:r>
            <w:r w:rsidR="00E360BE">
              <w:rPr>
                <w:webHidden/>
              </w:rPr>
              <w:fldChar w:fldCharType="end"/>
            </w:r>
          </w:hyperlink>
        </w:p>
        <w:p w14:paraId="411E9CB9" w14:textId="6698E878" w:rsidR="00E360BE" w:rsidRDefault="00B65639">
          <w:pPr>
            <w:pStyle w:val="TOC2"/>
            <w:rPr>
              <w:rFonts w:eastAsiaTheme="minorEastAsia"/>
              <w:kern w:val="2"/>
              <w:sz w:val="24"/>
              <w:szCs w:val="24"/>
              <w:lang w:val="en-BE" w:eastAsia="en-BE"/>
              <w14:ligatures w14:val="standardContextual"/>
            </w:rPr>
          </w:pPr>
          <w:hyperlink w:anchor="_Toc163485883" w:history="1">
            <w:r w:rsidR="00E360BE" w:rsidRPr="000F0A4C">
              <w:rPr>
                <w:rStyle w:val="Hyperlink"/>
              </w:rPr>
              <w:t>Pages and channels analysed</w:t>
            </w:r>
            <w:r w:rsidR="00E360BE">
              <w:rPr>
                <w:webHidden/>
              </w:rPr>
              <w:tab/>
            </w:r>
            <w:r w:rsidR="00E360BE">
              <w:rPr>
                <w:webHidden/>
              </w:rPr>
              <w:fldChar w:fldCharType="begin"/>
            </w:r>
            <w:r w:rsidR="00E360BE">
              <w:rPr>
                <w:webHidden/>
              </w:rPr>
              <w:instrText xml:space="preserve"> PAGEREF _Toc163485883 \h </w:instrText>
            </w:r>
            <w:r w:rsidR="00E360BE">
              <w:rPr>
                <w:webHidden/>
              </w:rPr>
            </w:r>
            <w:r w:rsidR="00E360BE">
              <w:rPr>
                <w:webHidden/>
              </w:rPr>
              <w:fldChar w:fldCharType="separate"/>
            </w:r>
            <w:r>
              <w:rPr>
                <w:webHidden/>
              </w:rPr>
              <w:t>4</w:t>
            </w:r>
            <w:r w:rsidR="00E360BE">
              <w:rPr>
                <w:webHidden/>
              </w:rPr>
              <w:fldChar w:fldCharType="end"/>
            </w:r>
          </w:hyperlink>
        </w:p>
        <w:p w14:paraId="4E6F39E0" w14:textId="166C8D26" w:rsidR="00E360BE" w:rsidRDefault="00B65639">
          <w:pPr>
            <w:pStyle w:val="TOC2"/>
            <w:rPr>
              <w:rFonts w:eastAsiaTheme="minorEastAsia"/>
              <w:kern w:val="2"/>
              <w:sz w:val="24"/>
              <w:szCs w:val="24"/>
              <w:lang w:val="en-BE" w:eastAsia="en-BE"/>
              <w14:ligatures w14:val="standardContextual"/>
            </w:rPr>
          </w:pPr>
          <w:hyperlink w:anchor="_Toc163485884" w:history="1">
            <w:r w:rsidR="00E360BE" w:rsidRPr="000F0A4C">
              <w:rPr>
                <w:rStyle w:val="Hyperlink"/>
              </w:rPr>
              <w:t>Documents analysed</w:t>
            </w:r>
            <w:r w:rsidR="00E360BE">
              <w:rPr>
                <w:webHidden/>
              </w:rPr>
              <w:tab/>
            </w:r>
            <w:r w:rsidR="00E360BE">
              <w:rPr>
                <w:webHidden/>
              </w:rPr>
              <w:fldChar w:fldCharType="begin"/>
            </w:r>
            <w:r w:rsidR="00E360BE">
              <w:rPr>
                <w:webHidden/>
              </w:rPr>
              <w:instrText xml:space="preserve"> PAGEREF _Toc163485884 \h </w:instrText>
            </w:r>
            <w:r w:rsidR="00E360BE">
              <w:rPr>
                <w:webHidden/>
              </w:rPr>
            </w:r>
            <w:r w:rsidR="00E360BE">
              <w:rPr>
                <w:webHidden/>
              </w:rPr>
              <w:fldChar w:fldCharType="separate"/>
            </w:r>
            <w:r>
              <w:rPr>
                <w:webHidden/>
              </w:rPr>
              <w:t>5</w:t>
            </w:r>
            <w:r w:rsidR="00E360BE">
              <w:rPr>
                <w:webHidden/>
              </w:rPr>
              <w:fldChar w:fldCharType="end"/>
            </w:r>
          </w:hyperlink>
        </w:p>
        <w:p w14:paraId="1C0C29F5" w14:textId="1F7C71CB" w:rsidR="00E360BE" w:rsidRDefault="00B65639">
          <w:pPr>
            <w:pStyle w:val="TOC2"/>
            <w:rPr>
              <w:rFonts w:eastAsiaTheme="minorEastAsia"/>
              <w:kern w:val="2"/>
              <w:sz w:val="24"/>
              <w:szCs w:val="24"/>
              <w:lang w:val="en-BE" w:eastAsia="en-BE"/>
              <w14:ligatures w14:val="standardContextual"/>
            </w:rPr>
          </w:pPr>
          <w:hyperlink w:anchor="_Toc163485885" w:history="1">
            <w:r w:rsidR="00E360BE" w:rsidRPr="000F0A4C">
              <w:rPr>
                <w:rStyle w:val="Hyperlink"/>
              </w:rPr>
              <w:t>Selected EN 301 549 and other requirements</w:t>
            </w:r>
            <w:r w:rsidR="00E360BE">
              <w:rPr>
                <w:webHidden/>
              </w:rPr>
              <w:tab/>
            </w:r>
            <w:r w:rsidR="00E360BE">
              <w:rPr>
                <w:webHidden/>
              </w:rPr>
              <w:fldChar w:fldCharType="begin"/>
            </w:r>
            <w:r w:rsidR="00E360BE">
              <w:rPr>
                <w:webHidden/>
              </w:rPr>
              <w:instrText xml:space="preserve"> PAGEREF _Toc163485885 \h </w:instrText>
            </w:r>
            <w:r w:rsidR="00E360BE">
              <w:rPr>
                <w:webHidden/>
              </w:rPr>
            </w:r>
            <w:r w:rsidR="00E360BE">
              <w:rPr>
                <w:webHidden/>
              </w:rPr>
              <w:fldChar w:fldCharType="separate"/>
            </w:r>
            <w:r>
              <w:rPr>
                <w:webHidden/>
              </w:rPr>
              <w:t>7</w:t>
            </w:r>
            <w:r w:rsidR="00E360BE">
              <w:rPr>
                <w:webHidden/>
              </w:rPr>
              <w:fldChar w:fldCharType="end"/>
            </w:r>
          </w:hyperlink>
        </w:p>
        <w:p w14:paraId="28743992" w14:textId="19B25ED8" w:rsidR="00D07851" w:rsidRDefault="00D07851">
          <w:r>
            <w:rPr>
              <w:b/>
              <w:bCs/>
              <w:noProof/>
            </w:rPr>
            <w:fldChar w:fldCharType="end"/>
          </w:r>
        </w:p>
      </w:sdtContent>
    </w:sdt>
    <w:p w14:paraId="0C723E7A" w14:textId="3AF54E1B" w:rsidR="006E2FCB" w:rsidRPr="00360AC3" w:rsidRDefault="006E2FCB" w:rsidP="0050336F">
      <w:pPr>
        <w:pStyle w:val="Heading1"/>
      </w:pPr>
      <w:bookmarkStart w:id="7" w:name="_Toc163484615"/>
      <w:bookmarkStart w:id="8" w:name="_Toc163485881"/>
      <w:bookmarkEnd w:id="6"/>
      <w:bookmarkEnd w:id="5"/>
      <w:bookmarkEnd w:id="4"/>
      <w:bookmarkEnd w:id="3"/>
      <w:bookmarkEnd w:id="2"/>
      <w:r w:rsidRPr="00360AC3">
        <w:lastRenderedPageBreak/>
        <w:t>Scope</w:t>
      </w:r>
      <w:bookmarkEnd w:id="7"/>
      <w:bookmarkEnd w:id="8"/>
    </w:p>
    <w:p w14:paraId="7AD09FA8" w14:textId="46D0CF0F" w:rsidR="002A785B" w:rsidRPr="00360AC3" w:rsidRDefault="002A785B" w:rsidP="002A785B">
      <w:r w:rsidRPr="00360AC3">
        <w:t>A web</w:t>
      </w:r>
      <w:r w:rsidR="00E63049" w:rsidRPr="00360AC3">
        <w:t>site</w:t>
      </w:r>
      <w:r w:rsidRPr="00360AC3">
        <w:t xml:space="preserve"> </w:t>
      </w:r>
      <w:r w:rsidR="00E63049" w:rsidRPr="00360AC3">
        <w:t>needs to</w:t>
      </w:r>
      <w:r w:rsidRPr="00360AC3">
        <w:t xml:space="preserve"> work </w:t>
      </w:r>
      <w:r w:rsidR="00E63049" w:rsidRPr="00360AC3">
        <w:t xml:space="preserve">for everyone, no matter their abilities. </w:t>
      </w:r>
    </w:p>
    <w:p w14:paraId="14265516" w14:textId="2C88CBBE" w:rsidR="00107291" w:rsidRPr="00360AC3" w:rsidRDefault="002A785B" w:rsidP="002A785B">
      <w:r w:rsidRPr="00360AC3">
        <w:t xml:space="preserve">A full </w:t>
      </w:r>
      <w:r w:rsidR="00E63049" w:rsidRPr="00360AC3">
        <w:t xml:space="preserve">accessibility </w:t>
      </w:r>
      <w:r w:rsidRPr="00360AC3">
        <w:t xml:space="preserve">analysis </w:t>
      </w:r>
      <w:r w:rsidR="00E63049" w:rsidRPr="00360AC3">
        <w:t xml:space="preserve">of a website </w:t>
      </w:r>
      <w:r w:rsidRPr="00360AC3">
        <w:t>requires hundreds of hours</w:t>
      </w:r>
      <w:r w:rsidR="00E63049" w:rsidRPr="00360AC3">
        <w:t xml:space="preserve"> of testing with end users as well as experts. In this report, we </w:t>
      </w:r>
      <w:r w:rsidR="00A8747C" w:rsidRPr="00360AC3">
        <w:t xml:space="preserve">relied on a set number of </w:t>
      </w:r>
      <w:r w:rsidR="53900899" w:rsidRPr="00360AC3">
        <w:t>“</w:t>
      </w:r>
      <w:r w:rsidR="00E63049" w:rsidRPr="00360AC3">
        <w:t>spot checks</w:t>
      </w:r>
      <w:r w:rsidR="4DA8776E" w:rsidRPr="00360AC3">
        <w:t>”</w:t>
      </w:r>
      <w:r w:rsidR="00A8747C" w:rsidRPr="00360AC3">
        <w:t xml:space="preserve">. </w:t>
      </w:r>
      <w:r w:rsidR="00437A06" w:rsidRPr="00360AC3">
        <w:t xml:space="preserve">We chose these </w:t>
      </w:r>
      <w:r w:rsidR="00A8747C" w:rsidRPr="00360AC3">
        <w:t xml:space="preserve">spot checks </w:t>
      </w:r>
      <w:r w:rsidR="00E63049" w:rsidRPr="00360AC3">
        <w:t xml:space="preserve">based on </w:t>
      </w:r>
      <w:r w:rsidR="00437A06" w:rsidRPr="00360AC3">
        <w:t xml:space="preserve">the </w:t>
      </w:r>
      <w:r w:rsidR="008B5382">
        <w:t xml:space="preserve">harmonised </w:t>
      </w:r>
      <w:r w:rsidR="00E63049" w:rsidRPr="00360AC3">
        <w:t>European standard</w:t>
      </w:r>
      <w:r w:rsidR="008B5382">
        <w:t xml:space="preserve"> EN 201 549, which is used to conform with</w:t>
      </w:r>
      <w:r w:rsidR="00437A06" w:rsidRPr="00360AC3">
        <w:t xml:space="preserve"> EU legislation such as</w:t>
      </w:r>
      <w:r w:rsidR="00E63049" w:rsidRPr="00360AC3">
        <w:t xml:space="preserve"> the Web Accessibility Directive</w:t>
      </w:r>
      <w:r w:rsidR="00437A06" w:rsidRPr="00360AC3">
        <w:rPr>
          <w:rStyle w:val="FootnoteReference"/>
        </w:rPr>
        <w:footnoteReference w:id="2"/>
      </w:r>
      <w:r w:rsidR="00E63049" w:rsidRPr="00360AC3">
        <w:t>. The spot chec</w:t>
      </w:r>
      <w:r w:rsidR="00B307F9" w:rsidRPr="00360AC3">
        <w:t>k</w:t>
      </w:r>
      <w:r w:rsidR="00107291" w:rsidRPr="00360AC3">
        <w:t>s</w:t>
      </w:r>
      <w:r w:rsidR="00B307F9" w:rsidRPr="00360AC3">
        <w:t xml:space="preserve"> </w:t>
      </w:r>
      <w:r w:rsidR="008B5382">
        <w:t>cover desk</w:t>
      </w:r>
      <w:r w:rsidR="00FC1079" w:rsidRPr="00360AC3">
        <w:t xml:space="preserve">top and mobile interfaces </w:t>
      </w:r>
      <w:r w:rsidR="00437A06" w:rsidRPr="00360AC3">
        <w:t xml:space="preserve">and </w:t>
      </w:r>
      <w:r w:rsidR="008B5382">
        <w:t>with</w:t>
      </w:r>
      <w:r w:rsidR="00107291" w:rsidRPr="00360AC3">
        <w:t>:</w:t>
      </w:r>
    </w:p>
    <w:p w14:paraId="47308A9C" w14:textId="62DC997C" w:rsidR="00B307F9" w:rsidRPr="00360AC3" w:rsidRDefault="00107291" w:rsidP="00107291">
      <w:pPr>
        <w:pStyle w:val="ListParagraph"/>
        <w:numPr>
          <w:ilvl w:val="0"/>
          <w:numId w:val="21"/>
        </w:numPr>
      </w:pPr>
      <w:r w:rsidRPr="00360AC3">
        <w:t xml:space="preserve">A selection of requirements where inaccessibility risks </w:t>
      </w:r>
      <w:r w:rsidR="00437A06" w:rsidRPr="00360AC3">
        <w:t xml:space="preserve">fully </w:t>
      </w:r>
      <w:r w:rsidRPr="00360AC3">
        <w:t>excluding groups of users</w:t>
      </w:r>
      <w:r w:rsidR="00DF6E7E" w:rsidRPr="00360AC3">
        <w:t>.</w:t>
      </w:r>
    </w:p>
    <w:p w14:paraId="23EA5C41" w14:textId="20BB0161" w:rsidR="00E63049" w:rsidRPr="00360AC3" w:rsidRDefault="00107291" w:rsidP="00107291">
      <w:pPr>
        <w:pStyle w:val="ListParagraph"/>
        <w:numPr>
          <w:ilvl w:val="0"/>
          <w:numId w:val="21"/>
        </w:numPr>
      </w:pPr>
      <w:r>
        <w:t xml:space="preserve">Requirements that support </w:t>
      </w:r>
      <w:r w:rsidR="00437A06">
        <w:t xml:space="preserve">diverse </w:t>
      </w:r>
      <w:r w:rsidR="00E63049">
        <w:t>users</w:t>
      </w:r>
      <w:r w:rsidR="00437A06">
        <w:t>: users</w:t>
      </w:r>
      <w:r w:rsidR="00E63049">
        <w:t xml:space="preserve"> who are blind, users with low vision, users </w:t>
      </w:r>
      <w:r w:rsidR="04A33696">
        <w:t>who</w:t>
      </w:r>
      <w:r w:rsidR="00E63049">
        <w:t xml:space="preserve"> are hard of hearing, users with motor impairment</w:t>
      </w:r>
      <w:r w:rsidR="75251EA1">
        <w:t>s</w:t>
      </w:r>
      <w:r w:rsidR="00E63049">
        <w:t>, speech impairments or cognitive impairments.</w:t>
      </w:r>
      <w:r w:rsidR="002A785B">
        <w:t xml:space="preserve"> </w:t>
      </w:r>
    </w:p>
    <w:p w14:paraId="718573FC" w14:textId="00C2A49B" w:rsidR="00882452" w:rsidRPr="00360AC3" w:rsidRDefault="00437A06" w:rsidP="000132EE">
      <w:pPr>
        <w:pStyle w:val="ListParagraph"/>
        <w:numPr>
          <w:ilvl w:val="0"/>
          <w:numId w:val="21"/>
        </w:numPr>
      </w:pPr>
      <w:r w:rsidRPr="00360AC3">
        <w:t>Analysis</w:t>
      </w:r>
      <w:r w:rsidR="00107291" w:rsidRPr="00360AC3">
        <w:t xml:space="preserve"> of important </w:t>
      </w:r>
      <w:r w:rsidRPr="00360AC3">
        <w:t xml:space="preserve">sections </w:t>
      </w:r>
      <w:r w:rsidR="002A785B" w:rsidRPr="00360AC3">
        <w:t xml:space="preserve">of the </w:t>
      </w:r>
      <w:r w:rsidRPr="00360AC3">
        <w:t xml:space="preserve">website, </w:t>
      </w:r>
      <w:r w:rsidR="00107291" w:rsidRPr="00360AC3">
        <w:t xml:space="preserve">including the </w:t>
      </w:r>
      <w:r w:rsidR="002A785B" w:rsidRPr="00360AC3">
        <w:t xml:space="preserve">start page, </w:t>
      </w:r>
      <w:r w:rsidRPr="00360AC3">
        <w:t xml:space="preserve">the page with </w:t>
      </w:r>
      <w:r w:rsidR="00107291" w:rsidRPr="00360AC3">
        <w:t>a manifesto or what the party stands for, the accessibility statement</w:t>
      </w:r>
      <w:r w:rsidRPr="00360AC3">
        <w:t xml:space="preserve">, </w:t>
      </w:r>
      <w:r w:rsidR="00107291" w:rsidRPr="00360AC3">
        <w:t>contact information,</w:t>
      </w:r>
      <w:r w:rsidRPr="00360AC3">
        <w:t xml:space="preserve"> and a sample</w:t>
      </w:r>
      <w:r w:rsidR="00107291" w:rsidRPr="00360AC3">
        <w:t xml:space="preserve"> </w:t>
      </w:r>
      <w:r w:rsidR="00B61640" w:rsidRPr="00360AC3">
        <w:t xml:space="preserve">of </w:t>
      </w:r>
      <w:r w:rsidR="002A785B" w:rsidRPr="00360AC3">
        <w:t>multimedia</w:t>
      </w:r>
      <w:r w:rsidRPr="00360AC3">
        <w:t xml:space="preserve"> contents</w:t>
      </w:r>
      <w:r w:rsidR="002A785B" w:rsidRPr="00360AC3">
        <w:t xml:space="preserve"> </w:t>
      </w:r>
      <w:r w:rsidR="00107291" w:rsidRPr="00360AC3">
        <w:t>and documents.</w:t>
      </w:r>
    </w:p>
    <w:p w14:paraId="4DE6B59D" w14:textId="77777777" w:rsidR="006F2F35" w:rsidRPr="00360AC3" w:rsidRDefault="006F2F35" w:rsidP="006F2F35">
      <w:pPr>
        <w:pStyle w:val="Heading2"/>
      </w:pPr>
      <w:bookmarkStart w:id="9" w:name="_Toc163484616"/>
      <w:bookmarkStart w:id="10" w:name="_Toc163485882"/>
      <w:r w:rsidRPr="00360AC3">
        <w:t>Needs of persons with disabilities</w:t>
      </w:r>
      <w:bookmarkEnd w:id="9"/>
      <w:bookmarkEnd w:id="10"/>
    </w:p>
    <w:p w14:paraId="26D21D88" w14:textId="6CE559C1" w:rsidR="006F2F35" w:rsidRPr="00360AC3" w:rsidRDefault="00792266" w:rsidP="006F2F35">
      <w:r w:rsidRPr="00360AC3">
        <w:t xml:space="preserve">The analysis focused </w:t>
      </w:r>
      <w:r w:rsidR="00C242BC" w:rsidRPr="00360AC3">
        <w:t xml:space="preserve">on 10 elements that websites need to have to ensure persons with diverse types </w:t>
      </w:r>
      <w:r w:rsidR="00B61640" w:rsidRPr="00360AC3">
        <w:t xml:space="preserve">of </w:t>
      </w:r>
      <w:r w:rsidR="00C242BC" w:rsidRPr="00360AC3">
        <w:t>disabilities can interact without spending more time and effort than others:</w:t>
      </w:r>
    </w:p>
    <w:p w14:paraId="4344C34C" w14:textId="4482F4D1" w:rsidR="00A65C52" w:rsidRPr="00360AC3" w:rsidRDefault="00A65C52" w:rsidP="00ED0AEF">
      <w:pPr>
        <w:pStyle w:val="ListParagraph"/>
        <w:numPr>
          <w:ilvl w:val="0"/>
          <w:numId w:val="24"/>
        </w:numPr>
        <w:spacing w:line="276" w:lineRule="auto"/>
        <w:rPr>
          <w:rFonts w:ascii="Arial" w:eastAsia="Arial" w:hAnsi="Arial" w:cs="Times New Roman"/>
          <w:kern w:val="2"/>
          <w:lang w:eastAsia="en-US"/>
        </w:rPr>
      </w:pPr>
      <w:r w:rsidRPr="00360AC3">
        <w:rPr>
          <w:rFonts w:ascii="Arial" w:eastAsia="Arial" w:hAnsi="Arial" w:cs="Times New Roman"/>
        </w:rPr>
        <w:t xml:space="preserve">Description of </w:t>
      </w:r>
      <w:proofErr w:type="gramStart"/>
      <w:r w:rsidRPr="00360AC3">
        <w:rPr>
          <w:rFonts w:ascii="Arial" w:eastAsia="Arial" w:hAnsi="Arial" w:cs="Times New Roman"/>
        </w:rPr>
        <w:t>Non-text</w:t>
      </w:r>
      <w:proofErr w:type="gramEnd"/>
      <w:r w:rsidRPr="00360AC3">
        <w:rPr>
          <w:rFonts w:ascii="Arial" w:eastAsia="Arial" w:hAnsi="Arial" w:cs="Times New Roman"/>
        </w:rPr>
        <w:t xml:space="preserve"> content: ensuring that buttons, icon links, video and audio only content include appropriate description to ensure access to persons that cannot access visual information.</w:t>
      </w:r>
    </w:p>
    <w:p w14:paraId="40052289" w14:textId="77777777" w:rsidR="00A65C52" w:rsidRPr="00360AC3" w:rsidRDefault="00A65C52" w:rsidP="00ED0AEF">
      <w:pPr>
        <w:pStyle w:val="ListParagraph"/>
        <w:numPr>
          <w:ilvl w:val="0"/>
          <w:numId w:val="24"/>
        </w:numPr>
        <w:spacing w:line="276" w:lineRule="auto"/>
        <w:rPr>
          <w:rFonts w:ascii="Arial" w:eastAsia="Arial" w:hAnsi="Arial" w:cs="Times New Roman"/>
          <w:kern w:val="2"/>
          <w:lang w:eastAsia="en-US"/>
        </w:rPr>
      </w:pPr>
      <w:r w:rsidRPr="00360AC3">
        <w:rPr>
          <w:rFonts w:ascii="Arial" w:eastAsia="Arial" w:hAnsi="Arial" w:cs="Times New Roman"/>
        </w:rPr>
        <w:t>Captions: ensuring captioning is provided in audio and video content.</w:t>
      </w:r>
    </w:p>
    <w:p w14:paraId="200AB923" w14:textId="7ED17503" w:rsidR="00A65C52" w:rsidRPr="00360AC3" w:rsidRDefault="00A65C52" w:rsidP="00ED0AEF">
      <w:pPr>
        <w:pStyle w:val="ListParagraph"/>
        <w:numPr>
          <w:ilvl w:val="0"/>
          <w:numId w:val="24"/>
        </w:numPr>
        <w:spacing w:line="276" w:lineRule="auto"/>
        <w:rPr>
          <w:rFonts w:ascii="Arial" w:eastAsia="Arial" w:hAnsi="Arial" w:cs="Times New Roman"/>
          <w:kern w:val="2"/>
          <w:lang w:eastAsia="en-US"/>
        </w:rPr>
      </w:pPr>
      <w:r w:rsidRPr="00360AC3">
        <w:rPr>
          <w:rFonts w:ascii="Arial" w:eastAsia="Arial" w:hAnsi="Arial" w:cs="Times New Roman"/>
          <w:kern w:val="2"/>
          <w:lang w:eastAsia="en-US"/>
        </w:rPr>
        <w:t xml:space="preserve">Clear Contrast: text and images </w:t>
      </w:r>
      <w:r w:rsidR="00F5365D" w:rsidRPr="00360AC3">
        <w:rPr>
          <w:rFonts w:ascii="Arial" w:eastAsia="Arial" w:hAnsi="Arial" w:cs="Times New Roman"/>
          <w:kern w:val="2"/>
          <w:lang w:eastAsia="en-US"/>
        </w:rPr>
        <w:t xml:space="preserve">need </w:t>
      </w:r>
      <w:r w:rsidRPr="00360AC3">
        <w:rPr>
          <w:rFonts w:ascii="Arial" w:eastAsia="Arial" w:hAnsi="Arial" w:cs="Times New Roman"/>
          <w:kern w:val="2"/>
          <w:lang w:eastAsia="en-US"/>
        </w:rPr>
        <w:t xml:space="preserve">to have </w:t>
      </w:r>
      <w:r w:rsidR="008B5382">
        <w:rPr>
          <w:rFonts w:ascii="Arial" w:eastAsia="Arial" w:hAnsi="Arial" w:cs="Times New Roman"/>
          <w:kern w:val="2"/>
          <w:lang w:eastAsia="en-US"/>
        </w:rPr>
        <w:t xml:space="preserve">an </w:t>
      </w:r>
      <w:r w:rsidRPr="00360AC3">
        <w:rPr>
          <w:rFonts w:ascii="Arial" w:eastAsia="Arial" w:hAnsi="Arial" w:cs="Times New Roman"/>
          <w:kern w:val="2"/>
          <w:lang w:eastAsia="en-US"/>
        </w:rPr>
        <w:t>appropriate contrast ratio for visual perception</w:t>
      </w:r>
      <w:r w:rsidR="00E57276">
        <w:rPr>
          <w:rFonts w:ascii="Arial" w:eastAsia="Arial" w:hAnsi="Arial" w:cs="Times New Roman"/>
          <w:kern w:val="2"/>
          <w:lang w:eastAsia="en-US"/>
        </w:rPr>
        <w:t>.</w:t>
      </w:r>
    </w:p>
    <w:p w14:paraId="566D459C" w14:textId="77777777" w:rsidR="00A65C52" w:rsidRPr="00360AC3" w:rsidRDefault="00A65C52" w:rsidP="00ED0AEF">
      <w:pPr>
        <w:pStyle w:val="ListParagraph"/>
        <w:numPr>
          <w:ilvl w:val="0"/>
          <w:numId w:val="24"/>
        </w:numPr>
        <w:spacing w:line="276" w:lineRule="auto"/>
        <w:rPr>
          <w:rFonts w:ascii="Arial" w:eastAsia="Arial" w:hAnsi="Arial" w:cs="Times New Roman"/>
          <w:kern w:val="2"/>
          <w:lang w:eastAsia="en-US"/>
        </w:rPr>
      </w:pPr>
      <w:r w:rsidRPr="00360AC3">
        <w:rPr>
          <w:rFonts w:ascii="Arial" w:eastAsia="Arial" w:hAnsi="Arial" w:cs="Times New Roman"/>
          <w:kern w:val="2"/>
          <w:lang w:eastAsia="en-US"/>
        </w:rPr>
        <w:t>Keyboard navigation: ensure websites can be navigated using only the keyboard.</w:t>
      </w:r>
    </w:p>
    <w:p w14:paraId="39145FF8" w14:textId="77777777" w:rsidR="00A65C52" w:rsidRPr="00360AC3" w:rsidRDefault="00A65C52" w:rsidP="00ED0AEF">
      <w:pPr>
        <w:pStyle w:val="ListParagraph"/>
        <w:numPr>
          <w:ilvl w:val="0"/>
          <w:numId w:val="24"/>
        </w:numPr>
        <w:spacing w:line="276" w:lineRule="auto"/>
        <w:rPr>
          <w:rFonts w:ascii="Arial" w:eastAsia="Arial" w:hAnsi="Arial" w:cs="Times New Roman"/>
          <w:kern w:val="2"/>
          <w:lang w:eastAsia="en-US"/>
        </w:rPr>
      </w:pPr>
      <w:r w:rsidRPr="00360AC3">
        <w:rPr>
          <w:rFonts w:ascii="Arial" w:eastAsia="Arial" w:hAnsi="Arial" w:cs="Times New Roman"/>
          <w:kern w:val="2"/>
          <w:lang w:eastAsia="en-US"/>
        </w:rPr>
        <w:t xml:space="preserve">Pause, Stop, </w:t>
      </w:r>
      <w:proofErr w:type="gramStart"/>
      <w:r w:rsidRPr="00360AC3">
        <w:rPr>
          <w:rFonts w:ascii="Arial" w:eastAsia="Arial" w:hAnsi="Arial" w:cs="Times New Roman"/>
          <w:kern w:val="2"/>
          <w:lang w:eastAsia="en-US"/>
        </w:rPr>
        <w:t>Hide</w:t>
      </w:r>
      <w:proofErr w:type="gramEnd"/>
      <w:r w:rsidRPr="00360AC3">
        <w:rPr>
          <w:rFonts w:ascii="Arial" w:eastAsia="Arial" w:hAnsi="Arial" w:cs="Times New Roman"/>
          <w:kern w:val="2"/>
          <w:lang w:eastAsia="en-US"/>
        </w:rPr>
        <w:t>: Ensuring automatically moving content (videos, animations) can be paused, stopped, or hidden by the user.</w:t>
      </w:r>
    </w:p>
    <w:p w14:paraId="5DB26EF4" w14:textId="77777777" w:rsidR="00A65C52" w:rsidRPr="00360AC3" w:rsidRDefault="00A65C52" w:rsidP="00ED0AEF">
      <w:pPr>
        <w:pStyle w:val="ListParagraph"/>
        <w:numPr>
          <w:ilvl w:val="0"/>
          <w:numId w:val="24"/>
        </w:numPr>
        <w:spacing w:line="276" w:lineRule="auto"/>
        <w:rPr>
          <w:rFonts w:ascii="Arial" w:eastAsia="Arial" w:hAnsi="Arial" w:cs="Times New Roman"/>
          <w:kern w:val="2"/>
          <w:lang w:eastAsia="en-US"/>
        </w:rPr>
      </w:pPr>
      <w:r w:rsidRPr="00360AC3">
        <w:rPr>
          <w:rFonts w:ascii="Arial" w:eastAsia="Arial" w:hAnsi="Arial" w:cs="Times New Roman"/>
          <w:kern w:val="2"/>
          <w:lang w:eastAsia="en-US"/>
        </w:rPr>
        <w:t>Visible indicator when focusing on page elements: ensuring that users navigating with keyboard can understand which element they are selecting.</w:t>
      </w:r>
    </w:p>
    <w:p w14:paraId="215779E2" w14:textId="77777777" w:rsidR="00A65C52" w:rsidRPr="00360AC3" w:rsidRDefault="00A65C52" w:rsidP="00A65C52">
      <w:pPr>
        <w:pStyle w:val="ListParagraph"/>
        <w:numPr>
          <w:ilvl w:val="0"/>
          <w:numId w:val="24"/>
        </w:numPr>
        <w:spacing w:line="276" w:lineRule="auto"/>
        <w:rPr>
          <w:rFonts w:ascii="Arial" w:eastAsia="Arial" w:hAnsi="Arial" w:cs="Times New Roman"/>
          <w:kern w:val="2"/>
          <w:lang w:eastAsia="en-US"/>
        </w:rPr>
      </w:pPr>
      <w:r w:rsidRPr="00360AC3">
        <w:rPr>
          <w:rFonts w:ascii="Arial" w:eastAsia="Arial" w:hAnsi="Arial" w:cs="Times New Roman"/>
          <w:kern w:val="2"/>
          <w:lang w:eastAsia="en-US"/>
        </w:rPr>
        <w:t>Error identification: there are precise instructions on how and where to fix errors when filling out forms.</w:t>
      </w:r>
    </w:p>
    <w:p w14:paraId="39505845" w14:textId="36371307" w:rsidR="00A65C52" w:rsidRPr="00360AC3" w:rsidRDefault="00A65C52" w:rsidP="00CA3A81">
      <w:pPr>
        <w:spacing w:line="276" w:lineRule="auto"/>
        <w:rPr>
          <w:rFonts w:ascii="Arial" w:eastAsia="Arial" w:hAnsi="Arial" w:cs="Times New Roman"/>
          <w:kern w:val="2"/>
          <w:lang w:eastAsia="en-US"/>
        </w:rPr>
      </w:pPr>
      <w:r w:rsidRPr="00360AC3">
        <w:rPr>
          <w:rFonts w:ascii="Arial" w:eastAsia="Arial" w:hAnsi="Arial" w:cs="Times New Roman"/>
          <w:kern w:val="2"/>
          <w:lang w:eastAsia="en-US"/>
        </w:rPr>
        <w:lastRenderedPageBreak/>
        <w:t xml:space="preserve">The table below shows how each element interacts with diverse user needs. </w:t>
      </w:r>
      <w:r w:rsidR="00C02812" w:rsidRPr="00360AC3">
        <w:rPr>
          <w:rFonts w:ascii="Arial" w:eastAsia="Arial" w:hAnsi="Arial" w:cs="Times New Roman"/>
          <w:kern w:val="2"/>
          <w:lang w:eastAsia="en-US"/>
        </w:rPr>
        <w:t>“Primary” means that having that element is essential for a user with a specific impairment be able to interact with the website</w:t>
      </w:r>
      <w:r w:rsidR="00D003AB" w:rsidRPr="00360AC3">
        <w:rPr>
          <w:rFonts w:ascii="Arial" w:eastAsia="Arial" w:hAnsi="Arial" w:cs="Times New Roman"/>
          <w:kern w:val="2"/>
          <w:lang w:eastAsia="en-US"/>
        </w:rPr>
        <w:t xml:space="preserve"> at all</w:t>
      </w:r>
      <w:r w:rsidR="00C02812" w:rsidRPr="00360AC3">
        <w:rPr>
          <w:rFonts w:ascii="Arial" w:eastAsia="Arial" w:hAnsi="Arial" w:cs="Times New Roman"/>
          <w:kern w:val="2"/>
          <w:lang w:eastAsia="en-US"/>
        </w:rPr>
        <w:t>. Secondary means the element being correct</w:t>
      </w:r>
      <w:r w:rsidR="00D003AB" w:rsidRPr="00360AC3">
        <w:rPr>
          <w:rFonts w:ascii="Arial" w:eastAsia="Arial" w:hAnsi="Arial" w:cs="Times New Roman"/>
          <w:kern w:val="2"/>
          <w:lang w:eastAsia="en-US"/>
        </w:rPr>
        <w:t>ly implemented will help the user interact on an equal basis with the website.</w:t>
      </w:r>
    </w:p>
    <w:tbl>
      <w:tblPr>
        <w:tblStyle w:val="GridTable3-Accent1"/>
        <w:tblW w:w="8786" w:type="dxa"/>
        <w:tblInd w:w="5" w:type="dxa"/>
        <w:tblLayout w:type="fixed"/>
        <w:tblLook w:val="04A0" w:firstRow="1" w:lastRow="0" w:firstColumn="1" w:lastColumn="0" w:noHBand="0" w:noVBand="1"/>
      </w:tblPr>
      <w:tblGrid>
        <w:gridCol w:w="1701"/>
        <w:gridCol w:w="1417"/>
        <w:gridCol w:w="1365"/>
        <w:gridCol w:w="1440"/>
        <w:gridCol w:w="1365"/>
        <w:gridCol w:w="1498"/>
      </w:tblGrid>
      <w:tr w:rsidR="006F2F35" w:rsidRPr="00360AC3" w14:paraId="1E5A5122" w14:textId="77777777" w:rsidTr="06EB29E6">
        <w:trPr>
          <w:cnfStyle w:val="100000000000" w:firstRow="1" w:lastRow="0" w:firstColumn="0" w:lastColumn="0" w:oddVBand="0" w:evenVBand="0" w:oddHBand="0" w:evenHBand="0" w:firstRowFirstColumn="0" w:firstRowLastColumn="0" w:lastRowFirstColumn="0" w:lastRowLastColumn="0"/>
          <w:trHeight w:val="1350"/>
          <w:tblHeader/>
        </w:trPr>
        <w:tc>
          <w:tcPr>
            <w:cnfStyle w:val="001000000100" w:firstRow="0" w:lastRow="0" w:firstColumn="1" w:lastColumn="0" w:oddVBand="0" w:evenVBand="0" w:oddHBand="0" w:evenHBand="0" w:firstRowFirstColumn="1" w:firstRowLastColumn="0" w:lastRowFirstColumn="0" w:lastRowLastColumn="0"/>
            <w:tcW w:w="1701" w:type="dxa"/>
            <w:vAlign w:val="bottom"/>
          </w:tcPr>
          <w:p w14:paraId="65C3A78C" w14:textId="77777777" w:rsidR="006F2F35" w:rsidRPr="00360AC3" w:rsidRDefault="006F2F35" w:rsidP="00ED0AEF">
            <w:pPr>
              <w:jc w:val="center"/>
              <w:rPr>
                <w:i w:val="0"/>
                <w:iCs w:val="0"/>
              </w:rPr>
            </w:pPr>
          </w:p>
        </w:tc>
        <w:tc>
          <w:tcPr>
            <w:tcW w:w="1417" w:type="dxa"/>
          </w:tcPr>
          <w:p w14:paraId="1DFF8818" w14:textId="77777777" w:rsidR="006F2F35" w:rsidRPr="00360AC3" w:rsidRDefault="006F2F35" w:rsidP="00ED0AEF">
            <w:pPr>
              <w:jc w:val="center"/>
              <w:cnfStyle w:val="100000000000" w:firstRow="1" w:lastRow="0" w:firstColumn="0" w:lastColumn="0" w:oddVBand="0" w:evenVBand="0" w:oddHBand="0" w:evenHBand="0" w:firstRowFirstColumn="0" w:firstRowLastColumn="0" w:lastRowFirstColumn="0" w:lastRowLastColumn="0"/>
            </w:pPr>
            <w:r w:rsidRPr="00360AC3">
              <w:rPr>
                <w:noProof/>
              </w:rPr>
              <w:drawing>
                <wp:inline distT="0" distB="0" distL="0" distR="0" wp14:anchorId="62F85CD4" wp14:editId="6D0E2441">
                  <wp:extent cx="734400" cy="734400"/>
                  <wp:effectExtent l="0" t="0" r="0" b="0"/>
                  <wp:docPr id="175384088" name="Graphic 6"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581689" name="Graphic 613581689" descr="Eye outline"/>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734400" cy="734400"/>
                          </a:xfrm>
                          <a:prstGeom prst="rect">
                            <a:avLst/>
                          </a:prstGeom>
                        </pic:spPr>
                      </pic:pic>
                    </a:graphicData>
                  </a:graphic>
                </wp:inline>
              </w:drawing>
            </w:r>
            <w:r w:rsidRPr="00360AC3">
              <w:t>Vision</w:t>
            </w:r>
          </w:p>
        </w:tc>
        <w:tc>
          <w:tcPr>
            <w:tcW w:w="1365" w:type="dxa"/>
          </w:tcPr>
          <w:p w14:paraId="6F14B936" w14:textId="77777777" w:rsidR="006F2F35" w:rsidRPr="00360AC3" w:rsidRDefault="006F2F35" w:rsidP="00ED0AEF">
            <w:pPr>
              <w:jc w:val="center"/>
              <w:cnfStyle w:val="100000000000" w:firstRow="1" w:lastRow="0" w:firstColumn="0" w:lastColumn="0" w:oddVBand="0" w:evenVBand="0" w:oddHBand="0" w:evenHBand="0" w:firstRowFirstColumn="0" w:firstRowLastColumn="0" w:lastRowFirstColumn="0" w:lastRowLastColumn="0"/>
            </w:pPr>
            <w:r w:rsidRPr="00360AC3">
              <w:rPr>
                <w:noProof/>
              </w:rPr>
              <w:drawing>
                <wp:inline distT="0" distB="0" distL="0" distR="0" wp14:anchorId="5291B963" wp14:editId="3B81FAD5">
                  <wp:extent cx="734400" cy="734400"/>
                  <wp:effectExtent l="0" t="0" r="0" b="0"/>
                  <wp:docPr id="1193929423" name="Graphic 7" descr="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0582" name="Graphic 187340582" descr="Ear outline"/>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734400" cy="734400"/>
                          </a:xfrm>
                          <a:prstGeom prst="rect">
                            <a:avLst/>
                          </a:prstGeom>
                        </pic:spPr>
                      </pic:pic>
                    </a:graphicData>
                  </a:graphic>
                </wp:inline>
              </w:drawing>
            </w:r>
            <w:r w:rsidRPr="00360AC3">
              <w:t>Hearing</w:t>
            </w:r>
          </w:p>
        </w:tc>
        <w:tc>
          <w:tcPr>
            <w:tcW w:w="1440" w:type="dxa"/>
          </w:tcPr>
          <w:p w14:paraId="09124B2D" w14:textId="77777777" w:rsidR="006F2F35" w:rsidRPr="00360AC3" w:rsidRDefault="006F2F35" w:rsidP="00ED0AEF">
            <w:pPr>
              <w:jc w:val="center"/>
              <w:cnfStyle w:val="100000000000" w:firstRow="1" w:lastRow="0" w:firstColumn="0" w:lastColumn="0" w:oddVBand="0" w:evenVBand="0" w:oddHBand="0" w:evenHBand="0" w:firstRowFirstColumn="0" w:firstRowLastColumn="0" w:lastRowFirstColumn="0" w:lastRowLastColumn="0"/>
            </w:pPr>
            <w:r w:rsidRPr="00360AC3">
              <w:rPr>
                <w:noProof/>
              </w:rPr>
              <w:drawing>
                <wp:inline distT="0" distB="0" distL="0" distR="0" wp14:anchorId="04809E7D" wp14:editId="554CE478">
                  <wp:extent cx="734400" cy="734400"/>
                  <wp:effectExtent l="0" t="0" r="0" b="0"/>
                  <wp:docPr id="1633503321" name="Graphic 8" descr="Lip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05730" name="Graphic 267305730" descr="Lips outlin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734400" cy="734400"/>
                          </a:xfrm>
                          <a:prstGeom prst="rect">
                            <a:avLst/>
                          </a:prstGeom>
                        </pic:spPr>
                      </pic:pic>
                    </a:graphicData>
                  </a:graphic>
                </wp:inline>
              </w:drawing>
            </w:r>
            <w:r w:rsidRPr="00360AC3">
              <w:t>Speech</w:t>
            </w:r>
          </w:p>
        </w:tc>
        <w:tc>
          <w:tcPr>
            <w:tcW w:w="1365" w:type="dxa"/>
          </w:tcPr>
          <w:p w14:paraId="1DDAA8E2" w14:textId="77777777" w:rsidR="006F2F35" w:rsidRPr="00360AC3" w:rsidRDefault="006F2F35" w:rsidP="00ED0AEF">
            <w:pPr>
              <w:jc w:val="center"/>
              <w:cnfStyle w:val="100000000000" w:firstRow="1" w:lastRow="0" w:firstColumn="0" w:lastColumn="0" w:oddVBand="0" w:evenVBand="0" w:oddHBand="0" w:evenHBand="0" w:firstRowFirstColumn="0" w:firstRowLastColumn="0" w:lastRowFirstColumn="0" w:lastRowLastColumn="0"/>
            </w:pPr>
            <w:r w:rsidRPr="00360AC3">
              <w:rPr>
                <w:noProof/>
              </w:rPr>
              <w:drawing>
                <wp:inline distT="0" distB="0" distL="0" distR="0" wp14:anchorId="01E5BF3E" wp14:editId="096753DD">
                  <wp:extent cx="734400" cy="734400"/>
                  <wp:effectExtent l="0" t="0" r="0" b="0"/>
                  <wp:docPr id="347911462" name="Graphic 9" descr="Ha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11462" name="Graphic 9" descr="Hand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734400" cy="734400"/>
                          </a:xfrm>
                          <a:prstGeom prst="rect">
                            <a:avLst/>
                          </a:prstGeom>
                        </pic:spPr>
                      </pic:pic>
                    </a:graphicData>
                  </a:graphic>
                </wp:inline>
              </w:drawing>
            </w:r>
            <w:r w:rsidRPr="00360AC3">
              <w:t>Motor</w:t>
            </w:r>
          </w:p>
        </w:tc>
        <w:tc>
          <w:tcPr>
            <w:tcW w:w="1498" w:type="dxa"/>
          </w:tcPr>
          <w:p w14:paraId="688DAE08" w14:textId="77777777" w:rsidR="006F2F35" w:rsidRPr="00360AC3" w:rsidRDefault="006F2F35" w:rsidP="00ED0AEF">
            <w:pPr>
              <w:jc w:val="center"/>
              <w:cnfStyle w:val="100000000000" w:firstRow="1" w:lastRow="0" w:firstColumn="0" w:lastColumn="0" w:oddVBand="0" w:evenVBand="0" w:oddHBand="0" w:evenHBand="0" w:firstRowFirstColumn="0" w:firstRowLastColumn="0" w:lastRowFirstColumn="0" w:lastRowLastColumn="0"/>
            </w:pPr>
            <w:r w:rsidRPr="00360AC3">
              <w:rPr>
                <w:noProof/>
              </w:rPr>
              <w:drawing>
                <wp:inline distT="0" distB="0" distL="0" distR="0" wp14:anchorId="5018E636" wp14:editId="664484C6">
                  <wp:extent cx="734400" cy="734400"/>
                  <wp:effectExtent l="0" t="0" r="0" b="0"/>
                  <wp:docPr id="834350392" name="Graphic 10" descr="Puzz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17257" name="Graphic 951117257" descr="Puzzle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734400" cy="734400"/>
                          </a:xfrm>
                          <a:prstGeom prst="rect">
                            <a:avLst/>
                          </a:prstGeom>
                        </pic:spPr>
                      </pic:pic>
                    </a:graphicData>
                  </a:graphic>
                </wp:inline>
              </w:drawing>
            </w:r>
            <w:r w:rsidRPr="00360AC3">
              <w:t>Cognition</w:t>
            </w:r>
          </w:p>
        </w:tc>
      </w:tr>
      <w:tr w:rsidR="006F2F35" w:rsidRPr="00360AC3" w14:paraId="7432494F" w14:textId="77777777" w:rsidTr="06EB29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701" w:type="dxa"/>
          </w:tcPr>
          <w:p w14:paraId="09E7523B" w14:textId="77777777" w:rsidR="006F2F35" w:rsidRPr="00360AC3" w:rsidRDefault="006F2F35" w:rsidP="00ED0AEF">
            <w:pPr>
              <w:jc w:val="left"/>
              <w:rPr>
                <w:i w:val="0"/>
                <w:iCs w:val="0"/>
              </w:rPr>
            </w:pPr>
            <w:r w:rsidRPr="00360AC3">
              <w:rPr>
                <w:i w:val="0"/>
                <w:iCs w:val="0"/>
              </w:rPr>
              <w:t>Non-text content</w:t>
            </w:r>
          </w:p>
        </w:tc>
        <w:tc>
          <w:tcPr>
            <w:tcW w:w="1417" w:type="dxa"/>
            <w:vAlign w:val="center"/>
          </w:tcPr>
          <w:p w14:paraId="0A4A62D9"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Primary</w:t>
            </w:r>
          </w:p>
        </w:tc>
        <w:tc>
          <w:tcPr>
            <w:tcW w:w="1365" w:type="dxa"/>
            <w:vAlign w:val="center"/>
          </w:tcPr>
          <w:p w14:paraId="62BEE843"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Primary</w:t>
            </w:r>
          </w:p>
        </w:tc>
        <w:tc>
          <w:tcPr>
            <w:tcW w:w="1440" w:type="dxa"/>
            <w:vAlign w:val="center"/>
          </w:tcPr>
          <w:p w14:paraId="50E12C7A"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w:t>
            </w:r>
          </w:p>
        </w:tc>
        <w:tc>
          <w:tcPr>
            <w:tcW w:w="1365" w:type="dxa"/>
            <w:vAlign w:val="center"/>
          </w:tcPr>
          <w:p w14:paraId="697431DD"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w:t>
            </w:r>
          </w:p>
        </w:tc>
        <w:tc>
          <w:tcPr>
            <w:tcW w:w="1498" w:type="dxa"/>
            <w:vAlign w:val="center"/>
          </w:tcPr>
          <w:p w14:paraId="29A9DA8E"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Secondary</w:t>
            </w:r>
          </w:p>
        </w:tc>
      </w:tr>
      <w:tr w:rsidR="006F2F35" w:rsidRPr="00360AC3" w14:paraId="4F0A5B0A" w14:textId="77777777" w:rsidTr="06EB29E6">
        <w:trPr>
          <w:trHeight w:val="850"/>
        </w:trPr>
        <w:tc>
          <w:tcPr>
            <w:cnfStyle w:val="001000000000" w:firstRow="0" w:lastRow="0" w:firstColumn="1" w:lastColumn="0" w:oddVBand="0" w:evenVBand="0" w:oddHBand="0" w:evenHBand="0" w:firstRowFirstColumn="0" w:firstRowLastColumn="0" w:lastRowFirstColumn="0" w:lastRowLastColumn="0"/>
            <w:tcW w:w="1701" w:type="dxa"/>
          </w:tcPr>
          <w:p w14:paraId="48333FBA" w14:textId="77777777" w:rsidR="006F2F35" w:rsidRPr="00360AC3" w:rsidRDefault="006F2F35" w:rsidP="00ED0AEF">
            <w:pPr>
              <w:jc w:val="left"/>
              <w:rPr>
                <w:i w:val="0"/>
                <w:iCs w:val="0"/>
              </w:rPr>
            </w:pPr>
            <w:r w:rsidRPr="00360AC3">
              <w:rPr>
                <w:i w:val="0"/>
                <w:iCs w:val="0"/>
              </w:rPr>
              <w:t>Captions (pre-recorded)</w:t>
            </w:r>
          </w:p>
        </w:tc>
        <w:tc>
          <w:tcPr>
            <w:tcW w:w="1417" w:type="dxa"/>
            <w:vAlign w:val="center"/>
          </w:tcPr>
          <w:p w14:paraId="7120AF4A"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w:t>
            </w:r>
          </w:p>
        </w:tc>
        <w:tc>
          <w:tcPr>
            <w:tcW w:w="1365" w:type="dxa"/>
            <w:vAlign w:val="center"/>
          </w:tcPr>
          <w:p w14:paraId="0DF1993B"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Primary</w:t>
            </w:r>
          </w:p>
        </w:tc>
        <w:tc>
          <w:tcPr>
            <w:tcW w:w="1440" w:type="dxa"/>
            <w:vAlign w:val="center"/>
          </w:tcPr>
          <w:p w14:paraId="08901CEA"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w:t>
            </w:r>
          </w:p>
        </w:tc>
        <w:tc>
          <w:tcPr>
            <w:tcW w:w="1365" w:type="dxa"/>
            <w:vAlign w:val="center"/>
          </w:tcPr>
          <w:p w14:paraId="1BB2047E"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w:t>
            </w:r>
          </w:p>
        </w:tc>
        <w:tc>
          <w:tcPr>
            <w:tcW w:w="1498" w:type="dxa"/>
            <w:vAlign w:val="center"/>
          </w:tcPr>
          <w:p w14:paraId="17631431"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Secondary</w:t>
            </w:r>
          </w:p>
        </w:tc>
      </w:tr>
      <w:tr w:rsidR="006F2F35" w:rsidRPr="00360AC3" w14:paraId="0F5CA44F" w14:textId="77777777" w:rsidTr="06EB29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701" w:type="dxa"/>
          </w:tcPr>
          <w:p w14:paraId="5B537429" w14:textId="77777777" w:rsidR="006F2F35" w:rsidRPr="00360AC3" w:rsidRDefault="006F2F35" w:rsidP="00ED0AEF">
            <w:pPr>
              <w:jc w:val="left"/>
              <w:rPr>
                <w:i w:val="0"/>
                <w:iCs w:val="0"/>
              </w:rPr>
            </w:pPr>
            <w:r w:rsidRPr="00360AC3">
              <w:rPr>
                <w:i w:val="0"/>
                <w:iCs w:val="0"/>
              </w:rPr>
              <w:t xml:space="preserve">Contrast (minimum) </w:t>
            </w:r>
          </w:p>
        </w:tc>
        <w:tc>
          <w:tcPr>
            <w:tcW w:w="1417" w:type="dxa"/>
            <w:vAlign w:val="center"/>
          </w:tcPr>
          <w:p w14:paraId="2B9C2775"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Primary</w:t>
            </w:r>
          </w:p>
        </w:tc>
        <w:tc>
          <w:tcPr>
            <w:tcW w:w="1365" w:type="dxa"/>
            <w:vAlign w:val="center"/>
          </w:tcPr>
          <w:p w14:paraId="20A26FD3"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w:t>
            </w:r>
          </w:p>
        </w:tc>
        <w:tc>
          <w:tcPr>
            <w:tcW w:w="1440" w:type="dxa"/>
            <w:vAlign w:val="center"/>
          </w:tcPr>
          <w:p w14:paraId="12A8AD99"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w:t>
            </w:r>
          </w:p>
        </w:tc>
        <w:tc>
          <w:tcPr>
            <w:tcW w:w="1365" w:type="dxa"/>
            <w:vAlign w:val="center"/>
          </w:tcPr>
          <w:p w14:paraId="6C18860B"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w:t>
            </w:r>
          </w:p>
        </w:tc>
        <w:tc>
          <w:tcPr>
            <w:tcW w:w="1498" w:type="dxa"/>
            <w:vAlign w:val="center"/>
          </w:tcPr>
          <w:p w14:paraId="03DB4E6F"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Secondary</w:t>
            </w:r>
          </w:p>
        </w:tc>
      </w:tr>
      <w:tr w:rsidR="006F2F35" w:rsidRPr="00360AC3" w14:paraId="17256D3F" w14:textId="77777777" w:rsidTr="06EB29E6">
        <w:trPr>
          <w:trHeight w:val="850"/>
        </w:trPr>
        <w:tc>
          <w:tcPr>
            <w:cnfStyle w:val="001000000000" w:firstRow="0" w:lastRow="0" w:firstColumn="1" w:lastColumn="0" w:oddVBand="0" w:evenVBand="0" w:oddHBand="0" w:evenHBand="0" w:firstRowFirstColumn="0" w:firstRowLastColumn="0" w:lastRowFirstColumn="0" w:lastRowLastColumn="0"/>
            <w:tcW w:w="1701" w:type="dxa"/>
          </w:tcPr>
          <w:p w14:paraId="70183613" w14:textId="77777777" w:rsidR="006F2F35" w:rsidRPr="00360AC3" w:rsidRDefault="006F2F35" w:rsidP="00ED0AEF">
            <w:pPr>
              <w:jc w:val="left"/>
              <w:rPr>
                <w:i w:val="0"/>
                <w:iCs w:val="0"/>
              </w:rPr>
            </w:pPr>
            <w:r w:rsidRPr="00360AC3">
              <w:rPr>
                <w:i w:val="0"/>
                <w:iCs w:val="0"/>
              </w:rPr>
              <w:t>Keyboard</w:t>
            </w:r>
          </w:p>
        </w:tc>
        <w:tc>
          <w:tcPr>
            <w:tcW w:w="1417" w:type="dxa"/>
            <w:vAlign w:val="center"/>
          </w:tcPr>
          <w:p w14:paraId="6BDF6CC3"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Primary</w:t>
            </w:r>
          </w:p>
        </w:tc>
        <w:tc>
          <w:tcPr>
            <w:tcW w:w="1365" w:type="dxa"/>
            <w:vAlign w:val="center"/>
          </w:tcPr>
          <w:p w14:paraId="755C6A66"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w:t>
            </w:r>
          </w:p>
        </w:tc>
        <w:tc>
          <w:tcPr>
            <w:tcW w:w="1440" w:type="dxa"/>
            <w:vAlign w:val="center"/>
          </w:tcPr>
          <w:p w14:paraId="756ACB1B"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Secondary</w:t>
            </w:r>
          </w:p>
        </w:tc>
        <w:tc>
          <w:tcPr>
            <w:tcW w:w="1365" w:type="dxa"/>
            <w:vAlign w:val="center"/>
          </w:tcPr>
          <w:p w14:paraId="1CFEB4FC"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Primary</w:t>
            </w:r>
          </w:p>
        </w:tc>
        <w:tc>
          <w:tcPr>
            <w:tcW w:w="1498" w:type="dxa"/>
            <w:vAlign w:val="center"/>
          </w:tcPr>
          <w:p w14:paraId="7271E9DB"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w:t>
            </w:r>
          </w:p>
        </w:tc>
      </w:tr>
      <w:tr w:rsidR="006F2F35" w:rsidRPr="00360AC3" w14:paraId="2F624F2B" w14:textId="77777777" w:rsidTr="06EB29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701" w:type="dxa"/>
          </w:tcPr>
          <w:p w14:paraId="11DCD8F0" w14:textId="77777777" w:rsidR="006F2F35" w:rsidRPr="00360AC3" w:rsidRDefault="006F2F35" w:rsidP="00ED0AEF">
            <w:pPr>
              <w:jc w:val="left"/>
              <w:rPr>
                <w:i w:val="0"/>
                <w:iCs w:val="0"/>
              </w:rPr>
            </w:pPr>
            <w:r w:rsidRPr="00360AC3">
              <w:rPr>
                <w:i w:val="0"/>
                <w:iCs w:val="0"/>
              </w:rPr>
              <w:t>Meaningful sequence</w:t>
            </w:r>
          </w:p>
        </w:tc>
        <w:tc>
          <w:tcPr>
            <w:tcW w:w="1417" w:type="dxa"/>
            <w:vAlign w:val="center"/>
          </w:tcPr>
          <w:p w14:paraId="607B3ADD"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Primary</w:t>
            </w:r>
          </w:p>
        </w:tc>
        <w:tc>
          <w:tcPr>
            <w:tcW w:w="1365" w:type="dxa"/>
            <w:vAlign w:val="center"/>
          </w:tcPr>
          <w:p w14:paraId="728E1BA8"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w:t>
            </w:r>
          </w:p>
        </w:tc>
        <w:tc>
          <w:tcPr>
            <w:tcW w:w="1440" w:type="dxa"/>
            <w:vAlign w:val="center"/>
          </w:tcPr>
          <w:p w14:paraId="50C7E109"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w:t>
            </w:r>
          </w:p>
        </w:tc>
        <w:tc>
          <w:tcPr>
            <w:tcW w:w="1365" w:type="dxa"/>
            <w:vAlign w:val="center"/>
          </w:tcPr>
          <w:p w14:paraId="1F10EA6B"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w:t>
            </w:r>
          </w:p>
        </w:tc>
        <w:tc>
          <w:tcPr>
            <w:tcW w:w="1498" w:type="dxa"/>
            <w:vAlign w:val="center"/>
          </w:tcPr>
          <w:p w14:paraId="66FDBDAC"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Secondary</w:t>
            </w:r>
          </w:p>
        </w:tc>
      </w:tr>
      <w:tr w:rsidR="006F2F35" w:rsidRPr="00360AC3" w14:paraId="64E77E37" w14:textId="77777777" w:rsidTr="06EB29E6">
        <w:trPr>
          <w:trHeight w:val="850"/>
        </w:trPr>
        <w:tc>
          <w:tcPr>
            <w:cnfStyle w:val="001000000000" w:firstRow="0" w:lastRow="0" w:firstColumn="1" w:lastColumn="0" w:oddVBand="0" w:evenVBand="0" w:oddHBand="0" w:evenHBand="0" w:firstRowFirstColumn="0" w:firstRowLastColumn="0" w:lastRowFirstColumn="0" w:lastRowLastColumn="0"/>
            <w:tcW w:w="1701" w:type="dxa"/>
          </w:tcPr>
          <w:p w14:paraId="6983FCBC" w14:textId="77777777" w:rsidR="006F2F35" w:rsidRPr="00360AC3" w:rsidRDefault="006F2F35" w:rsidP="00ED0AEF">
            <w:pPr>
              <w:jc w:val="left"/>
              <w:rPr>
                <w:i w:val="0"/>
                <w:iCs w:val="0"/>
              </w:rPr>
            </w:pPr>
            <w:r w:rsidRPr="00360AC3">
              <w:rPr>
                <w:i w:val="0"/>
                <w:iCs w:val="0"/>
              </w:rPr>
              <w:t>Pause, stop, hide</w:t>
            </w:r>
          </w:p>
        </w:tc>
        <w:tc>
          <w:tcPr>
            <w:tcW w:w="1417" w:type="dxa"/>
            <w:vAlign w:val="center"/>
          </w:tcPr>
          <w:p w14:paraId="0783A984"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Primary</w:t>
            </w:r>
          </w:p>
        </w:tc>
        <w:tc>
          <w:tcPr>
            <w:tcW w:w="1365" w:type="dxa"/>
            <w:vAlign w:val="center"/>
          </w:tcPr>
          <w:p w14:paraId="610AF209"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Primary</w:t>
            </w:r>
          </w:p>
        </w:tc>
        <w:tc>
          <w:tcPr>
            <w:tcW w:w="1440" w:type="dxa"/>
            <w:vAlign w:val="center"/>
          </w:tcPr>
          <w:p w14:paraId="7BF42F3D"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w:t>
            </w:r>
          </w:p>
        </w:tc>
        <w:tc>
          <w:tcPr>
            <w:tcW w:w="1365" w:type="dxa"/>
            <w:vAlign w:val="center"/>
          </w:tcPr>
          <w:p w14:paraId="61C52D8C"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Primary</w:t>
            </w:r>
          </w:p>
        </w:tc>
        <w:tc>
          <w:tcPr>
            <w:tcW w:w="1498" w:type="dxa"/>
            <w:vAlign w:val="center"/>
          </w:tcPr>
          <w:p w14:paraId="64712D66"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Primary</w:t>
            </w:r>
          </w:p>
        </w:tc>
      </w:tr>
      <w:tr w:rsidR="006F2F35" w:rsidRPr="00360AC3" w14:paraId="468EF2CF" w14:textId="77777777" w:rsidTr="06EB29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701" w:type="dxa"/>
          </w:tcPr>
          <w:p w14:paraId="1FE1EDDB" w14:textId="77777777" w:rsidR="006F2F35" w:rsidRPr="00360AC3" w:rsidRDefault="006F2F35" w:rsidP="00ED0AEF">
            <w:pPr>
              <w:jc w:val="left"/>
              <w:rPr>
                <w:i w:val="0"/>
                <w:iCs w:val="0"/>
              </w:rPr>
            </w:pPr>
            <w:r w:rsidRPr="00360AC3">
              <w:rPr>
                <w:i w:val="0"/>
                <w:iCs w:val="0"/>
              </w:rPr>
              <w:t xml:space="preserve">Focus visible </w:t>
            </w:r>
          </w:p>
        </w:tc>
        <w:tc>
          <w:tcPr>
            <w:tcW w:w="1417" w:type="dxa"/>
            <w:vAlign w:val="center"/>
          </w:tcPr>
          <w:p w14:paraId="396EB749"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Primary</w:t>
            </w:r>
          </w:p>
        </w:tc>
        <w:tc>
          <w:tcPr>
            <w:tcW w:w="1365" w:type="dxa"/>
            <w:vAlign w:val="center"/>
          </w:tcPr>
          <w:p w14:paraId="677A455B"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w:t>
            </w:r>
          </w:p>
        </w:tc>
        <w:tc>
          <w:tcPr>
            <w:tcW w:w="1440" w:type="dxa"/>
            <w:vAlign w:val="center"/>
          </w:tcPr>
          <w:p w14:paraId="58C3AC18"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Secondary</w:t>
            </w:r>
          </w:p>
        </w:tc>
        <w:tc>
          <w:tcPr>
            <w:tcW w:w="1365" w:type="dxa"/>
            <w:vAlign w:val="center"/>
          </w:tcPr>
          <w:p w14:paraId="65ADEE1B"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Primary</w:t>
            </w:r>
          </w:p>
        </w:tc>
        <w:tc>
          <w:tcPr>
            <w:tcW w:w="1498" w:type="dxa"/>
            <w:vAlign w:val="center"/>
          </w:tcPr>
          <w:p w14:paraId="5C947665"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Primary</w:t>
            </w:r>
          </w:p>
        </w:tc>
      </w:tr>
      <w:tr w:rsidR="006F2F35" w:rsidRPr="00360AC3" w14:paraId="3D255EFB" w14:textId="77777777" w:rsidTr="06EB29E6">
        <w:trPr>
          <w:trHeight w:val="850"/>
        </w:trPr>
        <w:tc>
          <w:tcPr>
            <w:cnfStyle w:val="001000000000" w:firstRow="0" w:lastRow="0" w:firstColumn="1" w:lastColumn="0" w:oddVBand="0" w:evenVBand="0" w:oddHBand="0" w:evenHBand="0" w:firstRowFirstColumn="0" w:firstRowLastColumn="0" w:lastRowFirstColumn="0" w:lastRowLastColumn="0"/>
            <w:tcW w:w="1701" w:type="dxa"/>
          </w:tcPr>
          <w:p w14:paraId="7505BB2C" w14:textId="77777777" w:rsidR="006F2F35" w:rsidRPr="00360AC3" w:rsidRDefault="006F2F35" w:rsidP="00ED0AEF">
            <w:pPr>
              <w:jc w:val="left"/>
              <w:rPr>
                <w:i w:val="0"/>
                <w:iCs w:val="0"/>
              </w:rPr>
            </w:pPr>
            <w:r w:rsidRPr="00360AC3">
              <w:rPr>
                <w:i w:val="0"/>
                <w:iCs w:val="0"/>
              </w:rPr>
              <w:t xml:space="preserve">Error identification </w:t>
            </w:r>
          </w:p>
        </w:tc>
        <w:tc>
          <w:tcPr>
            <w:tcW w:w="1417" w:type="dxa"/>
            <w:vAlign w:val="center"/>
          </w:tcPr>
          <w:p w14:paraId="77EA8E3A"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Primary</w:t>
            </w:r>
          </w:p>
        </w:tc>
        <w:tc>
          <w:tcPr>
            <w:tcW w:w="1365" w:type="dxa"/>
            <w:vAlign w:val="center"/>
          </w:tcPr>
          <w:p w14:paraId="7C5F4206"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w:t>
            </w:r>
          </w:p>
        </w:tc>
        <w:tc>
          <w:tcPr>
            <w:tcW w:w="1440" w:type="dxa"/>
            <w:vAlign w:val="center"/>
          </w:tcPr>
          <w:p w14:paraId="6D74E33A"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w:t>
            </w:r>
          </w:p>
        </w:tc>
        <w:tc>
          <w:tcPr>
            <w:tcW w:w="1365" w:type="dxa"/>
            <w:vAlign w:val="center"/>
          </w:tcPr>
          <w:p w14:paraId="383E1C6F"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w:t>
            </w:r>
          </w:p>
        </w:tc>
        <w:tc>
          <w:tcPr>
            <w:tcW w:w="1498" w:type="dxa"/>
            <w:vAlign w:val="center"/>
          </w:tcPr>
          <w:p w14:paraId="41D5AB9C"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Primary</w:t>
            </w:r>
          </w:p>
        </w:tc>
      </w:tr>
      <w:tr w:rsidR="006F2F35" w:rsidRPr="00360AC3" w14:paraId="0898418B" w14:textId="77777777" w:rsidTr="06EB29E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701" w:type="dxa"/>
          </w:tcPr>
          <w:p w14:paraId="5DB99ED2" w14:textId="77777777" w:rsidR="006F2F35" w:rsidRPr="00360AC3" w:rsidRDefault="006F2F35" w:rsidP="00ED0AEF">
            <w:pPr>
              <w:jc w:val="left"/>
              <w:rPr>
                <w:i w:val="0"/>
                <w:iCs w:val="0"/>
              </w:rPr>
            </w:pPr>
            <w:r w:rsidRPr="00360AC3">
              <w:rPr>
                <w:i w:val="0"/>
                <w:iCs w:val="0"/>
              </w:rPr>
              <w:t>Tagged</w:t>
            </w:r>
          </w:p>
        </w:tc>
        <w:tc>
          <w:tcPr>
            <w:tcW w:w="1417" w:type="dxa"/>
            <w:vAlign w:val="center"/>
          </w:tcPr>
          <w:p w14:paraId="350EBDC0"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Primary</w:t>
            </w:r>
          </w:p>
        </w:tc>
        <w:tc>
          <w:tcPr>
            <w:tcW w:w="1365" w:type="dxa"/>
            <w:vAlign w:val="center"/>
          </w:tcPr>
          <w:p w14:paraId="119231F7"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w:t>
            </w:r>
          </w:p>
        </w:tc>
        <w:tc>
          <w:tcPr>
            <w:tcW w:w="1440" w:type="dxa"/>
            <w:vAlign w:val="center"/>
          </w:tcPr>
          <w:p w14:paraId="30938196" w14:textId="68FFB7B4"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t>Secondar</w:t>
            </w:r>
            <w:r w:rsidR="78CA1406">
              <w:t>y</w:t>
            </w:r>
          </w:p>
        </w:tc>
        <w:tc>
          <w:tcPr>
            <w:tcW w:w="1365" w:type="dxa"/>
            <w:vAlign w:val="center"/>
          </w:tcPr>
          <w:p w14:paraId="25DF1B74"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Primary</w:t>
            </w:r>
          </w:p>
        </w:tc>
        <w:tc>
          <w:tcPr>
            <w:tcW w:w="1498" w:type="dxa"/>
            <w:vAlign w:val="center"/>
          </w:tcPr>
          <w:p w14:paraId="7B2D0150" w14:textId="77777777" w:rsidR="006F2F35" w:rsidRPr="00360AC3" w:rsidRDefault="006F2F35" w:rsidP="00ED0AEF">
            <w:pPr>
              <w:cnfStyle w:val="000000100000" w:firstRow="0" w:lastRow="0" w:firstColumn="0" w:lastColumn="0" w:oddVBand="0" w:evenVBand="0" w:oddHBand="1" w:evenHBand="0" w:firstRowFirstColumn="0" w:firstRowLastColumn="0" w:lastRowFirstColumn="0" w:lastRowLastColumn="0"/>
            </w:pPr>
            <w:r w:rsidRPr="00360AC3">
              <w:t>Primary</w:t>
            </w:r>
          </w:p>
        </w:tc>
      </w:tr>
      <w:tr w:rsidR="006F2F35" w:rsidRPr="00360AC3" w14:paraId="512A6883" w14:textId="77777777" w:rsidTr="06EB29E6">
        <w:trPr>
          <w:trHeight w:val="850"/>
        </w:trPr>
        <w:tc>
          <w:tcPr>
            <w:cnfStyle w:val="001000000000" w:firstRow="0" w:lastRow="0" w:firstColumn="1" w:lastColumn="0" w:oddVBand="0" w:evenVBand="0" w:oddHBand="0" w:evenHBand="0" w:firstRowFirstColumn="0" w:firstRowLastColumn="0" w:lastRowFirstColumn="0" w:lastRowLastColumn="0"/>
            <w:tcW w:w="1701" w:type="dxa"/>
          </w:tcPr>
          <w:p w14:paraId="54171F20" w14:textId="77777777" w:rsidR="006F2F35" w:rsidRPr="00360AC3" w:rsidRDefault="006F2F35" w:rsidP="00ED0AEF">
            <w:pPr>
              <w:jc w:val="left"/>
              <w:rPr>
                <w:i w:val="0"/>
                <w:iCs w:val="0"/>
              </w:rPr>
            </w:pPr>
            <w:r w:rsidRPr="00360AC3">
              <w:rPr>
                <w:i w:val="0"/>
                <w:iCs w:val="0"/>
              </w:rPr>
              <w:t>Bookmarks</w:t>
            </w:r>
          </w:p>
        </w:tc>
        <w:tc>
          <w:tcPr>
            <w:tcW w:w="1417" w:type="dxa"/>
            <w:vAlign w:val="center"/>
          </w:tcPr>
          <w:p w14:paraId="16120038"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Primary</w:t>
            </w:r>
          </w:p>
        </w:tc>
        <w:tc>
          <w:tcPr>
            <w:tcW w:w="1365" w:type="dxa"/>
            <w:vAlign w:val="center"/>
          </w:tcPr>
          <w:p w14:paraId="4B9F25E8"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w:t>
            </w:r>
          </w:p>
        </w:tc>
        <w:tc>
          <w:tcPr>
            <w:tcW w:w="1440" w:type="dxa"/>
            <w:vAlign w:val="center"/>
          </w:tcPr>
          <w:p w14:paraId="337E0CA6"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Secondary</w:t>
            </w:r>
          </w:p>
        </w:tc>
        <w:tc>
          <w:tcPr>
            <w:tcW w:w="1365" w:type="dxa"/>
            <w:vAlign w:val="center"/>
          </w:tcPr>
          <w:p w14:paraId="05B80E35"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Primary</w:t>
            </w:r>
          </w:p>
        </w:tc>
        <w:tc>
          <w:tcPr>
            <w:tcW w:w="1498" w:type="dxa"/>
            <w:vAlign w:val="center"/>
          </w:tcPr>
          <w:p w14:paraId="0105A8D3" w14:textId="77777777" w:rsidR="006F2F35" w:rsidRPr="00360AC3" w:rsidRDefault="006F2F35" w:rsidP="00ED0AEF">
            <w:pPr>
              <w:cnfStyle w:val="000000000000" w:firstRow="0" w:lastRow="0" w:firstColumn="0" w:lastColumn="0" w:oddVBand="0" w:evenVBand="0" w:oddHBand="0" w:evenHBand="0" w:firstRowFirstColumn="0" w:firstRowLastColumn="0" w:lastRowFirstColumn="0" w:lastRowLastColumn="0"/>
            </w:pPr>
            <w:r w:rsidRPr="00360AC3">
              <w:t>Primary</w:t>
            </w:r>
          </w:p>
        </w:tc>
      </w:tr>
    </w:tbl>
    <w:p w14:paraId="6FE43D55" w14:textId="77777777" w:rsidR="00DD235E" w:rsidRPr="00360AC3" w:rsidRDefault="00DD235E" w:rsidP="00DD235E">
      <w:pPr>
        <w:rPr>
          <w:rStyle w:val="Heading2Char"/>
        </w:rPr>
      </w:pPr>
      <w:bookmarkStart w:id="11" w:name="_Toc163484720"/>
      <w:bookmarkStart w:id="12" w:name="_Toc163485883"/>
      <w:r w:rsidRPr="00360AC3">
        <w:rPr>
          <w:rStyle w:val="Heading2Char"/>
        </w:rPr>
        <w:t xml:space="preserve">Pages and channels </w:t>
      </w:r>
      <w:proofErr w:type="gramStart"/>
      <w:r w:rsidRPr="00360AC3">
        <w:rPr>
          <w:rStyle w:val="Heading2Char"/>
        </w:rPr>
        <w:t>analysed</w:t>
      </w:r>
      <w:bookmarkEnd w:id="11"/>
      <w:bookmarkEnd w:id="12"/>
      <w:proofErr w:type="gramEnd"/>
    </w:p>
    <w:p w14:paraId="2211E1E3" w14:textId="08A15795" w:rsidR="00DD235E" w:rsidRPr="00360AC3" w:rsidRDefault="00DD235E" w:rsidP="00DD235E">
      <w:r>
        <w:t xml:space="preserve">The table below shows which specific pages, </w:t>
      </w:r>
      <w:proofErr w:type="gramStart"/>
      <w:r>
        <w:t>channels</w:t>
      </w:r>
      <w:proofErr w:type="gramEnd"/>
      <w:r>
        <w:t xml:space="preserve"> and documents we analysed.</w:t>
      </w:r>
    </w:p>
    <w:tbl>
      <w:tblPr>
        <w:tblStyle w:val="GridTable3-Accent2"/>
        <w:tblW w:w="5000" w:type="pct"/>
        <w:tblLayout w:type="fixed"/>
        <w:tblLook w:val="06A0" w:firstRow="1" w:lastRow="0" w:firstColumn="1" w:lastColumn="0" w:noHBand="1" w:noVBand="1"/>
      </w:tblPr>
      <w:tblGrid>
        <w:gridCol w:w="1843"/>
        <w:gridCol w:w="2276"/>
        <w:gridCol w:w="1421"/>
        <w:gridCol w:w="1406"/>
        <w:gridCol w:w="2080"/>
      </w:tblGrid>
      <w:tr w:rsidR="00DD235E" w:rsidRPr="00360AC3" w14:paraId="2B48CAA1" w14:textId="77777777" w:rsidTr="06EB29E6">
        <w:trPr>
          <w:cnfStyle w:val="100000000000" w:firstRow="1" w:lastRow="0" w:firstColumn="0" w:lastColumn="0" w:oddVBand="0" w:evenVBand="0" w:oddHBand="0" w:evenHBand="0" w:firstRowFirstColumn="0" w:firstRowLastColumn="0" w:lastRowFirstColumn="0" w:lastRowLastColumn="0"/>
          <w:cantSplit/>
          <w:trHeight w:val="320"/>
          <w:tblHeader/>
        </w:trPr>
        <w:tc>
          <w:tcPr>
            <w:cnfStyle w:val="001000000100" w:firstRow="0" w:lastRow="0" w:firstColumn="1" w:lastColumn="0" w:oddVBand="0" w:evenVBand="0" w:oddHBand="0" w:evenHBand="0" w:firstRowFirstColumn="1" w:firstRowLastColumn="0" w:lastRowFirstColumn="0" w:lastRowLastColumn="0"/>
            <w:tcW w:w="1021" w:type="pct"/>
            <w:noWrap/>
            <w:hideMark/>
          </w:tcPr>
          <w:p w14:paraId="23138C9F" w14:textId="77777777" w:rsidR="00DD235E" w:rsidRPr="00360AC3" w:rsidRDefault="00DD235E" w:rsidP="00ED0AEF">
            <w:pPr>
              <w:jc w:val="left"/>
              <w:rPr>
                <w:i w:val="0"/>
                <w:iCs w:val="0"/>
              </w:rPr>
            </w:pPr>
            <w:r w:rsidRPr="00360AC3">
              <w:rPr>
                <w:i w:val="0"/>
                <w:iCs w:val="0"/>
              </w:rPr>
              <w:lastRenderedPageBreak/>
              <w:t>Party</w:t>
            </w:r>
          </w:p>
        </w:tc>
        <w:tc>
          <w:tcPr>
            <w:tcW w:w="1261" w:type="pct"/>
            <w:noWrap/>
            <w:hideMark/>
          </w:tcPr>
          <w:p w14:paraId="40066A5B" w14:textId="77777777" w:rsidR="00DD235E" w:rsidRPr="00360AC3" w:rsidRDefault="00DD235E" w:rsidP="00ED0AEF">
            <w:pPr>
              <w:cnfStyle w:val="100000000000" w:firstRow="1" w:lastRow="0" w:firstColumn="0" w:lastColumn="0" w:oddVBand="0" w:evenVBand="0" w:oddHBand="0" w:evenHBand="0" w:firstRowFirstColumn="0" w:firstRowLastColumn="0" w:lastRowFirstColumn="0" w:lastRowLastColumn="0"/>
            </w:pPr>
            <w:r w:rsidRPr="00360AC3">
              <w:t>Start page</w:t>
            </w:r>
          </w:p>
        </w:tc>
        <w:tc>
          <w:tcPr>
            <w:tcW w:w="787" w:type="pct"/>
            <w:noWrap/>
            <w:hideMark/>
          </w:tcPr>
          <w:p w14:paraId="512B008C" w14:textId="0203488D" w:rsidR="00DD235E" w:rsidRPr="00360AC3" w:rsidRDefault="00DD235E" w:rsidP="00ED0AEF">
            <w:pPr>
              <w:cnfStyle w:val="100000000000" w:firstRow="1" w:lastRow="0" w:firstColumn="0" w:lastColumn="0" w:oddVBand="0" w:evenVBand="0" w:oddHBand="0" w:evenHBand="0" w:firstRowFirstColumn="0" w:firstRowLastColumn="0" w:lastRowFirstColumn="0" w:lastRowLastColumn="0"/>
            </w:pPr>
            <w:r>
              <w:t>Manifest</w:t>
            </w:r>
            <w:r w:rsidR="492CD25D">
              <w:t>o</w:t>
            </w:r>
          </w:p>
        </w:tc>
        <w:tc>
          <w:tcPr>
            <w:tcW w:w="779" w:type="pct"/>
          </w:tcPr>
          <w:p w14:paraId="79C0CC61" w14:textId="77777777" w:rsidR="00DD235E" w:rsidRPr="00360AC3" w:rsidRDefault="00DD235E" w:rsidP="00ED0AEF">
            <w:pPr>
              <w:cnfStyle w:val="100000000000" w:firstRow="1" w:lastRow="0" w:firstColumn="0" w:lastColumn="0" w:oddVBand="0" w:evenVBand="0" w:oddHBand="0" w:evenHBand="0" w:firstRowFirstColumn="0" w:firstRowLastColumn="0" w:lastRowFirstColumn="0" w:lastRowLastColumn="0"/>
            </w:pPr>
            <w:r w:rsidRPr="00360AC3">
              <w:t>Contact</w:t>
            </w:r>
          </w:p>
        </w:tc>
        <w:tc>
          <w:tcPr>
            <w:tcW w:w="1152" w:type="pct"/>
          </w:tcPr>
          <w:p w14:paraId="746D970D" w14:textId="77777777" w:rsidR="00DD235E" w:rsidRPr="00360AC3" w:rsidRDefault="00DD235E" w:rsidP="00ED0AEF">
            <w:pPr>
              <w:cnfStyle w:val="100000000000" w:firstRow="1" w:lastRow="0" w:firstColumn="0" w:lastColumn="0" w:oddVBand="0" w:evenVBand="0" w:oddHBand="0" w:evenHBand="0" w:firstRowFirstColumn="0" w:firstRowLastColumn="0" w:lastRowFirstColumn="0" w:lastRowLastColumn="0"/>
            </w:pPr>
            <w:r w:rsidRPr="00360AC3">
              <w:t>Multimedia YouTube</w:t>
            </w:r>
          </w:p>
        </w:tc>
      </w:tr>
      <w:tr w:rsidR="00DD235E" w:rsidRPr="00360AC3" w14:paraId="0635F081" w14:textId="77777777" w:rsidTr="06EB29E6">
        <w:trPr>
          <w:cantSplit/>
          <w:trHeight w:val="320"/>
        </w:trPr>
        <w:tc>
          <w:tcPr>
            <w:cnfStyle w:val="001000000000" w:firstRow="0" w:lastRow="0" w:firstColumn="1" w:lastColumn="0" w:oddVBand="0" w:evenVBand="0" w:oddHBand="0" w:evenHBand="0" w:firstRowFirstColumn="0" w:firstRowLastColumn="0" w:lastRowFirstColumn="0" w:lastRowLastColumn="0"/>
            <w:tcW w:w="1021" w:type="pct"/>
            <w:noWrap/>
            <w:hideMark/>
          </w:tcPr>
          <w:p w14:paraId="22925489" w14:textId="77777777" w:rsidR="00DD235E" w:rsidRPr="00360AC3" w:rsidRDefault="00DD235E" w:rsidP="00ED0AEF">
            <w:pPr>
              <w:jc w:val="both"/>
              <w:rPr>
                <w:i w:val="0"/>
                <w:iCs w:val="0"/>
              </w:rPr>
            </w:pPr>
            <w:r w:rsidRPr="00360AC3">
              <w:rPr>
                <w:i w:val="0"/>
                <w:iCs w:val="0"/>
              </w:rPr>
              <w:t>EPP</w:t>
            </w:r>
          </w:p>
        </w:tc>
        <w:tc>
          <w:tcPr>
            <w:tcW w:w="1261" w:type="pct"/>
            <w:noWrap/>
            <w:hideMark/>
          </w:tcPr>
          <w:p w14:paraId="62C1E1A3"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32" w:history="1">
              <w:r w:rsidR="00DD235E" w:rsidRPr="00360AC3">
                <w:rPr>
                  <w:rStyle w:val="Hyperlink"/>
                </w:rPr>
                <w:t>https://www.epp.eu</w:t>
              </w:r>
            </w:hyperlink>
          </w:p>
        </w:tc>
        <w:tc>
          <w:tcPr>
            <w:tcW w:w="787" w:type="pct"/>
            <w:noWrap/>
            <w:hideMark/>
          </w:tcPr>
          <w:p w14:paraId="42FA0A33"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33">
              <w:r w:rsidR="00DD235E" w:rsidRPr="00360AC3">
                <w:rPr>
                  <w:rStyle w:val="Hyperlink"/>
                </w:rPr>
                <w:t>/</w:t>
              </w:r>
              <w:proofErr w:type="gramStart"/>
              <w:r w:rsidR="00DD235E" w:rsidRPr="00360AC3">
                <w:rPr>
                  <w:rStyle w:val="Hyperlink"/>
                </w:rPr>
                <w:t>commitments</w:t>
              </w:r>
              <w:proofErr w:type="gramEnd"/>
            </w:hyperlink>
          </w:p>
        </w:tc>
        <w:tc>
          <w:tcPr>
            <w:tcW w:w="779" w:type="pct"/>
          </w:tcPr>
          <w:p w14:paraId="0D661428"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34">
              <w:r w:rsidR="00DD235E" w:rsidRPr="00360AC3">
                <w:rPr>
                  <w:rStyle w:val="Hyperlink"/>
                </w:rPr>
                <w:t>/</w:t>
              </w:r>
              <w:proofErr w:type="gramStart"/>
              <w:r w:rsidR="00DD235E" w:rsidRPr="00360AC3">
                <w:rPr>
                  <w:rStyle w:val="Hyperlink"/>
                </w:rPr>
                <w:t>contact</w:t>
              </w:r>
              <w:proofErr w:type="gramEnd"/>
            </w:hyperlink>
          </w:p>
        </w:tc>
        <w:tc>
          <w:tcPr>
            <w:tcW w:w="1152" w:type="pct"/>
          </w:tcPr>
          <w:p w14:paraId="201FFCE7"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35">
              <w:r w:rsidR="00DD235E" w:rsidRPr="00360AC3">
                <w:rPr>
                  <w:rStyle w:val="Hyperlink"/>
                </w:rPr>
                <w:t>@EPPtv</w:t>
              </w:r>
            </w:hyperlink>
            <w:r w:rsidR="00DD235E" w:rsidRPr="00360AC3">
              <w:t xml:space="preserve"> </w:t>
            </w:r>
          </w:p>
        </w:tc>
      </w:tr>
      <w:tr w:rsidR="00DD235E" w:rsidRPr="00360AC3" w14:paraId="14628864" w14:textId="77777777" w:rsidTr="06EB29E6">
        <w:trPr>
          <w:cantSplit/>
          <w:trHeight w:val="320"/>
        </w:trPr>
        <w:tc>
          <w:tcPr>
            <w:cnfStyle w:val="001000000000" w:firstRow="0" w:lastRow="0" w:firstColumn="1" w:lastColumn="0" w:oddVBand="0" w:evenVBand="0" w:oddHBand="0" w:evenHBand="0" w:firstRowFirstColumn="0" w:firstRowLastColumn="0" w:lastRowFirstColumn="0" w:lastRowLastColumn="0"/>
            <w:tcW w:w="1021" w:type="pct"/>
            <w:noWrap/>
            <w:hideMark/>
          </w:tcPr>
          <w:p w14:paraId="5E583C62" w14:textId="77777777" w:rsidR="00DD235E" w:rsidRPr="00360AC3" w:rsidRDefault="00DD235E" w:rsidP="00ED0AEF">
            <w:pPr>
              <w:jc w:val="both"/>
              <w:rPr>
                <w:i w:val="0"/>
                <w:iCs w:val="0"/>
              </w:rPr>
            </w:pPr>
            <w:r w:rsidRPr="00360AC3">
              <w:rPr>
                <w:i w:val="0"/>
                <w:iCs w:val="0"/>
              </w:rPr>
              <w:t>ECR Party</w:t>
            </w:r>
          </w:p>
        </w:tc>
        <w:tc>
          <w:tcPr>
            <w:tcW w:w="1261" w:type="pct"/>
            <w:noWrap/>
            <w:hideMark/>
          </w:tcPr>
          <w:p w14:paraId="7A116C4A"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36" w:history="1">
              <w:r w:rsidR="00DD235E" w:rsidRPr="00360AC3">
                <w:rPr>
                  <w:rStyle w:val="Hyperlink"/>
                </w:rPr>
                <w:t>https://ecrparty.eu</w:t>
              </w:r>
            </w:hyperlink>
          </w:p>
        </w:tc>
        <w:tc>
          <w:tcPr>
            <w:tcW w:w="787" w:type="pct"/>
            <w:noWrap/>
            <w:hideMark/>
          </w:tcPr>
          <w:p w14:paraId="09745A48" w14:textId="77777777" w:rsidR="00DD235E" w:rsidRPr="00360AC3" w:rsidRDefault="00DD235E" w:rsidP="00ED0AEF">
            <w:pPr>
              <w:cnfStyle w:val="000000000000" w:firstRow="0" w:lastRow="0" w:firstColumn="0" w:lastColumn="0" w:oddVBand="0" w:evenVBand="0" w:oddHBand="0" w:evenHBand="0" w:firstRowFirstColumn="0" w:firstRowLastColumn="0" w:lastRowFirstColumn="0" w:lastRowLastColumn="0"/>
            </w:pPr>
            <w:r w:rsidRPr="00360AC3">
              <w:t>-</w:t>
            </w:r>
          </w:p>
        </w:tc>
        <w:tc>
          <w:tcPr>
            <w:tcW w:w="779" w:type="pct"/>
          </w:tcPr>
          <w:p w14:paraId="4FB83853"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37">
              <w:r w:rsidR="00DD235E" w:rsidRPr="00360AC3">
                <w:rPr>
                  <w:rStyle w:val="Hyperlink"/>
                </w:rPr>
                <w:t>/</w:t>
              </w:r>
              <w:proofErr w:type="gramStart"/>
              <w:r w:rsidR="00DD235E" w:rsidRPr="00360AC3">
                <w:rPr>
                  <w:rStyle w:val="Hyperlink"/>
                </w:rPr>
                <w:t>contact</w:t>
              </w:r>
              <w:proofErr w:type="gramEnd"/>
            </w:hyperlink>
          </w:p>
        </w:tc>
        <w:tc>
          <w:tcPr>
            <w:tcW w:w="1152" w:type="pct"/>
          </w:tcPr>
          <w:p w14:paraId="69559C85"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38" w:history="1">
              <w:r w:rsidR="00DD235E" w:rsidRPr="00360AC3">
                <w:rPr>
                  <w:rStyle w:val="Hyperlink"/>
                </w:rPr>
                <w:t>@ecrparty6021</w:t>
              </w:r>
            </w:hyperlink>
          </w:p>
        </w:tc>
      </w:tr>
      <w:tr w:rsidR="00DD235E" w:rsidRPr="00360AC3" w14:paraId="307B89DB" w14:textId="77777777" w:rsidTr="06EB29E6">
        <w:trPr>
          <w:cantSplit/>
          <w:trHeight w:val="320"/>
        </w:trPr>
        <w:tc>
          <w:tcPr>
            <w:cnfStyle w:val="001000000000" w:firstRow="0" w:lastRow="0" w:firstColumn="1" w:lastColumn="0" w:oddVBand="0" w:evenVBand="0" w:oddHBand="0" w:evenHBand="0" w:firstRowFirstColumn="0" w:firstRowLastColumn="0" w:lastRowFirstColumn="0" w:lastRowLastColumn="0"/>
            <w:tcW w:w="1021" w:type="pct"/>
            <w:noWrap/>
            <w:hideMark/>
          </w:tcPr>
          <w:p w14:paraId="2317114A" w14:textId="77777777" w:rsidR="00DD235E" w:rsidRPr="00360AC3" w:rsidRDefault="00DD235E" w:rsidP="00ED0AEF">
            <w:pPr>
              <w:jc w:val="both"/>
              <w:rPr>
                <w:i w:val="0"/>
                <w:iCs w:val="0"/>
              </w:rPr>
            </w:pPr>
            <w:r w:rsidRPr="00360AC3">
              <w:rPr>
                <w:i w:val="0"/>
                <w:iCs w:val="0"/>
              </w:rPr>
              <w:t>PES</w:t>
            </w:r>
          </w:p>
        </w:tc>
        <w:tc>
          <w:tcPr>
            <w:tcW w:w="1261" w:type="pct"/>
            <w:noWrap/>
            <w:hideMark/>
          </w:tcPr>
          <w:p w14:paraId="46FEF6C2"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39" w:history="1">
              <w:r w:rsidR="00DD235E" w:rsidRPr="00360AC3">
                <w:rPr>
                  <w:rStyle w:val="Hyperlink"/>
                </w:rPr>
                <w:t>https://pes.eu</w:t>
              </w:r>
            </w:hyperlink>
          </w:p>
        </w:tc>
        <w:tc>
          <w:tcPr>
            <w:tcW w:w="787" w:type="pct"/>
            <w:noWrap/>
            <w:hideMark/>
          </w:tcPr>
          <w:p w14:paraId="3E4D5721"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40">
              <w:r w:rsidR="00DD235E" w:rsidRPr="00360AC3">
                <w:rPr>
                  <w:rStyle w:val="Hyperlink"/>
                </w:rPr>
                <w:t>/</w:t>
              </w:r>
              <w:proofErr w:type="gramStart"/>
              <w:r w:rsidR="00DD235E" w:rsidRPr="00360AC3">
                <w:rPr>
                  <w:rStyle w:val="Hyperlink"/>
                </w:rPr>
                <w:t>policies</w:t>
              </w:r>
              <w:proofErr w:type="gramEnd"/>
            </w:hyperlink>
          </w:p>
        </w:tc>
        <w:tc>
          <w:tcPr>
            <w:tcW w:w="779" w:type="pct"/>
          </w:tcPr>
          <w:p w14:paraId="381460FC"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41">
              <w:r w:rsidR="00DD235E" w:rsidRPr="00360AC3">
                <w:rPr>
                  <w:rStyle w:val="Hyperlink"/>
                </w:rPr>
                <w:t>/</w:t>
              </w:r>
              <w:proofErr w:type="gramStart"/>
              <w:r w:rsidR="00DD235E" w:rsidRPr="00360AC3">
                <w:rPr>
                  <w:rStyle w:val="Hyperlink"/>
                </w:rPr>
                <w:t>contact</w:t>
              </w:r>
              <w:proofErr w:type="gramEnd"/>
            </w:hyperlink>
          </w:p>
        </w:tc>
        <w:tc>
          <w:tcPr>
            <w:tcW w:w="1152" w:type="pct"/>
          </w:tcPr>
          <w:p w14:paraId="00D96EC7"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42" w:history="1">
              <w:r w:rsidR="00DD235E" w:rsidRPr="00360AC3">
                <w:rPr>
                  <w:rStyle w:val="Hyperlink"/>
                </w:rPr>
                <w:t>@pes_pse</w:t>
              </w:r>
            </w:hyperlink>
          </w:p>
        </w:tc>
      </w:tr>
      <w:tr w:rsidR="00DD235E" w:rsidRPr="00360AC3" w14:paraId="2B5639B8" w14:textId="77777777" w:rsidTr="06EB29E6">
        <w:trPr>
          <w:cantSplit/>
          <w:trHeight w:val="320"/>
        </w:trPr>
        <w:tc>
          <w:tcPr>
            <w:cnfStyle w:val="001000000000" w:firstRow="0" w:lastRow="0" w:firstColumn="1" w:lastColumn="0" w:oddVBand="0" w:evenVBand="0" w:oddHBand="0" w:evenHBand="0" w:firstRowFirstColumn="0" w:firstRowLastColumn="0" w:lastRowFirstColumn="0" w:lastRowLastColumn="0"/>
            <w:tcW w:w="1021" w:type="pct"/>
            <w:noWrap/>
            <w:hideMark/>
          </w:tcPr>
          <w:p w14:paraId="0E646DEE" w14:textId="77777777" w:rsidR="00DD235E" w:rsidRPr="00360AC3" w:rsidRDefault="00DD235E" w:rsidP="00ED0AEF">
            <w:pPr>
              <w:jc w:val="both"/>
              <w:rPr>
                <w:i w:val="0"/>
                <w:iCs w:val="0"/>
              </w:rPr>
            </w:pPr>
            <w:r w:rsidRPr="00360AC3">
              <w:rPr>
                <w:i w:val="0"/>
                <w:iCs w:val="0"/>
              </w:rPr>
              <w:t>ALDE Party</w:t>
            </w:r>
          </w:p>
        </w:tc>
        <w:tc>
          <w:tcPr>
            <w:tcW w:w="1261" w:type="pct"/>
            <w:noWrap/>
            <w:hideMark/>
          </w:tcPr>
          <w:p w14:paraId="3DD9FA7F"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43" w:history="1">
              <w:r w:rsidR="00DD235E" w:rsidRPr="00360AC3">
                <w:rPr>
                  <w:rStyle w:val="Hyperlink"/>
                </w:rPr>
                <w:t>https://www.aldeparty.eu</w:t>
              </w:r>
            </w:hyperlink>
          </w:p>
        </w:tc>
        <w:tc>
          <w:tcPr>
            <w:tcW w:w="787" w:type="pct"/>
            <w:noWrap/>
            <w:hideMark/>
          </w:tcPr>
          <w:p w14:paraId="6E6BB0B7"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44">
              <w:r w:rsidR="00DD235E" w:rsidRPr="00360AC3">
                <w:rPr>
                  <w:rStyle w:val="Hyperlink"/>
                </w:rPr>
                <w:t>/</w:t>
              </w:r>
              <w:proofErr w:type="gramStart"/>
              <w:r w:rsidR="00DD235E" w:rsidRPr="00360AC3">
                <w:rPr>
                  <w:rStyle w:val="Hyperlink"/>
                </w:rPr>
                <w:t>vision</w:t>
              </w:r>
              <w:proofErr w:type="gramEnd"/>
              <w:r w:rsidR="00DD235E" w:rsidRPr="00360AC3">
                <w:rPr>
                  <w:rStyle w:val="Hyperlink"/>
                </w:rPr>
                <w:t xml:space="preserve"> </w:t>
              </w:r>
            </w:hyperlink>
          </w:p>
        </w:tc>
        <w:tc>
          <w:tcPr>
            <w:tcW w:w="779" w:type="pct"/>
          </w:tcPr>
          <w:p w14:paraId="34674515"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45">
              <w:r w:rsidR="00DD235E" w:rsidRPr="00360AC3">
                <w:rPr>
                  <w:rStyle w:val="Hyperlink"/>
                </w:rPr>
                <w:t>/</w:t>
              </w:r>
              <w:proofErr w:type="gramStart"/>
              <w:r w:rsidR="00DD235E" w:rsidRPr="00360AC3">
                <w:rPr>
                  <w:rStyle w:val="Hyperlink"/>
                </w:rPr>
                <w:t>contact</w:t>
              </w:r>
              <w:proofErr w:type="gramEnd"/>
            </w:hyperlink>
          </w:p>
        </w:tc>
        <w:tc>
          <w:tcPr>
            <w:tcW w:w="1152" w:type="pct"/>
          </w:tcPr>
          <w:p w14:paraId="78D1FFFB"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46" w:history="1">
              <w:r w:rsidR="00DD235E" w:rsidRPr="00360AC3">
                <w:rPr>
                  <w:rStyle w:val="Hyperlink"/>
                </w:rPr>
                <w:t>@aldeparty</w:t>
              </w:r>
            </w:hyperlink>
          </w:p>
        </w:tc>
      </w:tr>
      <w:tr w:rsidR="00DD235E" w:rsidRPr="00360AC3" w14:paraId="19947A0F" w14:textId="77777777" w:rsidTr="06EB29E6">
        <w:trPr>
          <w:cantSplit/>
          <w:trHeight w:val="320"/>
        </w:trPr>
        <w:tc>
          <w:tcPr>
            <w:cnfStyle w:val="001000000000" w:firstRow="0" w:lastRow="0" w:firstColumn="1" w:lastColumn="0" w:oddVBand="0" w:evenVBand="0" w:oddHBand="0" w:evenHBand="0" w:firstRowFirstColumn="0" w:firstRowLastColumn="0" w:lastRowFirstColumn="0" w:lastRowLastColumn="0"/>
            <w:tcW w:w="1021" w:type="pct"/>
            <w:noWrap/>
            <w:hideMark/>
          </w:tcPr>
          <w:p w14:paraId="25F1134C" w14:textId="77777777" w:rsidR="00DD235E" w:rsidRPr="00360AC3" w:rsidRDefault="00DD235E" w:rsidP="00ED0AEF">
            <w:pPr>
              <w:jc w:val="both"/>
              <w:rPr>
                <w:i w:val="0"/>
                <w:iCs w:val="0"/>
              </w:rPr>
            </w:pPr>
            <w:r w:rsidRPr="00360AC3">
              <w:rPr>
                <w:i w:val="0"/>
                <w:iCs w:val="0"/>
              </w:rPr>
              <w:t>European Greens</w:t>
            </w:r>
          </w:p>
        </w:tc>
        <w:tc>
          <w:tcPr>
            <w:tcW w:w="1261" w:type="pct"/>
            <w:noWrap/>
            <w:hideMark/>
          </w:tcPr>
          <w:p w14:paraId="2C7E2114"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47" w:history="1">
              <w:r w:rsidR="00DD235E" w:rsidRPr="00360AC3">
                <w:rPr>
                  <w:rStyle w:val="Hyperlink"/>
                </w:rPr>
                <w:t>https://europeangreens.eu</w:t>
              </w:r>
            </w:hyperlink>
          </w:p>
        </w:tc>
        <w:tc>
          <w:tcPr>
            <w:tcW w:w="787" w:type="pct"/>
            <w:noWrap/>
            <w:hideMark/>
          </w:tcPr>
          <w:p w14:paraId="7DC7C744"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48">
              <w:r w:rsidR="00DD235E" w:rsidRPr="00360AC3">
                <w:rPr>
                  <w:rStyle w:val="Hyperlink"/>
                </w:rPr>
                <w:t>/</w:t>
              </w:r>
              <w:proofErr w:type="gramStart"/>
              <w:r w:rsidR="00DD235E" w:rsidRPr="00360AC3">
                <w:rPr>
                  <w:rStyle w:val="Hyperlink"/>
                </w:rPr>
                <w:t>vision</w:t>
              </w:r>
              <w:proofErr w:type="gramEnd"/>
            </w:hyperlink>
          </w:p>
        </w:tc>
        <w:tc>
          <w:tcPr>
            <w:tcW w:w="779" w:type="pct"/>
          </w:tcPr>
          <w:p w14:paraId="74347516"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49">
              <w:r w:rsidR="00DD235E" w:rsidRPr="00360AC3">
                <w:rPr>
                  <w:rStyle w:val="Hyperlink"/>
                </w:rPr>
                <w:t>/</w:t>
              </w:r>
              <w:proofErr w:type="gramStart"/>
              <w:r w:rsidR="00DD235E" w:rsidRPr="00360AC3">
                <w:rPr>
                  <w:rStyle w:val="Hyperlink"/>
                </w:rPr>
                <w:t>contact</w:t>
              </w:r>
              <w:proofErr w:type="gramEnd"/>
            </w:hyperlink>
          </w:p>
        </w:tc>
        <w:tc>
          <w:tcPr>
            <w:tcW w:w="1152" w:type="pct"/>
          </w:tcPr>
          <w:p w14:paraId="1B7CB0B9"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50">
              <w:r w:rsidR="00DD235E" w:rsidRPr="00360AC3">
                <w:rPr>
                  <w:rStyle w:val="Hyperlink"/>
                </w:rPr>
                <w:t>@europeangreens</w:t>
              </w:r>
            </w:hyperlink>
            <w:r w:rsidR="00DD235E" w:rsidRPr="00360AC3">
              <w:t xml:space="preserve"> </w:t>
            </w:r>
          </w:p>
        </w:tc>
      </w:tr>
      <w:tr w:rsidR="00DD235E" w:rsidRPr="00360AC3" w14:paraId="4C9BD216" w14:textId="77777777" w:rsidTr="06EB29E6">
        <w:trPr>
          <w:cantSplit/>
          <w:trHeight w:val="320"/>
        </w:trPr>
        <w:tc>
          <w:tcPr>
            <w:cnfStyle w:val="001000000000" w:firstRow="0" w:lastRow="0" w:firstColumn="1" w:lastColumn="0" w:oddVBand="0" w:evenVBand="0" w:oddHBand="0" w:evenHBand="0" w:firstRowFirstColumn="0" w:firstRowLastColumn="0" w:lastRowFirstColumn="0" w:lastRowLastColumn="0"/>
            <w:tcW w:w="1021" w:type="pct"/>
            <w:noWrap/>
            <w:hideMark/>
          </w:tcPr>
          <w:p w14:paraId="701B448C" w14:textId="77777777" w:rsidR="00DD235E" w:rsidRPr="00360AC3" w:rsidRDefault="00DD235E" w:rsidP="00ED0AEF">
            <w:pPr>
              <w:jc w:val="both"/>
              <w:rPr>
                <w:i w:val="0"/>
                <w:iCs w:val="0"/>
              </w:rPr>
            </w:pPr>
            <w:r w:rsidRPr="00360AC3">
              <w:rPr>
                <w:i w:val="0"/>
                <w:iCs w:val="0"/>
              </w:rPr>
              <w:t>European Left</w:t>
            </w:r>
          </w:p>
        </w:tc>
        <w:tc>
          <w:tcPr>
            <w:tcW w:w="1261" w:type="pct"/>
            <w:noWrap/>
            <w:hideMark/>
          </w:tcPr>
          <w:p w14:paraId="6121AA6A"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51" w:history="1">
              <w:r w:rsidR="00DD235E" w:rsidRPr="00360AC3">
                <w:rPr>
                  <w:rStyle w:val="Hyperlink"/>
                </w:rPr>
                <w:t>https://www.european-left.org</w:t>
              </w:r>
            </w:hyperlink>
          </w:p>
        </w:tc>
        <w:tc>
          <w:tcPr>
            <w:tcW w:w="787" w:type="pct"/>
            <w:noWrap/>
            <w:hideMark/>
          </w:tcPr>
          <w:p w14:paraId="63939293"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52" w:history="1">
              <w:r w:rsidR="00DD235E" w:rsidRPr="00360AC3">
                <w:rPr>
                  <w:rStyle w:val="Hyperlink"/>
                </w:rPr>
                <w:t>/manifesto2023</w:t>
              </w:r>
            </w:hyperlink>
          </w:p>
        </w:tc>
        <w:tc>
          <w:tcPr>
            <w:tcW w:w="779" w:type="pct"/>
          </w:tcPr>
          <w:p w14:paraId="2F6B0B16"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53">
              <w:r w:rsidR="00DD235E" w:rsidRPr="00360AC3">
                <w:rPr>
                  <w:rStyle w:val="Hyperlink"/>
                </w:rPr>
                <w:t>/</w:t>
              </w:r>
              <w:proofErr w:type="gramStart"/>
              <w:r w:rsidR="00DD235E" w:rsidRPr="00360AC3">
                <w:rPr>
                  <w:rStyle w:val="Hyperlink"/>
                </w:rPr>
                <w:t>contact</w:t>
              </w:r>
              <w:proofErr w:type="gramEnd"/>
              <w:r w:rsidR="00DD235E" w:rsidRPr="00360AC3">
                <w:rPr>
                  <w:rStyle w:val="Hyperlink"/>
                </w:rPr>
                <w:t>-us</w:t>
              </w:r>
            </w:hyperlink>
          </w:p>
        </w:tc>
        <w:tc>
          <w:tcPr>
            <w:tcW w:w="1152" w:type="pct"/>
          </w:tcPr>
          <w:p w14:paraId="3895243C"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54">
              <w:r w:rsidR="00DD235E" w:rsidRPr="00360AC3">
                <w:rPr>
                  <w:rStyle w:val="Hyperlink"/>
                </w:rPr>
                <w:t>@europeanleftparty</w:t>
              </w:r>
            </w:hyperlink>
            <w:r w:rsidR="00DD235E" w:rsidRPr="00360AC3">
              <w:t xml:space="preserve"> </w:t>
            </w:r>
          </w:p>
        </w:tc>
      </w:tr>
      <w:tr w:rsidR="00DD235E" w:rsidRPr="00360AC3" w14:paraId="338C867F" w14:textId="77777777" w:rsidTr="06EB29E6">
        <w:trPr>
          <w:cantSplit/>
          <w:trHeight w:val="320"/>
        </w:trPr>
        <w:tc>
          <w:tcPr>
            <w:cnfStyle w:val="001000000000" w:firstRow="0" w:lastRow="0" w:firstColumn="1" w:lastColumn="0" w:oddVBand="0" w:evenVBand="0" w:oddHBand="0" w:evenHBand="0" w:firstRowFirstColumn="0" w:firstRowLastColumn="0" w:lastRowFirstColumn="0" w:lastRowLastColumn="0"/>
            <w:tcW w:w="1021" w:type="pct"/>
            <w:shd w:val="clear" w:color="auto" w:fill="auto"/>
            <w:noWrap/>
          </w:tcPr>
          <w:p w14:paraId="10D769FD" w14:textId="77777777" w:rsidR="00DD235E" w:rsidRPr="00360AC3" w:rsidRDefault="00DD235E" w:rsidP="00ED0AEF">
            <w:pPr>
              <w:jc w:val="both"/>
              <w:rPr>
                <w:i w:val="0"/>
                <w:iCs w:val="0"/>
              </w:rPr>
            </w:pPr>
            <w:r w:rsidRPr="00360AC3">
              <w:rPr>
                <w:i w:val="0"/>
                <w:iCs w:val="0"/>
              </w:rPr>
              <w:t>ID Party</w:t>
            </w:r>
          </w:p>
        </w:tc>
        <w:tc>
          <w:tcPr>
            <w:tcW w:w="1261" w:type="pct"/>
            <w:shd w:val="clear" w:color="auto" w:fill="auto"/>
            <w:noWrap/>
          </w:tcPr>
          <w:p w14:paraId="3309DA24"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55" w:history="1">
              <w:r w:rsidR="00DD235E" w:rsidRPr="00360AC3">
                <w:rPr>
                  <w:rStyle w:val="Hyperlink"/>
                </w:rPr>
                <w:t>https://id-party.eu/</w:t>
              </w:r>
            </w:hyperlink>
          </w:p>
        </w:tc>
        <w:tc>
          <w:tcPr>
            <w:tcW w:w="787" w:type="pct"/>
            <w:shd w:val="clear" w:color="auto" w:fill="auto"/>
            <w:noWrap/>
          </w:tcPr>
          <w:p w14:paraId="1C0258A5"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56">
              <w:r w:rsidR="00DD235E" w:rsidRPr="00360AC3">
                <w:rPr>
                  <w:rStyle w:val="Hyperlink"/>
                </w:rPr>
                <w:t>/</w:t>
              </w:r>
              <w:proofErr w:type="gramStart"/>
              <w:r w:rsidR="00DD235E" w:rsidRPr="00360AC3">
                <w:rPr>
                  <w:rStyle w:val="Hyperlink"/>
                </w:rPr>
                <w:t>program</w:t>
              </w:r>
              <w:proofErr w:type="gramEnd"/>
            </w:hyperlink>
            <w:r w:rsidR="00DD235E" w:rsidRPr="00360AC3">
              <w:t xml:space="preserve"> </w:t>
            </w:r>
          </w:p>
        </w:tc>
        <w:tc>
          <w:tcPr>
            <w:tcW w:w="779" w:type="pct"/>
            <w:shd w:val="clear" w:color="auto" w:fill="auto"/>
          </w:tcPr>
          <w:p w14:paraId="210F62F2"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57">
              <w:r w:rsidR="00DD235E" w:rsidRPr="00360AC3">
                <w:rPr>
                  <w:rStyle w:val="Hyperlink"/>
                </w:rPr>
                <w:t>/</w:t>
              </w:r>
              <w:proofErr w:type="gramStart"/>
              <w:r w:rsidR="00DD235E" w:rsidRPr="00360AC3">
                <w:rPr>
                  <w:rStyle w:val="Hyperlink"/>
                </w:rPr>
                <w:t>contact</w:t>
              </w:r>
              <w:proofErr w:type="gramEnd"/>
            </w:hyperlink>
          </w:p>
        </w:tc>
        <w:tc>
          <w:tcPr>
            <w:tcW w:w="1152" w:type="pct"/>
            <w:shd w:val="clear" w:color="auto" w:fill="auto"/>
          </w:tcPr>
          <w:p w14:paraId="6653AFCF" w14:textId="77777777" w:rsidR="00DD235E"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58">
              <w:r w:rsidR="00DD235E" w:rsidRPr="00360AC3">
                <w:rPr>
                  <w:rStyle w:val="Hyperlink"/>
                </w:rPr>
                <w:t>@identitydemocracyparty6303</w:t>
              </w:r>
            </w:hyperlink>
            <w:r w:rsidR="00DD235E" w:rsidRPr="00360AC3">
              <w:t xml:space="preserve"> </w:t>
            </w:r>
          </w:p>
        </w:tc>
      </w:tr>
    </w:tbl>
    <w:p w14:paraId="31107800" w14:textId="42E795C8" w:rsidR="00DD235E" w:rsidRPr="00360AC3" w:rsidRDefault="00DD235E" w:rsidP="00DD235E">
      <w:pPr>
        <w:spacing w:before="240"/>
      </w:pPr>
      <w:r>
        <w:t>To check the accessibility of the documents published on the websites, we chose two files on each website where available. We aimed to choose consistently:</w:t>
      </w:r>
    </w:p>
    <w:p w14:paraId="5FD864E0" w14:textId="4E163C08" w:rsidR="00DD235E" w:rsidRPr="00360AC3" w:rsidRDefault="00DD235E" w:rsidP="00DD235E">
      <w:pPr>
        <w:pStyle w:val="ListParagraph"/>
        <w:numPr>
          <w:ilvl w:val="0"/>
          <w:numId w:val="21"/>
        </w:numPr>
      </w:pPr>
      <w:r>
        <w:t>the most recent “publication style” document</w:t>
      </w:r>
      <w:r w:rsidR="3EAAD64A">
        <w:t xml:space="preserve"> </w:t>
      </w:r>
      <w:r>
        <w:t>(typically a Manifesto or a Bulletin</w:t>
      </w:r>
      <w:proofErr w:type="gramStart"/>
      <w:r>
        <w:t>);</w:t>
      </w:r>
      <w:proofErr w:type="gramEnd"/>
    </w:p>
    <w:p w14:paraId="0BA2CD27" w14:textId="77777777" w:rsidR="00DD235E" w:rsidRPr="00360AC3" w:rsidRDefault="00DD235E" w:rsidP="00DD235E">
      <w:pPr>
        <w:pStyle w:val="ListParagraph"/>
        <w:numPr>
          <w:ilvl w:val="0"/>
          <w:numId w:val="21"/>
        </w:numPr>
      </w:pPr>
      <w:r w:rsidRPr="00360AC3">
        <w:t>the most recent simple, informative document.</w:t>
      </w:r>
    </w:p>
    <w:p w14:paraId="7FA51A98" w14:textId="77777777" w:rsidR="00DD235E" w:rsidRPr="00360AC3" w:rsidRDefault="00DD235E" w:rsidP="00DD235E">
      <w:pPr>
        <w:pStyle w:val="Heading2"/>
      </w:pPr>
      <w:bookmarkStart w:id="13" w:name="_Toc163484721"/>
      <w:bookmarkStart w:id="14" w:name="_Toc163485884"/>
      <w:r w:rsidRPr="00360AC3">
        <w:t xml:space="preserve">Documents </w:t>
      </w:r>
      <w:proofErr w:type="gramStart"/>
      <w:r w:rsidRPr="00360AC3">
        <w:t>analysed</w:t>
      </w:r>
      <w:bookmarkEnd w:id="13"/>
      <w:bookmarkEnd w:id="14"/>
      <w:proofErr w:type="gramEnd"/>
    </w:p>
    <w:p w14:paraId="5BB0A2E1" w14:textId="31ADCB53" w:rsidR="00DD235E" w:rsidRPr="00360AC3" w:rsidRDefault="00DD235E" w:rsidP="00DD235E">
      <w:r>
        <w:t xml:space="preserve">For documents, the PDF/UA standard was considered, and we also checked whether the documents are tagged and have bookmarks. If a document is tagged correctly, users of assistive technology can read and navigate the content. Tagged and </w:t>
      </w:r>
      <w:r w:rsidR="00613109">
        <w:t xml:space="preserve">Bookmarks </w:t>
      </w:r>
      <w:r>
        <w:t xml:space="preserve">are not a legal requirement, but as they are crucial for many users, we </w:t>
      </w:r>
      <w:r w:rsidR="7B75724A">
        <w:t xml:space="preserve">therefore </w:t>
      </w:r>
      <w:r>
        <w:t xml:space="preserve">include them in document testing. Instead of Keyboard on documents we tested </w:t>
      </w:r>
      <w:r w:rsidR="00613109">
        <w:t xml:space="preserve">Meaningful </w:t>
      </w:r>
      <w:r>
        <w:t>sequence.</w:t>
      </w:r>
    </w:p>
    <w:p w14:paraId="402EBA5F" w14:textId="77777777" w:rsidR="00DD235E" w:rsidRPr="00360AC3" w:rsidRDefault="00DD235E" w:rsidP="00CA3A81"/>
    <w:tbl>
      <w:tblPr>
        <w:tblStyle w:val="GridTable3-Accent2"/>
        <w:tblW w:w="0" w:type="auto"/>
        <w:tblLook w:val="06A0" w:firstRow="1" w:lastRow="0" w:firstColumn="1" w:lastColumn="0" w:noHBand="1" w:noVBand="1"/>
      </w:tblPr>
      <w:tblGrid>
        <w:gridCol w:w="2156"/>
        <w:gridCol w:w="4223"/>
        <w:gridCol w:w="2647"/>
      </w:tblGrid>
      <w:tr w:rsidR="001218C7" w:rsidRPr="00360AC3" w:rsidDel="00FC4207" w14:paraId="144DBB71" w14:textId="77777777" w:rsidTr="001218C7">
        <w:trPr>
          <w:cnfStyle w:val="100000000000" w:firstRow="1" w:lastRow="0" w:firstColumn="0" w:lastColumn="0" w:oddVBand="0" w:evenVBand="0" w:oddHBand="0" w:evenHBand="0" w:firstRowFirstColumn="0" w:firstRowLastColumn="0" w:lastRowFirstColumn="0" w:lastRowLastColumn="0"/>
          <w:cantSplit/>
          <w:trHeight w:val="320"/>
          <w:tblHeader/>
        </w:trPr>
        <w:tc>
          <w:tcPr>
            <w:cnfStyle w:val="001000000100" w:firstRow="0" w:lastRow="0" w:firstColumn="1" w:lastColumn="0" w:oddVBand="0" w:evenVBand="0" w:oddHBand="0" w:evenHBand="0" w:firstRowFirstColumn="1" w:firstRowLastColumn="0" w:lastRowFirstColumn="0" w:lastRowLastColumn="0"/>
            <w:tcW w:w="2156" w:type="dxa"/>
            <w:noWrap/>
            <w:hideMark/>
          </w:tcPr>
          <w:p w14:paraId="7BFA39B8" w14:textId="77777777" w:rsidR="00EA644F" w:rsidRPr="00360AC3" w:rsidRDefault="00EA644F" w:rsidP="00ED0AEF">
            <w:pPr>
              <w:jc w:val="left"/>
              <w:rPr>
                <w:i w:val="0"/>
                <w:iCs w:val="0"/>
              </w:rPr>
            </w:pPr>
            <w:r w:rsidRPr="00360AC3">
              <w:rPr>
                <w:i w:val="0"/>
                <w:iCs w:val="0"/>
              </w:rPr>
              <w:t>Party</w:t>
            </w:r>
          </w:p>
        </w:tc>
        <w:tc>
          <w:tcPr>
            <w:tcW w:w="4223" w:type="dxa"/>
            <w:noWrap/>
            <w:hideMark/>
          </w:tcPr>
          <w:p w14:paraId="49853577" w14:textId="77777777" w:rsidR="00EA644F" w:rsidRPr="00360AC3" w:rsidRDefault="00EA644F" w:rsidP="00ED0AEF">
            <w:pPr>
              <w:cnfStyle w:val="100000000000" w:firstRow="1" w:lastRow="0" w:firstColumn="0" w:lastColumn="0" w:oddVBand="0" w:evenVBand="0" w:oddHBand="0" w:evenHBand="0" w:firstRowFirstColumn="0" w:firstRowLastColumn="0" w:lastRowFirstColumn="0" w:lastRowLastColumn="0"/>
            </w:pPr>
            <w:r w:rsidRPr="00360AC3">
              <w:t>Document name/URL</w:t>
            </w:r>
          </w:p>
        </w:tc>
        <w:tc>
          <w:tcPr>
            <w:tcW w:w="2647" w:type="dxa"/>
            <w:noWrap/>
            <w:hideMark/>
          </w:tcPr>
          <w:p w14:paraId="1660E62F" w14:textId="77777777" w:rsidR="00EA644F" w:rsidRPr="00360AC3" w:rsidRDefault="00EA644F" w:rsidP="00ED0AEF">
            <w:pPr>
              <w:cnfStyle w:val="100000000000" w:firstRow="1" w:lastRow="0" w:firstColumn="0" w:lastColumn="0" w:oddVBand="0" w:evenVBand="0" w:oddHBand="0" w:evenHBand="0" w:firstRowFirstColumn="0" w:firstRowLastColumn="0" w:lastRowFirstColumn="0" w:lastRowLastColumn="0"/>
            </w:pPr>
            <w:r w:rsidRPr="00360AC3">
              <w:t>Document type</w:t>
            </w:r>
          </w:p>
        </w:tc>
      </w:tr>
      <w:tr w:rsidR="001218C7" w:rsidRPr="00360AC3" w14:paraId="5FEC726E"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noWrap/>
          </w:tcPr>
          <w:p w14:paraId="051CA131" w14:textId="77777777" w:rsidR="00EA644F" w:rsidRPr="00360AC3" w:rsidRDefault="00EA644F" w:rsidP="00ED0AEF">
            <w:pPr>
              <w:jc w:val="both"/>
              <w:rPr>
                <w:i w:val="0"/>
                <w:iCs w:val="0"/>
              </w:rPr>
            </w:pPr>
            <w:r w:rsidRPr="00360AC3">
              <w:rPr>
                <w:i w:val="0"/>
                <w:iCs w:val="0"/>
              </w:rPr>
              <w:t>EPP</w:t>
            </w:r>
          </w:p>
        </w:tc>
        <w:tc>
          <w:tcPr>
            <w:tcW w:w="4223" w:type="dxa"/>
            <w:noWrap/>
          </w:tcPr>
          <w:p w14:paraId="36607EB0" w14:textId="77777777" w:rsidR="00EA644F"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59" w:history="1">
              <w:r w:rsidR="00EA644F" w:rsidRPr="00360AC3">
                <w:rPr>
                  <w:rStyle w:val="Hyperlink"/>
                </w:rPr>
                <w:t>EPP Manifesto 2024</w:t>
              </w:r>
            </w:hyperlink>
          </w:p>
        </w:tc>
        <w:tc>
          <w:tcPr>
            <w:tcW w:w="2647" w:type="dxa"/>
            <w:noWrap/>
          </w:tcPr>
          <w:p w14:paraId="3900059E" w14:textId="0F0B8A8C"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Design:</w:t>
            </w:r>
            <w:r w:rsidR="001218C7" w:rsidRPr="00360AC3">
              <w:t xml:space="preserve"> </w:t>
            </w:r>
            <w:r w:rsidRPr="00360AC3">
              <w:t>Manifesto</w:t>
            </w:r>
          </w:p>
        </w:tc>
      </w:tr>
      <w:tr w:rsidR="001218C7" w:rsidRPr="00360AC3" w14:paraId="5D12142C"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0CEECEB7" w14:textId="77777777" w:rsidR="00EA644F" w:rsidRPr="00360AC3" w:rsidRDefault="00EA644F" w:rsidP="00ED0AEF">
            <w:pPr>
              <w:jc w:val="both"/>
              <w:rPr>
                <w:i w:val="0"/>
                <w:iCs w:val="0"/>
              </w:rPr>
            </w:pPr>
            <w:r w:rsidRPr="00360AC3">
              <w:rPr>
                <w:i w:val="0"/>
                <w:iCs w:val="0"/>
              </w:rPr>
              <w:t>EPP</w:t>
            </w:r>
          </w:p>
        </w:tc>
        <w:tc>
          <w:tcPr>
            <w:tcW w:w="4223" w:type="dxa"/>
            <w:noWrap/>
          </w:tcPr>
          <w:p w14:paraId="407CF369" w14:textId="77777777" w:rsidR="00EA644F"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60" w:history="1">
              <w:r w:rsidR="00EA644F" w:rsidRPr="00360AC3">
                <w:rPr>
                  <w:rStyle w:val="Hyperlink"/>
                </w:rPr>
                <w:t>Emergency resolution Nr. 6 adopted at the EPP Congress, Bucharest (Romania), 6th – 7th March 2024</w:t>
              </w:r>
            </w:hyperlink>
          </w:p>
        </w:tc>
        <w:tc>
          <w:tcPr>
            <w:tcW w:w="2647" w:type="dxa"/>
            <w:noWrap/>
          </w:tcPr>
          <w:p w14:paraId="5EF87AF4" w14:textId="48CECC70"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Simple:</w:t>
            </w:r>
            <w:r w:rsidR="001218C7" w:rsidRPr="00360AC3">
              <w:t xml:space="preserve"> </w:t>
            </w:r>
            <w:r w:rsidRPr="00360AC3">
              <w:t>Resolution</w:t>
            </w:r>
          </w:p>
        </w:tc>
      </w:tr>
      <w:tr w:rsidR="001218C7" w:rsidRPr="00360AC3" w14:paraId="2D682C06"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199CB214" w14:textId="77777777" w:rsidR="00EA644F" w:rsidRPr="00360AC3" w:rsidRDefault="00EA644F" w:rsidP="00ED0AEF">
            <w:pPr>
              <w:jc w:val="both"/>
              <w:rPr>
                <w:i w:val="0"/>
                <w:iCs w:val="0"/>
              </w:rPr>
            </w:pPr>
            <w:r w:rsidRPr="00360AC3">
              <w:rPr>
                <w:i w:val="0"/>
                <w:iCs w:val="0"/>
              </w:rPr>
              <w:lastRenderedPageBreak/>
              <w:t>ECR Party</w:t>
            </w:r>
          </w:p>
        </w:tc>
        <w:tc>
          <w:tcPr>
            <w:tcW w:w="4223" w:type="dxa"/>
            <w:noWrap/>
          </w:tcPr>
          <w:p w14:paraId="2B6877CB" w14:textId="77777777" w:rsidR="00EA644F"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61" w:history="1">
              <w:r w:rsidR="00EA644F" w:rsidRPr="00360AC3">
                <w:rPr>
                  <w:rStyle w:val="Hyperlink"/>
                </w:rPr>
                <w:t>Publication of accounts 2016</w:t>
              </w:r>
            </w:hyperlink>
          </w:p>
        </w:tc>
        <w:tc>
          <w:tcPr>
            <w:tcW w:w="2647" w:type="dxa"/>
            <w:noWrap/>
          </w:tcPr>
          <w:p w14:paraId="604AF695" w14:textId="4085CBA4"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Complex:</w:t>
            </w:r>
            <w:r w:rsidR="001218C7" w:rsidRPr="00360AC3">
              <w:t xml:space="preserve"> </w:t>
            </w:r>
            <w:r w:rsidRPr="00360AC3">
              <w:t>Financial report</w:t>
            </w:r>
          </w:p>
        </w:tc>
      </w:tr>
      <w:tr w:rsidR="001218C7" w:rsidRPr="00360AC3" w14:paraId="64B231FB"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noWrap/>
          </w:tcPr>
          <w:p w14:paraId="106DB222" w14:textId="77777777" w:rsidR="00EA644F" w:rsidRPr="00360AC3" w:rsidRDefault="00EA644F" w:rsidP="00ED0AEF">
            <w:pPr>
              <w:jc w:val="both"/>
              <w:rPr>
                <w:i w:val="0"/>
                <w:iCs w:val="0"/>
              </w:rPr>
            </w:pPr>
            <w:r w:rsidRPr="00360AC3">
              <w:rPr>
                <w:i w:val="0"/>
                <w:iCs w:val="0"/>
              </w:rPr>
              <w:t>ECR Party</w:t>
            </w:r>
          </w:p>
        </w:tc>
        <w:tc>
          <w:tcPr>
            <w:tcW w:w="4223" w:type="dxa"/>
            <w:noWrap/>
          </w:tcPr>
          <w:p w14:paraId="5B576E8F" w14:textId="77777777" w:rsidR="00EA644F"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62" w:history="1">
              <w:r w:rsidR="00EA644F" w:rsidRPr="00360AC3">
                <w:rPr>
                  <w:rStyle w:val="Hyperlink"/>
                </w:rPr>
                <w:t>Publication of accounts 2017</w:t>
              </w:r>
            </w:hyperlink>
          </w:p>
        </w:tc>
        <w:tc>
          <w:tcPr>
            <w:tcW w:w="2647" w:type="dxa"/>
            <w:noWrap/>
          </w:tcPr>
          <w:p w14:paraId="63FB74EE" w14:textId="67E21C15"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Complex:</w:t>
            </w:r>
            <w:r w:rsidR="001218C7" w:rsidRPr="00360AC3">
              <w:t xml:space="preserve"> </w:t>
            </w:r>
            <w:r w:rsidRPr="00360AC3">
              <w:t>Financial report</w:t>
            </w:r>
          </w:p>
        </w:tc>
      </w:tr>
      <w:tr w:rsidR="001218C7" w:rsidRPr="00360AC3" w14:paraId="7FC62131"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noWrap/>
          </w:tcPr>
          <w:p w14:paraId="23346059" w14:textId="77777777" w:rsidR="00EA644F" w:rsidRPr="00360AC3" w:rsidRDefault="00EA644F" w:rsidP="00ED0AEF">
            <w:pPr>
              <w:jc w:val="both"/>
              <w:rPr>
                <w:i w:val="0"/>
                <w:iCs w:val="0"/>
              </w:rPr>
            </w:pPr>
            <w:r w:rsidRPr="00360AC3">
              <w:rPr>
                <w:i w:val="0"/>
                <w:iCs w:val="0"/>
              </w:rPr>
              <w:t>PES</w:t>
            </w:r>
          </w:p>
        </w:tc>
        <w:tc>
          <w:tcPr>
            <w:tcW w:w="4223" w:type="dxa"/>
            <w:noWrap/>
          </w:tcPr>
          <w:p w14:paraId="2B60FAF8" w14:textId="77777777" w:rsidR="00EA644F"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63" w:history="1">
              <w:r w:rsidR="00EA644F" w:rsidRPr="00360AC3">
                <w:rPr>
                  <w:rStyle w:val="Hyperlink"/>
                </w:rPr>
                <w:t>PES Manifesto 2024</w:t>
              </w:r>
            </w:hyperlink>
          </w:p>
        </w:tc>
        <w:tc>
          <w:tcPr>
            <w:tcW w:w="2647" w:type="dxa"/>
            <w:noWrap/>
          </w:tcPr>
          <w:p w14:paraId="12F7AC5E" w14:textId="685C32BC"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Design:</w:t>
            </w:r>
            <w:r w:rsidR="001218C7" w:rsidRPr="00360AC3">
              <w:t xml:space="preserve"> </w:t>
            </w:r>
            <w:r w:rsidRPr="00360AC3">
              <w:t>Manifesto</w:t>
            </w:r>
          </w:p>
        </w:tc>
      </w:tr>
      <w:tr w:rsidR="001218C7" w:rsidRPr="00360AC3" w14:paraId="0C1673B8"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6EF44737" w14:textId="77777777" w:rsidR="00EA644F" w:rsidRPr="00360AC3" w:rsidRDefault="00EA644F" w:rsidP="00ED0AEF">
            <w:pPr>
              <w:jc w:val="both"/>
              <w:rPr>
                <w:i w:val="0"/>
                <w:iCs w:val="0"/>
              </w:rPr>
            </w:pPr>
            <w:r w:rsidRPr="00360AC3">
              <w:rPr>
                <w:i w:val="0"/>
                <w:iCs w:val="0"/>
              </w:rPr>
              <w:t>PES</w:t>
            </w:r>
          </w:p>
        </w:tc>
        <w:tc>
          <w:tcPr>
            <w:tcW w:w="4223" w:type="dxa"/>
            <w:noWrap/>
          </w:tcPr>
          <w:p w14:paraId="2C5CF0E8" w14:textId="77777777" w:rsidR="00EA644F"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64" w:history="1">
              <w:r w:rsidR="00EA644F" w:rsidRPr="00360AC3">
                <w:rPr>
                  <w:rStyle w:val="Hyperlink"/>
                </w:rPr>
                <w:t>Energy affordability and energy security are EU imperatives</w:t>
              </w:r>
            </w:hyperlink>
          </w:p>
        </w:tc>
        <w:tc>
          <w:tcPr>
            <w:tcW w:w="2647" w:type="dxa"/>
            <w:noWrap/>
          </w:tcPr>
          <w:p w14:paraId="0E9E5113" w14:textId="34133FB9"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Simple:</w:t>
            </w:r>
            <w:r w:rsidR="001218C7" w:rsidRPr="00360AC3">
              <w:t xml:space="preserve"> </w:t>
            </w:r>
            <w:r w:rsidRPr="00360AC3">
              <w:t>Presidency declaration</w:t>
            </w:r>
          </w:p>
        </w:tc>
      </w:tr>
      <w:tr w:rsidR="001218C7" w:rsidRPr="00360AC3" w14:paraId="724AD299"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noWrap/>
          </w:tcPr>
          <w:p w14:paraId="54622333" w14:textId="77777777" w:rsidR="00EA644F" w:rsidRPr="00360AC3" w:rsidRDefault="00EA644F" w:rsidP="00ED0AEF">
            <w:pPr>
              <w:jc w:val="both"/>
              <w:rPr>
                <w:i w:val="0"/>
                <w:iCs w:val="0"/>
              </w:rPr>
            </w:pPr>
            <w:r w:rsidRPr="00360AC3">
              <w:rPr>
                <w:i w:val="0"/>
                <w:iCs w:val="0"/>
              </w:rPr>
              <w:t>ALDE Party</w:t>
            </w:r>
          </w:p>
        </w:tc>
        <w:tc>
          <w:tcPr>
            <w:tcW w:w="4223" w:type="dxa"/>
            <w:noWrap/>
          </w:tcPr>
          <w:p w14:paraId="53ED2EB2" w14:textId="77777777" w:rsidR="00EA644F"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65" w:history="1">
              <w:r w:rsidR="00EA644F" w:rsidRPr="00360AC3">
                <w:rPr>
                  <w:rStyle w:val="Hyperlink"/>
                </w:rPr>
                <w:t>ALDE Party Liberal Bulletin 02/2023</w:t>
              </w:r>
            </w:hyperlink>
          </w:p>
        </w:tc>
        <w:tc>
          <w:tcPr>
            <w:tcW w:w="2647" w:type="dxa"/>
            <w:noWrap/>
          </w:tcPr>
          <w:p w14:paraId="2C210969" w14:textId="6180657C"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Design:</w:t>
            </w:r>
            <w:r w:rsidR="001218C7" w:rsidRPr="00360AC3">
              <w:t xml:space="preserve"> </w:t>
            </w:r>
            <w:r w:rsidRPr="00360AC3">
              <w:t>Bulletin</w:t>
            </w:r>
          </w:p>
        </w:tc>
      </w:tr>
      <w:tr w:rsidR="001218C7" w:rsidRPr="00360AC3" w14:paraId="3A2D4E37"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3B7E225B" w14:textId="77777777" w:rsidR="00EA644F" w:rsidRPr="00360AC3" w:rsidRDefault="00EA644F" w:rsidP="00ED0AEF">
            <w:pPr>
              <w:jc w:val="both"/>
              <w:rPr>
                <w:i w:val="0"/>
                <w:iCs w:val="0"/>
              </w:rPr>
            </w:pPr>
            <w:r w:rsidRPr="00360AC3">
              <w:rPr>
                <w:i w:val="0"/>
                <w:iCs w:val="0"/>
              </w:rPr>
              <w:t>ALDE Party</w:t>
            </w:r>
          </w:p>
        </w:tc>
        <w:tc>
          <w:tcPr>
            <w:tcW w:w="4223" w:type="dxa"/>
            <w:noWrap/>
          </w:tcPr>
          <w:p w14:paraId="70F8D0C0" w14:textId="77777777" w:rsidR="00EA644F"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66" w:history="1">
              <w:r w:rsidR="00EA644F" w:rsidRPr="00360AC3">
                <w:rPr>
                  <w:rStyle w:val="Hyperlink"/>
                </w:rPr>
                <w:t xml:space="preserve">Air Travel and Passengers </w:t>
              </w:r>
              <w:proofErr w:type="gramStart"/>
              <w:r w:rsidR="00EA644F" w:rsidRPr="00360AC3">
                <w:rPr>
                  <w:rStyle w:val="Hyperlink"/>
                </w:rPr>
                <w:t>With</w:t>
              </w:r>
              <w:proofErr w:type="gramEnd"/>
              <w:r w:rsidR="00EA644F" w:rsidRPr="00360AC3">
                <w:rPr>
                  <w:rStyle w:val="Hyperlink"/>
                </w:rPr>
                <w:t xml:space="preserve"> Disabilities</w:t>
              </w:r>
            </w:hyperlink>
          </w:p>
        </w:tc>
        <w:tc>
          <w:tcPr>
            <w:tcW w:w="2647" w:type="dxa"/>
            <w:noWrap/>
          </w:tcPr>
          <w:p w14:paraId="40E92A6D" w14:textId="15C2389D"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Simple:</w:t>
            </w:r>
            <w:r w:rsidR="001218C7" w:rsidRPr="00360AC3">
              <w:t xml:space="preserve"> </w:t>
            </w:r>
            <w:r w:rsidRPr="00360AC3">
              <w:t>Resolution</w:t>
            </w:r>
          </w:p>
        </w:tc>
      </w:tr>
      <w:tr w:rsidR="001218C7" w:rsidRPr="00360AC3" w14:paraId="5E198EDF"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noWrap/>
          </w:tcPr>
          <w:p w14:paraId="771E619A" w14:textId="77777777" w:rsidR="00EA644F" w:rsidRPr="00360AC3" w:rsidRDefault="00EA644F" w:rsidP="00ED0AEF">
            <w:pPr>
              <w:jc w:val="both"/>
              <w:rPr>
                <w:i w:val="0"/>
                <w:iCs w:val="0"/>
              </w:rPr>
            </w:pPr>
            <w:r w:rsidRPr="00360AC3">
              <w:rPr>
                <w:i w:val="0"/>
                <w:iCs w:val="0"/>
              </w:rPr>
              <w:t>European Greens</w:t>
            </w:r>
          </w:p>
        </w:tc>
        <w:tc>
          <w:tcPr>
            <w:tcW w:w="4223" w:type="dxa"/>
            <w:noWrap/>
          </w:tcPr>
          <w:p w14:paraId="6393580A" w14:textId="77777777" w:rsidR="00EA644F"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67" w:history="1">
              <w:r w:rsidR="00EA644F" w:rsidRPr="00360AC3">
                <w:rPr>
                  <w:rStyle w:val="Hyperlink"/>
                </w:rPr>
                <w:t>The social dimension of the Green New Deal</w:t>
              </w:r>
            </w:hyperlink>
          </w:p>
        </w:tc>
        <w:tc>
          <w:tcPr>
            <w:tcW w:w="2647" w:type="dxa"/>
            <w:noWrap/>
          </w:tcPr>
          <w:p w14:paraId="32133F86" w14:textId="5702AE75"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Simple:</w:t>
            </w:r>
            <w:r w:rsidR="001218C7" w:rsidRPr="00360AC3">
              <w:t xml:space="preserve"> </w:t>
            </w:r>
            <w:r w:rsidRPr="00360AC3">
              <w:t>Manifesto</w:t>
            </w:r>
          </w:p>
        </w:tc>
      </w:tr>
      <w:tr w:rsidR="001218C7" w:rsidRPr="00360AC3" w14:paraId="1CF66E77"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158ADFF3" w14:textId="77777777" w:rsidR="00EA644F" w:rsidRPr="00360AC3" w:rsidRDefault="00EA644F" w:rsidP="00ED0AEF">
            <w:pPr>
              <w:jc w:val="both"/>
              <w:rPr>
                <w:i w:val="0"/>
                <w:iCs w:val="0"/>
              </w:rPr>
            </w:pPr>
            <w:r w:rsidRPr="00360AC3">
              <w:rPr>
                <w:i w:val="0"/>
                <w:iCs w:val="0"/>
              </w:rPr>
              <w:t>European Greens</w:t>
            </w:r>
          </w:p>
        </w:tc>
        <w:tc>
          <w:tcPr>
            <w:tcW w:w="4223" w:type="dxa"/>
            <w:noWrap/>
          </w:tcPr>
          <w:p w14:paraId="0BBE2614" w14:textId="77777777" w:rsidR="00EA644F"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68" w:history="1">
              <w:r w:rsidR="00EA644F" w:rsidRPr="00360AC3">
                <w:rPr>
                  <w:rStyle w:val="Hyperlink"/>
                </w:rPr>
                <w:t>Green transformation of EU trade policy</w:t>
              </w:r>
            </w:hyperlink>
          </w:p>
        </w:tc>
        <w:tc>
          <w:tcPr>
            <w:tcW w:w="2647" w:type="dxa"/>
            <w:noWrap/>
          </w:tcPr>
          <w:p w14:paraId="36D11FA6" w14:textId="1CEBAD07"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Simple:</w:t>
            </w:r>
            <w:r w:rsidR="001218C7" w:rsidRPr="00360AC3">
              <w:t xml:space="preserve"> </w:t>
            </w:r>
            <w:r w:rsidRPr="00360AC3">
              <w:t>Resolution</w:t>
            </w:r>
          </w:p>
        </w:tc>
      </w:tr>
      <w:tr w:rsidR="001218C7" w:rsidRPr="00360AC3" w14:paraId="6F8B9C6E"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34F8920A" w14:textId="77777777" w:rsidR="00EA644F" w:rsidRPr="00360AC3" w:rsidRDefault="00EA644F" w:rsidP="00ED0AEF">
            <w:pPr>
              <w:jc w:val="both"/>
              <w:rPr>
                <w:i w:val="0"/>
                <w:iCs w:val="0"/>
              </w:rPr>
            </w:pPr>
            <w:r w:rsidRPr="00360AC3">
              <w:rPr>
                <w:i w:val="0"/>
                <w:iCs w:val="0"/>
              </w:rPr>
              <w:t>European Left</w:t>
            </w:r>
          </w:p>
        </w:tc>
        <w:tc>
          <w:tcPr>
            <w:tcW w:w="4223" w:type="dxa"/>
            <w:noWrap/>
          </w:tcPr>
          <w:p w14:paraId="3F07560F" w14:textId="77777777" w:rsidR="00EA644F"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69" w:history="1">
              <w:r w:rsidR="00EA644F" w:rsidRPr="00360AC3">
                <w:rPr>
                  <w:rStyle w:val="Hyperlink"/>
                </w:rPr>
                <w:t>European elections manifesto</w:t>
              </w:r>
            </w:hyperlink>
          </w:p>
        </w:tc>
        <w:tc>
          <w:tcPr>
            <w:tcW w:w="2647" w:type="dxa"/>
            <w:noWrap/>
          </w:tcPr>
          <w:p w14:paraId="401CF173" w14:textId="185995F3"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Design:</w:t>
            </w:r>
            <w:r w:rsidR="001218C7" w:rsidRPr="00360AC3">
              <w:t xml:space="preserve"> </w:t>
            </w:r>
            <w:r w:rsidRPr="00360AC3">
              <w:t>Manifesto</w:t>
            </w:r>
          </w:p>
        </w:tc>
      </w:tr>
      <w:tr w:rsidR="001218C7" w:rsidRPr="00360AC3" w14:paraId="66AB6DAE"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noWrap/>
          </w:tcPr>
          <w:p w14:paraId="59FD1FC5" w14:textId="77777777" w:rsidR="00EA644F" w:rsidRPr="00360AC3" w:rsidRDefault="00EA644F" w:rsidP="00ED0AEF">
            <w:pPr>
              <w:jc w:val="both"/>
              <w:rPr>
                <w:i w:val="0"/>
                <w:iCs w:val="0"/>
              </w:rPr>
            </w:pPr>
            <w:r w:rsidRPr="00360AC3">
              <w:rPr>
                <w:i w:val="0"/>
                <w:iCs w:val="0"/>
              </w:rPr>
              <w:t>European Left</w:t>
            </w:r>
          </w:p>
        </w:tc>
        <w:tc>
          <w:tcPr>
            <w:tcW w:w="4223" w:type="dxa"/>
            <w:noWrap/>
          </w:tcPr>
          <w:p w14:paraId="5EB8B37D" w14:textId="77777777" w:rsidR="00EA644F" w:rsidRPr="00360AC3" w:rsidRDefault="00B65639" w:rsidP="00ED0AEF">
            <w:pPr>
              <w:cnfStyle w:val="000000000000" w:firstRow="0" w:lastRow="0" w:firstColumn="0" w:lastColumn="0" w:oddVBand="0" w:evenVBand="0" w:oddHBand="0" w:evenHBand="0" w:firstRowFirstColumn="0" w:firstRowLastColumn="0" w:lastRowFirstColumn="0" w:lastRowLastColumn="0"/>
            </w:pPr>
            <w:hyperlink r:id="rId70" w:history="1">
              <w:r w:rsidR="00EA644F" w:rsidRPr="00360AC3">
                <w:rPr>
                  <w:rStyle w:val="Hyperlink"/>
                </w:rPr>
                <w:t>Statutes of the Party of European Left</w:t>
              </w:r>
            </w:hyperlink>
          </w:p>
        </w:tc>
        <w:tc>
          <w:tcPr>
            <w:tcW w:w="2647" w:type="dxa"/>
            <w:noWrap/>
          </w:tcPr>
          <w:p w14:paraId="6F012799" w14:textId="3FDA4BCA"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Simple:</w:t>
            </w:r>
            <w:r w:rsidR="001218C7" w:rsidRPr="00360AC3">
              <w:t xml:space="preserve"> </w:t>
            </w:r>
            <w:r w:rsidRPr="00360AC3">
              <w:t>Statutes</w:t>
            </w:r>
          </w:p>
        </w:tc>
      </w:tr>
      <w:tr w:rsidR="001218C7" w:rsidRPr="00360AC3" w14:paraId="6E2651F8" w14:textId="77777777" w:rsidTr="001218C7">
        <w:trPr>
          <w:cantSplit/>
          <w:trHeight w:val="320"/>
        </w:trPr>
        <w:tc>
          <w:tcPr>
            <w:cnfStyle w:val="001000000000" w:firstRow="0" w:lastRow="0" w:firstColumn="1" w:lastColumn="0" w:oddVBand="0" w:evenVBand="0" w:oddHBand="0" w:evenHBand="0" w:firstRowFirstColumn="0" w:firstRowLastColumn="0" w:lastRowFirstColumn="0" w:lastRowLastColumn="0"/>
            <w:tcW w:w="2156" w:type="dxa"/>
            <w:shd w:val="clear" w:color="auto" w:fill="auto"/>
            <w:noWrap/>
          </w:tcPr>
          <w:p w14:paraId="599B8FB7" w14:textId="77777777" w:rsidR="00EA644F" w:rsidRPr="00360AC3" w:rsidRDefault="00EA644F" w:rsidP="00ED0AEF">
            <w:pPr>
              <w:jc w:val="both"/>
              <w:rPr>
                <w:i w:val="0"/>
                <w:iCs w:val="0"/>
              </w:rPr>
            </w:pPr>
            <w:r w:rsidRPr="00360AC3">
              <w:rPr>
                <w:i w:val="0"/>
                <w:iCs w:val="0"/>
              </w:rPr>
              <w:t>ID Party</w:t>
            </w:r>
          </w:p>
        </w:tc>
        <w:tc>
          <w:tcPr>
            <w:tcW w:w="4223" w:type="dxa"/>
            <w:shd w:val="clear" w:color="auto" w:fill="auto"/>
            <w:noWrap/>
          </w:tcPr>
          <w:p w14:paraId="3FE541B6" w14:textId="77777777" w:rsidR="00EA644F" w:rsidRPr="008B5382" w:rsidRDefault="00B65639" w:rsidP="00ED0AEF">
            <w:pPr>
              <w:cnfStyle w:val="000000000000" w:firstRow="0" w:lastRow="0" w:firstColumn="0" w:lastColumn="0" w:oddVBand="0" w:evenVBand="0" w:oddHBand="0" w:evenHBand="0" w:firstRowFirstColumn="0" w:firstRowLastColumn="0" w:lastRowFirstColumn="0" w:lastRowLastColumn="0"/>
              <w:rPr>
                <w:lang w:val="fr-BE"/>
              </w:rPr>
            </w:pPr>
            <w:hyperlink r:id="rId71" w:history="1">
              <w:r w:rsidR="00EA644F" w:rsidRPr="008B5382">
                <w:rPr>
                  <w:rStyle w:val="Hyperlink"/>
                  <w:lang w:val="fr-BE"/>
                </w:rPr>
                <w:t xml:space="preserve">Appel d'offres : location d'une salle pour </w:t>
              </w:r>
              <w:proofErr w:type="gramStart"/>
              <w:r w:rsidR="00EA644F" w:rsidRPr="008B5382">
                <w:rPr>
                  <w:rStyle w:val="Hyperlink"/>
                  <w:lang w:val="fr-BE"/>
                </w:rPr>
                <w:t>un meeting</w:t>
              </w:r>
              <w:proofErr w:type="gramEnd"/>
              <w:r w:rsidR="00EA644F" w:rsidRPr="008B5382">
                <w:rPr>
                  <w:rStyle w:val="Hyperlink"/>
                  <w:lang w:val="fr-BE"/>
                </w:rPr>
                <w:t xml:space="preserve"> public à Paris</w:t>
              </w:r>
            </w:hyperlink>
          </w:p>
        </w:tc>
        <w:tc>
          <w:tcPr>
            <w:tcW w:w="2647" w:type="dxa"/>
            <w:shd w:val="clear" w:color="auto" w:fill="auto"/>
            <w:noWrap/>
          </w:tcPr>
          <w:p w14:paraId="591C6C02" w14:textId="349A6D49" w:rsidR="00EA644F" w:rsidRPr="00360AC3" w:rsidRDefault="00EA644F" w:rsidP="00184003">
            <w:pPr>
              <w:spacing w:after="120"/>
              <w:cnfStyle w:val="000000000000" w:firstRow="0" w:lastRow="0" w:firstColumn="0" w:lastColumn="0" w:oddVBand="0" w:evenVBand="0" w:oddHBand="0" w:evenHBand="0" w:firstRowFirstColumn="0" w:firstRowLastColumn="0" w:lastRowFirstColumn="0" w:lastRowLastColumn="0"/>
            </w:pPr>
            <w:r w:rsidRPr="00360AC3">
              <w:t>Simple:</w:t>
            </w:r>
            <w:r w:rsidR="001218C7" w:rsidRPr="00360AC3">
              <w:t xml:space="preserve"> </w:t>
            </w:r>
            <w:r w:rsidRPr="00360AC3">
              <w:t>Call for tender</w:t>
            </w:r>
          </w:p>
        </w:tc>
      </w:tr>
    </w:tbl>
    <w:p w14:paraId="1FA72F0E" w14:textId="77777777" w:rsidR="00E360BE" w:rsidRDefault="00E360BE" w:rsidP="00C05EA7">
      <w:pPr>
        <w:pStyle w:val="Heading2"/>
      </w:pPr>
      <w:bookmarkStart w:id="15" w:name="_Toc163484722"/>
    </w:p>
    <w:p w14:paraId="7A7F4BF5" w14:textId="77777777" w:rsidR="00E360BE" w:rsidRDefault="00E360BE">
      <w:pPr>
        <w:spacing w:after="0"/>
        <w:rPr>
          <w:rFonts w:cstheme="minorBidi"/>
          <w:b/>
          <w:bCs/>
          <w:color w:val="005E8F"/>
          <w:sz w:val="32"/>
          <w:szCs w:val="32"/>
        </w:rPr>
      </w:pPr>
      <w:r>
        <w:br w:type="page"/>
      </w:r>
    </w:p>
    <w:p w14:paraId="6BC7DA87" w14:textId="6BC4DDD6" w:rsidR="00DD235E" w:rsidRPr="00360AC3" w:rsidRDefault="00DD235E" w:rsidP="00C05EA7">
      <w:pPr>
        <w:pStyle w:val="Heading2"/>
      </w:pPr>
      <w:bookmarkStart w:id="16" w:name="_Toc163485885"/>
      <w:r w:rsidRPr="00360AC3">
        <w:lastRenderedPageBreak/>
        <w:t>Selected EN 301 549 and other requirements</w:t>
      </w:r>
      <w:bookmarkEnd w:id="15"/>
      <w:bookmarkEnd w:id="16"/>
    </w:p>
    <w:tbl>
      <w:tblPr>
        <w:tblStyle w:val="GridTable7Colorful-Accent1"/>
        <w:tblW w:w="0" w:type="auto"/>
        <w:tblLook w:val="04A0" w:firstRow="1" w:lastRow="0" w:firstColumn="1" w:lastColumn="0" w:noHBand="0" w:noVBand="1"/>
      </w:tblPr>
      <w:tblGrid>
        <w:gridCol w:w="3005"/>
        <w:gridCol w:w="3005"/>
        <w:gridCol w:w="3006"/>
      </w:tblGrid>
      <w:tr w:rsidR="00DD235E" w:rsidRPr="00360AC3" w14:paraId="2D071D07" w14:textId="77777777" w:rsidTr="00ED0A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14:paraId="6D176783" w14:textId="77777777" w:rsidR="00DD235E" w:rsidRPr="00360AC3" w:rsidRDefault="00DD235E" w:rsidP="00ED0AEF">
            <w:pPr>
              <w:jc w:val="left"/>
              <w:rPr>
                <w:i w:val="0"/>
                <w:iCs w:val="0"/>
              </w:rPr>
            </w:pPr>
          </w:p>
        </w:tc>
        <w:tc>
          <w:tcPr>
            <w:tcW w:w="3005" w:type="dxa"/>
          </w:tcPr>
          <w:p w14:paraId="35EAF591" w14:textId="77777777" w:rsidR="00DD235E" w:rsidRPr="00360AC3" w:rsidRDefault="00DD235E" w:rsidP="00ED0AEF">
            <w:pPr>
              <w:cnfStyle w:val="100000000000" w:firstRow="1" w:lastRow="0" w:firstColumn="0" w:lastColumn="0" w:oddVBand="0" w:evenVBand="0" w:oddHBand="0" w:evenHBand="0" w:firstRowFirstColumn="0" w:firstRowLastColumn="0" w:lastRowFirstColumn="0" w:lastRowLastColumn="0"/>
            </w:pPr>
            <w:r w:rsidRPr="00360AC3">
              <w:t>Website reference</w:t>
            </w:r>
          </w:p>
        </w:tc>
        <w:tc>
          <w:tcPr>
            <w:tcW w:w="3006" w:type="dxa"/>
          </w:tcPr>
          <w:p w14:paraId="11DB8196" w14:textId="77777777" w:rsidR="00DD235E" w:rsidRPr="00360AC3" w:rsidRDefault="00DD235E" w:rsidP="00ED0AEF">
            <w:pPr>
              <w:cnfStyle w:val="100000000000" w:firstRow="1" w:lastRow="0" w:firstColumn="0" w:lastColumn="0" w:oddVBand="0" w:evenVBand="0" w:oddHBand="0" w:evenHBand="0" w:firstRowFirstColumn="0" w:firstRowLastColumn="0" w:lastRowFirstColumn="0" w:lastRowLastColumn="0"/>
            </w:pPr>
            <w:r w:rsidRPr="00360AC3">
              <w:t>Document reference</w:t>
            </w:r>
          </w:p>
        </w:tc>
      </w:tr>
      <w:tr w:rsidR="00DD235E" w:rsidRPr="00360AC3" w14:paraId="10E8CB19" w14:textId="77777777" w:rsidTr="00ED0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4F15E9A" w14:textId="77777777" w:rsidR="00DD235E" w:rsidRPr="00360AC3" w:rsidRDefault="00DD235E" w:rsidP="00ED0AEF">
            <w:pPr>
              <w:jc w:val="left"/>
              <w:rPr>
                <w:i w:val="0"/>
                <w:iCs w:val="0"/>
              </w:rPr>
            </w:pPr>
            <w:r w:rsidRPr="00360AC3">
              <w:t>Non-text content</w:t>
            </w:r>
          </w:p>
        </w:tc>
        <w:tc>
          <w:tcPr>
            <w:tcW w:w="3005" w:type="dxa"/>
          </w:tcPr>
          <w:p w14:paraId="3AC6F13E" w14:textId="77777777" w:rsidR="00DD235E" w:rsidRPr="00360AC3" w:rsidRDefault="00DD235E" w:rsidP="00ED0AEF">
            <w:pPr>
              <w:cnfStyle w:val="000000100000" w:firstRow="0" w:lastRow="0" w:firstColumn="0" w:lastColumn="0" w:oddVBand="0" w:evenVBand="0" w:oddHBand="1" w:evenHBand="0" w:firstRowFirstColumn="0" w:firstRowLastColumn="0" w:lastRowFirstColumn="0" w:lastRowLastColumn="0"/>
            </w:pPr>
            <w:r w:rsidRPr="00360AC3">
              <w:t>9.1.1.1</w:t>
            </w:r>
          </w:p>
        </w:tc>
        <w:tc>
          <w:tcPr>
            <w:tcW w:w="3006" w:type="dxa"/>
          </w:tcPr>
          <w:p w14:paraId="7D21B34F" w14:textId="77777777" w:rsidR="00DD235E" w:rsidRPr="00360AC3" w:rsidRDefault="00DD235E" w:rsidP="00ED0AEF">
            <w:pPr>
              <w:cnfStyle w:val="000000100000" w:firstRow="0" w:lastRow="0" w:firstColumn="0" w:lastColumn="0" w:oddVBand="0" w:evenVBand="0" w:oddHBand="1" w:evenHBand="0" w:firstRowFirstColumn="0" w:firstRowLastColumn="0" w:lastRowFirstColumn="0" w:lastRowLastColumn="0"/>
            </w:pPr>
            <w:r w:rsidRPr="00360AC3">
              <w:t>10.1.1.1</w:t>
            </w:r>
          </w:p>
        </w:tc>
      </w:tr>
      <w:tr w:rsidR="00DD235E" w:rsidRPr="00360AC3" w14:paraId="78663FBE" w14:textId="77777777" w:rsidTr="00ED0AEF">
        <w:tc>
          <w:tcPr>
            <w:cnfStyle w:val="001000000000" w:firstRow="0" w:lastRow="0" w:firstColumn="1" w:lastColumn="0" w:oddVBand="0" w:evenVBand="0" w:oddHBand="0" w:evenHBand="0" w:firstRowFirstColumn="0" w:firstRowLastColumn="0" w:lastRowFirstColumn="0" w:lastRowLastColumn="0"/>
            <w:tcW w:w="3005" w:type="dxa"/>
          </w:tcPr>
          <w:p w14:paraId="4DC4390D" w14:textId="77777777" w:rsidR="00DD235E" w:rsidRPr="00360AC3" w:rsidRDefault="00DD235E" w:rsidP="00ED0AEF">
            <w:pPr>
              <w:jc w:val="left"/>
              <w:rPr>
                <w:i w:val="0"/>
                <w:iCs w:val="0"/>
              </w:rPr>
            </w:pPr>
            <w:r w:rsidRPr="00360AC3">
              <w:t>Captions (pre-recorded)</w:t>
            </w:r>
          </w:p>
        </w:tc>
        <w:tc>
          <w:tcPr>
            <w:tcW w:w="3005" w:type="dxa"/>
          </w:tcPr>
          <w:p w14:paraId="7BCD7FAF" w14:textId="77777777" w:rsidR="00DD235E" w:rsidRPr="00360AC3" w:rsidRDefault="00DD235E" w:rsidP="00ED0AEF">
            <w:pPr>
              <w:cnfStyle w:val="000000000000" w:firstRow="0" w:lastRow="0" w:firstColumn="0" w:lastColumn="0" w:oddVBand="0" w:evenVBand="0" w:oddHBand="0" w:evenHBand="0" w:firstRowFirstColumn="0" w:firstRowLastColumn="0" w:lastRowFirstColumn="0" w:lastRowLastColumn="0"/>
            </w:pPr>
            <w:r w:rsidRPr="00360AC3">
              <w:t>9.1.2.2</w:t>
            </w:r>
          </w:p>
        </w:tc>
        <w:tc>
          <w:tcPr>
            <w:tcW w:w="3006" w:type="dxa"/>
          </w:tcPr>
          <w:p w14:paraId="15A86638" w14:textId="77777777" w:rsidR="00DD235E" w:rsidRPr="00360AC3" w:rsidRDefault="00DD235E" w:rsidP="00ED0AEF">
            <w:pPr>
              <w:cnfStyle w:val="000000000000" w:firstRow="0" w:lastRow="0" w:firstColumn="0" w:lastColumn="0" w:oddVBand="0" w:evenVBand="0" w:oddHBand="0" w:evenHBand="0" w:firstRowFirstColumn="0" w:firstRowLastColumn="0" w:lastRowFirstColumn="0" w:lastRowLastColumn="0"/>
            </w:pPr>
            <w:r w:rsidRPr="00360AC3">
              <w:t>Not applicable</w:t>
            </w:r>
          </w:p>
        </w:tc>
      </w:tr>
      <w:tr w:rsidR="00DD235E" w:rsidRPr="00360AC3" w14:paraId="4D93C2D1" w14:textId="77777777" w:rsidTr="00ED0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5A84E38" w14:textId="77777777" w:rsidR="00DD235E" w:rsidRPr="00360AC3" w:rsidRDefault="00DD235E" w:rsidP="00ED0AEF">
            <w:pPr>
              <w:jc w:val="left"/>
              <w:rPr>
                <w:i w:val="0"/>
                <w:iCs w:val="0"/>
              </w:rPr>
            </w:pPr>
            <w:r w:rsidRPr="00360AC3">
              <w:t xml:space="preserve">Contrast (minimum) </w:t>
            </w:r>
          </w:p>
        </w:tc>
        <w:tc>
          <w:tcPr>
            <w:tcW w:w="3005" w:type="dxa"/>
          </w:tcPr>
          <w:p w14:paraId="24CD66EE" w14:textId="77777777" w:rsidR="00DD235E" w:rsidRPr="00360AC3" w:rsidRDefault="00DD235E" w:rsidP="00ED0AEF">
            <w:pPr>
              <w:cnfStyle w:val="000000100000" w:firstRow="0" w:lastRow="0" w:firstColumn="0" w:lastColumn="0" w:oddVBand="0" w:evenVBand="0" w:oddHBand="1" w:evenHBand="0" w:firstRowFirstColumn="0" w:firstRowLastColumn="0" w:lastRowFirstColumn="0" w:lastRowLastColumn="0"/>
            </w:pPr>
            <w:r w:rsidRPr="00360AC3">
              <w:t>9.1.4.3</w:t>
            </w:r>
          </w:p>
        </w:tc>
        <w:tc>
          <w:tcPr>
            <w:tcW w:w="3006" w:type="dxa"/>
          </w:tcPr>
          <w:p w14:paraId="76F26EDB" w14:textId="77777777" w:rsidR="00DD235E" w:rsidRPr="00360AC3" w:rsidRDefault="00DD235E" w:rsidP="00ED0AEF">
            <w:pPr>
              <w:cnfStyle w:val="000000100000" w:firstRow="0" w:lastRow="0" w:firstColumn="0" w:lastColumn="0" w:oddVBand="0" w:evenVBand="0" w:oddHBand="1" w:evenHBand="0" w:firstRowFirstColumn="0" w:firstRowLastColumn="0" w:lastRowFirstColumn="0" w:lastRowLastColumn="0"/>
            </w:pPr>
            <w:r w:rsidRPr="00360AC3">
              <w:t>10.1.4.3</w:t>
            </w:r>
          </w:p>
        </w:tc>
      </w:tr>
      <w:tr w:rsidR="00DD235E" w:rsidRPr="00360AC3" w14:paraId="5B0EA3BF" w14:textId="77777777" w:rsidTr="00ED0AEF">
        <w:tc>
          <w:tcPr>
            <w:cnfStyle w:val="001000000000" w:firstRow="0" w:lastRow="0" w:firstColumn="1" w:lastColumn="0" w:oddVBand="0" w:evenVBand="0" w:oddHBand="0" w:evenHBand="0" w:firstRowFirstColumn="0" w:firstRowLastColumn="0" w:lastRowFirstColumn="0" w:lastRowLastColumn="0"/>
            <w:tcW w:w="3005" w:type="dxa"/>
          </w:tcPr>
          <w:p w14:paraId="38A59E1F" w14:textId="77777777" w:rsidR="00DD235E" w:rsidRPr="00360AC3" w:rsidRDefault="00DD235E" w:rsidP="00ED0AEF">
            <w:pPr>
              <w:jc w:val="left"/>
              <w:rPr>
                <w:i w:val="0"/>
                <w:iCs w:val="0"/>
              </w:rPr>
            </w:pPr>
            <w:r w:rsidRPr="00360AC3">
              <w:t>Keyboard</w:t>
            </w:r>
          </w:p>
        </w:tc>
        <w:tc>
          <w:tcPr>
            <w:tcW w:w="3005" w:type="dxa"/>
          </w:tcPr>
          <w:p w14:paraId="44AFEF11" w14:textId="77777777" w:rsidR="00DD235E" w:rsidRPr="00360AC3" w:rsidRDefault="00DD235E" w:rsidP="00ED0AEF">
            <w:pPr>
              <w:cnfStyle w:val="000000000000" w:firstRow="0" w:lastRow="0" w:firstColumn="0" w:lastColumn="0" w:oddVBand="0" w:evenVBand="0" w:oddHBand="0" w:evenHBand="0" w:firstRowFirstColumn="0" w:firstRowLastColumn="0" w:lastRowFirstColumn="0" w:lastRowLastColumn="0"/>
            </w:pPr>
            <w:r w:rsidRPr="00360AC3">
              <w:t>9.2.1.1</w:t>
            </w:r>
          </w:p>
        </w:tc>
        <w:tc>
          <w:tcPr>
            <w:tcW w:w="3006" w:type="dxa"/>
          </w:tcPr>
          <w:p w14:paraId="2C7336EB" w14:textId="77777777" w:rsidR="00DD235E" w:rsidRPr="00360AC3" w:rsidRDefault="00DD235E" w:rsidP="00ED0AEF">
            <w:pPr>
              <w:cnfStyle w:val="000000000000" w:firstRow="0" w:lastRow="0" w:firstColumn="0" w:lastColumn="0" w:oddVBand="0" w:evenVBand="0" w:oddHBand="0" w:evenHBand="0" w:firstRowFirstColumn="0" w:firstRowLastColumn="0" w:lastRowFirstColumn="0" w:lastRowLastColumn="0"/>
            </w:pPr>
            <w:r w:rsidRPr="00360AC3">
              <w:t>Not tested</w:t>
            </w:r>
          </w:p>
        </w:tc>
      </w:tr>
      <w:tr w:rsidR="00DD235E" w:rsidRPr="00360AC3" w14:paraId="7B6F5C53" w14:textId="77777777" w:rsidTr="00ED0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BACB013" w14:textId="77777777" w:rsidR="00DD235E" w:rsidRPr="00360AC3" w:rsidRDefault="00DD235E" w:rsidP="00ED0AEF">
            <w:pPr>
              <w:jc w:val="left"/>
              <w:rPr>
                <w:i w:val="0"/>
                <w:iCs w:val="0"/>
              </w:rPr>
            </w:pPr>
            <w:r w:rsidRPr="00360AC3">
              <w:t>Meaningful sequence</w:t>
            </w:r>
          </w:p>
        </w:tc>
        <w:tc>
          <w:tcPr>
            <w:tcW w:w="3005" w:type="dxa"/>
          </w:tcPr>
          <w:p w14:paraId="0AEBB301" w14:textId="77777777" w:rsidR="00DD235E" w:rsidRPr="00360AC3" w:rsidRDefault="00DD235E" w:rsidP="00ED0AEF">
            <w:pPr>
              <w:cnfStyle w:val="000000100000" w:firstRow="0" w:lastRow="0" w:firstColumn="0" w:lastColumn="0" w:oddVBand="0" w:evenVBand="0" w:oddHBand="1" w:evenHBand="0" w:firstRowFirstColumn="0" w:firstRowLastColumn="0" w:lastRowFirstColumn="0" w:lastRowLastColumn="0"/>
            </w:pPr>
            <w:r w:rsidRPr="00360AC3">
              <w:t>Not tested</w:t>
            </w:r>
          </w:p>
        </w:tc>
        <w:tc>
          <w:tcPr>
            <w:tcW w:w="3006" w:type="dxa"/>
          </w:tcPr>
          <w:p w14:paraId="0F3EE8A3" w14:textId="77777777" w:rsidR="00DD235E" w:rsidRPr="00360AC3" w:rsidRDefault="00DD235E" w:rsidP="00ED0AEF">
            <w:pPr>
              <w:cnfStyle w:val="000000100000" w:firstRow="0" w:lastRow="0" w:firstColumn="0" w:lastColumn="0" w:oddVBand="0" w:evenVBand="0" w:oddHBand="1" w:evenHBand="0" w:firstRowFirstColumn="0" w:firstRowLastColumn="0" w:lastRowFirstColumn="0" w:lastRowLastColumn="0"/>
            </w:pPr>
            <w:r w:rsidRPr="00360AC3">
              <w:t>10.1.3.2</w:t>
            </w:r>
          </w:p>
        </w:tc>
      </w:tr>
      <w:tr w:rsidR="00DD235E" w:rsidRPr="00360AC3" w14:paraId="68A67827" w14:textId="77777777" w:rsidTr="00ED0AEF">
        <w:tc>
          <w:tcPr>
            <w:cnfStyle w:val="001000000000" w:firstRow="0" w:lastRow="0" w:firstColumn="1" w:lastColumn="0" w:oddVBand="0" w:evenVBand="0" w:oddHBand="0" w:evenHBand="0" w:firstRowFirstColumn="0" w:firstRowLastColumn="0" w:lastRowFirstColumn="0" w:lastRowLastColumn="0"/>
            <w:tcW w:w="3005" w:type="dxa"/>
          </w:tcPr>
          <w:p w14:paraId="7A35D54F" w14:textId="77777777" w:rsidR="00DD235E" w:rsidRPr="00360AC3" w:rsidRDefault="00DD235E" w:rsidP="00ED0AEF">
            <w:pPr>
              <w:jc w:val="left"/>
              <w:rPr>
                <w:i w:val="0"/>
                <w:iCs w:val="0"/>
              </w:rPr>
            </w:pPr>
            <w:r w:rsidRPr="00360AC3">
              <w:t>Pause, stop, hide</w:t>
            </w:r>
          </w:p>
        </w:tc>
        <w:tc>
          <w:tcPr>
            <w:tcW w:w="3005" w:type="dxa"/>
          </w:tcPr>
          <w:p w14:paraId="7E452CF5" w14:textId="77777777" w:rsidR="00DD235E" w:rsidRPr="00360AC3" w:rsidRDefault="00DD235E" w:rsidP="00ED0AEF">
            <w:pPr>
              <w:cnfStyle w:val="000000000000" w:firstRow="0" w:lastRow="0" w:firstColumn="0" w:lastColumn="0" w:oddVBand="0" w:evenVBand="0" w:oddHBand="0" w:evenHBand="0" w:firstRowFirstColumn="0" w:firstRowLastColumn="0" w:lastRowFirstColumn="0" w:lastRowLastColumn="0"/>
            </w:pPr>
            <w:r w:rsidRPr="00360AC3">
              <w:t>9.2.2.2</w:t>
            </w:r>
          </w:p>
        </w:tc>
        <w:tc>
          <w:tcPr>
            <w:tcW w:w="3006" w:type="dxa"/>
          </w:tcPr>
          <w:p w14:paraId="3EDABD8C" w14:textId="77777777" w:rsidR="00DD235E" w:rsidRPr="00360AC3" w:rsidRDefault="00DD235E" w:rsidP="00ED0AEF">
            <w:pPr>
              <w:cnfStyle w:val="000000000000" w:firstRow="0" w:lastRow="0" w:firstColumn="0" w:lastColumn="0" w:oddVBand="0" w:evenVBand="0" w:oddHBand="0" w:evenHBand="0" w:firstRowFirstColumn="0" w:firstRowLastColumn="0" w:lastRowFirstColumn="0" w:lastRowLastColumn="0"/>
            </w:pPr>
            <w:r w:rsidRPr="00360AC3">
              <w:t>Not applicable</w:t>
            </w:r>
          </w:p>
        </w:tc>
      </w:tr>
      <w:tr w:rsidR="00DD235E" w:rsidRPr="00360AC3" w14:paraId="7A35B187" w14:textId="77777777" w:rsidTr="00ED0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55C5745" w14:textId="77777777" w:rsidR="00DD235E" w:rsidRPr="00360AC3" w:rsidRDefault="00DD235E" w:rsidP="00ED0AEF">
            <w:pPr>
              <w:jc w:val="left"/>
              <w:rPr>
                <w:i w:val="0"/>
                <w:iCs w:val="0"/>
              </w:rPr>
            </w:pPr>
            <w:r w:rsidRPr="00360AC3">
              <w:t xml:space="preserve">Focus visible </w:t>
            </w:r>
          </w:p>
        </w:tc>
        <w:tc>
          <w:tcPr>
            <w:tcW w:w="3005" w:type="dxa"/>
          </w:tcPr>
          <w:p w14:paraId="528CC982" w14:textId="77777777" w:rsidR="00DD235E" w:rsidRPr="00360AC3" w:rsidRDefault="00DD235E" w:rsidP="00ED0AEF">
            <w:pPr>
              <w:cnfStyle w:val="000000100000" w:firstRow="0" w:lastRow="0" w:firstColumn="0" w:lastColumn="0" w:oddVBand="0" w:evenVBand="0" w:oddHBand="1" w:evenHBand="0" w:firstRowFirstColumn="0" w:firstRowLastColumn="0" w:lastRowFirstColumn="0" w:lastRowLastColumn="0"/>
            </w:pPr>
            <w:r w:rsidRPr="00360AC3">
              <w:t>9.2.4.7</w:t>
            </w:r>
          </w:p>
        </w:tc>
        <w:tc>
          <w:tcPr>
            <w:tcW w:w="3006" w:type="dxa"/>
          </w:tcPr>
          <w:p w14:paraId="7E1B5917" w14:textId="77777777" w:rsidR="00DD235E" w:rsidRPr="00360AC3" w:rsidRDefault="00DD235E" w:rsidP="00ED0AEF">
            <w:pPr>
              <w:cnfStyle w:val="000000100000" w:firstRow="0" w:lastRow="0" w:firstColumn="0" w:lastColumn="0" w:oddVBand="0" w:evenVBand="0" w:oddHBand="1" w:evenHBand="0" w:firstRowFirstColumn="0" w:firstRowLastColumn="0" w:lastRowFirstColumn="0" w:lastRowLastColumn="0"/>
            </w:pPr>
            <w:r w:rsidRPr="00360AC3">
              <w:t>Not applicable</w:t>
            </w:r>
          </w:p>
        </w:tc>
      </w:tr>
      <w:tr w:rsidR="00DD235E" w:rsidRPr="00360AC3" w14:paraId="7FC506EB" w14:textId="77777777" w:rsidTr="00ED0AEF">
        <w:tc>
          <w:tcPr>
            <w:cnfStyle w:val="001000000000" w:firstRow="0" w:lastRow="0" w:firstColumn="1" w:lastColumn="0" w:oddVBand="0" w:evenVBand="0" w:oddHBand="0" w:evenHBand="0" w:firstRowFirstColumn="0" w:firstRowLastColumn="0" w:lastRowFirstColumn="0" w:lastRowLastColumn="0"/>
            <w:tcW w:w="3005" w:type="dxa"/>
          </w:tcPr>
          <w:p w14:paraId="78E870B7" w14:textId="77777777" w:rsidR="00DD235E" w:rsidRPr="00360AC3" w:rsidRDefault="00DD235E" w:rsidP="00ED0AEF">
            <w:pPr>
              <w:jc w:val="left"/>
              <w:rPr>
                <w:i w:val="0"/>
                <w:iCs w:val="0"/>
              </w:rPr>
            </w:pPr>
            <w:r w:rsidRPr="00360AC3">
              <w:t>Error identification</w:t>
            </w:r>
          </w:p>
        </w:tc>
        <w:tc>
          <w:tcPr>
            <w:tcW w:w="3005" w:type="dxa"/>
          </w:tcPr>
          <w:p w14:paraId="0839133F" w14:textId="77777777" w:rsidR="00DD235E" w:rsidRPr="00360AC3" w:rsidRDefault="00DD235E" w:rsidP="00ED0AEF">
            <w:pPr>
              <w:cnfStyle w:val="000000000000" w:firstRow="0" w:lastRow="0" w:firstColumn="0" w:lastColumn="0" w:oddVBand="0" w:evenVBand="0" w:oddHBand="0" w:evenHBand="0" w:firstRowFirstColumn="0" w:firstRowLastColumn="0" w:lastRowFirstColumn="0" w:lastRowLastColumn="0"/>
            </w:pPr>
            <w:r w:rsidRPr="00360AC3">
              <w:t>9.3.3.1</w:t>
            </w:r>
          </w:p>
        </w:tc>
        <w:tc>
          <w:tcPr>
            <w:tcW w:w="3006" w:type="dxa"/>
          </w:tcPr>
          <w:p w14:paraId="10A4079F" w14:textId="235F4863" w:rsidR="00DD235E" w:rsidRPr="00360AC3" w:rsidRDefault="00AF4CA0" w:rsidP="00ED0AEF">
            <w:pPr>
              <w:cnfStyle w:val="000000000000" w:firstRow="0" w:lastRow="0" w:firstColumn="0" w:lastColumn="0" w:oddVBand="0" w:evenVBand="0" w:oddHBand="0" w:evenHBand="0" w:firstRowFirstColumn="0" w:firstRowLastColumn="0" w:lastRowFirstColumn="0" w:lastRowLastColumn="0"/>
            </w:pPr>
            <w:r w:rsidRPr="00360AC3">
              <w:t>Not tested</w:t>
            </w:r>
          </w:p>
        </w:tc>
      </w:tr>
      <w:tr w:rsidR="00DD235E" w:rsidRPr="00360AC3" w14:paraId="5E161EAB" w14:textId="77777777" w:rsidTr="00ED0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4A7735C" w14:textId="77777777" w:rsidR="00DD235E" w:rsidRPr="00360AC3" w:rsidRDefault="00DD235E" w:rsidP="00ED0AEF">
            <w:pPr>
              <w:jc w:val="left"/>
              <w:rPr>
                <w:i w:val="0"/>
                <w:iCs w:val="0"/>
              </w:rPr>
            </w:pPr>
            <w:r w:rsidRPr="00360AC3">
              <w:t>Tagged</w:t>
            </w:r>
          </w:p>
        </w:tc>
        <w:tc>
          <w:tcPr>
            <w:tcW w:w="3005" w:type="dxa"/>
          </w:tcPr>
          <w:p w14:paraId="6701725A" w14:textId="77777777" w:rsidR="00DD235E" w:rsidRPr="00360AC3" w:rsidRDefault="00DD235E" w:rsidP="00ED0AEF">
            <w:pPr>
              <w:cnfStyle w:val="000000100000" w:firstRow="0" w:lastRow="0" w:firstColumn="0" w:lastColumn="0" w:oddVBand="0" w:evenVBand="0" w:oddHBand="1" w:evenHBand="0" w:firstRowFirstColumn="0" w:firstRowLastColumn="0" w:lastRowFirstColumn="0" w:lastRowLastColumn="0"/>
            </w:pPr>
            <w:r w:rsidRPr="00360AC3">
              <w:t>Not applicable</w:t>
            </w:r>
          </w:p>
        </w:tc>
        <w:tc>
          <w:tcPr>
            <w:tcW w:w="3006" w:type="dxa"/>
          </w:tcPr>
          <w:p w14:paraId="3D8CD00C" w14:textId="77777777" w:rsidR="00DD235E" w:rsidRPr="00360AC3" w:rsidRDefault="00DD235E" w:rsidP="00ED0AEF">
            <w:pPr>
              <w:cnfStyle w:val="000000100000" w:firstRow="0" w:lastRow="0" w:firstColumn="0" w:lastColumn="0" w:oddVBand="0" w:evenVBand="0" w:oddHBand="1" w:evenHBand="0" w:firstRowFirstColumn="0" w:firstRowLastColumn="0" w:lastRowFirstColumn="0" w:lastRowLastColumn="0"/>
            </w:pPr>
            <w:r w:rsidRPr="00360AC3">
              <w:t>Not in EN 301 549</w:t>
            </w:r>
          </w:p>
        </w:tc>
      </w:tr>
      <w:tr w:rsidR="00DD235E" w:rsidRPr="00360AC3" w14:paraId="66DCE978" w14:textId="77777777" w:rsidTr="00ED0AEF">
        <w:tc>
          <w:tcPr>
            <w:cnfStyle w:val="001000000000" w:firstRow="0" w:lastRow="0" w:firstColumn="1" w:lastColumn="0" w:oddVBand="0" w:evenVBand="0" w:oddHBand="0" w:evenHBand="0" w:firstRowFirstColumn="0" w:firstRowLastColumn="0" w:lastRowFirstColumn="0" w:lastRowLastColumn="0"/>
            <w:tcW w:w="3005" w:type="dxa"/>
          </w:tcPr>
          <w:p w14:paraId="11A37CD0" w14:textId="77777777" w:rsidR="00DD235E" w:rsidRPr="00360AC3" w:rsidRDefault="00DD235E" w:rsidP="00ED0AEF">
            <w:pPr>
              <w:jc w:val="left"/>
              <w:rPr>
                <w:i w:val="0"/>
                <w:iCs w:val="0"/>
              </w:rPr>
            </w:pPr>
            <w:r w:rsidRPr="00360AC3">
              <w:t>Bookmarks</w:t>
            </w:r>
          </w:p>
        </w:tc>
        <w:tc>
          <w:tcPr>
            <w:tcW w:w="3005" w:type="dxa"/>
          </w:tcPr>
          <w:p w14:paraId="47F7E040" w14:textId="77777777" w:rsidR="00DD235E" w:rsidRPr="00360AC3" w:rsidRDefault="00DD235E" w:rsidP="00ED0AEF">
            <w:pPr>
              <w:cnfStyle w:val="000000000000" w:firstRow="0" w:lastRow="0" w:firstColumn="0" w:lastColumn="0" w:oddVBand="0" w:evenVBand="0" w:oddHBand="0" w:evenHBand="0" w:firstRowFirstColumn="0" w:firstRowLastColumn="0" w:lastRowFirstColumn="0" w:lastRowLastColumn="0"/>
            </w:pPr>
            <w:r w:rsidRPr="00360AC3">
              <w:t>Not applicable</w:t>
            </w:r>
          </w:p>
        </w:tc>
        <w:tc>
          <w:tcPr>
            <w:tcW w:w="3006" w:type="dxa"/>
          </w:tcPr>
          <w:p w14:paraId="0B62C2EE" w14:textId="77777777" w:rsidR="00DD235E" w:rsidRPr="00360AC3" w:rsidRDefault="00DD235E" w:rsidP="00ED0AEF">
            <w:pPr>
              <w:cnfStyle w:val="000000000000" w:firstRow="0" w:lastRow="0" w:firstColumn="0" w:lastColumn="0" w:oddVBand="0" w:evenVBand="0" w:oddHBand="0" w:evenHBand="0" w:firstRowFirstColumn="0" w:firstRowLastColumn="0" w:lastRowFirstColumn="0" w:lastRowLastColumn="0"/>
            </w:pPr>
            <w:r w:rsidRPr="00360AC3">
              <w:t>Not in EN 301 549</w:t>
            </w:r>
          </w:p>
        </w:tc>
      </w:tr>
    </w:tbl>
    <w:p w14:paraId="5C92E47F" w14:textId="77777777" w:rsidR="00DD235E" w:rsidRPr="00DD235E" w:rsidRDefault="00DD235E" w:rsidP="00C05EA7"/>
    <w:sectPr w:rsidR="00DD235E" w:rsidRPr="00DD235E" w:rsidSect="00696983">
      <w:type w:val="continuous"/>
      <w:pgSz w:w="11906" w:h="16838"/>
      <w:pgMar w:top="1236" w:right="1440" w:bottom="1440" w:left="1440" w:header="709" w:footer="46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D7386" w14:textId="77777777" w:rsidR="00696983" w:rsidRPr="00360AC3" w:rsidRDefault="00696983" w:rsidP="003373CB">
      <w:r w:rsidRPr="00360AC3">
        <w:separator/>
      </w:r>
    </w:p>
    <w:p w14:paraId="48A59D77" w14:textId="77777777" w:rsidR="00696983" w:rsidRPr="00360AC3" w:rsidRDefault="00696983" w:rsidP="003373CB"/>
  </w:endnote>
  <w:endnote w:type="continuationSeparator" w:id="0">
    <w:p w14:paraId="77E37C65" w14:textId="77777777" w:rsidR="00696983" w:rsidRPr="00360AC3" w:rsidRDefault="00696983" w:rsidP="003373CB">
      <w:r w:rsidRPr="00360AC3">
        <w:continuationSeparator/>
      </w:r>
    </w:p>
    <w:p w14:paraId="6D281E1B" w14:textId="77777777" w:rsidR="00696983" w:rsidRPr="00360AC3" w:rsidRDefault="00696983" w:rsidP="003373CB"/>
  </w:endnote>
  <w:endnote w:type="continuationNotice" w:id="1">
    <w:p w14:paraId="2D41A81D" w14:textId="77777777" w:rsidR="00696983" w:rsidRPr="00360AC3" w:rsidRDefault="00696983" w:rsidP="00337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9790365"/>
      <w:docPartObj>
        <w:docPartGallery w:val="Page Numbers (Bottom of Page)"/>
        <w:docPartUnique/>
      </w:docPartObj>
    </w:sdtPr>
    <w:sdtEndPr>
      <w:rPr>
        <w:rStyle w:val="PageNumber"/>
      </w:rPr>
    </w:sdtEndPr>
    <w:sdtContent>
      <w:p w14:paraId="4373844C" w14:textId="430A5096" w:rsidR="00350D93" w:rsidRPr="00360AC3" w:rsidRDefault="00350D93" w:rsidP="00541D5C">
        <w:pPr>
          <w:pStyle w:val="Footer"/>
          <w:framePr w:wrap="none" w:vAnchor="text" w:hAnchor="margin" w:xAlign="right" w:y="1"/>
          <w:rPr>
            <w:rStyle w:val="PageNumber"/>
          </w:rPr>
        </w:pPr>
        <w:r w:rsidRPr="00360AC3">
          <w:rPr>
            <w:rStyle w:val="PageNumber"/>
          </w:rPr>
          <w:fldChar w:fldCharType="begin"/>
        </w:r>
        <w:r w:rsidRPr="00360AC3">
          <w:rPr>
            <w:rStyle w:val="PageNumber"/>
          </w:rPr>
          <w:instrText xml:space="preserve"> PAGE </w:instrText>
        </w:r>
        <w:r w:rsidRPr="00360AC3">
          <w:rPr>
            <w:rStyle w:val="PageNumber"/>
          </w:rPr>
          <w:fldChar w:fldCharType="separate"/>
        </w:r>
        <w:r w:rsidR="00FE06D3">
          <w:rPr>
            <w:rStyle w:val="PageNumber"/>
            <w:noProof/>
          </w:rPr>
          <w:t>0</w:t>
        </w:r>
        <w:r w:rsidRPr="00360AC3">
          <w:rPr>
            <w:rStyle w:val="PageNumber"/>
          </w:rPr>
          <w:fldChar w:fldCharType="end"/>
        </w:r>
      </w:p>
    </w:sdtContent>
  </w:sdt>
  <w:p w14:paraId="04E197CE" w14:textId="35B39733" w:rsidR="00A85924" w:rsidRPr="00360AC3" w:rsidRDefault="00A85924" w:rsidP="00350D93">
    <w:pPr>
      <w:pStyle w:val="Footer"/>
      <w:ind w:right="360"/>
      <w:rPr>
        <w:rStyle w:val="PageNumber"/>
      </w:rPr>
    </w:pPr>
  </w:p>
  <w:p w14:paraId="15F3CC59" w14:textId="5A56E595" w:rsidR="00105CCF" w:rsidRPr="00360AC3" w:rsidRDefault="00105CCF" w:rsidP="003373CB">
    <w:pPr>
      <w:pStyle w:val="Footer"/>
      <w:rPr>
        <w:rStyle w:val="PageNumber"/>
      </w:rPr>
    </w:pPr>
  </w:p>
  <w:p w14:paraId="44F32BCD" w14:textId="27FCC69E" w:rsidR="00105CCF" w:rsidRPr="00360AC3" w:rsidRDefault="00105CCF" w:rsidP="003373CB">
    <w:pPr>
      <w:pStyle w:val="Footer"/>
      <w:rPr>
        <w:rStyle w:val="PageNumber"/>
      </w:rPr>
    </w:pPr>
    <w:r w:rsidRPr="00360AC3">
      <w:rPr>
        <w:rStyle w:val="PageNumber"/>
      </w:rPr>
      <w:fldChar w:fldCharType="begin"/>
    </w:r>
    <w:r w:rsidRPr="00360AC3">
      <w:rPr>
        <w:rStyle w:val="PageNumber"/>
      </w:rPr>
      <w:instrText xml:space="preserve"> PAGE </w:instrText>
    </w:r>
    <w:r w:rsidRPr="00360AC3">
      <w:rPr>
        <w:rStyle w:val="PageNumber"/>
      </w:rPr>
      <w:fldChar w:fldCharType="separate"/>
    </w:r>
    <w:r w:rsidR="00FE06D3">
      <w:rPr>
        <w:rStyle w:val="PageNumber"/>
        <w:noProof/>
      </w:rPr>
      <w:t>0</w:t>
    </w:r>
    <w:r w:rsidRPr="00360AC3">
      <w:rPr>
        <w:rStyle w:val="PageNumber"/>
      </w:rPr>
      <w:fldChar w:fldCharType="end"/>
    </w:r>
  </w:p>
  <w:p w14:paraId="3FE43D86" w14:textId="1FD404CD" w:rsidR="00AB7908" w:rsidRPr="00360AC3" w:rsidRDefault="00AB7908" w:rsidP="003373CB">
    <w:pPr>
      <w:pStyle w:val="Footer"/>
      <w:rPr>
        <w:rStyle w:val="PageNumber"/>
      </w:rPr>
    </w:pPr>
    <w:r w:rsidRPr="00360AC3">
      <w:rPr>
        <w:rStyle w:val="PageNumber"/>
      </w:rPr>
      <w:fldChar w:fldCharType="begin"/>
    </w:r>
    <w:r w:rsidRPr="00360AC3">
      <w:rPr>
        <w:rStyle w:val="PageNumber"/>
      </w:rPr>
      <w:instrText xml:space="preserve"> PAGE </w:instrText>
    </w:r>
    <w:r w:rsidRPr="00360AC3">
      <w:rPr>
        <w:rStyle w:val="PageNumber"/>
      </w:rPr>
      <w:fldChar w:fldCharType="separate"/>
    </w:r>
    <w:r w:rsidR="00FE06D3">
      <w:rPr>
        <w:rStyle w:val="PageNumber"/>
        <w:noProof/>
      </w:rPr>
      <w:t>0</w:t>
    </w:r>
    <w:r w:rsidRPr="00360AC3">
      <w:rPr>
        <w:rStyle w:val="PageNumber"/>
      </w:rPr>
      <w:fldChar w:fldCharType="end"/>
    </w:r>
  </w:p>
  <w:p w14:paraId="321926A8" w14:textId="6FA857E4" w:rsidR="002241FE" w:rsidRPr="00360AC3" w:rsidRDefault="002241FE" w:rsidP="003373CB">
    <w:pPr>
      <w:pStyle w:val="Footer"/>
      <w:rPr>
        <w:rStyle w:val="PageNumber"/>
      </w:rPr>
    </w:pPr>
    <w:r w:rsidRPr="00360AC3">
      <w:rPr>
        <w:rStyle w:val="PageNumber"/>
      </w:rPr>
      <w:fldChar w:fldCharType="begin"/>
    </w:r>
    <w:r w:rsidRPr="00360AC3">
      <w:rPr>
        <w:rStyle w:val="PageNumber"/>
      </w:rPr>
      <w:instrText xml:space="preserve"> PAGE </w:instrText>
    </w:r>
    <w:r w:rsidRPr="00360AC3">
      <w:rPr>
        <w:rStyle w:val="PageNumber"/>
      </w:rPr>
      <w:fldChar w:fldCharType="separate"/>
    </w:r>
    <w:r w:rsidR="00FE06D3">
      <w:rPr>
        <w:rStyle w:val="PageNumber"/>
        <w:noProof/>
      </w:rPr>
      <w:t>0</w:t>
    </w:r>
    <w:r w:rsidRPr="00360AC3">
      <w:rPr>
        <w:rStyle w:val="PageNumber"/>
      </w:rPr>
      <w:fldChar w:fldCharType="end"/>
    </w:r>
  </w:p>
  <w:p w14:paraId="09ECC0DE" w14:textId="43DF810F" w:rsidR="002241FE" w:rsidRPr="00360AC3" w:rsidRDefault="002241FE" w:rsidP="003373CB">
    <w:pPr>
      <w:pStyle w:val="Footer"/>
    </w:pPr>
  </w:p>
  <w:p w14:paraId="5A136463" w14:textId="4ECBF65A" w:rsidR="00AD451F" w:rsidRPr="00360AC3" w:rsidRDefault="00AD451F" w:rsidP="00337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bCs/>
        <w:color w:val="FFFFFF" w:themeColor="background1"/>
      </w:rPr>
      <w:id w:val="-342546791"/>
      <w:docPartObj>
        <w:docPartGallery w:val="Page Numbers (Bottom of Page)"/>
        <w:docPartUnique/>
      </w:docPartObj>
    </w:sdtPr>
    <w:sdtEndPr>
      <w:rPr>
        <w:rStyle w:val="PageNumber"/>
      </w:rPr>
    </w:sdtEndPr>
    <w:sdtContent>
      <w:p w14:paraId="4F7AAF83" w14:textId="0A05D640" w:rsidR="00350D93" w:rsidRPr="00360AC3" w:rsidRDefault="00350D93" w:rsidP="00350D93">
        <w:pPr>
          <w:pStyle w:val="Footer"/>
          <w:framePr w:wrap="none" w:vAnchor="text" w:hAnchor="page" w:x="10150" w:y="336"/>
          <w:rPr>
            <w:rStyle w:val="PageNumber"/>
            <w:b/>
            <w:bCs/>
            <w:color w:val="FFFFFF" w:themeColor="background1"/>
          </w:rPr>
        </w:pPr>
        <w:r w:rsidRPr="00360AC3">
          <w:rPr>
            <w:rStyle w:val="PageNumber"/>
            <w:b/>
            <w:bCs/>
            <w:color w:val="FFFFFF" w:themeColor="background1"/>
          </w:rPr>
          <w:t xml:space="preserve">Page | </w:t>
        </w:r>
        <w:r w:rsidRPr="00360AC3">
          <w:rPr>
            <w:rStyle w:val="PageNumber"/>
            <w:b/>
            <w:bCs/>
            <w:color w:val="FFFFFF" w:themeColor="background1"/>
          </w:rPr>
          <w:fldChar w:fldCharType="begin"/>
        </w:r>
        <w:r w:rsidRPr="00360AC3">
          <w:rPr>
            <w:rStyle w:val="PageNumber"/>
            <w:b/>
            <w:bCs/>
            <w:color w:val="FFFFFF" w:themeColor="background1"/>
          </w:rPr>
          <w:instrText xml:space="preserve"> PAGE </w:instrText>
        </w:r>
        <w:r w:rsidRPr="00360AC3">
          <w:rPr>
            <w:rStyle w:val="PageNumber"/>
            <w:b/>
            <w:bCs/>
            <w:color w:val="FFFFFF" w:themeColor="background1"/>
          </w:rPr>
          <w:fldChar w:fldCharType="separate"/>
        </w:r>
        <w:r w:rsidRPr="00360AC3">
          <w:rPr>
            <w:rStyle w:val="PageNumber"/>
            <w:b/>
            <w:bCs/>
            <w:color w:val="FFFFFF" w:themeColor="background1"/>
          </w:rPr>
          <w:t>17</w:t>
        </w:r>
        <w:r w:rsidRPr="00360AC3">
          <w:rPr>
            <w:rStyle w:val="PageNumber"/>
            <w:b/>
            <w:bCs/>
            <w:color w:val="FFFFFF" w:themeColor="background1"/>
          </w:rPr>
          <w:fldChar w:fldCharType="end"/>
        </w:r>
      </w:p>
    </w:sdtContent>
  </w:sdt>
  <w:p w14:paraId="36D57A4D" w14:textId="43B50739" w:rsidR="00A85924" w:rsidRPr="00184003" w:rsidRDefault="00350D93" w:rsidP="00350D93">
    <w:pPr>
      <w:pStyle w:val="Footer"/>
      <w:ind w:right="360"/>
      <w:rPr>
        <w:rStyle w:val="PageNumber"/>
      </w:rPr>
    </w:pPr>
    <w:r w:rsidRPr="001B69B4">
      <w:rPr>
        <w:noProof/>
      </w:rPr>
      <w:drawing>
        <wp:anchor distT="0" distB="0" distL="114300" distR="114300" simplePos="0" relativeHeight="251658240" behindDoc="1" locked="0" layoutInCell="1" allowOverlap="1" wp14:anchorId="4E2C6C84" wp14:editId="09F6C6D0">
          <wp:simplePos x="0" y="0"/>
          <wp:positionH relativeFrom="column">
            <wp:posOffset>-958215</wp:posOffset>
          </wp:positionH>
          <wp:positionV relativeFrom="paragraph">
            <wp:posOffset>-413022</wp:posOffset>
          </wp:positionV>
          <wp:extent cx="7791221" cy="1443681"/>
          <wp:effectExtent l="0" t="0" r="0" b="4445"/>
          <wp:wrapNone/>
          <wp:docPr id="7810018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9091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1221" cy="1443681"/>
                  </a:xfrm>
                  <a:prstGeom prst="rect">
                    <a:avLst/>
                  </a:prstGeom>
                </pic:spPr>
              </pic:pic>
            </a:graphicData>
          </a:graphic>
          <wp14:sizeRelH relativeFrom="margin">
            <wp14:pctWidth>0</wp14:pctWidth>
          </wp14:sizeRelH>
          <wp14:sizeRelV relativeFrom="margin">
            <wp14:pctHeight>0</wp14:pctHeight>
          </wp14:sizeRelV>
        </wp:anchor>
      </w:drawing>
    </w:r>
  </w:p>
  <w:p w14:paraId="23B92031" w14:textId="000AF385" w:rsidR="00AD451F" w:rsidRPr="00360AC3" w:rsidRDefault="00AD451F" w:rsidP="0033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1BA1" w14:textId="5C4202BA" w:rsidR="00951BE4" w:rsidRPr="00360AC3" w:rsidRDefault="00951BE4" w:rsidP="003373CB">
    <w:pPr>
      <w:pStyle w:val="Footer"/>
    </w:pPr>
    <w:r w:rsidRPr="00360AC3">
      <w:rPr>
        <w:noProof/>
      </w:rPr>
      <w:drawing>
        <wp:anchor distT="0" distB="0" distL="114300" distR="114300" simplePos="0" relativeHeight="251658241" behindDoc="1" locked="0" layoutInCell="1" allowOverlap="1" wp14:anchorId="37016A07" wp14:editId="103BFDBF">
          <wp:simplePos x="0" y="0"/>
          <wp:positionH relativeFrom="column">
            <wp:posOffset>-914400</wp:posOffset>
          </wp:positionH>
          <wp:positionV relativeFrom="paragraph">
            <wp:posOffset>-4359910</wp:posOffset>
          </wp:positionV>
          <wp:extent cx="7715250" cy="5180711"/>
          <wp:effectExtent l="0" t="0" r="0" b="1270"/>
          <wp:wrapNone/>
          <wp:docPr id="17748610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5103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18465" cy="518287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291CC" w14:textId="77777777" w:rsidR="00696983" w:rsidRPr="00360AC3" w:rsidRDefault="00696983" w:rsidP="003373CB">
      <w:r w:rsidRPr="00360AC3">
        <w:separator/>
      </w:r>
    </w:p>
    <w:p w14:paraId="572FE279" w14:textId="77777777" w:rsidR="00696983" w:rsidRPr="00360AC3" w:rsidRDefault="00696983" w:rsidP="003373CB"/>
  </w:footnote>
  <w:footnote w:type="continuationSeparator" w:id="0">
    <w:p w14:paraId="7F59D427" w14:textId="77777777" w:rsidR="00696983" w:rsidRPr="00360AC3" w:rsidRDefault="00696983" w:rsidP="003373CB">
      <w:r w:rsidRPr="00360AC3">
        <w:continuationSeparator/>
      </w:r>
    </w:p>
    <w:p w14:paraId="342CCCF0" w14:textId="77777777" w:rsidR="00696983" w:rsidRPr="00360AC3" w:rsidRDefault="00696983" w:rsidP="003373CB"/>
  </w:footnote>
  <w:footnote w:type="continuationNotice" w:id="1">
    <w:p w14:paraId="74FA60DB" w14:textId="77777777" w:rsidR="00696983" w:rsidRPr="00360AC3" w:rsidRDefault="00696983" w:rsidP="003373CB"/>
  </w:footnote>
  <w:footnote w:id="2">
    <w:p w14:paraId="09AFA420" w14:textId="428EB08B" w:rsidR="00437A06" w:rsidRDefault="00437A06">
      <w:pPr>
        <w:pStyle w:val="FootnoteText"/>
      </w:pPr>
      <w:r w:rsidRPr="00360AC3">
        <w:rPr>
          <w:rStyle w:val="FootnoteReference"/>
        </w:rPr>
        <w:footnoteRef/>
      </w:r>
      <w:r w:rsidRPr="00360AC3">
        <w:t xml:space="preserve"> European standards </w:t>
      </w:r>
      <w:hyperlink r:id="rId1" w:history="1">
        <w:r w:rsidRPr="00360AC3">
          <w:rPr>
            <w:rStyle w:val="Hyperlink"/>
          </w:rPr>
          <w:t>EN 301 549 v 3.2.1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DC0"/>
    <w:multiLevelType w:val="hybridMultilevel"/>
    <w:tmpl w:val="CF1012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C94DA7"/>
    <w:multiLevelType w:val="hybridMultilevel"/>
    <w:tmpl w:val="D42A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51521"/>
    <w:multiLevelType w:val="hybridMultilevel"/>
    <w:tmpl w:val="1D709B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1454EC"/>
    <w:multiLevelType w:val="hybridMultilevel"/>
    <w:tmpl w:val="AC98E092"/>
    <w:lvl w:ilvl="0" w:tplc="DAFA52F4">
      <w:start w:val="1"/>
      <w:numFmt w:val="bullet"/>
      <w:lvlText w:val=""/>
      <w:lvlJc w:val="left"/>
      <w:pPr>
        <w:ind w:left="720" w:hanging="360"/>
      </w:pPr>
      <w:rPr>
        <w:rFonts w:ascii="Symbol" w:hAnsi="Symbol" w:hint="default"/>
        <w:b/>
        <w:i w:val="0"/>
        <w:color w:val="2E73A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AE0BAC"/>
    <w:multiLevelType w:val="hybridMultilevel"/>
    <w:tmpl w:val="F98299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5C13A5E"/>
    <w:multiLevelType w:val="hybridMultilevel"/>
    <w:tmpl w:val="F600F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6597B7B"/>
    <w:multiLevelType w:val="hybridMultilevel"/>
    <w:tmpl w:val="04EE981E"/>
    <w:lvl w:ilvl="0" w:tplc="DAFA52F4">
      <w:start w:val="1"/>
      <w:numFmt w:val="bullet"/>
      <w:lvlText w:val=""/>
      <w:lvlJc w:val="left"/>
      <w:pPr>
        <w:ind w:left="720" w:hanging="360"/>
      </w:pPr>
      <w:rPr>
        <w:rFonts w:ascii="Symbol" w:hAnsi="Symbol" w:hint="default"/>
        <w:b/>
        <w:i w:val="0"/>
        <w:color w:val="2E73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742B6"/>
    <w:multiLevelType w:val="hybridMultilevel"/>
    <w:tmpl w:val="02B078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A6C44D5"/>
    <w:multiLevelType w:val="multilevel"/>
    <w:tmpl w:val="16CC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102B8"/>
    <w:multiLevelType w:val="multilevel"/>
    <w:tmpl w:val="D9923CAA"/>
    <w:lvl w:ilvl="0">
      <w:start w:val="1"/>
      <w:numFmt w:val="bullet"/>
      <w:lvlText w:val=""/>
      <w:lvlJc w:val="left"/>
      <w:pPr>
        <w:ind w:left="720" w:hanging="360"/>
      </w:pPr>
      <w:rPr>
        <w:rFonts w:ascii="Symbol" w:hAnsi="Symbol" w:hint="default"/>
        <w:b/>
        <w:i w:val="0"/>
        <w:color w:val="2E73A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5429B"/>
    <w:multiLevelType w:val="hybridMultilevel"/>
    <w:tmpl w:val="E6780E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F370EA"/>
    <w:multiLevelType w:val="hybridMultilevel"/>
    <w:tmpl w:val="2E969CF8"/>
    <w:lvl w:ilvl="0" w:tplc="FFFFFFFF">
      <w:start w:val="1"/>
      <w:numFmt w:val="decimal"/>
      <w:lvlText w:val="%1"/>
      <w:lvlJc w:val="left"/>
      <w:pPr>
        <w:tabs>
          <w:tab w:val="num" w:pos="720"/>
        </w:tabs>
        <w:ind w:left="720" w:hanging="360"/>
      </w:pPr>
      <w:rPr>
        <w:rFonts w:ascii="Arial" w:hAnsi="Arial" w:hint="default"/>
        <w:b/>
        <w:i w:val="0"/>
        <w:color w:val="005E8F" w:themeColor="accent1"/>
        <w:position w:val="-10"/>
        <w:sz w:val="40"/>
        <w14:ligatures w14:val="standardContextual"/>
        <w14:numForm w14:val="default"/>
        <w14:stylisticSets>
          <w14:styleSet w14:id="1"/>
        </w14:stylisticSets>
        <w14:cntxtAlt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244C6D"/>
    <w:multiLevelType w:val="hybridMultilevel"/>
    <w:tmpl w:val="83827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F7413B"/>
    <w:multiLevelType w:val="hybridMultilevel"/>
    <w:tmpl w:val="4E6AA5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D028F6"/>
    <w:multiLevelType w:val="hybridMultilevel"/>
    <w:tmpl w:val="36D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F5F6F"/>
    <w:multiLevelType w:val="hybridMultilevel"/>
    <w:tmpl w:val="EC9EF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4065005"/>
    <w:multiLevelType w:val="hybridMultilevel"/>
    <w:tmpl w:val="77A45660"/>
    <w:lvl w:ilvl="0" w:tplc="DAFA52F4">
      <w:start w:val="1"/>
      <w:numFmt w:val="bullet"/>
      <w:lvlText w:val=""/>
      <w:lvlJc w:val="left"/>
      <w:pPr>
        <w:ind w:left="720" w:hanging="360"/>
      </w:pPr>
      <w:rPr>
        <w:rFonts w:ascii="Symbol" w:hAnsi="Symbol" w:hint="default"/>
        <w:b/>
        <w:i w:val="0"/>
        <w:color w:val="2E73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E4298"/>
    <w:multiLevelType w:val="multilevel"/>
    <w:tmpl w:val="D9923CAA"/>
    <w:lvl w:ilvl="0">
      <w:start w:val="1"/>
      <w:numFmt w:val="bullet"/>
      <w:lvlText w:val=""/>
      <w:lvlJc w:val="left"/>
      <w:pPr>
        <w:ind w:left="720" w:hanging="360"/>
      </w:pPr>
      <w:rPr>
        <w:rFonts w:ascii="Symbol" w:hAnsi="Symbol" w:hint="default"/>
        <w:b/>
        <w:i w:val="0"/>
        <w:color w:val="2E73A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05777"/>
    <w:multiLevelType w:val="hybridMultilevel"/>
    <w:tmpl w:val="5A8C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C7D11"/>
    <w:multiLevelType w:val="hybridMultilevel"/>
    <w:tmpl w:val="986A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6E7A10"/>
    <w:multiLevelType w:val="hybridMultilevel"/>
    <w:tmpl w:val="F12A6C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62046FE"/>
    <w:multiLevelType w:val="hybridMultilevel"/>
    <w:tmpl w:val="8C424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A21F5"/>
    <w:multiLevelType w:val="hybridMultilevel"/>
    <w:tmpl w:val="D974CFA2"/>
    <w:lvl w:ilvl="0" w:tplc="DAFA52F4">
      <w:start w:val="1"/>
      <w:numFmt w:val="bullet"/>
      <w:lvlText w:val=""/>
      <w:lvlJc w:val="left"/>
      <w:pPr>
        <w:ind w:left="720" w:hanging="360"/>
      </w:pPr>
      <w:rPr>
        <w:rFonts w:ascii="Symbol" w:hAnsi="Symbol" w:hint="default"/>
        <w:b/>
        <w:i w:val="0"/>
        <w:color w:val="2E73A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D41042"/>
    <w:multiLevelType w:val="hybridMultilevel"/>
    <w:tmpl w:val="80269E88"/>
    <w:lvl w:ilvl="0" w:tplc="DAFA52F4">
      <w:start w:val="1"/>
      <w:numFmt w:val="bullet"/>
      <w:lvlText w:val=""/>
      <w:lvlJc w:val="left"/>
      <w:pPr>
        <w:ind w:left="720" w:hanging="360"/>
      </w:pPr>
      <w:rPr>
        <w:rFonts w:ascii="Symbol" w:hAnsi="Symbol" w:hint="default"/>
        <w:b/>
        <w:i w:val="0"/>
        <w:color w:val="2E73AC"/>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F23331"/>
    <w:multiLevelType w:val="hybridMultilevel"/>
    <w:tmpl w:val="2E969CF8"/>
    <w:lvl w:ilvl="0" w:tplc="C49E70E2">
      <w:start w:val="1"/>
      <w:numFmt w:val="decimal"/>
      <w:lvlText w:val="%1"/>
      <w:lvlJc w:val="left"/>
      <w:pPr>
        <w:tabs>
          <w:tab w:val="num" w:pos="720"/>
        </w:tabs>
        <w:ind w:left="720" w:hanging="360"/>
      </w:pPr>
      <w:rPr>
        <w:rFonts w:ascii="Arial" w:hAnsi="Arial" w:hint="default"/>
        <w:b/>
        <w:i w:val="0"/>
        <w:color w:val="005E8F" w:themeColor="accent1"/>
        <w:position w:val="-10"/>
        <w:sz w:val="40"/>
        <w14:ligatures w14:val="standardContextual"/>
        <w14:numForm w14:val="default"/>
        <w14:stylisticSets>
          <w14:styleSet w14:id="1"/>
        </w14:stylisticSets>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8275E"/>
    <w:multiLevelType w:val="hybridMultilevel"/>
    <w:tmpl w:val="F24E43EA"/>
    <w:lvl w:ilvl="0" w:tplc="E550DC62">
      <w:start w:val="1"/>
      <w:numFmt w:val="bullet"/>
      <w:lvlText w:val=""/>
      <w:lvlJc w:val="left"/>
      <w:pPr>
        <w:ind w:left="720" w:hanging="360"/>
      </w:pPr>
      <w:rPr>
        <w:rFonts w:ascii="Symbol" w:hAnsi="Symbol" w:hint="default"/>
        <w:b/>
        <w:i w:val="0"/>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D3FF4"/>
    <w:multiLevelType w:val="hybridMultilevel"/>
    <w:tmpl w:val="1D709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B17F7F"/>
    <w:multiLevelType w:val="multilevel"/>
    <w:tmpl w:val="16CC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E486E"/>
    <w:multiLevelType w:val="hybridMultilevel"/>
    <w:tmpl w:val="3C94876E"/>
    <w:lvl w:ilvl="0" w:tplc="DAFA52F4">
      <w:start w:val="1"/>
      <w:numFmt w:val="bullet"/>
      <w:lvlText w:val=""/>
      <w:lvlJc w:val="left"/>
      <w:pPr>
        <w:ind w:left="720" w:hanging="360"/>
      </w:pPr>
      <w:rPr>
        <w:rFonts w:ascii="Symbol" w:hAnsi="Symbol" w:hint="default"/>
        <w:b/>
        <w:i w:val="0"/>
        <w:color w:val="2E73A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DF2B91"/>
    <w:multiLevelType w:val="hybridMultilevel"/>
    <w:tmpl w:val="148C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61160">
    <w:abstractNumId w:val="25"/>
  </w:num>
  <w:num w:numId="2" w16cid:durableId="195774913">
    <w:abstractNumId w:val="13"/>
  </w:num>
  <w:num w:numId="3" w16cid:durableId="190847791">
    <w:abstractNumId w:val="10"/>
  </w:num>
  <w:num w:numId="4" w16cid:durableId="1823426729">
    <w:abstractNumId w:val="23"/>
  </w:num>
  <w:num w:numId="5" w16cid:durableId="1212420700">
    <w:abstractNumId w:val="27"/>
  </w:num>
  <w:num w:numId="6" w16cid:durableId="1967539039">
    <w:abstractNumId w:val="16"/>
  </w:num>
  <w:num w:numId="7" w16cid:durableId="236600017">
    <w:abstractNumId w:val="14"/>
  </w:num>
  <w:num w:numId="8" w16cid:durableId="1821576252">
    <w:abstractNumId w:val="6"/>
  </w:num>
  <w:num w:numId="9" w16cid:durableId="2067682599">
    <w:abstractNumId w:val="29"/>
  </w:num>
  <w:num w:numId="10" w16cid:durableId="1557202963">
    <w:abstractNumId w:val="22"/>
  </w:num>
  <w:num w:numId="11" w16cid:durableId="304551843">
    <w:abstractNumId w:val="1"/>
  </w:num>
  <w:num w:numId="12" w16cid:durableId="871378505">
    <w:abstractNumId w:val="19"/>
  </w:num>
  <w:num w:numId="13" w16cid:durableId="75051726">
    <w:abstractNumId w:val="21"/>
  </w:num>
  <w:num w:numId="14" w16cid:durableId="1560165090">
    <w:abstractNumId w:val="28"/>
  </w:num>
  <w:num w:numId="15" w16cid:durableId="5863747">
    <w:abstractNumId w:val="18"/>
  </w:num>
  <w:num w:numId="16" w16cid:durableId="706754598">
    <w:abstractNumId w:val="3"/>
  </w:num>
  <w:num w:numId="17" w16cid:durableId="259339020">
    <w:abstractNumId w:val="8"/>
  </w:num>
  <w:num w:numId="18" w16cid:durableId="2133816360">
    <w:abstractNumId w:val="17"/>
  </w:num>
  <w:num w:numId="19" w16cid:durableId="1846093606">
    <w:abstractNumId w:val="9"/>
  </w:num>
  <w:num w:numId="20" w16cid:durableId="1936204629">
    <w:abstractNumId w:val="12"/>
  </w:num>
  <w:num w:numId="21" w16cid:durableId="199780351">
    <w:abstractNumId w:val="0"/>
  </w:num>
  <w:num w:numId="22" w16cid:durableId="798111594">
    <w:abstractNumId w:val="5"/>
  </w:num>
  <w:num w:numId="23" w16cid:durableId="986742459">
    <w:abstractNumId w:val="4"/>
  </w:num>
  <w:num w:numId="24" w16cid:durableId="1514228511">
    <w:abstractNumId w:val="15"/>
  </w:num>
  <w:num w:numId="25" w16cid:durableId="1710953171">
    <w:abstractNumId w:val="20"/>
  </w:num>
  <w:num w:numId="26" w16cid:durableId="1278684499">
    <w:abstractNumId w:val="2"/>
  </w:num>
  <w:num w:numId="27" w16cid:durableId="199637022">
    <w:abstractNumId w:val="7"/>
  </w:num>
  <w:num w:numId="28" w16cid:durableId="1833372527">
    <w:abstractNumId w:val="24"/>
  </w:num>
  <w:num w:numId="29" w16cid:durableId="318383975">
    <w:abstractNumId w:val="11"/>
  </w:num>
  <w:num w:numId="30" w16cid:durableId="6529531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14"/>
    <w:rsid w:val="000007CD"/>
    <w:rsid w:val="0000126A"/>
    <w:rsid w:val="000078D5"/>
    <w:rsid w:val="0001125C"/>
    <w:rsid w:val="00011C44"/>
    <w:rsid w:val="000132EE"/>
    <w:rsid w:val="00014023"/>
    <w:rsid w:val="00023264"/>
    <w:rsid w:val="0002754E"/>
    <w:rsid w:val="000305A9"/>
    <w:rsid w:val="00030D3B"/>
    <w:rsid w:val="00031901"/>
    <w:rsid w:val="00033C8C"/>
    <w:rsid w:val="000349C2"/>
    <w:rsid w:val="00034C2D"/>
    <w:rsid w:val="00034CEF"/>
    <w:rsid w:val="00035843"/>
    <w:rsid w:val="00036EE1"/>
    <w:rsid w:val="00037365"/>
    <w:rsid w:val="00042290"/>
    <w:rsid w:val="000429F1"/>
    <w:rsid w:val="00042A00"/>
    <w:rsid w:val="000503B5"/>
    <w:rsid w:val="000544A3"/>
    <w:rsid w:val="000547CD"/>
    <w:rsid w:val="000559ED"/>
    <w:rsid w:val="00057431"/>
    <w:rsid w:val="000609EC"/>
    <w:rsid w:val="0006268C"/>
    <w:rsid w:val="00062D2B"/>
    <w:rsid w:val="00062D41"/>
    <w:rsid w:val="00065B39"/>
    <w:rsid w:val="00070FC4"/>
    <w:rsid w:val="000720D5"/>
    <w:rsid w:val="00073D84"/>
    <w:rsid w:val="000741B7"/>
    <w:rsid w:val="00074230"/>
    <w:rsid w:val="000751AE"/>
    <w:rsid w:val="000755C8"/>
    <w:rsid w:val="00075734"/>
    <w:rsid w:val="00076222"/>
    <w:rsid w:val="0008206D"/>
    <w:rsid w:val="000823E9"/>
    <w:rsid w:val="00083837"/>
    <w:rsid w:val="000843F5"/>
    <w:rsid w:val="00084871"/>
    <w:rsid w:val="00086DBD"/>
    <w:rsid w:val="00092B56"/>
    <w:rsid w:val="00094F22"/>
    <w:rsid w:val="00095D6D"/>
    <w:rsid w:val="00097FFC"/>
    <w:rsid w:val="000A406F"/>
    <w:rsid w:val="000A4D3F"/>
    <w:rsid w:val="000A4FA6"/>
    <w:rsid w:val="000A5290"/>
    <w:rsid w:val="000A7B4E"/>
    <w:rsid w:val="000A7C54"/>
    <w:rsid w:val="000B1B6B"/>
    <w:rsid w:val="000B2954"/>
    <w:rsid w:val="000B2BED"/>
    <w:rsid w:val="000B38D3"/>
    <w:rsid w:val="000B4FD2"/>
    <w:rsid w:val="000B5E9A"/>
    <w:rsid w:val="000C10D1"/>
    <w:rsid w:val="000C348E"/>
    <w:rsid w:val="000C4372"/>
    <w:rsid w:val="000C51BF"/>
    <w:rsid w:val="000C7275"/>
    <w:rsid w:val="000D13F4"/>
    <w:rsid w:val="000D4D80"/>
    <w:rsid w:val="000D6A39"/>
    <w:rsid w:val="000D6B13"/>
    <w:rsid w:val="000E03DF"/>
    <w:rsid w:val="000E0701"/>
    <w:rsid w:val="000E0D16"/>
    <w:rsid w:val="000E2917"/>
    <w:rsid w:val="000E3EDF"/>
    <w:rsid w:val="000E7583"/>
    <w:rsid w:val="000F000D"/>
    <w:rsid w:val="000F1C53"/>
    <w:rsid w:val="000F2A68"/>
    <w:rsid w:val="000F5066"/>
    <w:rsid w:val="000F702E"/>
    <w:rsid w:val="000F7109"/>
    <w:rsid w:val="00101429"/>
    <w:rsid w:val="00102097"/>
    <w:rsid w:val="00102DE9"/>
    <w:rsid w:val="001043E1"/>
    <w:rsid w:val="0010531B"/>
    <w:rsid w:val="00105CCF"/>
    <w:rsid w:val="001061BC"/>
    <w:rsid w:val="00107291"/>
    <w:rsid w:val="00110FAC"/>
    <w:rsid w:val="00112351"/>
    <w:rsid w:val="00113ED8"/>
    <w:rsid w:val="00114103"/>
    <w:rsid w:val="00114765"/>
    <w:rsid w:val="001163F4"/>
    <w:rsid w:val="00117ED6"/>
    <w:rsid w:val="001218C7"/>
    <w:rsid w:val="00124A54"/>
    <w:rsid w:val="00124FF9"/>
    <w:rsid w:val="001254EA"/>
    <w:rsid w:val="001270C8"/>
    <w:rsid w:val="00127EBB"/>
    <w:rsid w:val="0012F451"/>
    <w:rsid w:val="00131D03"/>
    <w:rsid w:val="00134A11"/>
    <w:rsid w:val="00137065"/>
    <w:rsid w:val="00137CAC"/>
    <w:rsid w:val="001402D1"/>
    <w:rsid w:val="0014031C"/>
    <w:rsid w:val="00142931"/>
    <w:rsid w:val="001437A3"/>
    <w:rsid w:val="001445C4"/>
    <w:rsid w:val="0014561F"/>
    <w:rsid w:val="001456BC"/>
    <w:rsid w:val="00145CD7"/>
    <w:rsid w:val="00147841"/>
    <w:rsid w:val="0014FD5D"/>
    <w:rsid w:val="001508DD"/>
    <w:rsid w:val="00151F88"/>
    <w:rsid w:val="00157610"/>
    <w:rsid w:val="00160C73"/>
    <w:rsid w:val="001623E0"/>
    <w:rsid w:val="0017034C"/>
    <w:rsid w:val="0017205C"/>
    <w:rsid w:val="00176723"/>
    <w:rsid w:val="00184003"/>
    <w:rsid w:val="00184783"/>
    <w:rsid w:val="00193221"/>
    <w:rsid w:val="00193847"/>
    <w:rsid w:val="00195020"/>
    <w:rsid w:val="00196ADD"/>
    <w:rsid w:val="00196BB5"/>
    <w:rsid w:val="001974E5"/>
    <w:rsid w:val="00197AAE"/>
    <w:rsid w:val="00197F02"/>
    <w:rsid w:val="001A15E3"/>
    <w:rsid w:val="001A175E"/>
    <w:rsid w:val="001A1769"/>
    <w:rsid w:val="001A177D"/>
    <w:rsid w:val="001A1AF1"/>
    <w:rsid w:val="001A2D01"/>
    <w:rsid w:val="001A3AF7"/>
    <w:rsid w:val="001A49E1"/>
    <w:rsid w:val="001A6072"/>
    <w:rsid w:val="001B0D9F"/>
    <w:rsid w:val="001B380C"/>
    <w:rsid w:val="001B434D"/>
    <w:rsid w:val="001B4804"/>
    <w:rsid w:val="001B51CE"/>
    <w:rsid w:val="001B6473"/>
    <w:rsid w:val="001B69B4"/>
    <w:rsid w:val="001B70F3"/>
    <w:rsid w:val="001C2256"/>
    <w:rsid w:val="001C23F6"/>
    <w:rsid w:val="001C44C4"/>
    <w:rsid w:val="001C6AF3"/>
    <w:rsid w:val="001D000C"/>
    <w:rsid w:val="001D21EB"/>
    <w:rsid w:val="001D2875"/>
    <w:rsid w:val="001D30C2"/>
    <w:rsid w:val="001D718C"/>
    <w:rsid w:val="001E3A3B"/>
    <w:rsid w:val="001F11CC"/>
    <w:rsid w:val="001F1979"/>
    <w:rsid w:val="001F2E42"/>
    <w:rsid w:val="001F675A"/>
    <w:rsid w:val="001F6A17"/>
    <w:rsid w:val="001F6CF1"/>
    <w:rsid w:val="00200A65"/>
    <w:rsid w:val="00202282"/>
    <w:rsid w:val="00210108"/>
    <w:rsid w:val="002107D9"/>
    <w:rsid w:val="00210E1C"/>
    <w:rsid w:val="00210E4F"/>
    <w:rsid w:val="00211757"/>
    <w:rsid w:val="00212652"/>
    <w:rsid w:val="002130A4"/>
    <w:rsid w:val="00213500"/>
    <w:rsid w:val="00213C6B"/>
    <w:rsid w:val="00217C48"/>
    <w:rsid w:val="00217C4D"/>
    <w:rsid w:val="002231AF"/>
    <w:rsid w:val="002241FE"/>
    <w:rsid w:val="002242DD"/>
    <w:rsid w:val="00225CB1"/>
    <w:rsid w:val="002264D8"/>
    <w:rsid w:val="0022690C"/>
    <w:rsid w:val="0022748D"/>
    <w:rsid w:val="002304BC"/>
    <w:rsid w:val="00230B27"/>
    <w:rsid w:val="00231220"/>
    <w:rsid w:val="00232419"/>
    <w:rsid w:val="00235384"/>
    <w:rsid w:val="002375FA"/>
    <w:rsid w:val="00237654"/>
    <w:rsid w:val="002378C1"/>
    <w:rsid w:val="002379C1"/>
    <w:rsid w:val="00241214"/>
    <w:rsid w:val="0024709E"/>
    <w:rsid w:val="00251D2F"/>
    <w:rsid w:val="0025237F"/>
    <w:rsid w:val="00254361"/>
    <w:rsid w:val="00254EC4"/>
    <w:rsid w:val="00256ABC"/>
    <w:rsid w:val="00262D68"/>
    <w:rsid w:val="002658C3"/>
    <w:rsid w:val="0026705A"/>
    <w:rsid w:val="00267161"/>
    <w:rsid w:val="0026718F"/>
    <w:rsid w:val="00271E0E"/>
    <w:rsid w:val="00272564"/>
    <w:rsid w:val="00273524"/>
    <w:rsid w:val="00275BA4"/>
    <w:rsid w:val="00280A0A"/>
    <w:rsid w:val="00284CDB"/>
    <w:rsid w:val="00287127"/>
    <w:rsid w:val="0029120F"/>
    <w:rsid w:val="00296265"/>
    <w:rsid w:val="002A029E"/>
    <w:rsid w:val="002A156C"/>
    <w:rsid w:val="002A2ED9"/>
    <w:rsid w:val="002A785B"/>
    <w:rsid w:val="002B5F37"/>
    <w:rsid w:val="002C2F8A"/>
    <w:rsid w:val="002C39DF"/>
    <w:rsid w:val="002C4673"/>
    <w:rsid w:val="002D0DE9"/>
    <w:rsid w:val="002D306E"/>
    <w:rsid w:val="002D3516"/>
    <w:rsid w:val="002D3C3F"/>
    <w:rsid w:val="002D497B"/>
    <w:rsid w:val="002D6C6F"/>
    <w:rsid w:val="002E03B2"/>
    <w:rsid w:val="002E2FCE"/>
    <w:rsid w:val="002E30DE"/>
    <w:rsid w:val="002E395E"/>
    <w:rsid w:val="002E40E9"/>
    <w:rsid w:val="002E7C60"/>
    <w:rsid w:val="002E7E39"/>
    <w:rsid w:val="002F4D0A"/>
    <w:rsid w:val="002F79F3"/>
    <w:rsid w:val="00302B46"/>
    <w:rsid w:val="0030355C"/>
    <w:rsid w:val="00303832"/>
    <w:rsid w:val="003064AB"/>
    <w:rsid w:val="00310A0C"/>
    <w:rsid w:val="00313BAD"/>
    <w:rsid w:val="00316E46"/>
    <w:rsid w:val="003218A2"/>
    <w:rsid w:val="00321AF6"/>
    <w:rsid w:val="00323E40"/>
    <w:rsid w:val="00325EBF"/>
    <w:rsid w:val="00330DE1"/>
    <w:rsid w:val="0033183F"/>
    <w:rsid w:val="003319E7"/>
    <w:rsid w:val="003336CE"/>
    <w:rsid w:val="00335BE8"/>
    <w:rsid w:val="00336851"/>
    <w:rsid w:val="00336DE2"/>
    <w:rsid w:val="003373CB"/>
    <w:rsid w:val="00340C77"/>
    <w:rsid w:val="003414AD"/>
    <w:rsid w:val="003431B0"/>
    <w:rsid w:val="003438EB"/>
    <w:rsid w:val="00343B2C"/>
    <w:rsid w:val="0034432C"/>
    <w:rsid w:val="00350485"/>
    <w:rsid w:val="00350D93"/>
    <w:rsid w:val="00352475"/>
    <w:rsid w:val="00354394"/>
    <w:rsid w:val="0035542F"/>
    <w:rsid w:val="00356B9F"/>
    <w:rsid w:val="00360AC3"/>
    <w:rsid w:val="003629D0"/>
    <w:rsid w:val="00362E9D"/>
    <w:rsid w:val="00364B2B"/>
    <w:rsid w:val="0036527D"/>
    <w:rsid w:val="003657B0"/>
    <w:rsid w:val="00366368"/>
    <w:rsid w:val="0037123F"/>
    <w:rsid w:val="00371A11"/>
    <w:rsid w:val="00372114"/>
    <w:rsid w:val="00372ADE"/>
    <w:rsid w:val="00373420"/>
    <w:rsid w:val="00374CC3"/>
    <w:rsid w:val="00375830"/>
    <w:rsid w:val="00381AFF"/>
    <w:rsid w:val="0038375B"/>
    <w:rsid w:val="00385CF4"/>
    <w:rsid w:val="00386729"/>
    <w:rsid w:val="00387A1D"/>
    <w:rsid w:val="003901C6"/>
    <w:rsid w:val="00392A31"/>
    <w:rsid w:val="00394E57"/>
    <w:rsid w:val="0039610F"/>
    <w:rsid w:val="003A0079"/>
    <w:rsid w:val="003A040A"/>
    <w:rsid w:val="003A14C3"/>
    <w:rsid w:val="003A38AF"/>
    <w:rsid w:val="003A4391"/>
    <w:rsid w:val="003A6109"/>
    <w:rsid w:val="003A6673"/>
    <w:rsid w:val="003B1953"/>
    <w:rsid w:val="003B284F"/>
    <w:rsid w:val="003B3D0B"/>
    <w:rsid w:val="003B4CB8"/>
    <w:rsid w:val="003B6005"/>
    <w:rsid w:val="003C008A"/>
    <w:rsid w:val="003C088B"/>
    <w:rsid w:val="003C0947"/>
    <w:rsid w:val="003C1483"/>
    <w:rsid w:val="003C1A54"/>
    <w:rsid w:val="003C3DF6"/>
    <w:rsid w:val="003C3FB8"/>
    <w:rsid w:val="003C535E"/>
    <w:rsid w:val="003C55F1"/>
    <w:rsid w:val="003C7C20"/>
    <w:rsid w:val="003D0390"/>
    <w:rsid w:val="003D04B2"/>
    <w:rsid w:val="003D5A87"/>
    <w:rsid w:val="003D5D2D"/>
    <w:rsid w:val="003D7BA2"/>
    <w:rsid w:val="003E4101"/>
    <w:rsid w:val="003E4D82"/>
    <w:rsid w:val="003E7F51"/>
    <w:rsid w:val="003F1B20"/>
    <w:rsid w:val="003F4A17"/>
    <w:rsid w:val="003F4F35"/>
    <w:rsid w:val="0040047A"/>
    <w:rsid w:val="00403447"/>
    <w:rsid w:val="00403B99"/>
    <w:rsid w:val="00404201"/>
    <w:rsid w:val="00406604"/>
    <w:rsid w:val="00407412"/>
    <w:rsid w:val="00407B26"/>
    <w:rsid w:val="00407CB4"/>
    <w:rsid w:val="00407E8C"/>
    <w:rsid w:val="00411644"/>
    <w:rsid w:val="00411ACC"/>
    <w:rsid w:val="00414611"/>
    <w:rsid w:val="00414C2B"/>
    <w:rsid w:val="0042018C"/>
    <w:rsid w:val="00420F89"/>
    <w:rsid w:val="00422864"/>
    <w:rsid w:val="00424319"/>
    <w:rsid w:val="00424ADD"/>
    <w:rsid w:val="00426DFC"/>
    <w:rsid w:val="00427A68"/>
    <w:rsid w:val="00436DA6"/>
    <w:rsid w:val="00437A06"/>
    <w:rsid w:val="0044494D"/>
    <w:rsid w:val="00444CE5"/>
    <w:rsid w:val="00445032"/>
    <w:rsid w:val="0044702D"/>
    <w:rsid w:val="00447A5E"/>
    <w:rsid w:val="00450BB6"/>
    <w:rsid w:val="00450C12"/>
    <w:rsid w:val="00451569"/>
    <w:rsid w:val="004516D1"/>
    <w:rsid w:val="004532EA"/>
    <w:rsid w:val="00453384"/>
    <w:rsid w:val="00457476"/>
    <w:rsid w:val="004656E9"/>
    <w:rsid w:val="00465822"/>
    <w:rsid w:val="00466520"/>
    <w:rsid w:val="00467562"/>
    <w:rsid w:val="00471892"/>
    <w:rsid w:val="004725A0"/>
    <w:rsid w:val="00473952"/>
    <w:rsid w:val="00476563"/>
    <w:rsid w:val="0048057D"/>
    <w:rsid w:val="00480C1A"/>
    <w:rsid w:val="00483D29"/>
    <w:rsid w:val="0048545E"/>
    <w:rsid w:val="004855B3"/>
    <w:rsid w:val="004857B8"/>
    <w:rsid w:val="00490683"/>
    <w:rsid w:val="00492157"/>
    <w:rsid w:val="00493C8F"/>
    <w:rsid w:val="004969B3"/>
    <w:rsid w:val="00497366"/>
    <w:rsid w:val="004A0B70"/>
    <w:rsid w:val="004A362F"/>
    <w:rsid w:val="004A555E"/>
    <w:rsid w:val="004A77B9"/>
    <w:rsid w:val="004B08C3"/>
    <w:rsid w:val="004B1349"/>
    <w:rsid w:val="004B1A87"/>
    <w:rsid w:val="004B440E"/>
    <w:rsid w:val="004B5EB0"/>
    <w:rsid w:val="004B6278"/>
    <w:rsid w:val="004B6D75"/>
    <w:rsid w:val="004C031C"/>
    <w:rsid w:val="004C20CD"/>
    <w:rsid w:val="004C50C2"/>
    <w:rsid w:val="004C6C20"/>
    <w:rsid w:val="004C7597"/>
    <w:rsid w:val="004D0E6E"/>
    <w:rsid w:val="004D26B3"/>
    <w:rsid w:val="004D63DC"/>
    <w:rsid w:val="004E1AB7"/>
    <w:rsid w:val="004E23D7"/>
    <w:rsid w:val="004E27DA"/>
    <w:rsid w:val="004E4B6D"/>
    <w:rsid w:val="004F0556"/>
    <w:rsid w:val="004F3209"/>
    <w:rsid w:val="004F47F8"/>
    <w:rsid w:val="004F5250"/>
    <w:rsid w:val="00501651"/>
    <w:rsid w:val="0050336F"/>
    <w:rsid w:val="005034D4"/>
    <w:rsid w:val="00507A9D"/>
    <w:rsid w:val="0051071D"/>
    <w:rsid w:val="005110FB"/>
    <w:rsid w:val="00513BA3"/>
    <w:rsid w:val="005146C3"/>
    <w:rsid w:val="00514D27"/>
    <w:rsid w:val="00515207"/>
    <w:rsid w:val="00521C95"/>
    <w:rsid w:val="0052206E"/>
    <w:rsid w:val="005224BE"/>
    <w:rsid w:val="00523F78"/>
    <w:rsid w:val="00523FB8"/>
    <w:rsid w:val="00525243"/>
    <w:rsid w:val="005260E1"/>
    <w:rsid w:val="005319A0"/>
    <w:rsid w:val="00535F23"/>
    <w:rsid w:val="00540B4D"/>
    <w:rsid w:val="00541475"/>
    <w:rsid w:val="00541D5C"/>
    <w:rsid w:val="00542CD5"/>
    <w:rsid w:val="00544109"/>
    <w:rsid w:val="0054439D"/>
    <w:rsid w:val="00544A99"/>
    <w:rsid w:val="00546CAE"/>
    <w:rsid w:val="005470BB"/>
    <w:rsid w:val="0055187B"/>
    <w:rsid w:val="00551E26"/>
    <w:rsid w:val="00552185"/>
    <w:rsid w:val="00552343"/>
    <w:rsid w:val="005537B8"/>
    <w:rsid w:val="00554FD5"/>
    <w:rsid w:val="00562675"/>
    <w:rsid w:val="00562CC3"/>
    <w:rsid w:val="005652A7"/>
    <w:rsid w:val="00565B2D"/>
    <w:rsid w:val="00566987"/>
    <w:rsid w:val="005700A7"/>
    <w:rsid w:val="005720A1"/>
    <w:rsid w:val="00573739"/>
    <w:rsid w:val="0057487C"/>
    <w:rsid w:val="0057598F"/>
    <w:rsid w:val="005762C6"/>
    <w:rsid w:val="0058171F"/>
    <w:rsid w:val="005819A6"/>
    <w:rsid w:val="005849B9"/>
    <w:rsid w:val="00584A76"/>
    <w:rsid w:val="00586EA6"/>
    <w:rsid w:val="00586F72"/>
    <w:rsid w:val="00587C3A"/>
    <w:rsid w:val="0059046E"/>
    <w:rsid w:val="005927E1"/>
    <w:rsid w:val="005A0A8C"/>
    <w:rsid w:val="005A1BAF"/>
    <w:rsid w:val="005A2401"/>
    <w:rsid w:val="005A66F0"/>
    <w:rsid w:val="005A6891"/>
    <w:rsid w:val="005B2440"/>
    <w:rsid w:val="005C011D"/>
    <w:rsid w:val="005C31EA"/>
    <w:rsid w:val="005C3B78"/>
    <w:rsid w:val="005C58CD"/>
    <w:rsid w:val="005C7988"/>
    <w:rsid w:val="005D0CBA"/>
    <w:rsid w:val="005D1C3B"/>
    <w:rsid w:val="005D66BC"/>
    <w:rsid w:val="005E08A7"/>
    <w:rsid w:val="005E2609"/>
    <w:rsid w:val="005E2E7F"/>
    <w:rsid w:val="005E31D7"/>
    <w:rsid w:val="005E3845"/>
    <w:rsid w:val="005E58AA"/>
    <w:rsid w:val="005F083E"/>
    <w:rsid w:val="005F2DEC"/>
    <w:rsid w:val="005F5570"/>
    <w:rsid w:val="005F7024"/>
    <w:rsid w:val="00605ADA"/>
    <w:rsid w:val="00607FC2"/>
    <w:rsid w:val="00611C07"/>
    <w:rsid w:val="006123DC"/>
    <w:rsid w:val="00613109"/>
    <w:rsid w:val="0061555F"/>
    <w:rsid w:val="0061570D"/>
    <w:rsid w:val="0061743E"/>
    <w:rsid w:val="00620AB6"/>
    <w:rsid w:val="00621220"/>
    <w:rsid w:val="00622B5F"/>
    <w:rsid w:val="00623882"/>
    <w:rsid w:val="00624904"/>
    <w:rsid w:val="006253EE"/>
    <w:rsid w:val="00626549"/>
    <w:rsid w:val="00626C9C"/>
    <w:rsid w:val="00627E82"/>
    <w:rsid w:val="00630820"/>
    <w:rsid w:val="0063231B"/>
    <w:rsid w:val="006358CA"/>
    <w:rsid w:val="006427CA"/>
    <w:rsid w:val="006435C6"/>
    <w:rsid w:val="00647F79"/>
    <w:rsid w:val="00650E78"/>
    <w:rsid w:val="00652C4D"/>
    <w:rsid w:val="0065356D"/>
    <w:rsid w:val="00656880"/>
    <w:rsid w:val="0066097B"/>
    <w:rsid w:val="00661ACA"/>
    <w:rsid w:val="00663B0F"/>
    <w:rsid w:val="00666817"/>
    <w:rsid w:val="00672E7F"/>
    <w:rsid w:val="006759A9"/>
    <w:rsid w:val="0068009B"/>
    <w:rsid w:val="006819A4"/>
    <w:rsid w:val="00682BA2"/>
    <w:rsid w:val="00687487"/>
    <w:rsid w:val="006917DC"/>
    <w:rsid w:val="00692780"/>
    <w:rsid w:val="006933CA"/>
    <w:rsid w:val="0069386A"/>
    <w:rsid w:val="00694F21"/>
    <w:rsid w:val="0069672C"/>
    <w:rsid w:val="00696983"/>
    <w:rsid w:val="0069743B"/>
    <w:rsid w:val="006A42E8"/>
    <w:rsid w:val="006A5E3A"/>
    <w:rsid w:val="006A6F44"/>
    <w:rsid w:val="006B010D"/>
    <w:rsid w:val="006B1107"/>
    <w:rsid w:val="006B2663"/>
    <w:rsid w:val="006B2BF1"/>
    <w:rsid w:val="006B48BE"/>
    <w:rsid w:val="006B6403"/>
    <w:rsid w:val="006B6613"/>
    <w:rsid w:val="006B7E20"/>
    <w:rsid w:val="006C0459"/>
    <w:rsid w:val="006C0977"/>
    <w:rsid w:val="006C3A18"/>
    <w:rsid w:val="006D52DD"/>
    <w:rsid w:val="006D6534"/>
    <w:rsid w:val="006D708B"/>
    <w:rsid w:val="006D7730"/>
    <w:rsid w:val="006D7A79"/>
    <w:rsid w:val="006E14FC"/>
    <w:rsid w:val="006E2FCB"/>
    <w:rsid w:val="006E432F"/>
    <w:rsid w:val="006E443D"/>
    <w:rsid w:val="006E6A1D"/>
    <w:rsid w:val="006EAC20"/>
    <w:rsid w:val="006F2F35"/>
    <w:rsid w:val="006F2FB9"/>
    <w:rsid w:val="006F3722"/>
    <w:rsid w:val="007012B8"/>
    <w:rsid w:val="00701BE8"/>
    <w:rsid w:val="00702B2A"/>
    <w:rsid w:val="00704DA9"/>
    <w:rsid w:val="00705B29"/>
    <w:rsid w:val="007060F7"/>
    <w:rsid w:val="00711EEC"/>
    <w:rsid w:val="00712A0F"/>
    <w:rsid w:val="00713672"/>
    <w:rsid w:val="007145CE"/>
    <w:rsid w:val="00714D2B"/>
    <w:rsid w:val="00715414"/>
    <w:rsid w:val="0071552E"/>
    <w:rsid w:val="0071714F"/>
    <w:rsid w:val="00717967"/>
    <w:rsid w:val="00722558"/>
    <w:rsid w:val="00723CD7"/>
    <w:rsid w:val="0072701B"/>
    <w:rsid w:val="007272BB"/>
    <w:rsid w:val="0072750D"/>
    <w:rsid w:val="00734456"/>
    <w:rsid w:val="0073471F"/>
    <w:rsid w:val="00734AA0"/>
    <w:rsid w:val="00734BEF"/>
    <w:rsid w:val="00734EB6"/>
    <w:rsid w:val="00735BFB"/>
    <w:rsid w:val="00735E12"/>
    <w:rsid w:val="0073668C"/>
    <w:rsid w:val="0074083F"/>
    <w:rsid w:val="007408AD"/>
    <w:rsid w:val="00742039"/>
    <w:rsid w:val="00743A62"/>
    <w:rsid w:val="00743CC7"/>
    <w:rsid w:val="00745DBF"/>
    <w:rsid w:val="00746958"/>
    <w:rsid w:val="00746B53"/>
    <w:rsid w:val="00746C89"/>
    <w:rsid w:val="00747A73"/>
    <w:rsid w:val="0075306F"/>
    <w:rsid w:val="007541BD"/>
    <w:rsid w:val="00756064"/>
    <w:rsid w:val="007564B4"/>
    <w:rsid w:val="0076079F"/>
    <w:rsid w:val="0076221B"/>
    <w:rsid w:val="0076263C"/>
    <w:rsid w:val="00763F53"/>
    <w:rsid w:val="00765253"/>
    <w:rsid w:val="00765DB9"/>
    <w:rsid w:val="00772F7C"/>
    <w:rsid w:val="007753B6"/>
    <w:rsid w:val="007753F7"/>
    <w:rsid w:val="00776080"/>
    <w:rsid w:val="00776391"/>
    <w:rsid w:val="00780F0E"/>
    <w:rsid w:val="00781B48"/>
    <w:rsid w:val="007827F7"/>
    <w:rsid w:val="00785046"/>
    <w:rsid w:val="00792266"/>
    <w:rsid w:val="00793368"/>
    <w:rsid w:val="007A2AD7"/>
    <w:rsid w:val="007A353C"/>
    <w:rsid w:val="007A3DF1"/>
    <w:rsid w:val="007A49F5"/>
    <w:rsid w:val="007A6D76"/>
    <w:rsid w:val="007B3742"/>
    <w:rsid w:val="007B3E27"/>
    <w:rsid w:val="007B5696"/>
    <w:rsid w:val="007B6C0C"/>
    <w:rsid w:val="007C04DC"/>
    <w:rsid w:val="007C5975"/>
    <w:rsid w:val="007C7C26"/>
    <w:rsid w:val="007D045E"/>
    <w:rsid w:val="007D1B28"/>
    <w:rsid w:val="007D3640"/>
    <w:rsid w:val="007D498F"/>
    <w:rsid w:val="007D6F9A"/>
    <w:rsid w:val="007E00DD"/>
    <w:rsid w:val="007E1C11"/>
    <w:rsid w:val="007E6FC1"/>
    <w:rsid w:val="007F05AD"/>
    <w:rsid w:val="007F0D9D"/>
    <w:rsid w:val="007F20BB"/>
    <w:rsid w:val="007F28C5"/>
    <w:rsid w:val="007F43B9"/>
    <w:rsid w:val="007F62D9"/>
    <w:rsid w:val="0080035E"/>
    <w:rsid w:val="008030DE"/>
    <w:rsid w:val="00803FFA"/>
    <w:rsid w:val="00805045"/>
    <w:rsid w:val="00811805"/>
    <w:rsid w:val="0081221D"/>
    <w:rsid w:val="008135B1"/>
    <w:rsid w:val="00813E21"/>
    <w:rsid w:val="00815F16"/>
    <w:rsid w:val="00822327"/>
    <w:rsid w:val="00824F8A"/>
    <w:rsid w:val="00826DC3"/>
    <w:rsid w:val="008332D6"/>
    <w:rsid w:val="00834AFE"/>
    <w:rsid w:val="00834CB9"/>
    <w:rsid w:val="0083548A"/>
    <w:rsid w:val="008364E8"/>
    <w:rsid w:val="00843512"/>
    <w:rsid w:val="00844098"/>
    <w:rsid w:val="00844AAE"/>
    <w:rsid w:val="008528CC"/>
    <w:rsid w:val="00854060"/>
    <w:rsid w:val="00854E67"/>
    <w:rsid w:val="008563AE"/>
    <w:rsid w:val="008613FA"/>
    <w:rsid w:val="00862B74"/>
    <w:rsid w:val="00862BD9"/>
    <w:rsid w:val="00863585"/>
    <w:rsid w:val="00865AA6"/>
    <w:rsid w:val="00866D18"/>
    <w:rsid w:val="00867166"/>
    <w:rsid w:val="00871EC9"/>
    <w:rsid w:val="008720B3"/>
    <w:rsid w:val="00874459"/>
    <w:rsid w:val="00874521"/>
    <w:rsid w:val="0087579D"/>
    <w:rsid w:val="00875DCE"/>
    <w:rsid w:val="00876942"/>
    <w:rsid w:val="00876DFE"/>
    <w:rsid w:val="00877D7B"/>
    <w:rsid w:val="00880635"/>
    <w:rsid w:val="00880F23"/>
    <w:rsid w:val="00882452"/>
    <w:rsid w:val="00882974"/>
    <w:rsid w:val="0088326C"/>
    <w:rsid w:val="0088486C"/>
    <w:rsid w:val="00884C2F"/>
    <w:rsid w:val="00885640"/>
    <w:rsid w:val="008901F6"/>
    <w:rsid w:val="00891AC4"/>
    <w:rsid w:val="00892141"/>
    <w:rsid w:val="00893B44"/>
    <w:rsid w:val="00893D53"/>
    <w:rsid w:val="0089441A"/>
    <w:rsid w:val="008A0E65"/>
    <w:rsid w:val="008A44DF"/>
    <w:rsid w:val="008A4E8B"/>
    <w:rsid w:val="008A6D35"/>
    <w:rsid w:val="008A74F1"/>
    <w:rsid w:val="008B11DB"/>
    <w:rsid w:val="008B14D6"/>
    <w:rsid w:val="008B165A"/>
    <w:rsid w:val="008B4237"/>
    <w:rsid w:val="008B5302"/>
    <w:rsid w:val="008B5382"/>
    <w:rsid w:val="008B62F9"/>
    <w:rsid w:val="008B7CDB"/>
    <w:rsid w:val="008C0DFA"/>
    <w:rsid w:val="008D054B"/>
    <w:rsid w:val="008D1076"/>
    <w:rsid w:val="008D38A3"/>
    <w:rsid w:val="008D63B4"/>
    <w:rsid w:val="008D63D8"/>
    <w:rsid w:val="008D65DB"/>
    <w:rsid w:val="008D7F37"/>
    <w:rsid w:val="008E0963"/>
    <w:rsid w:val="008E119E"/>
    <w:rsid w:val="008E1743"/>
    <w:rsid w:val="008E1A80"/>
    <w:rsid w:val="008E277C"/>
    <w:rsid w:val="008E5676"/>
    <w:rsid w:val="008E600A"/>
    <w:rsid w:val="008E695B"/>
    <w:rsid w:val="008E6C30"/>
    <w:rsid w:val="008E6EB9"/>
    <w:rsid w:val="008F01D5"/>
    <w:rsid w:val="008F026D"/>
    <w:rsid w:val="008F48BE"/>
    <w:rsid w:val="008F7364"/>
    <w:rsid w:val="00901D53"/>
    <w:rsid w:val="009058C3"/>
    <w:rsid w:val="00907689"/>
    <w:rsid w:val="009125F8"/>
    <w:rsid w:val="00912638"/>
    <w:rsid w:val="00914D99"/>
    <w:rsid w:val="0092162B"/>
    <w:rsid w:val="00921ACE"/>
    <w:rsid w:val="009231DD"/>
    <w:rsid w:val="00926199"/>
    <w:rsid w:val="00927BB5"/>
    <w:rsid w:val="00931117"/>
    <w:rsid w:val="00931B69"/>
    <w:rsid w:val="00932E9B"/>
    <w:rsid w:val="00933125"/>
    <w:rsid w:val="009348E2"/>
    <w:rsid w:val="00935C20"/>
    <w:rsid w:val="0093737C"/>
    <w:rsid w:val="00937726"/>
    <w:rsid w:val="00942537"/>
    <w:rsid w:val="00942A37"/>
    <w:rsid w:val="00942C48"/>
    <w:rsid w:val="00946097"/>
    <w:rsid w:val="0094674E"/>
    <w:rsid w:val="00950692"/>
    <w:rsid w:val="009518CB"/>
    <w:rsid w:val="00951BE4"/>
    <w:rsid w:val="00953AD6"/>
    <w:rsid w:val="00954A7B"/>
    <w:rsid w:val="00954DB9"/>
    <w:rsid w:val="009559C4"/>
    <w:rsid w:val="00955E56"/>
    <w:rsid w:val="00962299"/>
    <w:rsid w:val="00962FA3"/>
    <w:rsid w:val="0096498D"/>
    <w:rsid w:val="0096566E"/>
    <w:rsid w:val="0096660D"/>
    <w:rsid w:val="009668F2"/>
    <w:rsid w:val="00972BD0"/>
    <w:rsid w:val="00977C02"/>
    <w:rsid w:val="00980B08"/>
    <w:rsid w:val="00980C5B"/>
    <w:rsid w:val="009834AD"/>
    <w:rsid w:val="0098355A"/>
    <w:rsid w:val="00984864"/>
    <w:rsid w:val="00986F69"/>
    <w:rsid w:val="0098747B"/>
    <w:rsid w:val="00992497"/>
    <w:rsid w:val="009926CC"/>
    <w:rsid w:val="009940B2"/>
    <w:rsid w:val="00994479"/>
    <w:rsid w:val="009A0DC2"/>
    <w:rsid w:val="009A3B21"/>
    <w:rsid w:val="009A4994"/>
    <w:rsid w:val="009A587F"/>
    <w:rsid w:val="009A627D"/>
    <w:rsid w:val="009A74E6"/>
    <w:rsid w:val="009B0843"/>
    <w:rsid w:val="009B0BDA"/>
    <w:rsid w:val="009B12A9"/>
    <w:rsid w:val="009B2AFA"/>
    <w:rsid w:val="009B30F7"/>
    <w:rsid w:val="009B40C9"/>
    <w:rsid w:val="009B5B0D"/>
    <w:rsid w:val="009B7FE6"/>
    <w:rsid w:val="009C2264"/>
    <w:rsid w:val="009C3A74"/>
    <w:rsid w:val="009C4ADA"/>
    <w:rsid w:val="009C57BA"/>
    <w:rsid w:val="009E1D5B"/>
    <w:rsid w:val="009E20D0"/>
    <w:rsid w:val="009E6501"/>
    <w:rsid w:val="009E6502"/>
    <w:rsid w:val="009E7D2E"/>
    <w:rsid w:val="009F0317"/>
    <w:rsid w:val="009F1728"/>
    <w:rsid w:val="009F2070"/>
    <w:rsid w:val="009F2F6D"/>
    <w:rsid w:val="009F783C"/>
    <w:rsid w:val="009F7E4E"/>
    <w:rsid w:val="00A01065"/>
    <w:rsid w:val="00A035B7"/>
    <w:rsid w:val="00A067F5"/>
    <w:rsid w:val="00A11358"/>
    <w:rsid w:val="00A11600"/>
    <w:rsid w:val="00A11955"/>
    <w:rsid w:val="00A12BAB"/>
    <w:rsid w:val="00A1409C"/>
    <w:rsid w:val="00A168C5"/>
    <w:rsid w:val="00A20333"/>
    <w:rsid w:val="00A2173C"/>
    <w:rsid w:val="00A21C9A"/>
    <w:rsid w:val="00A248B8"/>
    <w:rsid w:val="00A30A76"/>
    <w:rsid w:val="00A32A93"/>
    <w:rsid w:val="00A32D5B"/>
    <w:rsid w:val="00A339B6"/>
    <w:rsid w:val="00A35241"/>
    <w:rsid w:val="00A36544"/>
    <w:rsid w:val="00A368C6"/>
    <w:rsid w:val="00A40C22"/>
    <w:rsid w:val="00A42CFA"/>
    <w:rsid w:val="00A43219"/>
    <w:rsid w:val="00A45636"/>
    <w:rsid w:val="00A4594F"/>
    <w:rsid w:val="00A46C1A"/>
    <w:rsid w:val="00A54235"/>
    <w:rsid w:val="00A54560"/>
    <w:rsid w:val="00A55A74"/>
    <w:rsid w:val="00A56FB3"/>
    <w:rsid w:val="00A61A2C"/>
    <w:rsid w:val="00A638C5"/>
    <w:rsid w:val="00A649C6"/>
    <w:rsid w:val="00A65C52"/>
    <w:rsid w:val="00A676E3"/>
    <w:rsid w:val="00A75A62"/>
    <w:rsid w:val="00A81537"/>
    <w:rsid w:val="00A82A13"/>
    <w:rsid w:val="00A8467D"/>
    <w:rsid w:val="00A85924"/>
    <w:rsid w:val="00A8747C"/>
    <w:rsid w:val="00A93891"/>
    <w:rsid w:val="00A93A12"/>
    <w:rsid w:val="00A969D7"/>
    <w:rsid w:val="00AA0110"/>
    <w:rsid w:val="00AA0B0E"/>
    <w:rsid w:val="00AA0FF5"/>
    <w:rsid w:val="00AA39FD"/>
    <w:rsid w:val="00AA41D3"/>
    <w:rsid w:val="00AB17C6"/>
    <w:rsid w:val="00AB218F"/>
    <w:rsid w:val="00AB3E24"/>
    <w:rsid w:val="00AB5F8A"/>
    <w:rsid w:val="00AB6956"/>
    <w:rsid w:val="00AB738A"/>
    <w:rsid w:val="00AB7908"/>
    <w:rsid w:val="00AC1FE7"/>
    <w:rsid w:val="00AC5247"/>
    <w:rsid w:val="00AC68F7"/>
    <w:rsid w:val="00AC6C82"/>
    <w:rsid w:val="00AC7E06"/>
    <w:rsid w:val="00AD096B"/>
    <w:rsid w:val="00AD2C95"/>
    <w:rsid w:val="00AD3842"/>
    <w:rsid w:val="00AD451F"/>
    <w:rsid w:val="00AD6E8B"/>
    <w:rsid w:val="00AD7EF1"/>
    <w:rsid w:val="00AE59AB"/>
    <w:rsid w:val="00AE6823"/>
    <w:rsid w:val="00AE705A"/>
    <w:rsid w:val="00AE7D64"/>
    <w:rsid w:val="00AE7E7C"/>
    <w:rsid w:val="00AF086F"/>
    <w:rsid w:val="00AF2FB2"/>
    <w:rsid w:val="00AF4895"/>
    <w:rsid w:val="00AF4CA0"/>
    <w:rsid w:val="00AF6A12"/>
    <w:rsid w:val="00AF7ABE"/>
    <w:rsid w:val="00B000BE"/>
    <w:rsid w:val="00B00933"/>
    <w:rsid w:val="00B01942"/>
    <w:rsid w:val="00B01EBB"/>
    <w:rsid w:val="00B03A22"/>
    <w:rsid w:val="00B045A1"/>
    <w:rsid w:val="00B0688E"/>
    <w:rsid w:val="00B10265"/>
    <w:rsid w:val="00B12E8B"/>
    <w:rsid w:val="00B1318F"/>
    <w:rsid w:val="00B15861"/>
    <w:rsid w:val="00B16FB1"/>
    <w:rsid w:val="00B20349"/>
    <w:rsid w:val="00B204AF"/>
    <w:rsid w:val="00B20F65"/>
    <w:rsid w:val="00B22E34"/>
    <w:rsid w:val="00B25809"/>
    <w:rsid w:val="00B307F9"/>
    <w:rsid w:val="00B30924"/>
    <w:rsid w:val="00B3110C"/>
    <w:rsid w:val="00B3115A"/>
    <w:rsid w:val="00B3126B"/>
    <w:rsid w:val="00B313AA"/>
    <w:rsid w:val="00B335F3"/>
    <w:rsid w:val="00B356F1"/>
    <w:rsid w:val="00B36EC1"/>
    <w:rsid w:val="00B40FFE"/>
    <w:rsid w:val="00B417E7"/>
    <w:rsid w:val="00B42040"/>
    <w:rsid w:val="00B42310"/>
    <w:rsid w:val="00B4472E"/>
    <w:rsid w:val="00B44931"/>
    <w:rsid w:val="00B468FF"/>
    <w:rsid w:val="00B51E85"/>
    <w:rsid w:val="00B54283"/>
    <w:rsid w:val="00B56BA1"/>
    <w:rsid w:val="00B6078F"/>
    <w:rsid w:val="00B612FF"/>
    <w:rsid w:val="00B61640"/>
    <w:rsid w:val="00B61B71"/>
    <w:rsid w:val="00B622D9"/>
    <w:rsid w:val="00B64123"/>
    <w:rsid w:val="00B64F62"/>
    <w:rsid w:val="00B65639"/>
    <w:rsid w:val="00B66235"/>
    <w:rsid w:val="00B66350"/>
    <w:rsid w:val="00B675AF"/>
    <w:rsid w:val="00B71CDD"/>
    <w:rsid w:val="00B71EAE"/>
    <w:rsid w:val="00B732D8"/>
    <w:rsid w:val="00B7406F"/>
    <w:rsid w:val="00B758B5"/>
    <w:rsid w:val="00B75F38"/>
    <w:rsid w:val="00B77B72"/>
    <w:rsid w:val="00B80481"/>
    <w:rsid w:val="00B81A93"/>
    <w:rsid w:val="00B8352A"/>
    <w:rsid w:val="00B849AE"/>
    <w:rsid w:val="00B86CBB"/>
    <w:rsid w:val="00B87594"/>
    <w:rsid w:val="00B877BA"/>
    <w:rsid w:val="00B90B65"/>
    <w:rsid w:val="00B93821"/>
    <w:rsid w:val="00B94B26"/>
    <w:rsid w:val="00B96A6E"/>
    <w:rsid w:val="00B96B93"/>
    <w:rsid w:val="00B97114"/>
    <w:rsid w:val="00BA1D7F"/>
    <w:rsid w:val="00BA2CD5"/>
    <w:rsid w:val="00BA4152"/>
    <w:rsid w:val="00BA441F"/>
    <w:rsid w:val="00BA6ACD"/>
    <w:rsid w:val="00BA756D"/>
    <w:rsid w:val="00BB3461"/>
    <w:rsid w:val="00BB48AC"/>
    <w:rsid w:val="00BB562D"/>
    <w:rsid w:val="00BB6B00"/>
    <w:rsid w:val="00BB7048"/>
    <w:rsid w:val="00BC095D"/>
    <w:rsid w:val="00BC329A"/>
    <w:rsid w:val="00BC3A8B"/>
    <w:rsid w:val="00BC40AB"/>
    <w:rsid w:val="00BC6EE4"/>
    <w:rsid w:val="00BC7E74"/>
    <w:rsid w:val="00BD024B"/>
    <w:rsid w:val="00BD1459"/>
    <w:rsid w:val="00BD413F"/>
    <w:rsid w:val="00BD53DF"/>
    <w:rsid w:val="00BD59A2"/>
    <w:rsid w:val="00BD5BAC"/>
    <w:rsid w:val="00BD7355"/>
    <w:rsid w:val="00BF1606"/>
    <w:rsid w:val="00BF44D7"/>
    <w:rsid w:val="00BF53BE"/>
    <w:rsid w:val="00BF5DE1"/>
    <w:rsid w:val="00C007D4"/>
    <w:rsid w:val="00C026C8"/>
    <w:rsid w:val="00C02812"/>
    <w:rsid w:val="00C0368B"/>
    <w:rsid w:val="00C05EA7"/>
    <w:rsid w:val="00C11819"/>
    <w:rsid w:val="00C11BB7"/>
    <w:rsid w:val="00C1200E"/>
    <w:rsid w:val="00C13569"/>
    <w:rsid w:val="00C142E1"/>
    <w:rsid w:val="00C16E60"/>
    <w:rsid w:val="00C17591"/>
    <w:rsid w:val="00C24061"/>
    <w:rsid w:val="00C242BC"/>
    <w:rsid w:val="00C24685"/>
    <w:rsid w:val="00C3129A"/>
    <w:rsid w:val="00C31364"/>
    <w:rsid w:val="00C33DC9"/>
    <w:rsid w:val="00C3500F"/>
    <w:rsid w:val="00C35FCC"/>
    <w:rsid w:val="00C35FDF"/>
    <w:rsid w:val="00C40384"/>
    <w:rsid w:val="00C43EFE"/>
    <w:rsid w:val="00C446AE"/>
    <w:rsid w:val="00C448D9"/>
    <w:rsid w:val="00C45557"/>
    <w:rsid w:val="00C46613"/>
    <w:rsid w:val="00C46FB6"/>
    <w:rsid w:val="00C47025"/>
    <w:rsid w:val="00C4752C"/>
    <w:rsid w:val="00C51C2F"/>
    <w:rsid w:val="00C53A83"/>
    <w:rsid w:val="00C53F6A"/>
    <w:rsid w:val="00C5567F"/>
    <w:rsid w:val="00C61475"/>
    <w:rsid w:val="00C62871"/>
    <w:rsid w:val="00C70F0C"/>
    <w:rsid w:val="00C73237"/>
    <w:rsid w:val="00C742AD"/>
    <w:rsid w:val="00C76CDE"/>
    <w:rsid w:val="00C778AC"/>
    <w:rsid w:val="00C8143A"/>
    <w:rsid w:val="00C81742"/>
    <w:rsid w:val="00C83640"/>
    <w:rsid w:val="00C839D6"/>
    <w:rsid w:val="00C84389"/>
    <w:rsid w:val="00C84E8B"/>
    <w:rsid w:val="00C907BE"/>
    <w:rsid w:val="00C90DC0"/>
    <w:rsid w:val="00C91717"/>
    <w:rsid w:val="00C93038"/>
    <w:rsid w:val="00C935BA"/>
    <w:rsid w:val="00C93607"/>
    <w:rsid w:val="00C93B76"/>
    <w:rsid w:val="00C9582D"/>
    <w:rsid w:val="00C97666"/>
    <w:rsid w:val="00CA3A81"/>
    <w:rsid w:val="00CA3E45"/>
    <w:rsid w:val="00CA48EF"/>
    <w:rsid w:val="00CA5167"/>
    <w:rsid w:val="00CA5585"/>
    <w:rsid w:val="00CB09BA"/>
    <w:rsid w:val="00CBABFB"/>
    <w:rsid w:val="00CC0481"/>
    <w:rsid w:val="00CC0517"/>
    <w:rsid w:val="00CC053D"/>
    <w:rsid w:val="00CC19CF"/>
    <w:rsid w:val="00CC2F74"/>
    <w:rsid w:val="00CC3FC2"/>
    <w:rsid w:val="00CC54BD"/>
    <w:rsid w:val="00CC5779"/>
    <w:rsid w:val="00CC6F0B"/>
    <w:rsid w:val="00CD124B"/>
    <w:rsid w:val="00CD167E"/>
    <w:rsid w:val="00CD31C3"/>
    <w:rsid w:val="00CD35A6"/>
    <w:rsid w:val="00CD458F"/>
    <w:rsid w:val="00CD5485"/>
    <w:rsid w:val="00CD62FC"/>
    <w:rsid w:val="00CD77D3"/>
    <w:rsid w:val="00CE11F3"/>
    <w:rsid w:val="00CE2603"/>
    <w:rsid w:val="00CF0D77"/>
    <w:rsid w:val="00CF15D6"/>
    <w:rsid w:val="00CF2050"/>
    <w:rsid w:val="00CF363C"/>
    <w:rsid w:val="00CF385A"/>
    <w:rsid w:val="00CF38DF"/>
    <w:rsid w:val="00CF4A58"/>
    <w:rsid w:val="00CF5D20"/>
    <w:rsid w:val="00CF723A"/>
    <w:rsid w:val="00D003AB"/>
    <w:rsid w:val="00D02914"/>
    <w:rsid w:val="00D04F87"/>
    <w:rsid w:val="00D07851"/>
    <w:rsid w:val="00D100CE"/>
    <w:rsid w:val="00D10C59"/>
    <w:rsid w:val="00D141C2"/>
    <w:rsid w:val="00D15505"/>
    <w:rsid w:val="00D17FEC"/>
    <w:rsid w:val="00D207EE"/>
    <w:rsid w:val="00D2452C"/>
    <w:rsid w:val="00D25216"/>
    <w:rsid w:val="00D26190"/>
    <w:rsid w:val="00D31FBA"/>
    <w:rsid w:val="00D343D4"/>
    <w:rsid w:val="00D34936"/>
    <w:rsid w:val="00D40606"/>
    <w:rsid w:val="00D41C8A"/>
    <w:rsid w:val="00D42E80"/>
    <w:rsid w:val="00D43ADA"/>
    <w:rsid w:val="00D52DC5"/>
    <w:rsid w:val="00D53C2D"/>
    <w:rsid w:val="00D541BA"/>
    <w:rsid w:val="00D6326C"/>
    <w:rsid w:val="00D65ED8"/>
    <w:rsid w:val="00D6641C"/>
    <w:rsid w:val="00D6755B"/>
    <w:rsid w:val="00D70995"/>
    <w:rsid w:val="00D71A34"/>
    <w:rsid w:val="00D7585C"/>
    <w:rsid w:val="00D77A52"/>
    <w:rsid w:val="00D815CE"/>
    <w:rsid w:val="00D87352"/>
    <w:rsid w:val="00D874A6"/>
    <w:rsid w:val="00D91740"/>
    <w:rsid w:val="00D94460"/>
    <w:rsid w:val="00D95D95"/>
    <w:rsid w:val="00D97307"/>
    <w:rsid w:val="00D9766E"/>
    <w:rsid w:val="00D97747"/>
    <w:rsid w:val="00DA140D"/>
    <w:rsid w:val="00DA26F6"/>
    <w:rsid w:val="00DA3B5D"/>
    <w:rsid w:val="00DA4402"/>
    <w:rsid w:val="00DA6613"/>
    <w:rsid w:val="00DB11B3"/>
    <w:rsid w:val="00DB451B"/>
    <w:rsid w:val="00DB69D0"/>
    <w:rsid w:val="00DB6D2C"/>
    <w:rsid w:val="00DB7BBE"/>
    <w:rsid w:val="00DC043D"/>
    <w:rsid w:val="00DC078A"/>
    <w:rsid w:val="00DD08CA"/>
    <w:rsid w:val="00DD2355"/>
    <w:rsid w:val="00DD235E"/>
    <w:rsid w:val="00DD255F"/>
    <w:rsid w:val="00DD7ACB"/>
    <w:rsid w:val="00DE0431"/>
    <w:rsid w:val="00DE0E0C"/>
    <w:rsid w:val="00DE31FE"/>
    <w:rsid w:val="00DF11A7"/>
    <w:rsid w:val="00DF472F"/>
    <w:rsid w:val="00DF5792"/>
    <w:rsid w:val="00DF6E7E"/>
    <w:rsid w:val="00DF75F2"/>
    <w:rsid w:val="00E003E1"/>
    <w:rsid w:val="00E01C39"/>
    <w:rsid w:val="00E02615"/>
    <w:rsid w:val="00E0437D"/>
    <w:rsid w:val="00E05C1B"/>
    <w:rsid w:val="00E0642E"/>
    <w:rsid w:val="00E075CE"/>
    <w:rsid w:val="00E128B3"/>
    <w:rsid w:val="00E12BB5"/>
    <w:rsid w:val="00E13134"/>
    <w:rsid w:val="00E1363D"/>
    <w:rsid w:val="00E168D3"/>
    <w:rsid w:val="00E20F79"/>
    <w:rsid w:val="00E21AF2"/>
    <w:rsid w:val="00E26C8E"/>
    <w:rsid w:val="00E2709D"/>
    <w:rsid w:val="00E27804"/>
    <w:rsid w:val="00E30BC7"/>
    <w:rsid w:val="00E30C2F"/>
    <w:rsid w:val="00E34CEF"/>
    <w:rsid w:val="00E360BE"/>
    <w:rsid w:val="00E36751"/>
    <w:rsid w:val="00E37857"/>
    <w:rsid w:val="00E419F4"/>
    <w:rsid w:val="00E44167"/>
    <w:rsid w:val="00E450DE"/>
    <w:rsid w:val="00E45D44"/>
    <w:rsid w:val="00E45ED0"/>
    <w:rsid w:val="00E476B5"/>
    <w:rsid w:val="00E50EF4"/>
    <w:rsid w:val="00E55CB9"/>
    <w:rsid w:val="00E56087"/>
    <w:rsid w:val="00E57276"/>
    <w:rsid w:val="00E617E3"/>
    <w:rsid w:val="00E63049"/>
    <w:rsid w:val="00E63AE3"/>
    <w:rsid w:val="00E6682C"/>
    <w:rsid w:val="00E70555"/>
    <w:rsid w:val="00E70866"/>
    <w:rsid w:val="00E730BD"/>
    <w:rsid w:val="00E73D16"/>
    <w:rsid w:val="00E74FFC"/>
    <w:rsid w:val="00E8386A"/>
    <w:rsid w:val="00E90C76"/>
    <w:rsid w:val="00E95AC5"/>
    <w:rsid w:val="00EA4C18"/>
    <w:rsid w:val="00EA53A1"/>
    <w:rsid w:val="00EA5B0E"/>
    <w:rsid w:val="00EA644F"/>
    <w:rsid w:val="00EA77F3"/>
    <w:rsid w:val="00EB33C3"/>
    <w:rsid w:val="00EB4F83"/>
    <w:rsid w:val="00EB5965"/>
    <w:rsid w:val="00EC4197"/>
    <w:rsid w:val="00EC4800"/>
    <w:rsid w:val="00EC5835"/>
    <w:rsid w:val="00EC618A"/>
    <w:rsid w:val="00ED2465"/>
    <w:rsid w:val="00ED4B14"/>
    <w:rsid w:val="00ED4C65"/>
    <w:rsid w:val="00ED4F97"/>
    <w:rsid w:val="00ED591D"/>
    <w:rsid w:val="00EE1657"/>
    <w:rsid w:val="00EE2865"/>
    <w:rsid w:val="00EE3634"/>
    <w:rsid w:val="00EE4AE7"/>
    <w:rsid w:val="00EE5772"/>
    <w:rsid w:val="00EE89F7"/>
    <w:rsid w:val="00EF1AAA"/>
    <w:rsid w:val="00EF1EC4"/>
    <w:rsid w:val="00F0019B"/>
    <w:rsid w:val="00F006BE"/>
    <w:rsid w:val="00F03383"/>
    <w:rsid w:val="00F044BF"/>
    <w:rsid w:val="00F0485A"/>
    <w:rsid w:val="00F05DB8"/>
    <w:rsid w:val="00F05F2E"/>
    <w:rsid w:val="00F0791E"/>
    <w:rsid w:val="00F1524F"/>
    <w:rsid w:val="00F16269"/>
    <w:rsid w:val="00F16D0E"/>
    <w:rsid w:val="00F3256A"/>
    <w:rsid w:val="00F34083"/>
    <w:rsid w:val="00F34E7F"/>
    <w:rsid w:val="00F350E2"/>
    <w:rsid w:val="00F35E4F"/>
    <w:rsid w:val="00F361E1"/>
    <w:rsid w:val="00F36B43"/>
    <w:rsid w:val="00F36D35"/>
    <w:rsid w:val="00F3790D"/>
    <w:rsid w:val="00F4049E"/>
    <w:rsid w:val="00F41D3D"/>
    <w:rsid w:val="00F461B2"/>
    <w:rsid w:val="00F507B8"/>
    <w:rsid w:val="00F5115A"/>
    <w:rsid w:val="00F522E3"/>
    <w:rsid w:val="00F5365D"/>
    <w:rsid w:val="00F55FBA"/>
    <w:rsid w:val="00F56CCE"/>
    <w:rsid w:val="00F61007"/>
    <w:rsid w:val="00F638F7"/>
    <w:rsid w:val="00F71D4E"/>
    <w:rsid w:val="00F72D22"/>
    <w:rsid w:val="00F741BE"/>
    <w:rsid w:val="00F767F7"/>
    <w:rsid w:val="00F81308"/>
    <w:rsid w:val="00F81812"/>
    <w:rsid w:val="00F82D0F"/>
    <w:rsid w:val="00F84B9C"/>
    <w:rsid w:val="00F84BBE"/>
    <w:rsid w:val="00F85116"/>
    <w:rsid w:val="00F86B17"/>
    <w:rsid w:val="00F931DC"/>
    <w:rsid w:val="00F93FE8"/>
    <w:rsid w:val="00F94D5D"/>
    <w:rsid w:val="00F96AF8"/>
    <w:rsid w:val="00FA20F1"/>
    <w:rsid w:val="00FA2678"/>
    <w:rsid w:val="00FA30F3"/>
    <w:rsid w:val="00FA33DB"/>
    <w:rsid w:val="00FA65EF"/>
    <w:rsid w:val="00FA6636"/>
    <w:rsid w:val="00FA72B3"/>
    <w:rsid w:val="00FB4506"/>
    <w:rsid w:val="00FB49BB"/>
    <w:rsid w:val="00FB5AE2"/>
    <w:rsid w:val="00FB68D0"/>
    <w:rsid w:val="00FB69C5"/>
    <w:rsid w:val="00FB7504"/>
    <w:rsid w:val="00FB7E0F"/>
    <w:rsid w:val="00FC1079"/>
    <w:rsid w:val="00FC4207"/>
    <w:rsid w:val="00FC4DE6"/>
    <w:rsid w:val="00FC5C19"/>
    <w:rsid w:val="00FC6DE3"/>
    <w:rsid w:val="00FD3A5B"/>
    <w:rsid w:val="00FD44D0"/>
    <w:rsid w:val="00FD52F4"/>
    <w:rsid w:val="00FD619C"/>
    <w:rsid w:val="00FD74AB"/>
    <w:rsid w:val="00FE06D3"/>
    <w:rsid w:val="00FE0B2E"/>
    <w:rsid w:val="00FE4AAB"/>
    <w:rsid w:val="00FE621E"/>
    <w:rsid w:val="00FE6EA1"/>
    <w:rsid w:val="00FE75D3"/>
    <w:rsid w:val="00FF00F5"/>
    <w:rsid w:val="00FF07F2"/>
    <w:rsid w:val="00FF3650"/>
    <w:rsid w:val="00FF4C95"/>
    <w:rsid w:val="00FF67BC"/>
    <w:rsid w:val="01333869"/>
    <w:rsid w:val="01900796"/>
    <w:rsid w:val="01B06672"/>
    <w:rsid w:val="01D052E1"/>
    <w:rsid w:val="022DBADC"/>
    <w:rsid w:val="02486E70"/>
    <w:rsid w:val="02543573"/>
    <w:rsid w:val="027FADD3"/>
    <w:rsid w:val="029B590B"/>
    <w:rsid w:val="02EB04A0"/>
    <w:rsid w:val="02FD6DE8"/>
    <w:rsid w:val="03283405"/>
    <w:rsid w:val="03872379"/>
    <w:rsid w:val="0393F5BF"/>
    <w:rsid w:val="03EFD205"/>
    <w:rsid w:val="03F78178"/>
    <w:rsid w:val="04230C74"/>
    <w:rsid w:val="04A07B73"/>
    <w:rsid w:val="04A33696"/>
    <w:rsid w:val="04D9C58C"/>
    <w:rsid w:val="04F5D387"/>
    <w:rsid w:val="0514D483"/>
    <w:rsid w:val="0537DAEA"/>
    <w:rsid w:val="0585002D"/>
    <w:rsid w:val="05BFF5D0"/>
    <w:rsid w:val="05C0B003"/>
    <w:rsid w:val="060CD36B"/>
    <w:rsid w:val="06291384"/>
    <w:rsid w:val="0661FDED"/>
    <w:rsid w:val="06835B9D"/>
    <w:rsid w:val="06961B7D"/>
    <w:rsid w:val="06A55E16"/>
    <w:rsid w:val="06E11B46"/>
    <w:rsid w:val="06EB29E6"/>
    <w:rsid w:val="0711D36D"/>
    <w:rsid w:val="071BC803"/>
    <w:rsid w:val="07A684E1"/>
    <w:rsid w:val="07B29F39"/>
    <w:rsid w:val="07EA918F"/>
    <w:rsid w:val="07F3859C"/>
    <w:rsid w:val="08724F77"/>
    <w:rsid w:val="08940168"/>
    <w:rsid w:val="08A364B2"/>
    <w:rsid w:val="08AB910B"/>
    <w:rsid w:val="09161BE4"/>
    <w:rsid w:val="093355E5"/>
    <w:rsid w:val="093DC7FE"/>
    <w:rsid w:val="09435731"/>
    <w:rsid w:val="09D0DCF2"/>
    <w:rsid w:val="09F55671"/>
    <w:rsid w:val="0A0B55F8"/>
    <w:rsid w:val="0A309CC0"/>
    <w:rsid w:val="0A83F939"/>
    <w:rsid w:val="0AA21EA4"/>
    <w:rsid w:val="0B227860"/>
    <w:rsid w:val="0B93929F"/>
    <w:rsid w:val="0BAF6D61"/>
    <w:rsid w:val="0C4B675B"/>
    <w:rsid w:val="0C4D62A9"/>
    <w:rsid w:val="0CB5EDEE"/>
    <w:rsid w:val="0D3A2ED6"/>
    <w:rsid w:val="0D46D750"/>
    <w:rsid w:val="0D5B884C"/>
    <w:rsid w:val="0DA4DFF1"/>
    <w:rsid w:val="0DAD5603"/>
    <w:rsid w:val="0DB027DE"/>
    <w:rsid w:val="0E4483FD"/>
    <w:rsid w:val="0E54DAE5"/>
    <w:rsid w:val="0E79BFC0"/>
    <w:rsid w:val="0E7E076B"/>
    <w:rsid w:val="0EA94E5A"/>
    <w:rsid w:val="0EDEBD30"/>
    <w:rsid w:val="0F40B052"/>
    <w:rsid w:val="0F6BB498"/>
    <w:rsid w:val="0FB5314E"/>
    <w:rsid w:val="0FFD1B86"/>
    <w:rsid w:val="10226671"/>
    <w:rsid w:val="103156AF"/>
    <w:rsid w:val="10401E76"/>
    <w:rsid w:val="106497F5"/>
    <w:rsid w:val="10AF2922"/>
    <w:rsid w:val="10F47C10"/>
    <w:rsid w:val="110499C5"/>
    <w:rsid w:val="1131D363"/>
    <w:rsid w:val="113C40B8"/>
    <w:rsid w:val="114561F9"/>
    <w:rsid w:val="11521FBB"/>
    <w:rsid w:val="11BDC462"/>
    <w:rsid w:val="11E7E304"/>
    <w:rsid w:val="11EDCE62"/>
    <w:rsid w:val="121E7D4E"/>
    <w:rsid w:val="126324C6"/>
    <w:rsid w:val="128C705E"/>
    <w:rsid w:val="12C42B15"/>
    <w:rsid w:val="12EDF2DB"/>
    <w:rsid w:val="131C9318"/>
    <w:rsid w:val="133ED9C3"/>
    <w:rsid w:val="13FA5263"/>
    <w:rsid w:val="14260074"/>
    <w:rsid w:val="1450EE70"/>
    <w:rsid w:val="14743B9A"/>
    <w:rsid w:val="147D72DF"/>
    <w:rsid w:val="14DF3657"/>
    <w:rsid w:val="14F2F583"/>
    <w:rsid w:val="150AA4D3"/>
    <w:rsid w:val="153CA20C"/>
    <w:rsid w:val="15856CCA"/>
    <w:rsid w:val="1588D357"/>
    <w:rsid w:val="15BA31A9"/>
    <w:rsid w:val="15EAFBB0"/>
    <w:rsid w:val="15FFD519"/>
    <w:rsid w:val="162BAA2E"/>
    <w:rsid w:val="16686FB4"/>
    <w:rsid w:val="16A33DF0"/>
    <w:rsid w:val="16E3E560"/>
    <w:rsid w:val="16EEB0B8"/>
    <w:rsid w:val="17313378"/>
    <w:rsid w:val="176177A0"/>
    <w:rsid w:val="1774C743"/>
    <w:rsid w:val="17794C99"/>
    <w:rsid w:val="177CCA6C"/>
    <w:rsid w:val="178B7C97"/>
    <w:rsid w:val="17E97430"/>
    <w:rsid w:val="183A1430"/>
    <w:rsid w:val="186A7EDB"/>
    <w:rsid w:val="18B4CCB4"/>
    <w:rsid w:val="18C56621"/>
    <w:rsid w:val="18C96775"/>
    <w:rsid w:val="18E424A9"/>
    <w:rsid w:val="18F09D71"/>
    <w:rsid w:val="19296D28"/>
    <w:rsid w:val="19A6CABE"/>
    <w:rsid w:val="19B492F4"/>
    <w:rsid w:val="19CC6D01"/>
    <w:rsid w:val="1A0EA59A"/>
    <w:rsid w:val="1A1CC3C6"/>
    <w:rsid w:val="1A633F98"/>
    <w:rsid w:val="1B5DDC82"/>
    <w:rsid w:val="1B9429B3"/>
    <w:rsid w:val="1BC55F94"/>
    <w:rsid w:val="1BCA8D23"/>
    <w:rsid w:val="1C26F8A7"/>
    <w:rsid w:val="1C67F387"/>
    <w:rsid w:val="1C81E532"/>
    <w:rsid w:val="1C88B632"/>
    <w:rsid w:val="1D0C49C5"/>
    <w:rsid w:val="1D0FCF91"/>
    <w:rsid w:val="1D301C9A"/>
    <w:rsid w:val="1D43CE3C"/>
    <w:rsid w:val="1D47D5C2"/>
    <w:rsid w:val="1D700E01"/>
    <w:rsid w:val="1D7425D0"/>
    <w:rsid w:val="1DBC52D9"/>
    <w:rsid w:val="1DF2F94B"/>
    <w:rsid w:val="1E1529B8"/>
    <w:rsid w:val="1E1BBBF5"/>
    <w:rsid w:val="1E46B5FD"/>
    <w:rsid w:val="1E47A47C"/>
    <w:rsid w:val="1E877C64"/>
    <w:rsid w:val="1EE02351"/>
    <w:rsid w:val="1EF68ABC"/>
    <w:rsid w:val="1F149677"/>
    <w:rsid w:val="1F2196B4"/>
    <w:rsid w:val="1F36F5C3"/>
    <w:rsid w:val="1F4CACF3"/>
    <w:rsid w:val="1F7A703A"/>
    <w:rsid w:val="1FCE67ED"/>
    <w:rsid w:val="1FD2AE51"/>
    <w:rsid w:val="1FEDBBED"/>
    <w:rsid w:val="200584AE"/>
    <w:rsid w:val="20BC7BDF"/>
    <w:rsid w:val="20F40761"/>
    <w:rsid w:val="20F85AE9"/>
    <w:rsid w:val="214217AD"/>
    <w:rsid w:val="222E2B7E"/>
    <w:rsid w:val="222F279D"/>
    <w:rsid w:val="22961AE6"/>
    <w:rsid w:val="229688BE"/>
    <w:rsid w:val="22CE5B00"/>
    <w:rsid w:val="2301536A"/>
    <w:rsid w:val="231E13FA"/>
    <w:rsid w:val="231FB610"/>
    <w:rsid w:val="2392AFD5"/>
    <w:rsid w:val="23D11766"/>
    <w:rsid w:val="23D99887"/>
    <w:rsid w:val="24203606"/>
    <w:rsid w:val="24FDE4D1"/>
    <w:rsid w:val="250D8E8E"/>
    <w:rsid w:val="2547F200"/>
    <w:rsid w:val="2587B0AA"/>
    <w:rsid w:val="262CB8EF"/>
    <w:rsid w:val="265FAECB"/>
    <w:rsid w:val="266DE4B9"/>
    <w:rsid w:val="268EF737"/>
    <w:rsid w:val="27384CAE"/>
    <w:rsid w:val="2752641F"/>
    <w:rsid w:val="27578515"/>
    <w:rsid w:val="27911A3B"/>
    <w:rsid w:val="27CB2292"/>
    <w:rsid w:val="283C1061"/>
    <w:rsid w:val="28943765"/>
    <w:rsid w:val="28B45EBD"/>
    <w:rsid w:val="28B6606C"/>
    <w:rsid w:val="28D8BB96"/>
    <w:rsid w:val="29087C96"/>
    <w:rsid w:val="290D4694"/>
    <w:rsid w:val="29215B00"/>
    <w:rsid w:val="295428F8"/>
    <w:rsid w:val="297E4B5C"/>
    <w:rsid w:val="2AAA82A3"/>
    <w:rsid w:val="2AABC758"/>
    <w:rsid w:val="2ABE909B"/>
    <w:rsid w:val="2AFC2AEF"/>
    <w:rsid w:val="2B63A056"/>
    <w:rsid w:val="2BD517DB"/>
    <w:rsid w:val="2C0EEFFF"/>
    <w:rsid w:val="2C14D9B4"/>
    <w:rsid w:val="2C19EF56"/>
    <w:rsid w:val="2C2546DB"/>
    <w:rsid w:val="2C505D74"/>
    <w:rsid w:val="2C74EDD2"/>
    <w:rsid w:val="2C7C8F4D"/>
    <w:rsid w:val="2C9C69B2"/>
    <w:rsid w:val="2CC4D4A8"/>
    <w:rsid w:val="2D1BDB4F"/>
    <w:rsid w:val="2D28B877"/>
    <w:rsid w:val="2D3883C0"/>
    <w:rsid w:val="2D75EA75"/>
    <w:rsid w:val="2D8BCBEF"/>
    <w:rsid w:val="2DD38565"/>
    <w:rsid w:val="2DE867CE"/>
    <w:rsid w:val="2E103B89"/>
    <w:rsid w:val="2E685EC3"/>
    <w:rsid w:val="2E7F6FD3"/>
    <w:rsid w:val="2F6976A9"/>
    <w:rsid w:val="2F6C3513"/>
    <w:rsid w:val="2F9B30CE"/>
    <w:rsid w:val="2FA2612C"/>
    <w:rsid w:val="2FF3F9D0"/>
    <w:rsid w:val="30063B48"/>
    <w:rsid w:val="30432F0F"/>
    <w:rsid w:val="3050781E"/>
    <w:rsid w:val="30FBE38E"/>
    <w:rsid w:val="312C6CE5"/>
    <w:rsid w:val="31399DD1"/>
    <w:rsid w:val="31748D6E"/>
    <w:rsid w:val="3178B153"/>
    <w:rsid w:val="3178E50F"/>
    <w:rsid w:val="317B8092"/>
    <w:rsid w:val="319B4EAE"/>
    <w:rsid w:val="32202FD8"/>
    <w:rsid w:val="32D453D8"/>
    <w:rsid w:val="32EEAD44"/>
    <w:rsid w:val="3325AEDC"/>
    <w:rsid w:val="333491CA"/>
    <w:rsid w:val="3361277B"/>
    <w:rsid w:val="336E409D"/>
    <w:rsid w:val="33AEE3D2"/>
    <w:rsid w:val="33FFE070"/>
    <w:rsid w:val="3400D6D4"/>
    <w:rsid w:val="3411030F"/>
    <w:rsid w:val="342922E9"/>
    <w:rsid w:val="34401987"/>
    <w:rsid w:val="3471087B"/>
    <w:rsid w:val="349E20FD"/>
    <w:rsid w:val="3607B2DB"/>
    <w:rsid w:val="3635D642"/>
    <w:rsid w:val="364803D1"/>
    <w:rsid w:val="365D003A"/>
    <w:rsid w:val="36800BDA"/>
    <w:rsid w:val="36CC7B20"/>
    <w:rsid w:val="37A2AC80"/>
    <w:rsid w:val="37AF8F21"/>
    <w:rsid w:val="38277E49"/>
    <w:rsid w:val="384BDB33"/>
    <w:rsid w:val="385F8A15"/>
    <w:rsid w:val="38B6B81A"/>
    <w:rsid w:val="3944DE55"/>
    <w:rsid w:val="39ADF7EB"/>
    <w:rsid w:val="39B813A2"/>
    <w:rsid w:val="39D868FB"/>
    <w:rsid w:val="3A5B8883"/>
    <w:rsid w:val="3AAC2658"/>
    <w:rsid w:val="3ADCCA7D"/>
    <w:rsid w:val="3AECFCF2"/>
    <w:rsid w:val="3AF1DFDB"/>
    <w:rsid w:val="3B2194A3"/>
    <w:rsid w:val="3B45009D"/>
    <w:rsid w:val="3BC9D100"/>
    <w:rsid w:val="3BE14F21"/>
    <w:rsid w:val="3CA6A814"/>
    <w:rsid w:val="3CBA0013"/>
    <w:rsid w:val="3CDFF0A0"/>
    <w:rsid w:val="3CEA20DD"/>
    <w:rsid w:val="3CFF6220"/>
    <w:rsid w:val="3DA237EA"/>
    <w:rsid w:val="3DBAD3B0"/>
    <w:rsid w:val="3E026698"/>
    <w:rsid w:val="3E0AEFED"/>
    <w:rsid w:val="3E14166A"/>
    <w:rsid w:val="3E3B9A6D"/>
    <w:rsid w:val="3E7B6F2C"/>
    <w:rsid w:val="3E7BC101"/>
    <w:rsid w:val="3EAAD64A"/>
    <w:rsid w:val="3EC63C03"/>
    <w:rsid w:val="3F0E05F3"/>
    <w:rsid w:val="3F7F20F7"/>
    <w:rsid w:val="3F7F8EC1"/>
    <w:rsid w:val="3F934786"/>
    <w:rsid w:val="40145EA1"/>
    <w:rsid w:val="403D38D6"/>
    <w:rsid w:val="409965CC"/>
    <w:rsid w:val="40FC3B5A"/>
    <w:rsid w:val="41122332"/>
    <w:rsid w:val="4141D577"/>
    <w:rsid w:val="41A2C5B5"/>
    <w:rsid w:val="41A97BFF"/>
    <w:rsid w:val="41E60208"/>
    <w:rsid w:val="4258488C"/>
    <w:rsid w:val="42A063F2"/>
    <w:rsid w:val="42D74C4A"/>
    <w:rsid w:val="42F1D00E"/>
    <w:rsid w:val="4345A952"/>
    <w:rsid w:val="439C5DDF"/>
    <w:rsid w:val="43B3B4FC"/>
    <w:rsid w:val="43BB43D7"/>
    <w:rsid w:val="43CCDC5E"/>
    <w:rsid w:val="43CD5D6F"/>
    <w:rsid w:val="43E2B78B"/>
    <w:rsid w:val="43F0B3CD"/>
    <w:rsid w:val="43FE3B91"/>
    <w:rsid w:val="44730E34"/>
    <w:rsid w:val="4490354A"/>
    <w:rsid w:val="45FCAFC5"/>
    <w:rsid w:val="46ACA976"/>
    <w:rsid w:val="46C52D0B"/>
    <w:rsid w:val="475E0A7B"/>
    <w:rsid w:val="47876EFF"/>
    <w:rsid w:val="47DFA496"/>
    <w:rsid w:val="47F2E956"/>
    <w:rsid w:val="48156318"/>
    <w:rsid w:val="481EF859"/>
    <w:rsid w:val="4848C956"/>
    <w:rsid w:val="485012A2"/>
    <w:rsid w:val="48B4588C"/>
    <w:rsid w:val="48B47DB0"/>
    <w:rsid w:val="48CAEE1E"/>
    <w:rsid w:val="4909EC9B"/>
    <w:rsid w:val="492CD25D"/>
    <w:rsid w:val="49402B1F"/>
    <w:rsid w:val="499C0597"/>
    <w:rsid w:val="49F67A4B"/>
    <w:rsid w:val="4A0142C5"/>
    <w:rsid w:val="4A190250"/>
    <w:rsid w:val="4A5A0104"/>
    <w:rsid w:val="4AB05CF7"/>
    <w:rsid w:val="4AB4DF0E"/>
    <w:rsid w:val="4AEAC971"/>
    <w:rsid w:val="4AEF83E8"/>
    <w:rsid w:val="4AF2CBD9"/>
    <w:rsid w:val="4B4FBC35"/>
    <w:rsid w:val="4B591FB1"/>
    <w:rsid w:val="4B91B4DF"/>
    <w:rsid w:val="4C079353"/>
    <w:rsid w:val="4CCF3CF8"/>
    <w:rsid w:val="4D233C67"/>
    <w:rsid w:val="4D2ABB47"/>
    <w:rsid w:val="4D778FE3"/>
    <w:rsid w:val="4DA8776E"/>
    <w:rsid w:val="4DAF2B4F"/>
    <w:rsid w:val="4DBDD941"/>
    <w:rsid w:val="4E126D56"/>
    <w:rsid w:val="4E901AD3"/>
    <w:rsid w:val="4EF3B90D"/>
    <w:rsid w:val="4EF831BC"/>
    <w:rsid w:val="4F2D2DDB"/>
    <w:rsid w:val="4F35EEFE"/>
    <w:rsid w:val="4F42A90D"/>
    <w:rsid w:val="4F542900"/>
    <w:rsid w:val="4FB7CC78"/>
    <w:rsid w:val="4FBF89F9"/>
    <w:rsid w:val="5013652F"/>
    <w:rsid w:val="50194794"/>
    <w:rsid w:val="50217B3E"/>
    <w:rsid w:val="5027DE54"/>
    <w:rsid w:val="5052CC67"/>
    <w:rsid w:val="5059EEE0"/>
    <w:rsid w:val="505D0F93"/>
    <w:rsid w:val="507164A5"/>
    <w:rsid w:val="5071C4C3"/>
    <w:rsid w:val="50D61198"/>
    <w:rsid w:val="51383709"/>
    <w:rsid w:val="5166DA30"/>
    <w:rsid w:val="51C5BC1D"/>
    <w:rsid w:val="51CE4052"/>
    <w:rsid w:val="520398BE"/>
    <w:rsid w:val="521581F6"/>
    <w:rsid w:val="522892DC"/>
    <w:rsid w:val="5250E50A"/>
    <w:rsid w:val="52562A8E"/>
    <w:rsid w:val="52BE5A59"/>
    <w:rsid w:val="52CE3390"/>
    <w:rsid w:val="52D46DAF"/>
    <w:rsid w:val="5340BBAC"/>
    <w:rsid w:val="53900899"/>
    <w:rsid w:val="53C64606"/>
    <w:rsid w:val="53E0B94E"/>
    <w:rsid w:val="5411149A"/>
    <w:rsid w:val="5413689E"/>
    <w:rsid w:val="542DB888"/>
    <w:rsid w:val="54311292"/>
    <w:rsid w:val="5433E62E"/>
    <w:rsid w:val="545A777C"/>
    <w:rsid w:val="548065FA"/>
    <w:rsid w:val="54B1DD04"/>
    <w:rsid w:val="54F20571"/>
    <w:rsid w:val="5515BE8F"/>
    <w:rsid w:val="5536C331"/>
    <w:rsid w:val="560BA7E9"/>
    <w:rsid w:val="565D2406"/>
    <w:rsid w:val="567025E5"/>
    <w:rsid w:val="56E79A25"/>
    <w:rsid w:val="56F5F316"/>
    <w:rsid w:val="56F949F7"/>
    <w:rsid w:val="57324206"/>
    <w:rsid w:val="5762174E"/>
    <w:rsid w:val="576DAB82"/>
    <w:rsid w:val="576F1B5D"/>
    <w:rsid w:val="57B123D4"/>
    <w:rsid w:val="57B17381"/>
    <w:rsid w:val="580AF68A"/>
    <w:rsid w:val="58A3C131"/>
    <w:rsid w:val="59012AB1"/>
    <w:rsid w:val="592FB2E1"/>
    <w:rsid w:val="5939868C"/>
    <w:rsid w:val="5948E262"/>
    <w:rsid w:val="59DB60A0"/>
    <w:rsid w:val="59ED001E"/>
    <w:rsid w:val="59ED8A49"/>
    <w:rsid w:val="5A398556"/>
    <w:rsid w:val="5A596B78"/>
    <w:rsid w:val="5A8D1E8E"/>
    <w:rsid w:val="5A97FAEC"/>
    <w:rsid w:val="5A9B4A02"/>
    <w:rsid w:val="5AE15E42"/>
    <w:rsid w:val="5AE81824"/>
    <w:rsid w:val="5B3971E1"/>
    <w:rsid w:val="5BA1E2CA"/>
    <w:rsid w:val="5BC03421"/>
    <w:rsid w:val="5BD09DB0"/>
    <w:rsid w:val="5BD13F16"/>
    <w:rsid w:val="5C212C15"/>
    <w:rsid w:val="5C236866"/>
    <w:rsid w:val="5C2FE496"/>
    <w:rsid w:val="5C8F2F0F"/>
    <w:rsid w:val="5CB2E005"/>
    <w:rsid w:val="5CCE7595"/>
    <w:rsid w:val="5CFFB822"/>
    <w:rsid w:val="5D4AB2FE"/>
    <w:rsid w:val="5D5C8216"/>
    <w:rsid w:val="5D8B4EC7"/>
    <w:rsid w:val="5D91CFAE"/>
    <w:rsid w:val="5DA33E60"/>
    <w:rsid w:val="5DFA4FC5"/>
    <w:rsid w:val="5E1EEC7C"/>
    <w:rsid w:val="5E2F10F3"/>
    <w:rsid w:val="5E58B001"/>
    <w:rsid w:val="5F0E0210"/>
    <w:rsid w:val="5F8B0A67"/>
    <w:rsid w:val="5F94B5B1"/>
    <w:rsid w:val="60545517"/>
    <w:rsid w:val="6065F199"/>
    <w:rsid w:val="607DAE44"/>
    <w:rsid w:val="6085A8B7"/>
    <w:rsid w:val="609C1A00"/>
    <w:rsid w:val="60DF259F"/>
    <w:rsid w:val="60E2062F"/>
    <w:rsid w:val="611F6052"/>
    <w:rsid w:val="61954714"/>
    <w:rsid w:val="61B9CA80"/>
    <w:rsid w:val="61C38D07"/>
    <w:rsid w:val="61DC22A4"/>
    <w:rsid w:val="621B3BA4"/>
    <w:rsid w:val="62355D18"/>
    <w:rsid w:val="62622009"/>
    <w:rsid w:val="62831AE4"/>
    <w:rsid w:val="628EAB78"/>
    <w:rsid w:val="62F96DCD"/>
    <w:rsid w:val="62FE3AE8"/>
    <w:rsid w:val="6319FC4B"/>
    <w:rsid w:val="6325B731"/>
    <w:rsid w:val="6333E3E1"/>
    <w:rsid w:val="633D35CC"/>
    <w:rsid w:val="63B10D47"/>
    <w:rsid w:val="63F37666"/>
    <w:rsid w:val="6456DD9C"/>
    <w:rsid w:val="6489A47F"/>
    <w:rsid w:val="64992694"/>
    <w:rsid w:val="6539C809"/>
    <w:rsid w:val="6548B2E9"/>
    <w:rsid w:val="654B7309"/>
    <w:rsid w:val="655919DA"/>
    <w:rsid w:val="655FCCDD"/>
    <w:rsid w:val="657298D8"/>
    <w:rsid w:val="65AC315C"/>
    <w:rsid w:val="65F98060"/>
    <w:rsid w:val="660293A1"/>
    <w:rsid w:val="663746C0"/>
    <w:rsid w:val="66656A63"/>
    <w:rsid w:val="66A763B6"/>
    <w:rsid w:val="66C1AFE6"/>
    <w:rsid w:val="66E49CD3"/>
    <w:rsid w:val="67303654"/>
    <w:rsid w:val="6773329F"/>
    <w:rsid w:val="678BBCD2"/>
    <w:rsid w:val="67B68E45"/>
    <w:rsid w:val="67C20497"/>
    <w:rsid w:val="67E7D544"/>
    <w:rsid w:val="67F03444"/>
    <w:rsid w:val="682288AB"/>
    <w:rsid w:val="685FFE74"/>
    <w:rsid w:val="6883E6BF"/>
    <w:rsid w:val="68A04F1B"/>
    <w:rsid w:val="68A51F08"/>
    <w:rsid w:val="691829C2"/>
    <w:rsid w:val="692EBB08"/>
    <w:rsid w:val="693DC2E4"/>
    <w:rsid w:val="69BB0952"/>
    <w:rsid w:val="69BC5492"/>
    <w:rsid w:val="69D1CB40"/>
    <w:rsid w:val="69DB18B8"/>
    <w:rsid w:val="69DB1A77"/>
    <w:rsid w:val="69EAC5DC"/>
    <w:rsid w:val="6A2AA275"/>
    <w:rsid w:val="6A440316"/>
    <w:rsid w:val="6A4B5318"/>
    <w:rsid w:val="6B1F64A3"/>
    <w:rsid w:val="6BBAB2D7"/>
    <w:rsid w:val="6BF4AD09"/>
    <w:rsid w:val="6C55FF5C"/>
    <w:rsid w:val="6C8E1498"/>
    <w:rsid w:val="6C9544F6"/>
    <w:rsid w:val="6CEEF37F"/>
    <w:rsid w:val="6D5A0F98"/>
    <w:rsid w:val="6DAEBDA0"/>
    <w:rsid w:val="6DBADE06"/>
    <w:rsid w:val="6DF66ACF"/>
    <w:rsid w:val="6E117EB2"/>
    <w:rsid w:val="6E124021"/>
    <w:rsid w:val="6E14226D"/>
    <w:rsid w:val="6E2240D9"/>
    <w:rsid w:val="6E36C649"/>
    <w:rsid w:val="6E64051C"/>
    <w:rsid w:val="6E7FDF83"/>
    <w:rsid w:val="6EA54F7C"/>
    <w:rsid w:val="6F3310CB"/>
    <w:rsid w:val="6F4CFC3D"/>
    <w:rsid w:val="6FBD7DDD"/>
    <w:rsid w:val="6FE8581B"/>
    <w:rsid w:val="7036F2C2"/>
    <w:rsid w:val="706EDC91"/>
    <w:rsid w:val="708EB350"/>
    <w:rsid w:val="70906343"/>
    <w:rsid w:val="709CA1C6"/>
    <w:rsid w:val="712D821F"/>
    <w:rsid w:val="718C1028"/>
    <w:rsid w:val="7190481D"/>
    <w:rsid w:val="719ACB44"/>
    <w:rsid w:val="71AC2365"/>
    <w:rsid w:val="71E8B2DD"/>
    <w:rsid w:val="7244733C"/>
    <w:rsid w:val="725CD23D"/>
    <w:rsid w:val="7292C0B3"/>
    <w:rsid w:val="72B04A18"/>
    <w:rsid w:val="73229C67"/>
    <w:rsid w:val="7322BFDA"/>
    <w:rsid w:val="732F69DE"/>
    <w:rsid w:val="735AED0D"/>
    <w:rsid w:val="736FB19F"/>
    <w:rsid w:val="7385E6BE"/>
    <w:rsid w:val="73E07B56"/>
    <w:rsid w:val="73EA2C2D"/>
    <w:rsid w:val="7419315E"/>
    <w:rsid w:val="74667D17"/>
    <w:rsid w:val="746FB922"/>
    <w:rsid w:val="7499CD12"/>
    <w:rsid w:val="74B6082D"/>
    <w:rsid w:val="74B64F84"/>
    <w:rsid w:val="751C4E28"/>
    <w:rsid w:val="75226972"/>
    <w:rsid w:val="75251EA1"/>
    <w:rsid w:val="7536993E"/>
    <w:rsid w:val="75BF547F"/>
    <w:rsid w:val="762234C8"/>
    <w:rsid w:val="7631CEE6"/>
    <w:rsid w:val="763230C9"/>
    <w:rsid w:val="769DD577"/>
    <w:rsid w:val="76A06E95"/>
    <w:rsid w:val="76B79638"/>
    <w:rsid w:val="76C707A2"/>
    <w:rsid w:val="76CF9FC4"/>
    <w:rsid w:val="76D821C6"/>
    <w:rsid w:val="771DE600"/>
    <w:rsid w:val="776D8274"/>
    <w:rsid w:val="7772C931"/>
    <w:rsid w:val="7789C77F"/>
    <w:rsid w:val="77AF6A15"/>
    <w:rsid w:val="77C25AF4"/>
    <w:rsid w:val="77EC5B9E"/>
    <w:rsid w:val="78C53C6C"/>
    <w:rsid w:val="78CA1406"/>
    <w:rsid w:val="78D8310B"/>
    <w:rsid w:val="78E28A26"/>
    <w:rsid w:val="7901654F"/>
    <w:rsid w:val="793717E6"/>
    <w:rsid w:val="79779338"/>
    <w:rsid w:val="79D596E6"/>
    <w:rsid w:val="7A3826F3"/>
    <w:rsid w:val="7A3A7AF9"/>
    <w:rsid w:val="7A4A2B18"/>
    <w:rsid w:val="7A615B37"/>
    <w:rsid w:val="7A77FD7B"/>
    <w:rsid w:val="7A8ED4AC"/>
    <w:rsid w:val="7A910932"/>
    <w:rsid w:val="7AA06B00"/>
    <w:rsid w:val="7ADB04D7"/>
    <w:rsid w:val="7AE0FDAF"/>
    <w:rsid w:val="7AEC8721"/>
    <w:rsid w:val="7B75724A"/>
    <w:rsid w:val="7B7F0BC1"/>
    <w:rsid w:val="7BFC593B"/>
    <w:rsid w:val="7C4F7D00"/>
    <w:rsid w:val="7C67A938"/>
    <w:rsid w:val="7CB7EB17"/>
    <w:rsid w:val="7CF259E9"/>
    <w:rsid w:val="7D16BE85"/>
    <w:rsid w:val="7D62AA83"/>
    <w:rsid w:val="7D74352F"/>
    <w:rsid w:val="7D8118B7"/>
    <w:rsid w:val="7D9A4695"/>
    <w:rsid w:val="7D9D5A86"/>
    <w:rsid w:val="7DA4C7ED"/>
    <w:rsid w:val="7DF887E8"/>
    <w:rsid w:val="7E308459"/>
    <w:rsid w:val="7E3E38BA"/>
    <w:rsid w:val="7E92D091"/>
    <w:rsid w:val="7EAD2358"/>
    <w:rsid w:val="7EE3CEB8"/>
    <w:rsid w:val="7F3637B8"/>
    <w:rsid w:val="7F68B61B"/>
    <w:rsid w:val="7F84878B"/>
    <w:rsid w:val="7F923888"/>
    <w:rsid w:val="7FFFD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D06B5"/>
  <w15:docId w15:val="{A641D9D9-7E4D-43E7-AB39-C0FBADBC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21"/>
    <w:pPr>
      <w:spacing w:after="240"/>
    </w:pPr>
    <w:rPr>
      <w:rFonts w:asciiTheme="minorHAnsi" w:eastAsia="Times New Roman" w:hAnsiTheme="minorHAnsi" w:cstheme="minorHAnsi"/>
      <w:sz w:val="24"/>
      <w:szCs w:val="24"/>
      <w:lang w:val="en-GB"/>
    </w:rPr>
  </w:style>
  <w:style w:type="paragraph" w:styleId="Heading1">
    <w:name w:val="heading 1"/>
    <w:basedOn w:val="Normal"/>
    <w:next w:val="Normal"/>
    <w:link w:val="Heading1Char"/>
    <w:uiPriority w:val="9"/>
    <w:qFormat/>
    <w:rsid w:val="00813E21"/>
    <w:pPr>
      <w:keepNext/>
      <w:keepLines/>
      <w:pageBreakBefore/>
      <w:spacing w:before="240"/>
      <w:outlineLvl w:val="0"/>
    </w:pPr>
    <w:rPr>
      <w:rFonts w:asciiTheme="majorHAnsi" w:hAnsiTheme="majorHAnsi" w:cstheme="majorHAnsi"/>
      <w:b/>
      <w:bCs/>
      <w:color w:val="052146"/>
      <w:sz w:val="40"/>
      <w:szCs w:val="36"/>
    </w:rPr>
  </w:style>
  <w:style w:type="paragraph" w:styleId="Heading2">
    <w:name w:val="heading 2"/>
    <w:basedOn w:val="Normal"/>
    <w:next w:val="Normal"/>
    <w:link w:val="Heading2Char"/>
    <w:uiPriority w:val="9"/>
    <w:unhideWhenUsed/>
    <w:qFormat/>
    <w:rsid w:val="00B3110C"/>
    <w:pPr>
      <w:keepNext/>
      <w:keepLines/>
      <w:spacing w:before="480" w:line="276" w:lineRule="auto"/>
      <w:outlineLvl w:val="1"/>
    </w:pPr>
    <w:rPr>
      <w:rFonts w:cstheme="minorBidi"/>
      <w:b/>
      <w:bCs/>
      <w:color w:val="005E8F"/>
      <w:sz w:val="32"/>
      <w:szCs w:val="32"/>
    </w:rPr>
  </w:style>
  <w:style w:type="paragraph" w:styleId="Heading3">
    <w:name w:val="heading 3"/>
    <w:basedOn w:val="Normal"/>
    <w:next w:val="Normal"/>
    <w:link w:val="Heading3Char"/>
    <w:uiPriority w:val="9"/>
    <w:unhideWhenUsed/>
    <w:qFormat/>
    <w:rsid w:val="00A067F5"/>
    <w:pPr>
      <w:keepNext/>
      <w:keepLines/>
      <w:spacing w:before="40" w:line="276" w:lineRule="auto"/>
      <w:outlineLvl w:val="2"/>
    </w:pPr>
    <w:rPr>
      <w:rFonts w:asciiTheme="majorHAnsi" w:hAnsiTheme="majorHAnsi" w:cstheme="majorBidi"/>
      <w:b/>
      <w:color w:val="004D4A" w:themeColor="accent5" w:themeShade="80"/>
      <w:sz w:val="28"/>
      <w:szCs w:val="28"/>
    </w:rPr>
  </w:style>
  <w:style w:type="paragraph" w:styleId="Heading4">
    <w:name w:val="heading 4"/>
    <w:basedOn w:val="Normal"/>
    <w:next w:val="Normal"/>
    <w:link w:val="Heading4Char"/>
    <w:uiPriority w:val="9"/>
    <w:unhideWhenUsed/>
    <w:qFormat/>
    <w:rsid w:val="1D7425D0"/>
    <w:pPr>
      <w:keepNext/>
      <w:keepLines/>
      <w:spacing w:before="40" w:line="276" w:lineRule="auto"/>
      <w:outlineLvl w:val="3"/>
    </w:pPr>
    <w:rPr>
      <w:rFonts w:asciiTheme="majorHAnsi" w:hAnsiTheme="majorHAnsi" w:cstheme="majorBidi"/>
      <w:b/>
      <w:bCs/>
      <w:color w:val="000000" w:themeColor="text1"/>
      <w:sz w:val="26"/>
      <w:szCs w:val="26"/>
    </w:rPr>
  </w:style>
  <w:style w:type="paragraph" w:styleId="Heading5">
    <w:name w:val="heading 5"/>
    <w:basedOn w:val="Heading4"/>
    <w:next w:val="Normal"/>
    <w:link w:val="Heading5Char"/>
    <w:uiPriority w:val="9"/>
    <w:unhideWhenUsed/>
    <w:qFormat/>
    <w:rsid w:val="00566987"/>
    <w:pPr>
      <w:outlineLvl w:val="4"/>
    </w:pPr>
    <w:rPr>
      <w:rFonts w:ascii="Arial Narrow" w:hAnsi="Arial Narrow"/>
      <w:color w:val="A9000C" w:themeColor="accent2"/>
    </w:rPr>
  </w:style>
  <w:style w:type="paragraph" w:styleId="Heading6">
    <w:name w:val="heading 6"/>
    <w:basedOn w:val="Normal"/>
    <w:next w:val="Normal"/>
    <w:link w:val="Heading6Char"/>
    <w:uiPriority w:val="9"/>
    <w:unhideWhenUsed/>
    <w:qFormat/>
    <w:rsid w:val="00C24061"/>
    <w:pPr>
      <w:keepNext/>
      <w:keepLines/>
      <w:spacing w:before="40" w:after="0"/>
      <w:outlineLvl w:val="5"/>
    </w:pPr>
    <w:rPr>
      <w:rFonts w:asciiTheme="majorHAnsi" w:eastAsiaTheme="majorEastAsia" w:hAnsiTheme="majorHAnsi" w:cstheme="majorBidi"/>
      <w:color w:val="002E47" w:themeColor="accent1" w:themeShade="80"/>
    </w:rPr>
  </w:style>
  <w:style w:type="paragraph" w:styleId="Heading7">
    <w:name w:val="heading 7"/>
    <w:basedOn w:val="Normal"/>
    <w:next w:val="Normal"/>
    <w:link w:val="Heading7Char"/>
    <w:uiPriority w:val="9"/>
    <w:unhideWhenUsed/>
    <w:qFormat/>
    <w:rsid w:val="00C24061"/>
    <w:pPr>
      <w:keepNext/>
      <w:keepLines/>
      <w:spacing w:before="40" w:after="0"/>
      <w:outlineLvl w:val="6"/>
    </w:pPr>
    <w:rPr>
      <w:rFonts w:asciiTheme="majorHAnsi" w:eastAsiaTheme="majorEastAsia" w:hAnsiTheme="majorHAnsi" w:cstheme="majorBidi"/>
      <w:i/>
      <w:iCs/>
      <w:color w:val="002E47" w:themeColor="accent1" w:themeShade="80"/>
    </w:rPr>
  </w:style>
  <w:style w:type="paragraph" w:styleId="Heading8">
    <w:name w:val="heading 8"/>
    <w:basedOn w:val="Normal"/>
    <w:next w:val="Normal"/>
    <w:link w:val="Heading8Char"/>
    <w:uiPriority w:val="9"/>
    <w:unhideWhenUsed/>
    <w:qFormat/>
    <w:rsid w:val="00C24061"/>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C24061"/>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56D"/>
    <w:pPr>
      <w:tabs>
        <w:tab w:val="center" w:pos="4513"/>
        <w:tab w:val="right" w:pos="9026"/>
      </w:tabs>
    </w:pPr>
  </w:style>
  <w:style w:type="character" w:customStyle="1" w:styleId="HeaderChar">
    <w:name w:val="Header Char"/>
    <w:basedOn w:val="DefaultParagraphFont"/>
    <w:link w:val="Header"/>
    <w:uiPriority w:val="99"/>
    <w:rsid w:val="00BA756D"/>
  </w:style>
  <w:style w:type="paragraph" w:styleId="Footer">
    <w:name w:val="footer"/>
    <w:basedOn w:val="Normal"/>
    <w:link w:val="FooterChar"/>
    <w:uiPriority w:val="99"/>
    <w:unhideWhenUsed/>
    <w:rsid w:val="00BA756D"/>
    <w:pPr>
      <w:tabs>
        <w:tab w:val="center" w:pos="4513"/>
        <w:tab w:val="right" w:pos="9026"/>
      </w:tabs>
    </w:pPr>
  </w:style>
  <w:style w:type="character" w:customStyle="1" w:styleId="FooterChar">
    <w:name w:val="Footer Char"/>
    <w:basedOn w:val="DefaultParagraphFont"/>
    <w:link w:val="Footer"/>
    <w:uiPriority w:val="99"/>
    <w:rsid w:val="00BA756D"/>
  </w:style>
  <w:style w:type="paragraph" w:styleId="NoSpacing">
    <w:name w:val="No Spacing"/>
    <w:link w:val="NoSpacingChar"/>
    <w:uiPriority w:val="1"/>
    <w:qFormat/>
    <w:rsid w:val="00BA756D"/>
    <w:rPr>
      <w:rFonts w:eastAsia="Times New Roman"/>
      <w:sz w:val="22"/>
      <w:szCs w:val="22"/>
      <w:lang w:eastAsia="zh-CN"/>
    </w:rPr>
  </w:style>
  <w:style w:type="character" w:customStyle="1" w:styleId="NoSpacingChar">
    <w:name w:val="No Spacing Char"/>
    <w:link w:val="NoSpacing"/>
    <w:uiPriority w:val="1"/>
    <w:rsid w:val="00BA756D"/>
    <w:rPr>
      <w:rFonts w:eastAsia="Times New Roman"/>
      <w:kern w:val="0"/>
      <w:sz w:val="22"/>
      <w:szCs w:val="22"/>
      <w:lang w:val="en-US" w:eastAsia="zh-CN"/>
    </w:rPr>
  </w:style>
  <w:style w:type="character" w:styleId="PageNumber">
    <w:name w:val="page number"/>
    <w:basedOn w:val="DefaultParagraphFont"/>
    <w:uiPriority w:val="99"/>
    <w:semiHidden/>
    <w:unhideWhenUsed/>
    <w:rsid w:val="002241FE"/>
  </w:style>
  <w:style w:type="character" w:customStyle="1" w:styleId="Heading1Char">
    <w:name w:val="Heading 1 Char"/>
    <w:link w:val="Heading1"/>
    <w:uiPriority w:val="9"/>
    <w:rsid w:val="00813E21"/>
    <w:rPr>
      <w:rFonts w:asciiTheme="majorHAnsi" w:eastAsia="Times New Roman" w:hAnsiTheme="majorHAnsi" w:cstheme="majorHAnsi"/>
      <w:b/>
      <w:bCs/>
      <w:color w:val="052146"/>
      <w:sz w:val="40"/>
      <w:szCs w:val="36"/>
      <w:lang w:val="en-GB"/>
    </w:rPr>
  </w:style>
  <w:style w:type="character" w:customStyle="1" w:styleId="Heading2Char">
    <w:name w:val="Heading 2 Char"/>
    <w:link w:val="Heading2"/>
    <w:uiPriority w:val="9"/>
    <w:rsid w:val="00B3110C"/>
    <w:rPr>
      <w:rFonts w:asciiTheme="minorHAnsi" w:eastAsia="Times New Roman" w:hAnsiTheme="minorHAnsi" w:cstheme="minorBidi"/>
      <w:b/>
      <w:bCs/>
      <w:color w:val="005E8F"/>
      <w:sz w:val="32"/>
      <w:szCs w:val="32"/>
      <w:lang w:val="en-GB"/>
    </w:rPr>
  </w:style>
  <w:style w:type="paragraph" w:styleId="NormalWeb">
    <w:name w:val="Normal (Web)"/>
    <w:basedOn w:val="Normal"/>
    <w:uiPriority w:val="99"/>
    <w:semiHidden/>
    <w:unhideWhenUsed/>
    <w:rsid w:val="002E7C60"/>
    <w:rPr>
      <w:rFonts w:ascii="Times New Roman" w:hAnsi="Times New Roman"/>
    </w:rPr>
  </w:style>
  <w:style w:type="character" w:customStyle="1" w:styleId="Heading3Char">
    <w:name w:val="Heading 3 Char"/>
    <w:link w:val="Heading3"/>
    <w:uiPriority w:val="9"/>
    <w:rsid w:val="00A067F5"/>
    <w:rPr>
      <w:rFonts w:asciiTheme="majorHAnsi" w:eastAsia="Times New Roman" w:hAnsiTheme="majorHAnsi" w:cstheme="majorBidi"/>
      <w:b/>
      <w:color w:val="004D4A" w:themeColor="accent5" w:themeShade="80"/>
      <w:sz w:val="28"/>
      <w:szCs w:val="28"/>
      <w:lang w:val="en-GB"/>
    </w:rPr>
  </w:style>
  <w:style w:type="character" w:customStyle="1" w:styleId="Heading4Char">
    <w:name w:val="Heading 4 Char"/>
    <w:link w:val="Heading4"/>
    <w:uiPriority w:val="9"/>
    <w:rsid w:val="0050336F"/>
    <w:rPr>
      <w:rFonts w:asciiTheme="majorHAnsi" w:eastAsia="Times New Roman" w:hAnsiTheme="majorHAnsi" w:cstheme="majorBidi"/>
      <w:b/>
      <w:bCs/>
      <w:color w:val="000000" w:themeColor="text1"/>
      <w:sz w:val="26"/>
      <w:szCs w:val="26"/>
      <w:lang w:val="en-GB"/>
    </w:rPr>
  </w:style>
  <w:style w:type="paragraph" w:styleId="Title">
    <w:name w:val="Title"/>
    <w:basedOn w:val="Normal"/>
    <w:next w:val="Normal"/>
    <w:link w:val="TitleChar"/>
    <w:uiPriority w:val="10"/>
    <w:qFormat/>
    <w:rsid w:val="1D7425D0"/>
    <w:pPr>
      <w:spacing w:before="480"/>
      <w:contextualSpacing/>
    </w:pPr>
    <w:rPr>
      <w:rFonts w:cstheme="minorBidi"/>
      <w:b/>
      <w:bCs/>
      <w:color w:val="2E73AC"/>
      <w:sz w:val="96"/>
      <w:szCs w:val="96"/>
    </w:rPr>
  </w:style>
  <w:style w:type="character" w:customStyle="1" w:styleId="TitleChar">
    <w:name w:val="Title Char"/>
    <w:link w:val="Title"/>
    <w:uiPriority w:val="10"/>
    <w:rsid w:val="0061743E"/>
    <w:rPr>
      <w:rFonts w:asciiTheme="minorHAnsi" w:eastAsia="Times New Roman" w:hAnsiTheme="minorHAnsi" w:cstheme="minorBidi"/>
      <w:b/>
      <w:bCs/>
      <w:color w:val="2E73AC"/>
      <w:sz w:val="96"/>
      <w:szCs w:val="96"/>
      <w:lang w:val="en-GB"/>
    </w:rPr>
  </w:style>
  <w:style w:type="paragraph" w:styleId="TOC1">
    <w:name w:val="toc 1"/>
    <w:basedOn w:val="Normal"/>
    <w:next w:val="Normal"/>
    <w:uiPriority w:val="39"/>
    <w:unhideWhenUsed/>
    <w:rsid w:val="003A6673"/>
    <w:pPr>
      <w:tabs>
        <w:tab w:val="right" w:leader="dot" w:pos="9016"/>
      </w:tabs>
      <w:spacing w:before="240" w:after="120" w:line="276" w:lineRule="auto"/>
    </w:pPr>
    <w:rPr>
      <w:rFonts w:cstheme="minorBidi"/>
      <w:b/>
      <w:bCs/>
      <w:noProof/>
      <w:sz w:val="28"/>
      <w:szCs w:val="28"/>
    </w:rPr>
  </w:style>
  <w:style w:type="paragraph" w:styleId="TOC2">
    <w:name w:val="toc 2"/>
    <w:basedOn w:val="Normal"/>
    <w:next w:val="Normal"/>
    <w:uiPriority w:val="39"/>
    <w:unhideWhenUsed/>
    <w:rsid w:val="1D7425D0"/>
    <w:pPr>
      <w:tabs>
        <w:tab w:val="right" w:leader="dot" w:pos="9016"/>
      </w:tabs>
      <w:spacing w:before="120" w:after="0" w:line="288" w:lineRule="auto"/>
      <w:ind w:left="260"/>
    </w:pPr>
    <w:rPr>
      <w:rFonts w:cstheme="minorBidi"/>
      <w:noProof/>
      <w:sz w:val="26"/>
      <w:szCs w:val="26"/>
    </w:rPr>
  </w:style>
  <w:style w:type="paragraph" w:styleId="TOC3">
    <w:name w:val="toc 3"/>
    <w:basedOn w:val="Normal"/>
    <w:next w:val="Normal"/>
    <w:uiPriority w:val="39"/>
    <w:unhideWhenUsed/>
    <w:rsid w:val="1D7425D0"/>
    <w:pPr>
      <w:tabs>
        <w:tab w:val="right" w:leader="dot" w:pos="9016"/>
      </w:tabs>
      <w:spacing w:after="0" w:line="288" w:lineRule="auto"/>
      <w:ind w:left="522"/>
    </w:pPr>
    <w:rPr>
      <w:rFonts w:cstheme="minorBidi"/>
      <w:noProof/>
      <w:sz w:val="26"/>
      <w:szCs w:val="26"/>
    </w:rPr>
  </w:style>
  <w:style w:type="paragraph" w:styleId="TOC4">
    <w:name w:val="toc 4"/>
    <w:basedOn w:val="Normal"/>
    <w:next w:val="Normal"/>
    <w:uiPriority w:val="39"/>
    <w:unhideWhenUsed/>
    <w:rsid w:val="1D7425D0"/>
    <w:pPr>
      <w:tabs>
        <w:tab w:val="right" w:leader="dot" w:pos="9016"/>
      </w:tabs>
      <w:spacing w:after="0" w:line="288" w:lineRule="auto"/>
      <w:ind w:left="780"/>
    </w:pPr>
    <w:rPr>
      <w:rFonts w:cstheme="minorBidi"/>
      <w:noProof/>
      <w:sz w:val="26"/>
      <w:szCs w:val="26"/>
    </w:rPr>
  </w:style>
  <w:style w:type="character" w:customStyle="1" w:styleId="Heading5Char">
    <w:name w:val="Heading 5 Char"/>
    <w:link w:val="Heading5"/>
    <w:uiPriority w:val="9"/>
    <w:rsid w:val="00566987"/>
    <w:rPr>
      <w:rFonts w:ascii="Arial Narrow" w:eastAsia="Times New Roman" w:hAnsi="Arial Narrow" w:cstheme="minorHAnsi"/>
      <w:b/>
      <w:bCs/>
      <w:color w:val="A9000C" w:themeColor="accent2"/>
      <w:sz w:val="24"/>
      <w:szCs w:val="24"/>
      <w:lang w:val="en-GB"/>
    </w:rPr>
  </w:style>
  <w:style w:type="paragraph" w:styleId="TOCHeading">
    <w:name w:val="TOC Heading"/>
    <w:basedOn w:val="Heading1"/>
    <w:next w:val="Normal"/>
    <w:uiPriority w:val="39"/>
    <w:unhideWhenUsed/>
    <w:qFormat/>
    <w:rsid w:val="0061743E"/>
    <w:pPr>
      <w:spacing w:before="480" w:after="0"/>
      <w:outlineLvl w:val="9"/>
    </w:pPr>
    <w:rPr>
      <w:color w:val="2E73AC"/>
      <w:sz w:val="52"/>
      <w:szCs w:val="52"/>
    </w:rPr>
  </w:style>
  <w:style w:type="character" w:styleId="Hyperlink">
    <w:name w:val="Hyperlink"/>
    <w:uiPriority w:val="99"/>
    <w:unhideWhenUsed/>
    <w:rsid w:val="00105CCF"/>
    <w:rPr>
      <w:color w:val="0563C1"/>
      <w:u w:val="single"/>
    </w:rPr>
  </w:style>
  <w:style w:type="paragraph" w:styleId="TOC5">
    <w:name w:val="toc 5"/>
    <w:basedOn w:val="Normal"/>
    <w:next w:val="Normal"/>
    <w:uiPriority w:val="39"/>
    <w:unhideWhenUsed/>
    <w:rsid w:val="1D7425D0"/>
    <w:pPr>
      <w:tabs>
        <w:tab w:val="right" w:leader="dot" w:pos="9016"/>
      </w:tabs>
      <w:spacing w:after="0" w:line="288" w:lineRule="auto"/>
      <w:ind w:left="1040"/>
    </w:pPr>
    <w:rPr>
      <w:rFonts w:ascii="Arial Narrow" w:hAnsi="Arial Narrow" w:cstheme="minorBidi"/>
      <w:noProof/>
      <w:sz w:val="26"/>
      <w:szCs w:val="26"/>
    </w:rPr>
  </w:style>
  <w:style w:type="paragraph" w:styleId="TOC6">
    <w:name w:val="toc 6"/>
    <w:basedOn w:val="Normal"/>
    <w:next w:val="Normal"/>
    <w:uiPriority w:val="39"/>
    <w:semiHidden/>
    <w:unhideWhenUsed/>
    <w:rsid w:val="1D7425D0"/>
    <w:pPr>
      <w:spacing w:after="0"/>
      <w:ind w:left="1300"/>
    </w:pPr>
    <w:rPr>
      <w:rFonts w:cstheme="minorBidi"/>
      <w:sz w:val="20"/>
      <w:szCs w:val="20"/>
    </w:rPr>
  </w:style>
  <w:style w:type="paragraph" w:styleId="TOC7">
    <w:name w:val="toc 7"/>
    <w:basedOn w:val="Normal"/>
    <w:next w:val="Normal"/>
    <w:uiPriority w:val="39"/>
    <w:semiHidden/>
    <w:unhideWhenUsed/>
    <w:rsid w:val="1D7425D0"/>
    <w:pPr>
      <w:spacing w:after="0"/>
      <w:ind w:left="1560"/>
    </w:pPr>
    <w:rPr>
      <w:rFonts w:cstheme="minorBidi"/>
      <w:sz w:val="20"/>
      <w:szCs w:val="20"/>
    </w:rPr>
  </w:style>
  <w:style w:type="paragraph" w:styleId="TOC8">
    <w:name w:val="toc 8"/>
    <w:basedOn w:val="Normal"/>
    <w:next w:val="Normal"/>
    <w:uiPriority w:val="39"/>
    <w:semiHidden/>
    <w:unhideWhenUsed/>
    <w:rsid w:val="1D7425D0"/>
    <w:pPr>
      <w:spacing w:after="0"/>
      <w:ind w:left="1820"/>
    </w:pPr>
    <w:rPr>
      <w:rFonts w:cstheme="minorBidi"/>
      <w:sz w:val="20"/>
      <w:szCs w:val="20"/>
    </w:rPr>
  </w:style>
  <w:style w:type="paragraph" w:styleId="TOC9">
    <w:name w:val="toc 9"/>
    <w:basedOn w:val="Normal"/>
    <w:next w:val="Normal"/>
    <w:uiPriority w:val="39"/>
    <w:semiHidden/>
    <w:unhideWhenUsed/>
    <w:rsid w:val="1D7425D0"/>
    <w:pPr>
      <w:spacing w:after="0"/>
      <w:ind w:left="2080"/>
    </w:pPr>
    <w:rPr>
      <w:rFonts w:cstheme="minorBidi"/>
      <w:sz w:val="20"/>
      <w:szCs w:val="20"/>
    </w:rPr>
  </w:style>
  <w:style w:type="table" w:styleId="TableGrid">
    <w:name w:val="Table Grid"/>
    <w:basedOn w:val="TableNormal"/>
    <w:uiPriority w:val="39"/>
    <w:rsid w:val="00C9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93B7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3-Accent2">
    <w:name w:val="Grid Table 3 Accent 2"/>
    <w:basedOn w:val="TableNormal"/>
    <w:uiPriority w:val="48"/>
    <w:rsid w:val="00C93B76"/>
    <w:tblPr>
      <w:tblStyleRowBandSize w:val="1"/>
      <w:tblStyleColBandSize w:val="1"/>
      <w:tblBorders>
        <w:top w:val="single" w:sz="4" w:space="0" w:color="A6BCD1"/>
        <w:left w:val="single" w:sz="4" w:space="0" w:color="A6BCD1"/>
        <w:bottom w:val="single" w:sz="4" w:space="0" w:color="A6BCD1"/>
        <w:right w:val="single" w:sz="4" w:space="0" w:color="A6BCD1"/>
        <w:insideH w:val="single" w:sz="4" w:space="0" w:color="A6BCD1"/>
        <w:insideV w:val="single" w:sz="4" w:space="0" w:color="A6BCD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E8EF"/>
      </w:tcPr>
    </w:tblStylePr>
    <w:tblStylePr w:type="band1Horz">
      <w:tblPr/>
      <w:tcPr>
        <w:shd w:val="clear" w:color="auto" w:fill="E1E8EF"/>
      </w:tcPr>
    </w:tblStylePr>
    <w:tblStylePr w:type="neCell">
      <w:tblPr/>
      <w:tcPr>
        <w:tcBorders>
          <w:bottom w:val="single" w:sz="4" w:space="0" w:color="A6BCD1"/>
        </w:tcBorders>
      </w:tcPr>
    </w:tblStylePr>
    <w:tblStylePr w:type="nwCell">
      <w:tblPr/>
      <w:tcPr>
        <w:tcBorders>
          <w:bottom w:val="single" w:sz="4" w:space="0" w:color="A6BCD1"/>
        </w:tcBorders>
      </w:tcPr>
    </w:tblStylePr>
    <w:tblStylePr w:type="seCell">
      <w:tblPr/>
      <w:tcPr>
        <w:tcBorders>
          <w:top w:val="single" w:sz="4" w:space="0" w:color="A6BCD1"/>
        </w:tcBorders>
      </w:tcPr>
    </w:tblStylePr>
    <w:tblStylePr w:type="swCell">
      <w:tblPr/>
      <w:tcPr>
        <w:tcBorders>
          <w:top w:val="single" w:sz="4" w:space="0" w:color="A6BCD1"/>
        </w:tcBorders>
      </w:tcPr>
    </w:tblStylePr>
  </w:style>
  <w:style w:type="table" w:styleId="GridTable6Colorful-Accent2">
    <w:name w:val="Grid Table 6 Colorful Accent 2"/>
    <w:basedOn w:val="TableNormal"/>
    <w:uiPriority w:val="51"/>
    <w:rsid w:val="00C93B76"/>
    <w:rPr>
      <w:color w:val="496C8D"/>
    </w:rPr>
    <w:tblPr>
      <w:tblStyleRowBandSize w:val="1"/>
      <w:tblStyleColBandSize w:val="1"/>
      <w:tblBorders>
        <w:top w:val="single" w:sz="4" w:space="0" w:color="A6BCD1"/>
        <w:left w:val="single" w:sz="4" w:space="0" w:color="A6BCD1"/>
        <w:bottom w:val="single" w:sz="4" w:space="0" w:color="A6BCD1"/>
        <w:right w:val="single" w:sz="4" w:space="0" w:color="A6BCD1"/>
        <w:insideH w:val="single" w:sz="4" w:space="0" w:color="A6BCD1"/>
        <w:insideV w:val="single" w:sz="4" w:space="0" w:color="A6BCD1"/>
      </w:tblBorders>
    </w:tblPr>
    <w:tblStylePr w:type="firstRow">
      <w:rPr>
        <w:b/>
        <w:bCs/>
      </w:rPr>
      <w:tblPr/>
      <w:tcPr>
        <w:tcBorders>
          <w:bottom w:val="single" w:sz="12" w:space="0" w:color="A6BCD1"/>
        </w:tcBorders>
      </w:tcPr>
    </w:tblStylePr>
    <w:tblStylePr w:type="lastRow">
      <w:rPr>
        <w:b/>
        <w:bCs/>
      </w:rPr>
      <w:tblPr/>
      <w:tcPr>
        <w:tcBorders>
          <w:top w:val="double" w:sz="4" w:space="0" w:color="A6BCD1"/>
        </w:tcBorders>
      </w:tcPr>
    </w:tblStylePr>
    <w:tblStylePr w:type="firstCol">
      <w:rPr>
        <w:b/>
        <w:bCs/>
      </w:rPr>
    </w:tblStylePr>
    <w:tblStylePr w:type="lastCol">
      <w:rPr>
        <w:b/>
        <w:bCs/>
      </w:rPr>
    </w:tblStylePr>
    <w:tblStylePr w:type="band1Vert">
      <w:tblPr/>
      <w:tcPr>
        <w:shd w:val="clear" w:color="auto" w:fill="E1E8EF"/>
      </w:tcPr>
    </w:tblStylePr>
    <w:tblStylePr w:type="band1Horz">
      <w:tblPr/>
      <w:tcPr>
        <w:shd w:val="clear" w:color="auto" w:fill="E1E8EF"/>
      </w:tcPr>
    </w:tblStylePr>
  </w:style>
  <w:style w:type="table" w:styleId="GridTable7Colorful-Accent2">
    <w:name w:val="Grid Table 7 Colorful Accent 2"/>
    <w:basedOn w:val="TableNormal"/>
    <w:uiPriority w:val="52"/>
    <w:rsid w:val="00C93B76"/>
    <w:rPr>
      <w:color w:val="496C8D"/>
    </w:rPr>
    <w:tblPr>
      <w:tblStyleRowBandSize w:val="1"/>
      <w:tblStyleColBandSize w:val="1"/>
      <w:tblBorders>
        <w:top w:val="single" w:sz="4" w:space="0" w:color="A6BCD1"/>
        <w:left w:val="single" w:sz="4" w:space="0" w:color="A6BCD1"/>
        <w:bottom w:val="single" w:sz="4" w:space="0" w:color="A6BCD1"/>
        <w:right w:val="single" w:sz="4" w:space="0" w:color="A6BCD1"/>
        <w:insideH w:val="single" w:sz="4" w:space="0" w:color="A6BCD1"/>
        <w:insideV w:val="single" w:sz="4" w:space="0" w:color="A6BCD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E8EF"/>
      </w:tcPr>
    </w:tblStylePr>
    <w:tblStylePr w:type="band1Horz">
      <w:tblPr/>
      <w:tcPr>
        <w:shd w:val="clear" w:color="auto" w:fill="E1E8EF"/>
      </w:tcPr>
    </w:tblStylePr>
    <w:tblStylePr w:type="neCell">
      <w:tblPr/>
      <w:tcPr>
        <w:tcBorders>
          <w:bottom w:val="single" w:sz="4" w:space="0" w:color="A6BCD1"/>
        </w:tcBorders>
      </w:tcPr>
    </w:tblStylePr>
    <w:tblStylePr w:type="nwCell">
      <w:tblPr/>
      <w:tcPr>
        <w:tcBorders>
          <w:bottom w:val="single" w:sz="4" w:space="0" w:color="A6BCD1"/>
        </w:tcBorders>
      </w:tcPr>
    </w:tblStylePr>
    <w:tblStylePr w:type="seCell">
      <w:tblPr/>
      <w:tcPr>
        <w:tcBorders>
          <w:top w:val="single" w:sz="4" w:space="0" w:color="A6BCD1"/>
        </w:tcBorders>
      </w:tcPr>
    </w:tblStylePr>
    <w:tblStylePr w:type="swCell">
      <w:tblPr/>
      <w:tcPr>
        <w:tcBorders>
          <w:top w:val="single" w:sz="4" w:space="0" w:color="A6BCD1"/>
        </w:tcBorders>
      </w:tcPr>
    </w:tblStylePr>
  </w:style>
  <w:style w:type="table" w:styleId="GridTable2-Accent2">
    <w:name w:val="Grid Table 2 Accent 2"/>
    <w:basedOn w:val="TableNormal"/>
    <w:uiPriority w:val="47"/>
    <w:rsid w:val="00C93B76"/>
    <w:tblPr>
      <w:tblStyleRowBandSize w:val="1"/>
      <w:tblStyleColBandSize w:val="1"/>
      <w:tblBorders>
        <w:top w:val="single" w:sz="2" w:space="0" w:color="A6BCD1"/>
        <w:bottom w:val="single" w:sz="2" w:space="0" w:color="A6BCD1"/>
        <w:insideH w:val="single" w:sz="2" w:space="0" w:color="A6BCD1"/>
        <w:insideV w:val="single" w:sz="2" w:space="0" w:color="A6BCD1"/>
      </w:tblBorders>
    </w:tblPr>
    <w:tblStylePr w:type="firstRow">
      <w:rPr>
        <w:b/>
        <w:bCs/>
      </w:rPr>
      <w:tblPr/>
      <w:tcPr>
        <w:tcBorders>
          <w:top w:val="nil"/>
          <w:bottom w:val="single" w:sz="12" w:space="0" w:color="A6BCD1"/>
          <w:insideH w:val="nil"/>
          <w:insideV w:val="nil"/>
        </w:tcBorders>
        <w:shd w:val="clear" w:color="auto" w:fill="FFFFFF"/>
      </w:tcPr>
    </w:tblStylePr>
    <w:tblStylePr w:type="lastRow">
      <w:rPr>
        <w:b/>
        <w:bCs/>
      </w:rPr>
      <w:tblPr/>
      <w:tcPr>
        <w:tcBorders>
          <w:top w:val="double" w:sz="2" w:space="0" w:color="A6BCD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8EF"/>
      </w:tcPr>
    </w:tblStylePr>
    <w:tblStylePr w:type="band1Horz">
      <w:tblPr/>
      <w:tcPr>
        <w:shd w:val="clear" w:color="auto" w:fill="E1E8EF"/>
      </w:tcPr>
    </w:tblStylePr>
  </w:style>
  <w:style w:type="paragraph" w:styleId="Caption">
    <w:name w:val="caption"/>
    <w:basedOn w:val="Normal"/>
    <w:next w:val="Normal"/>
    <w:uiPriority w:val="35"/>
    <w:unhideWhenUsed/>
    <w:qFormat/>
    <w:rsid w:val="00DB451B"/>
    <w:pPr>
      <w:keepLines/>
    </w:pPr>
    <w:rPr>
      <w:color w:val="000000" w:themeColor="text1"/>
      <w:sz w:val="22"/>
      <w:szCs w:val="22"/>
    </w:rPr>
  </w:style>
  <w:style w:type="paragraph" w:styleId="Quote">
    <w:name w:val="Quote"/>
    <w:basedOn w:val="Normal"/>
    <w:next w:val="Normal"/>
    <w:link w:val="QuoteChar"/>
    <w:uiPriority w:val="29"/>
    <w:qFormat/>
    <w:rsid w:val="1D7425D0"/>
    <w:pPr>
      <w:spacing w:before="200" w:after="160"/>
      <w:ind w:left="864" w:right="864"/>
      <w:jc w:val="center"/>
    </w:pPr>
    <w:rPr>
      <w:rFonts w:cstheme="minorBidi"/>
      <w:i/>
      <w:iCs/>
      <w:color w:val="404040" w:themeColor="text1" w:themeTint="BF"/>
      <w:sz w:val="32"/>
      <w:szCs w:val="32"/>
    </w:rPr>
  </w:style>
  <w:style w:type="character" w:customStyle="1" w:styleId="QuoteChar">
    <w:name w:val="Quote Char"/>
    <w:link w:val="Quote"/>
    <w:uiPriority w:val="29"/>
    <w:rsid w:val="00DF11A7"/>
    <w:rPr>
      <w:rFonts w:asciiTheme="minorHAnsi" w:eastAsia="Times New Roman" w:hAnsiTheme="minorHAnsi" w:cstheme="minorBidi"/>
      <w:i/>
      <w:iCs/>
      <w:color w:val="404040" w:themeColor="text1" w:themeTint="BF"/>
      <w:sz w:val="32"/>
      <w:szCs w:val="32"/>
      <w:lang w:val="en-GB"/>
    </w:rPr>
  </w:style>
  <w:style w:type="character" w:styleId="SubtleReference">
    <w:name w:val="Subtle Reference"/>
    <w:uiPriority w:val="31"/>
    <w:qFormat/>
    <w:rsid w:val="00AA41D3"/>
    <w:rPr>
      <w:rFonts w:asciiTheme="minorHAnsi" w:hAnsiTheme="minorHAnsi" w:cstheme="minorHAnsi"/>
      <w:b/>
      <w:bCs/>
      <w:color w:val="44546A" w:themeColor="text2"/>
    </w:rPr>
  </w:style>
  <w:style w:type="paragraph" w:styleId="ListParagraph">
    <w:name w:val="List Paragraph"/>
    <w:basedOn w:val="Normal"/>
    <w:uiPriority w:val="34"/>
    <w:qFormat/>
    <w:rsid w:val="00CF0D77"/>
    <w:pPr>
      <w:ind w:left="720"/>
      <w:contextualSpacing/>
    </w:pPr>
  </w:style>
  <w:style w:type="paragraph" w:styleId="FootnoteText">
    <w:name w:val="footnote text"/>
    <w:basedOn w:val="Normal"/>
    <w:link w:val="FootnoteTextChar"/>
    <w:uiPriority w:val="99"/>
    <w:unhideWhenUsed/>
    <w:rsid w:val="00CF0D77"/>
    <w:pPr>
      <w:spacing w:after="0"/>
    </w:pPr>
    <w:rPr>
      <w:sz w:val="20"/>
      <w:szCs w:val="20"/>
    </w:rPr>
  </w:style>
  <w:style w:type="character" w:customStyle="1" w:styleId="FootnoteTextChar">
    <w:name w:val="Footnote Text Char"/>
    <w:basedOn w:val="DefaultParagraphFont"/>
    <w:link w:val="FootnoteText"/>
    <w:uiPriority w:val="99"/>
    <w:rsid w:val="00CF0D77"/>
    <w:rPr>
      <w:kern w:val="2"/>
      <w:lang w:eastAsia="en-US"/>
    </w:rPr>
  </w:style>
  <w:style w:type="character" w:styleId="FootnoteReference">
    <w:name w:val="footnote reference"/>
    <w:basedOn w:val="DefaultParagraphFont"/>
    <w:uiPriority w:val="99"/>
    <w:unhideWhenUsed/>
    <w:rsid w:val="00CF0D77"/>
    <w:rPr>
      <w:b/>
      <w:bCs/>
      <w:vertAlign w:val="superscript"/>
    </w:rPr>
  </w:style>
  <w:style w:type="paragraph" w:customStyle="1" w:styleId="Default">
    <w:name w:val="Default"/>
    <w:rsid w:val="009A4994"/>
    <w:pPr>
      <w:autoSpaceDE w:val="0"/>
      <w:autoSpaceDN w:val="0"/>
      <w:adjustRightInd w:val="0"/>
    </w:pPr>
    <w:rPr>
      <w:rFonts w:cs="Arial"/>
      <w:color w:val="000000"/>
      <w:sz w:val="24"/>
      <w:szCs w:val="24"/>
      <w:lang w:val="en-GB"/>
    </w:rPr>
  </w:style>
  <w:style w:type="paragraph" w:styleId="Subtitle">
    <w:name w:val="Subtitle"/>
    <w:basedOn w:val="Normal"/>
    <w:next w:val="Normal"/>
    <w:link w:val="SubtitleChar"/>
    <w:uiPriority w:val="11"/>
    <w:qFormat/>
    <w:rsid w:val="1D7425D0"/>
    <w:pPr>
      <w:spacing w:after="1200"/>
    </w:pPr>
    <w:rPr>
      <w:rFonts w:cstheme="minorBidi"/>
      <w:color w:val="2E73AC"/>
      <w:sz w:val="36"/>
      <w:szCs w:val="36"/>
    </w:rPr>
  </w:style>
  <w:style w:type="character" w:customStyle="1" w:styleId="SubtitleChar">
    <w:name w:val="Subtitle Char"/>
    <w:basedOn w:val="DefaultParagraphFont"/>
    <w:link w:val="Subtitle"/>
    <w:uiPriority w:val="11"/>
    <w:rsid w:val="00DD7ACB"/>
    <w:rPr>
      <w:rFonts w:asciiTheme="minorHAnsi" w:eastAsia="Times New Roman" w:hAnsiTheme="minorHAnsi" w:cstheme="minorBidi"/>
      <w:color w:val="2E73AC"/>
      <w:sz w:val="36"/>
      <w:szCs w:val="36"/>
      <w:lang w:val="en-GB"/>
    </w:rPr>
  </w:style>
  <w:style w:type="table" w:styleId="ListTable7Colorful-Accent6">
    <w:name w:val="List Table 7 Colorful Accent 6"/>
    <w:basedOn w:val="TableNormal"/>
    <w:uiPriority w:val="52"/>
    <w:rsid w:val="003C1483"/>
    <w:rPr>
      <w:color w:val="3D3C5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2507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2507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2507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25074" w:themeColor="accent6"/>
        </w:tcBorders>
        <w:shd w:val="clear" w:color="auto" w:fill="FFFFFF" w:themeFill="background1"/>
      </w:tcPr>
    </w:tblStylePr>
    <w:tblStylePr w:type="band1Vert">
      <w:tblPr/>
      <w:tcPr>
        <w:shd w:val="clear" w:color="auto" w:fill="DAD9E5" w:themeFill="accent6" w:themeFillTint="33"/>
      </w:tcPr>
    </w:tblStylePr>
    <w:tblStylePr w:type="band1Horz">
      <w:tblPr/>
      <w:tcPr>
        <w:shd w:val="clear" w:color="auto" w:fill="DAD9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D306E"/>
    <w:rPr>
      <w:color w:val="00466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E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E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E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E8F" w:themeColor="accent1"/>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427CA"/>
    <w:rPr>
      <w:color w:val="7E000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000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000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000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000C" w:themeColor="accent2"/>
        </w:tcBorders>
        <w:shd w:val="clear" w:color="auto" w:fill="FFFFFF" w:themeFill="background1"/>
      </w:tcPr>
    </w:tblStylePr>
    <w:tblStylePr w:type="band1Vert">
      <w:tblPr/>
      <w:tcPr>
        <w:shd w:val="clear" w:color="auto" w:fill="FFBABF" w:themeFill="accent2" w:themeFillTint="33"/>
      </w:tcPr>
    </w:tblStylePr>
    <w:tblStylePr w:type="band1Horz">
      <w:tblPr/>
      <w:tcPr>
        <w:shd w:val="clear" w:color="auto" w:fill="FFBA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6427CA"/>
    <w:tblPr>
      <w:tblStyleRowBandSize w:val="1"/>
      <w:tblStyleColBandSize w:val="1"/>
      <w:tblBorders>
        <w:top w:val="single" w:sz="4" w:space="0" w:color="FF3240" w:themeColor="accent2" w:themeTint="99"/>
        <w:bottom w:val="single" w:sz="4" w:space="0" w:color="FF3240" w:themeColor="accent2" w:themeTint="99"/>
        <w:insideH w:val="single" w:sz="4" w:space="0" w:color="FF32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BF" w:themeFill="accent2" w:themeFillTint="33"/>
      </w:tcPr>
    </w:tblStylePr>
    <w:tblStylePr w:type="band1Horz">
      <w:tblPr/>
      <w:tcPr>
        <w:shd w:val="clear" w:color="auto" w:fill="FFBABF" w:themeFill="accent2" w:themeFillTint="33"/>
      </w:tcPr>
    </w:tblStylePr>
  </w:style>
  <w:style w:type="table" w:styleId="ListTable6Colorful-Accent2">
    <w:name w:val="List Table 6 Colorful Accent 2"/>
    <w:basedOn w:val="TableNormal"/>
    <w:uiPriority w:val="51"/>
    <w:rsid w:val="006427CA"/>
    <w:rPr>
      <w:color w:val="7E0008" w:themeColor="accent2" w:themeShade="BF"/>
    </w:rPr>
    <w:tblPr>
      <w:tblStyleRowBandSize w:val="1"/>
      <w:tblStyleColBandSize w:val="1"/>
      <w:tblBorders>
        <w:top w:val="single" w:sz="4" w:space="0" w:color="A9000C" w:themeColor="accent2"/>
        <w:bottom w:val="single" w:sz="4" w:space="0" w:color="A9000C" w:themeColor="accent2"/>
      </w:tblBorders>
    </w:tblPr>
    <w:tblStylePr w:type="firstRow">
      <w:rPr>
        <w:b/>
        <w:bCs/>
      </w:rPr>
      <w:tblPr/>
      <w:tcPr>
        <w:tcBorders>
          <w:bottom w:val="single" w:sz="4" w:space="0" w:color="A9000C" w:themeColor="accent2"/>
        </w:tcBorders>
      </w:tcPr>
    </w:tblStylePr>
    <w:tblStylePr w:type="lastRow">
      <w:rPr>
        <w:b/>
        <w:bCs/>
      </w:rPr>
      <w:tblPr/>
      <w:tcPr>
        <w:tcBorders>
          <w:top w:val="double" w:sz="4" w:space="0" w:color="A9000C" w:themeColor="accent2"/>
        </w:tcBorders>
      </w:tcPr>
    </w:tblStylePr>
    <w:tblStylePr w:type="firstCol">
      <w:rPr>
        <w:b/>
        <w:bCs/>
      </w:rPr>
    </w:tblStylePr>
    <w:tblStylePr w:type="lastCol">
      <w:rPr>
        <w:b/>
        <w:bCs/>
      </w:rPr>
    </w:tblStylePr>
    <w:tblStylePr w:type="band1Vert">
      <w:tblPr/>
      <w:tcPr>
        <w:shd w:val="clear" w:color="auto" w:fill="FFBABF" w:themeFill="accent2" w:themeFillTint="33"/>
      </w:tcPr>
    </w:tblStylePr>
    <w:tblStylePr w:type="band1Horz">
      <w:tblPr/>
      <w:tcPr>
        <w:shd w:val="clear" w:color="auto" w:fill="FFBABF" w:themeFill="accent2" w:themeFillTint="33"/>
      </w:tcPr>
    </w:tblStylePr>
  </w:style>
  <w:style w:type="table" w:styleId="ListTable1Light-Accent2">
    <w:name w:val="List Table 1 Light Accent 2"/>
    <w:basedOn w:val="TableNormal"/>
    <w:uiPriority w:val="46"/>
    <w:rsid w:val="006427CA"/>
    <w:tblPr>
      <w:tblStyleRowBandSize w:val="1"/>
      <w:tblStyleColBandSize w:val="1"/>
    </w:tblPr>
    <w:tblStylePr w:type="firstRow">
      <w:rPr>
        <w:b/>
        <w:bCs/>
      </w:rPr>
      <w:tblPr/>
      <w:tcPr>
        <w:tcBorders>
          <w:bottom w:val="single" w:sz="4" w:space="0" w:color="FF3240" w:themeColor="accent2" w:themeTint="99"/>
        </w:tcBorders>
      </w:tcPr>
    </w:tblStylePr>
    <w:tblStylePr w:type="lastRow">
      <w:rPr>
        <w:b/>
        <w:bCs/>
      </w:rPr>
      <w:tblPr/>
      <w:tcPr>
        <w:tcBorders>
          <w:top w:val="single" w:sz="4" w:space="0" w:color="FF3240" w:themeColor="accent2" w:themeTint="99"/>
        </w:tcBorders>
      </w:tcPr>
    </w:tblStylePr>
    <w:tblStylePr w:type="firstCol">
      <w:rPr>
        <w:b/>
        <w:bCs/>
      </w:rPr>
    </w:tblStylePr>
    <w:tblStylePr w:type="lastCol">
      <w:rPr>
        <w:b/>
        <w:bCs/>
      </w:rPr>
    </w:tblStylePr>
    <w:tblStylePr w:type="band1Vert">
      <w:tblPr/>
      <w:tcPr>
        <w:shd w:val="clear" w:color="auto" w:fill="FFBABF" w:themeFill="accent2" w:themeFillTint="33"/>
      </w:tcPr>
    </w:tblStylePr>
    <w:tblStylePr w:type="band1Horz">
      <w:tblPr/>
      <w:tcPr>
        <w:shd w:val="clear" w:color="auto" w:fill="FFBABF" w:themeFill="accent2" w:themeFillTint="33"/>
      </w:tcPr>
    </w:tblStylePr>
  </w:style>
  <w:style w:type="character" w:styleId="UnresolvedMention">
    <w:name w:val="Unresolved Mention"/>
    <w:basedOn w:val="DefaultParagraphFont"/>
    <w:uiPriority w:val="99"/>
    <w:semiHidden/>
    <w:unhideWhenUsed/>
    <w:rsid w:val="00D31FBA"/>
    <w:rPr>
      <w:color w:val="605E5C"/>
      <w:shd w:val="clear" w:color="auto" w:fill="E1DFDD"/>
    </w:rPr>
  </w:style>
  <w:style w:type="character" w:styleId="FollowedHyperlink">
    <w:name w:val="FollowedHyperlink"/>
    <w:basedOn w:val="DefaultParagraphFont"/>
    <w:uiPriority w:val="99"/>
    <w:semiHidden/>
    <w:unhideWhenUsed/>
    <w:rsid w:val="00953AD6"/>
    <w:rPr>
      <w:color w:val="954F72" w:themeColor="followedHyperlink"/>
      <w:u w:val="single"/>
    </w:rPr>
  </w:style>
  <w:style w:type="character" w:styleId="CommentReference">
    <w:name w:val="annotation reference"/>
    <w:basedOn w:val="DefaultParagraphFont"/>
    <w:uiPriority w:val="99"/>
    <w:semiHidden/>
    <w:unhideWhenUsed/>
    <w:rsid w:val="00D343D4"/>
    <w:rPr>
      <w:sz w:val="16"/>
      <w:szCs w:val="16"/>
    </w:rPr>
  </w:style>
  <w:style w:type="table" w:styleId="GridTable3-Accent4">
    <w:name w:val="Grid Table 3 Accent 4"/>
    <w:basedOn w:val="TableNormal"/>
    <w:uiPriority w:val="48"/>
    <w:rsid w:val="005D0CBA"/>
    <w:tblPr>
      <w:tblStyleRowBandSize w:val="1"/>
      <w:tblStyleColBandSize w:val="1"/>
      <w:tblBorders>
        <w:top w:val="single" w:sz="4" w:space="0" w:color="5D7ED5" w:themeColor="accent4" w:themeTint="99"/>
        <w:left w:val="single" w:sz="4" w:space="0" w:color="5D7ED5" w:themeColor="accent4" w:themeTint="99"/>
        <w:bottom w:val="single" w:sz="4" w:space="0" w:color="5D7ED5" w:themeColor="accent4" w:themeTint="99"/>
        <w:right w:val="single" w:sz="4" w:space="0" w:color="5D7ED5" w:themeColor="accent4" w:themeTint="99"/>
        <w:insideH w:val="single" w:sz="4" w:space="0" w:color="5D7ED5" w:themeColor="accent4" w:themeTint="99"/>
        <w:insideV w:val="single" w:sz="4" w:space="0" w:color="5D7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F1" w:themeFill="accent4" w:themeFillTint="33"/>
      </w:tcPr>
    </w:tblStylePr>
    <w:tblStylePr w:type="band1Horz">
      <w:tblPr/>
      <w:tcPr>
        <w:shd w:val="clear" w:color="auto" w:fill="C9D4F1" w:themeFill="accent4" w:themeFillTint="33"/>
      </w:tcPr>
    </w:tblStylePr>
    <w:tblStylePr w:type="neCell">
      <w:tblPr/>
      <w:tcPr>
        <w:tcBorders>
          <w:bottom w:val="single" w:sz="4" w:space="0" w:color="5D7ED5" w:themeColor="accent4" w:themeTint="99"/>
        </w:tcBorders>
      </w:tcPr>
    </w:tblStylePr>
    <w:tblStylePr w:type="nwCell">
      <w:tblPr/>
      <w:tcPr>
        <w:tcBorders>
          <w:bottom w:val="single" w:sz="4" w:space="0" w:color="5D7ED5" w:themeColor="accent4" w:themeTint="99"/>
        </w:tcBorders>
      </w:tcPr>
    </w:tblStylePr>
    <w:tblStylePr w:type="seCell">
      <w:tblPr/>
      <w:tcPr>
        <w:tcBorders>
          <w:top w:val="single" w:sz="4" w:space="0" w:color="5D7ED5" w:themeColor="accent4" w:themeTint="99"/>
        </w:tcBorders>
      </w:tcPr>
    </w:tblStylePr>
    <w:tblStylePr w:type="swCell">
      <w:tblPr/>
      <w:tcPr>
        <w:tcBorders>
          <w:top w:val="single" w:sz="4" w:space="0" w:color="5D7ED5" w:themeColor="accent4" w:themeTint="99"/>
        </w:tcBorders>
      </w:tcPr>
    </w:tblStylePr>
  </w:style>
  <w:style w:type="table" w:styleId="GridTable4-Accent1">
    <w:name w:val="Grid Table 4 Accent 1"/>
    <w:basedOn w:val="TableNormal"/>
    <w:uiPriority w:val="49"/>
    <w:rsid w:val="005D0CBA"/>
    <w:tblPr>
      <w:tblStyleRowBandSize w:val="1"/>
      <w:tblStyleColBandSize w:val="1"/>
      <w:tblBorders>
        <w:top w:val="single" w:sz="4" w:space="0" w:color="22B2FF" w:themeColor="accent1" w:themeTint="99"/>
        <w:left w:val="single" w:sz="4" w:space="0" w:color="22B2FF" w:themeColor="accent1" w:themeTint="99"/>
        <w:bottom w:val="single" w:sz="4" w:space="0" w:color="22B2FF" w:themeColor="accent1" w:themeTint="99"/>
        <w:right w:val="single" w:sz="4" w:space="0" w:color="22B2FF" w:themeColor="accent1" w:themeTint="99"/>
        <w:insideH w:val="single" w:sz="4" w:space="0" w:color="22B2FF" w:themeColor="accent1" w:themeTint="99"/>
        <w:insideV w:val="single" w:sz="4" w:space="0" w:color="22B2FF" w:themeColor="accent1" w:themeTint="99"/>
      </w:tblBorders>
    </w:tblPr>
    <w:tblStylePr w:type="firstRow">
      <w:rPr>
        <w:b/>
        <w:bCs/>
        <w:color w:val="FFFFFF" w:themeColor="background1"/>
      </w:rPr>
      <w:tblPr/>
      <w:tcPr>
        <w:tcBorders>
          <w:top w:val="single" w:sz="4" w:space="0" w:color="005E8F" w:themeColor="accent1"/>
          <w:left w:val="single" w:sz="4" w:space="0" w:color="005E8F" w:themeColor="accent1"/>
          <w:bottom w:val="single" w:sz="4" w:space="0" w:color="005E8F" w:themeColor="accent1"/>
          <w:right w:val="single" w:sz="4" w:space="0" w:color="005E8F" w:themeColor="accent1"/>
          <w:insideH w:val="nil"/>
          <w:insideV w:val="nil"/>
        </w:tcBorders>
        <w:shd w:val="clear" w:color="auto" w:fill="005E8F" w:themeFill="accent1"/>
      </w:tcPr>
    </w:tblStylePr>
    <w:tblStylePr w:type="lastRow">
      <w:rPr>
        <w:b/>
        <w:bCs/>
      </w:rPr>
      <w:tblPr/>
      <w:tcPr>
        <w:tcBorders>
          <w:top w:val="double" w:sz="4" w:space="0" w:color="005E8F" w:themeColor="accent1"/>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ridTable3-Accent1">
    <w:name w:val="Grid Table 3 Accent 1"/>
    <w:basedOn w:val="TableNormal"/>
    <w:uiPriority w:val="48"/>
    <w:rsid w:val="00B313AA"/>
    <w:tblPr>
      <w:tblStyleRowBandSize w:val="1"/>
      <w:tblStyleColBandSize w:val="1"/>
      <w:tblBorders>
        <w:top w:val="single" w:sz="4" w:space="0" w:color="22B2FF" w:themeColor="accent1" w:themeTint="99"/>
        <w:left w:val="single" w:sz="4" w:space="0" w:color="22B2FF" w:themeColor="accent1" w:themeTint="99"/>
        <w:bottom w:val="single" w:sz="4" w:space="0" w:color="22B2FF" w:themeColor="accent1" w:themeTint="99"/>
        <w:right w:val="single" w:sz="4" w:space="0" w:color="22B2FF" w:themeColor="accent1" w:themeTint="99"/>
        <w:insideH w:val="single" w:sz="4" w:space="0" w:color="22B2FF" w:themeColor="accent1" w:themeTint="99"/>
        <w:insideV w:val="single" w:sz="4" w:space="0" w:color="22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bottom w:val="single" w:sz="4" w:space="0" w:color="22B2FF" w:themeColor="accent1" w:themeTint="99"/>
        </w:tcBorders>
      </w:tcPr>
    </w:tblStylePr>
    <w:tblStylePr w:type="nwCell">
      <w:tblPr/>
      <w:tcPr>
        <w:tcBorders>
          <w:bottom w:val="single" w:sz="4" w:space="0" w:color="22B2FF" w:themeColor="accent1" w:themeTint="99"/>
        </w:tcBorders>
      </w:tcPr>
    </w:tblStylePr>
    <w:tblStylePr w:type="seCell">
      <w:tblPr/>
      <w:tcPr>
        <w:tcBorders>
          <w:top w:val="single" w:sz="4" w:space="0" w:color="22B2FF" w:themeColor="accent1" w:themeTint="99"/>
        </w:tcBorders>
      </w:tcPr>
    </w:tblStylePr>
    <w:tblStylePr w:type="swCell">
      <w:tblPr/>
      <w:tcPr>
        <w:tcBorders>
          <w:top w:val="single" w:sz="4" w:space="0" w:color="22B2FF" w:themeColor="accent1" w:themeTint="99"/>
        </w:tcBorders>
      </w:tcPr>
    </w:tblStylePr>
  </w:style>
  <w:style w:type="table" w:styleId="GridTable2-Accent1">
    <w:name w:val="Grid Table 2 Accent 1"/>
    <w:basedOn w:val="TableNormal"/>
    <w:uiPriority w:val="47"/>
    <w:rsid w:val="00465822"/>
    <w:tblPr>
      <w:tblStyleRowBandSize w:val="1"/>
      <w:tblStyleColBandSize w:val="1"/>
      <w:tblBorders>
        <w:top w:val="single" w:sz="2" w:space="0" w:color="22B2FF" w:themeColor="accent1" w:themeTint="99"/>
        <w:bottom w:val="single" w:sz="2" w:space="0" w:color="22B2FF" w:themeColor="accent1" w:themeTint="99"/>
        <w:insideH w:val="single" w:sz="2" w:space="0" w:color="22B2FF" w:themeColor="accent1" w:themeTint="99"/>
        <w:insideV w:val="single" w:sz="2" w:space="0" w:color="22B2FF" w:themeColor="accent1" w:themeTint="99"/>
      </w:tblBorders>
    </w:tblPr>
    <w:tblStylePr w:type="firstRow">
      <w:rPr>
        <w:b/>
        <w:bCs/>
      </w:rPr>
      <w:tblPr/>
      <w:tcPr>
        <w:tcBorders>
          <w:top w:val="nil"/>
          <w:bottom w:val="single" w:sz="12" w:space="0" w:color="22B2FF" w:themeColor="accent1" w:themeTint="99"/>
          <w:insideH w:val="nil"/>
          <w:insideV w:val="nil"/>
        </w:tcBorders>
        <w:shd w:val="clear" w:color="auto" w:fill="FFFFFF" w:themeFill="background1"/>
      </w:tcPr>
    </w:tblStylePr>
    <w:tblStylePr w:type="lastRow">
      <w:rPr>
        <w:b/>
        <w:bCs/>
      </w:rPr>
      <w:tblPr/>
      <w:tcPr>
        <w:tcBorders>
          <w:top w:val="double" w:sz="2" w:space="0" w:color="22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ridTable1Light-Accent1">
    <w:name w:val="Grid Table 1 Light Accent 1"/>
    <w:basedOn w:val="TableNormal"/>
    <w:uiPriority w:val="46"/>
    <w:rsid w:val="00465822"/>
    <w:tblPr>
      <w:tblStyleRowBandSize w:val="1"/>
      <w:tblStyleColBandSize w:val="1"/>
      <w:tblBorders>
        <w:top w:val="single" w:sz="4" w:space="0" w:color="6CCCFF" w:themeColor="accent1" w:themeTint="66"/>
        <w:left w:val="single" w:sz="4" w:space="0" w:color="6CCCFF" w:themeColor="accent1" w:themeTint="66"/>
        <w:bottom w:val="single" w:sz="4" w:space="0" w:color="6CCCFF" w:themeColor="accent1" w:themeTint="66"/>
        <w:right w:val="single" w:sz="4" w:space="0" w:color="6CCCFF" w:themeColor="accent1" w:themeTint="66"/>
        <w:insideH w:val="single" w:sz="4" w:space="0" w:color="6CCCFF" w:themeColor="accent1" w:themeTint="66"/>
        <w:insideV w:val="single" w:sz="4" w:space="0" w:color="6CCCFF" w:themeColor="accent1" w:themeTint="66"/>
      </w:tblBorders>
    </w:tblPr>
    <w:tblStylePr w:type="firstRow">
      <w:rPr>
        <w:b/>
        <w:bCs/>
      </w:rPr>
      <w:tblPr/>
      <w:tcPr>
        <w:tcBorders>
          <w:bottom w:val="single" w:sz="12" w:space="0" w:color="22B2FF" w:themeColor="accent1" w:themeTint="99"/>
        </w:tcBorders>
      </w:tcPr>
    </w:tblStylePr>
    <w:tblStylePr w:type="lastRow">
      <w:rPr>
        <w:b/>
        <w:bCs/>
      </w:rPr>
      <w:tblPr/>
      <w:tcPr>
        <w:tcBorders>
          <w:top w:val="double" w:sz="2" w:space="0" w:color="22B2FF"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465822"/>
    <w:rPr>
      <w:color w:val="00466B" w:themeColor="accent1" w:themeShade="BF"/>
    </w:rPr>
    <w:tblPr>
      <w:tblStyleRowBandSize w:val="1"/>
      <w:tblStyleColBandSize w:val="1"/>
      <w:tblBorders>
        <w:top w:val="single" w:sz="4" w:space="0" w:color="22B2FF" w:themeColor="accent1" w:themeTint="99"/>
        <w:left w:val="single" w:sz="4" w:space="0" w:color="22B2FF" w:themeColor="accent1" w:themeTint="99"/>
        <w:bottom w:val="single" w:sz="4" w:space="0" w:color="22B2FF" w:themeColor="accent1" w:themeTint="99"/>
        <w:right w:val="single" w:sz="4" w:space="0" w:color="22B2FF" w:themeColor="accent1" w:themeTint="99"/>
        <w:insideH w:val="single" w:sz="4" w:space="0" w:color="22B2FF" w:themeColor="accent1" w:themeTint="99"/>
        <w:insideV w:val="single" w:sz="4" w:space="0" w:color="22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bottom w:val="single" w:sz="4" w:space="0" w:color="22B2FF" w:themeColor="accent1" w:themeTint="99"/>
        </w:tcBorders>
      </w:tcPr>
    </w:tblStylePr>
    <w:tblStylePr w:type="nwCell">
      <w:tblPr/>
      <w:tcPr>
        <w:tcBorders>
          <w:bottom w:val="single" w:sz="4" w:space="0" w:color="22B2FF" w:themeColor="accent1" w:themeTint="99"/>
        </w:tcBorders>
      </w:tcPr>
    </w:tblStylePr>
    <w:tblStylePr w:type="seCell">
      <w:tblPr/>
      <w:tcPr>
        <w:tcBorders>
          <w:top w:val="single" w:sz="4" w:space="0" w:color="22B2FF" w:themeColor="accent1" w:themeTint="99"/>
        </w:tcBorders>
      </w:tcPr>
    </w:tblStylePr>
    <w:tblStylePr w:type="swCell">
      <w:tblPr/>
      <w:tcPr>
        <w:tcBorders>
          <w:top w:val="single" w:sz="4" w:space="0" w:color="22B2FF" w:themeColor="accent1" w:themeTint="99"/>
        </w:tcBorders>
      </w:tcPr>
    </w:tblStylePr>
  </w:style>
  <w:style w:type="paragraph" w:styleId="CommentText">
    <w:name w:val="annotation text"/>
    <w:basedOn w:val="Normal"/>
    <w:link w:val="CommentTextChar"/>
    <w:uiPriority w:val="99"/>
    <w:unhideWhenUsed/>
    <w:rsid w:val="003D5A87"/>
    <w:rPr>
      <w:sz w:val="20"/>
      <w:szCs w:val="20"/>
    </w:rPr>
  </w:style>
  <w:style w:type="character" w:customStyle="1" w:styleId="CommentTextChar">
    <w:name w:val="Comment Text Char"/>
    <w:basedOn w:val="DefaultParagraphFont"/>
    <w:link w:val="CommentText"/>
    <w:uiPriority w:val="99"/>
    <w:rsid w:val="003D5A87"/>
    <w:rPr>
      <w:rFonts w:asciiTheme="minorHAnsi" w:eastAsia="Times New Roman" w:hAnsiTheme="minorHAnsi" w:cstheme="minorHAnsi"/>
      <w:lang w:val="en-GB"/>
    </w:rPr>
  </w:style>
  <w:style w:type="paragraph" w:styleId="CommentSubject">
    <w:name w:val="annotation subject"/>
    <w:basedOn w:val="CommentText"/>
    <w:next w:val="CommentText"/>
    <w:link w:val="CommentSubjectChar"/>
    <w:uiPriority w:val="99"/>
    <w:semiHidden/>
    <w:unhideWhenUsed/>
    <w:rsid w:val="003D5A87"/>
    <w:rPr>
      <w:b/>
      <w:bCs/>
    </w:rPr>
  </w:style>
  <w:style w:type="character" w:customStyle="1" w:styleId="CommentSubjectChar">
    <w:name w:val="Comment Subject Char"/>
    <w:basedOn w:val="CommentTextChar"/>
    <w:link w:val="CommentSubject"/>
    <w:uiPriority w:val="99"/>
    <w:semiHidden/>
    <w:rsid w:val="003D5A87"/>
    <w:rPr>
      <w:rFonts w:asciiTheme="minorHAnsi" w:eastAsia="Times New Roman" w:hAnsiTheme="minorHAnsi" w:cstheme="minorHAnsi"/>
      <w:b/>
      <w:bCs/>
      <w:lang w:val="en-GB"/>
    </w:rPr>
  </w:style>
  <w:style w:type="paragraph" w:styleId="Revision">
    <w:name w:val="Revision"/>
    <w:hidden/>
    <w:uiPriority w:val="99"/>
    <w:semiHidden/>
    <w:rsid w:val="00566987"/>
    <w:rPr>
      <w:rFonts w:asciiTheme="minorHAnsi" w:eastAsia="Times New Roman" w:hAnsiTheme="minorHAnsi" w:cstheme="minorHAnsi"/>
      <w:sz w:val="24"/>
      <w:szCs w:val="24"/>
      <w:lang w:val="en-GB"/>
    </w:rPr>
  </w:style>
  <w:style w:type="character" w:customStyle="1" w:styleId="Heading6Char">
    <w:name w:val="Heading 6 Char"/>
    <w:basedOn w:val="DefaultParagraphFont"/>
    <w:link w:val="Heading6"/>
    <w:uiPriority w:val="9"/>
    <w:rsid w:val="00C24061"/>
    <w:rPr>
      <w:rFonts w:asciiTheme="majorHAnsi" w:eastAsiaTheme="majorEastAsia" w:hAnsiTheme="majorHAnsi" w:cstheme="majorBidi"/>
      <w:color w:val="002E47" w:themeColor="accent1" w:themeShade="80"/>
      <w:sz w:val="24"/>
      <w:szCs w:val="24"/>
      <w:lang w:val="en-GB"/>
    </w:rPr>
  </w:style>
  <w:style w:type="character" w:customStyle="1" w:styleId="Heading7Char">
    <w:name w:val="Heading 7 Char"/>
    <w:basedOn w:val="DefaultParagraphFont"/>
    <w:link w:val="Heading7"/>
    <w:uiPriority w:val="9"/>
    <w:rsid w:val="00C24061"/>
    <w:rPr>
      <w:rFonts w:asciiTheme="majorHAnsi" w:eastAsiaTheme="majorEastAsia" w:hAnsiTheme="majorHAnsi" w:cstheme="majorBidi"/>
      <w:i/>
      <w:iCs/>
      <w:color w:val="002E47" w:themeColor="accent1" w:themeShade="80"/>
      <w:sz w:val="24"/>
      <w:szCs w:val="24"/>
      <w:lang w:val="en-GB"/>
    </w:rPr>
  </w:style>
  <w:style w:type="character" w:customStyle="1" w:styleId="Heading8Char">
    <w:name w:val="Heading 8 Char"/>
    <w:basedOn w:val="DefaultParagraphFont"/>
    <w:link w:val="Heading8"/>
    <w:uiPriority w:val="9"/>
    <w:rsid w:val="00C24061"/>
    <w:rPr>
      <w:rFonts w:asciiTheme="majorHAnsi" w:eastAsiaTheme="majorEastAsia" w:hAnsiTheme="majorHAnsi" w:cstheme="majorBidi"/>
      <w:color w:val="272727"/>
      <w:sz w:val="21"/>
      <w:szCs w:val="21"/>
      <w:lang w:val="en-GB"/>
    </w:rPr>
  </w:style>
  <w:style w:type="character" w:customStyle="1" w:styleId="Heading9Char">
    <w:name w:val="Heading 9 Char"/>
    <w:basedOn w:val="DefaultParagraphFont"/>
    <w:link w:val="Heading9"/>
    <w:uiPriority w:val="9"/>
    <w:rsid w:val="00C24061"/>
    <w:rPr>
      <w:rFonts w:asciiTheme="majorHAnsi" w:eastAsiaTheme="majorEastAsia" w:hAnsiTheme="majorHAnsi" w:cstheme="majorBidi"/>
      <w:i/>
      <w:iCs/>
      <w:color w:val="272727"/>
      <w:sz w:val="21"/>
      <w:szCs w:val="21"/>
      <w:lang w:val="en-GB"/>
    </w:rPr>
  </w:style>
  <w:style w:type="paragraph" w:styleId="IntenseQuote">
    <w:name w:val="Intense Quote"/>
    <w:basedOn w:val="Normal"/>
    <w:next w:val="Normal"/>
    <w:link w:val="IntenseQuoteChar"/>
    <w:uiPriority w:val="30"/>
    <w:qFormat/>
    <w:rsid w:val="00C24061"/>
    <w:pPr>
      <w:spacing w:before="360" w:after="360"/>
      <w:ind w:left="864" w:right="864"/>
      <w:jc w:val="center"/>
    </w:pPr>
    <w:rPr>
      <w:rFonts w:cstheme="minorBidi"/>
      <w:i/>
      <w:iCs/>
      <w:color w:val="005E8F" w:themeColor="accent1"/>
    </w:rPr>
  </w:style>
  <w:style w:type="character" w:customStyle="1" w:styleId="IntenseQuoteChar">
    <w:name w:val="Intense Quote Char"/>
    <w:basedOn w:val="DefaultParagraphFont"/>
    <w:link w:val="IntenseQuote"/>
    <w:uiPriority w:val="30"/>
    <w:rsid w:val="00C24061"/>
    <w:rPr>
      <w:rFonts w:asciiTheme="minorHAnsi" w:eastAsia="Times New Roman" w:hAnsiTheme="minorHAnsi" w:cstheme="minorBidi"/>
      <w:i/>
      <w:iCs/>
      <w:color w:val="005E8F" w:themeColor="accent1"/>
      <w:sz w:val="24"/>
      <w:szCs w:val="24"/>
      <w:lang w:val="en-GB"/>
    </w:rPr>
  </w:style>
  <w:style w:type="paragraph" w:styleId="EndnoteText">
    <w:name w:val="endnote text"/>
    <w:basedOn w:val="Normal"/>
    <w:link w:val="EndnoteTextChar"/>
    <w:uiPriority w:val="99"/>
    <w:semiHidden/>
    <w:unhideWhenUsed/>
    <w:rsid w:val="00C24061"/>
    <w:pPr>
      <w:spacing w:after="0"/>
    </w:pPr>
    <w:rPr>
      <w:rFonts w:cstheme="minorBidi"/>
      <w:sz w:val="20"/>
      <w:szCs w:val="20"/>
    </w:rPr>
  </w:style>
  <w:style w:type="character" w:customStyle="1" w:styleId="EndnoteTextChar">
    <w:name w:val="Endnote Text Char"/>
    <w:basedOn w:val="DefaultParagraphFont"/>
    <w:link w:val="EndnoteText"/>
    <w:uiPriority w:val="99"/>
    <w:semiHidden/>
    <w:rsid w:val="00C24061"/>
    <w:rPr>
      <w:rFonts w:asciiTheme="minorHAnsi" w:eastAsia="Times New Roman"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2759">
      <w:bodyDiv w:val="1"/>
      <w:marLeft w:val="0"/>
      <w:marRight w:val="0"/>
      <w:marTop w:val="0"/>
      <w:marBottom w:val="0"/>
      <w:divBdr>
        <w:top w:val="none" w:sz="0" w:space="0" w:color="auto"/>
        <w:left w:val="none" w:sz="0" w:space="0" w:color="auto"/>
        <w:bottom w:val="none" w:sz="0" w:space="0" w:color="auto"/>
        <w:right w:val="none" w:sz="0" w:space="0" w:color="auto"/>
      </w:divBdr>
    </w:div>
    <w:div w:id="154735559">
      <w:bodyDiv w:val="1"/>
      <w:marLeft w:val="0"/>
      <w:marRight w:val="0"/>
      <w:marTop w:val="0"/>
      <w:marBottom w:val="0"/>
      <w:divBdr>
        <w:top w:val="none" w:sz="0" w:space="0" w:color="auto"/>
        <w:left w:val="none" w:sz="0" w:space="0" w:color="auto"/>
        <w:bottom w:val="none" w:sz="0" w:space="0" w:color="auto"/>
        <w:right w:val="none" w:sz="0" w:space="0" w:color="auto"/>
      </w:divBdr>
    </w:div>
    <w:div w:id="244732708">
      <w:bodyDiv w:val="1"/>
      <w:marLeft w:val="0"/>
      <w:marRight w:val="0"/>
      <w:marTop w:val="0"/>
      <w:marBottom w:val="0"/>
      <w:divBdr>
        <w:top w:val="none" w:sz="0" w:space="0" w:color="auto"/>
        <w:left w:val="none" w:sz="0" w:space="0" w:color="auto"/>
        <w:bottom w:val="none" w:sz="0" w:space="0" w:color="auto"/>
        <w:right w:val="none" w:sz="0" w:space="0" w:color="auto"/>
      </w:divBdr>
    </w:div>
    <w:div w:id="265116460">
      <w:bodyDiv w:val="1"/>
      <w:marLeft w:val="0"/>
      <w:marRight w:val="0"/>
      <w:marTop w:val="0"/>
      <w:marBottom w:val="0"/>
      <w:divBdr>
        <w:top w:val="none" w:sz="0" w:space="0" w:color="auto"/>
        <w:left w:val="none" w:sz="0" w:space="0" w:color="auto"/>
        <w:bottom w:val="none" w:sz="0" w:space="0" w:color="auto"/>
        <w:right w:val="none" w:sz="0" w:space="0" w:color="auto"/>
      </w:divBdr>
    </w:div>
    <w:div w:id="298918458">
      <w:bodyDiv w:val="1"/>
      <w:marLeft w:val="0"/>
      <w:marRight w:val="0"/>
      <w:marTop w:val="0"/>
      <w:marBottom w:val="0"/>
      <w:divBdr>
        <w:top w:val="none" w:sz="0" w:space="0" w:color="auto"/>
        <w:left w:val="none" w:sz="0" w:space="0" w:color="auto"/>
        <w:bottom w:val="none" w:sz="0" w:space="0" w:color="auto"/>
        <w:right w:val="none" w:sz="0" w:space="0" w:color="auto"/>
      </w:divBdr>
    </w:div>
    <w:div w:id="309795809">
      <w:bodyDiv w:val="1"/>
      <w:marLeft w:val="0"/>
      <w:marRight w:val="0"/>
      <w:marTop w:val="0"/>
      <w:marBottom w:val="0"/>
      <w:divBdr>
        <w:top w:val="none" w:sz="0" w:space="0" w:color="auto"/>
        <w:left w:val="none" w:sz="0" w:space="0" w:color="auto"/>
        <w:bottom w:val="none" w:sz="0" w:space="0" w:color="auto"/>
        <w:right w:val="none" w:sz="0" w:space="0" w:color="auto"/>
      </w:divBdr>
    </w:div>
    <w:div w:id="375591821">
      <w:bodyDiv w:val="1"/>
      <w:marLeft w:val="0"/>
      <w:marRight w:val="0"/>
      <w:marTop w:val="0"/>
      <w:marBottom w:val="0"/>
      <w:divBdr>
        <w:top w:val="none" w:sz="0" w:space="0" w:color="auto"/>
        <w:left w:val="none" w:sz="0" w:space="0" w:color="auto"/>
        <w:bottom w:val="none" w:sz="0" w:space="0" w:color="auto"/>
        <w:right w:val="none" w:sz="0" w:space="0" w:color="auto"/>
      </w:divBdr>
    </w:div>
    <w:div w:id="458376142">
      <w:bodyDiv w:val="1"/>
      <w:marLeft w:val="0"/>
      <w:marRight w:val="0"/>
      <w:marTop w:val="0"/>
      <w:marBottom w:val="0"/>
      <w:divBdr>
        <w:top w:val="none" w:sz="0" w:space="0" w:color="auto"/>
        <w:left w:val="none" w:sz="0" w:space="0" w:color="auto"/>
        <w:bottom w:val="none" w:sz="0" w:space="0" w:color="auto"/>
        <w:right w:val="none" w:sz="0" w:space="0" w:color="auto"/>
      </w:divBdr>
    </w:div>
    <w:div w:id="480773672">
      <w:bodyDiv w:val="1"/>
      <w:marLeft w:val="0"/>
      <w:marRight w:val="0"/>
      <w:marTop w:val="0"/>
      <w:marBottom w:val="0"/>
      <w:divBdr>
        <w:top w:val="none" w:sz="0" w:space="0" w:color="auto"/>
        <w:left w:val="none" w:sz="0" w:space="0" w:color="auto"/>
        <w:bottom w:val="none" w:sz="0" w:space="0" w:color="auto"/>
        <w:right w:val="none" w:sz="0" w:space="0" w:color="auto"/>
      </w:divBdr>
    </w:div>
    <w:div w:id="620500919">
      <w:bodyDiv w:val="1"/>
      <w:marLeft w:val="0"/>
      <w:marRight w:val="0"/>
      <w:marTop w:val="0"/>
      <w:marBottom w:val="0"/>
      <w:divBdr>
        <w:top w:val="none" w:sz="0" w:space="0" w:color="auto"/>
        <w:left w:val="none" w:sz="0" w:space="0" w:color="auto"/>
        <w:bottom w:val="none" w:sz="0" w:space="0" w:color="auto"/>
        <w:right w:val="none" w:sz="0" w:space="0" w:color="auto"/>
      </w:divBdr>
    </w:div>
    <w:div w:id="648364943">
      <w:bodyDiv w:val="1"/>
      <w:marLeft w:val="0"/>
      <w:marRight w:val="0"/>
      <w:marTop w:val="0"/>
      <w:marBottom w:val="0"/>
      <w:divBdr>
        <w:top w:val="none" w:sz="0" w:space="0" w:color="auto"/>
        <w:left w:val="none" w:sz="0" w:space="0" w:color="auto"/>
        <w:bottom w:val="none" w:sz="0" w:space="0" w:color="auto"/>
        <w:right w:val="none" w:sz="0" w:space="0" w:color="auto"/>
      </w:divBdr>
    </w:div>
    <w:div w:id="666640786">
      <w:bodyDiv w:val="1"/>
      <w:marLeft w:val="0"/>
      <w:marRight w:val="0"/>
      <w:marTop w:val="0"/>
      <w:marBottom w:val="0"/>
      <w:divBdr>
        <w:top w:val="none" w:sz="0" w:space="0" w:color="auto"/>
        <w:left w:val="none" w:sz="0" w:space="0" w:color="auto"/>
        <w:bottom w:val="none" w:sz="0" w:space="0" w:color="auto"/>
        <w:right w:val="none" w:sz="0" w:space="0" w:color="auto"/>
      </w:divBdr>
    </w:div>
    <w:div w:id="715010561">
      <w:bodyDiv w:val="1"/>
      <w:marLeft w:val="0"/>
      <w:marRight w:val="0"/>
      <w:marTop w:val="0"/>
      <w:marBottom w:val="0"/>
      <w:divBdr>
        <w:top w:val="none" w:sz="0" w:space="0" w:color="auto"/>
        <w:left w:val="none" w:sz="0" w:space="0" w:color="auto"/>
        <w:bottom w:val="none" w:sz="0" w:space="0" w:color="auto"/>
        <w:right w:val="none" w:sz="0" w:space="0" w:color="auto"/>
      </w:divBdr>
    </w:div>
    <w:div w:id="822812506">
      <w:bodyDiv w:val="1"/>
      <w:marLeft w:val="0"/>
      <w:marRight w:val="0"/>
      <w:marTop w:val="0"/>
      <w:marBottom w:val="0"/>
      <w:divBdr>
        <w:top w:val="none" w:sz="0" w:space="0" w:color="auto"/>
        <w:left w:val="none" w:sz="0" w:space="0" w:color="auto"/>
        <w:bottom w:val="none" w:sz="0" w:space="0" w:color="auto"/>
        <w:right w:val="none" w:sz="0" w:space="0" w:color="auto"/>
      </w:divBdr>
    </w:div>
    <w:div w:id="834421593">
      <w:bodyDiv w:val="1"/>
      <w:marLeft w:val="0"/>
      <w:marRight w:val="0"/>
      <w:marTop w:val="0"/>
      <w:marBottom w:val="0"/>
      <w:divBdr>
        <w:top w:val="none" w:sz="0" w:space="0" w:color="auto"/>
        <w:left w:val="none" w:sz="0" w:space="0" w:color="auto"/>
        <w:bottom w:val="none" w:sz="0" w:space="0" w:color="auto"/>
        <w:right w:val="none" w:sz="0" w:space="0" w:color="auto"/>
      </w:divBdr>
    </w:div>
    <w:div w:id="837689859">
      <w:bodyDiv w:val="1"/>
      <w:marLeft w:val="0"/>
      <w:marRight w:val="0"/>
      <w:marTop w:val="0"/>
      <w:marBottom w:val="0"/>
      <w:divBdr>
        <w:top w:val="none" w:sz="0" w:space="0" w:color="auto"/>
        <w:left w:val="none" w:sz="0" w:space="0" w:color="auto"/>
        <w:bottom w:val="none" w:sz="0" w:space="0" w:color="auto"/>
        <w:right w:val="none" w:sz="0" w:space="0" w:color="auto"/>
      </w:divBdr>
    </w:div>
    <w:div w:id="866941868">
      <w:bodyDiv w:val="1"/>
      <w:marLeft w:val="0"/>
      <w:marRight w:val="0"/>
      <w:marTop w:val="0"/>
      <w:marBottom w:val="0"/>
      <w:divBdr>
        <w:top w:val="none" w:sz="0" w:space="0" w:color="auto"/>
        <w:left w:val="none" w:sz="0" w:space="0" w:color="auto"/>
        <w:bottom w:val="none" w:sz="0" w:space="0" w:color="auto"/>
        <w:right w:val="none" w:sz="0" w:space="0" w:color="auto"/>
      </w:divBdr>
    </w:div>
    <w:div w:id="871654883">
      <w:bodyDiv w:val="1"/>
      <w:marLeft w:val="0"/>
      <w:marRight w:val="0"/>
      <w:marTop w:val="0"/>
      <w:marBottom w:val="0"/>
      <w:divBdr>
        <w:top w:val="none" w:sz="0" w:space="0" w:color="auto"/>
        <w:left w:val="none" w:sz="0" w:space="0" w:color="auto"/>
        <w:bottom w:val="none" w:sz="0" w:space="0" w:color="auto"/>
        <w:right w:val="none" w:sz="0" w:space="0" w:color="auto"/>
      </w:divBdr>
    </w:div>
    <w:div w:id="933827191">
      <w:bodyDiv w:val="1"/>
      <w:marLeft w:val="0"/>
      <w:marRight w:val="0"/>
      <w:marTop w:val="0"/>
      <w:marBottom w:val="0"/>
      <w:divBdr>
        <w:top w:val="none" w:sz="0" w:space="0" w:color="auto"/>
        <w:left w:val="none" w:sz="0" w:space="0" w:color="auto"/>
        <w:bottom w:val="none" w:sz="0" w:space="0" w:color="auto"/>
        <w:right w:val="none" w:sz="0" w:space="0" w:color="auto"/>
      </w:divBdr>
    </w:div>
    <w:div w:id="952782211">
      <w:bodyDiv w:val="1"/>
      <w:marLeft w:val="0"/>
      <w:marRight w:val="0"/>
      <w:marTop w:val="0"/>
      <w:marBottom w:val="0"/>
      <w:divBdr>
        <w:top w:val="none" w:sz="0" w:space="0" w:color="auto"/>
        <w:left w:val="none" w:sz="0" w:space="0" w:color="auto"/>
        <w:bottom w:val="none" w:sz="0" w:space="0" w:color="auto"/>
        <w:right w:val="none" w:sz="0" w:space="0" w:color="auto"/>
      </w:divBdr>
    </w:div>
    <w:div w:id="1013796648">
      <w:bodyDiv w:val="1"/>
      <w:marLeft w:val="0"/>
      <w:marRight w:val="0"/>
      <w:marTop w:val="0"/>
      <w:marBottom w:val="0"/>
      <w:divBdr>
        <w:top w:val="none" w:sz="0" w:space="0" w:color="auto"/>
        <w:left w:val="none" w:sz="0" w:space="0" w:color="auto"/>
        <w:bottom w:val="none" w:sz="0" w:space="0" w:color="auto"/>
        <w:right w:val="none" w:sz="0" w:space="0" w:color="auto"/>
      </w:divBdr>
    </w:div>
    <w:div w:id="1017581556">
      <w:bodyDiv w:val="1"/>
      <w:marLeft w:val="0"/>
      <w:marRight w:val="0"/>
      <w:marTop w:val="0"/>
      <w:marBottom w:val="0"/>
      <w:divBdr>
        <w:top w:val="none" w:sz="0" w:space="0" w:color="auto"/>
        <w:left w:val="none" w:sz="0" w:space="0" w:color="auto"/>
        <w:bottom w:val="none" w:sz="0" w:space="0" w:color="auto"/>
        <w:right w:val="none" w:sz="0" w:space="0" w:color="auto"/>
      </w:divBdr>
    </w:div>
    <w:div w:id="1142042241">
      <w:bodyDiv w:val="1"/>
      <w:marLeft w:val="0"/>
      <w:marRight w:val="0"/>
      <w:marTop w:val="0"/>
      <w:marBottom w:val="0"/>
      <w:divBdr>
        <w:top w:val="none" w:sz="0" w:space="0" w:color="auto"/>
        <w:left w:val="none" w:sz="0" w:space="0" w:color="auto"/>
        <w:bottom w:val="none" w:sz="0" w:space="0" w:color="auto"/>
        <w:right w:val="none" w:sz="0" w:space="0" w:color="auto"/>
      </w:divBdr>
    </w:div>
    <w:div w:id="1169370739">
      <w:bodyDiv w:val="1"/>
      <w:marLeft w:val="0"/>
      <w:marRight w:val="0"/>
      <w:marTop w:val="0"/>
      <w:marBottom w:val="0"/>
      <w:divBdr>
        <w:top w:val="none" w:sz="0" w:space="0" w:color="auto"/>
        <w:left w:val="none" w:sz="0" w:space="0" w:color="auto"/>
        <w:bottom w:val="none" w:sz="0" w:space="0" w:color="auto"/>
        <w:right w:val="none" w:sz="0" w:space="0" w:color="auto"/>
      </w:divBdr>
    </w:div>
    <w:div w:id="1217663984">
      <w:bodyDiv w:val="1"/>
      <w:marLeft w:val="0"/>
      <w:marRight w:val="0"/>
      <w:marTop w:val="0"/>
      <w:marBottom w:val="0"/>
      <w:divBdr>
        <w:top w:val="none" w:sz="0" w:space="0" w:color="auto"/>
        <w:left w:val="none" w:sz="0" w:space="0" w:color="auto"/>
        <w:bottom w:val="none" w:sz="0" w:space="0" w:color="auto"/>
        <w:right w:val="none" w:sz="0" w:space="0" w:color="auto"/>
      </w:divBdr>
    </w:div>
    <w:div w:id="1266428368">
      <w:bodyDiv w:val="1"/>
      <w:marLeft w:val="0"/>
      <w:marRight w:val="0"/>
      <w:marTop w:val="0"/>
      <w:marBottom w:val="0"/>
      <w:divBdr>
        <w:top w:val="none" w:sz="0" w:space="0" w:color="auto"/>
        <w:left w:val="none" w:sz="0" w:space="0" w:color="auto"/>
        <w:bottom w:val="none" w:sz="0" w:space="0" w:color="auto"/>
        <w:right w:val="none" w:sz="0" w:space="0" w:color="auto"/>
      </w:divBdr>
    </w:div>
    <w:div w:id="1305543088">
      <w:bodyDiv w:val="1"/>
      <w:marLeft w:val="0"/>
      <w:marRight w:val="0"/>
      <w:marTop w:val="0"/>
      <w:marBottom w:val="0"/>
      <w:divBdr>
        <w:top w:val="none" w:sz="0" w:space="0" w:color="auto"/>
        <w:left w:val="none" w:sz="0" w:space="0" w:color="auto"/>
        <w:bottom w:val="none" w:sz="0" w:space="0" w:color="auto"/>
        <w:right w:val="none" w:sz="0" w:space="0" w:color="auto"/>
      </w:divBdr>
    </w:div>
    <w:div w:id="1322663071">
      <w:bodyDiv w:val="1"/>
      <w:marLeft w:val="0"/>
      <w:marRight w:val="0"/>
      <w:marTop w:val="0"/>
      <w:marBottom w:val="0"/>
      <w:divBdr>
        <w:top w:val="none" w:sz="0" w:space="0" w:color="auto"/>
        <w:left w:val="none" w:sz="0" w:space="0" w:color="auto"/>
        <w:bottom w:val="none" w:sz="0" w:space="0" w:color="auto"/>
        <w:right w:val="none" w:sz="0" w:space="0" w:color="auto"/>
      </w:divBdr>
    </w:div>
    <w:div w:id="1328748032">
      <w:bodyDiv w:val="1"/>
      <w:marLeft w:val="0"/>
      <w:marRight w:val="0"/>
      <w:marTop w:val="0"/>
      <w:marBottom w:val="0"/>
      <w:divBdr>
        <w:top w:val="none" w:sz="0" w:space="0" w:color="auto"/>
        <w:left w:val="none" w:sz="0" w:space="0" w:color="auto"/>
        <w:bottom w:val="none" w:sz="0" w:space="0" w:color="auto"/>
        <w:right w:val="none" w:sz="0" w:space="0" w:color="auto"/>
      </w:divBdr>
    </w:div>
    <w:div w:id="1353729770">
      <w:bodyDiv w:val="1"/>
      <w:marLeft w:val="0"/>
      <w:marRight w:val="0"/>
      <w:marTop w:val="0"/>
      <w:marBottom w:val="0"/>
      <w:divBdr>
        <w:top w:val="none" w:sz="0" w:space="0" w:color="auto"/>
        <w:left w:val="none" w:sz="0" w:space="0" w:color="auto"/>
        <w:bottom w:val="none" w:sz="0" w:space="0" w:color="auto"/>
        <w:right w:val="none" w:sz="0" w:space="0" w:color="auto"/>
      </w:divBdr>
    </w:div>
    <w:div w:id="1353990997">
      <w:bodyDiv w:val="1"/>
      <w:marLeft w:val="0"/>
      <w:marRight w:val="0"/>
      <w:marTop w:val="0"/>
      <w:marBottom w:val="0"/>
      <w:divBdr>
        <w:top w:val="none" w:sz="0" w:space="0" w:color="auto"/>
        <w:left w:val="none" w:sz="0" w:space="0" w:color="auto"/>
        <w:bottom w:val="none" w:sz="0" w:space="0" w:color="auto"/>
        <w:right w:val="none" w:sz="0" w:space="0" w:color="auto"/>
      </w:divBdr>
    </w:div>
    <w:div w:id="1357150715">
      <w:bodyDiv w:val="1"/>
      <w:marLeft w:val="0"/>
      <w:marRight w:val="0"/>
      <w:marTop w:val="0"/>
      <w:marBottom w:val="0"/>
      <w:divBdr>
        <w:top w:val="none" w:sz="0" w:space="0" w:color="auto"/>
        <w:left w:val="none" w:sz="0" w:space="0" w:color="auto"/>
        <w:bottom w:val="none" w:sz="0" w:space="0" w:color="auto"/>
        <w:right w:val="none" w:sz="0" w:space="0" w:color="auto"/>
      </w:divBdr>
    </w:div>
    <w:div w:id="1386680261">
      <w:bodyDiv w:val="1"/>
      <w:marLeft w:val="0"/>
      <w:marRight w:val="0"/>
      <w:marTop w:val="0"/>
      <w:marBottom w:val="0"/>
      <w:divBdr>
        <w:top w:val="none" w:sz="0" w:space="0" w:color="auto"/>
        <w:left w:val="none" w:sz="0" w:space="0" w:color="auto"/>
        <w:bottom w:val="none" w:sz="0" w:space="0" w:color="auto"/>
        <w:right w:val="none" w:sz="0" w:space="0" w:color="auto"/>
      </w:divBdr>
    </w:div>
    <w:div w:id="1412653986">
      <w:bodyDiv w:val="1"/>
      <w:marLeft w:val="0"/>
      <w:marRight w:val="0"/>
      <w:marTop w:val="0"/>
      <w:marBottom w:val="0"/>
      <w:divBdr>
        <w:top w:val="none" w:sz="0" w:space="0" w:color="auto"/>
        <w:left w:val="none" w:sz="0" w:space="0" w:color="auto"/>
        <w:bottom w:val="none" w:sz="0" w:space="0" w:color="auto"/>
        <w:right w:val="none" w:sz="0" w:space="0" w:color="auto"/>
      </w:divBdr>
    </w:div>
    <w:div w:id="1496724838">
      <w:bodyDiv w:val="1"/>
      <w:marLeft w:val="0"/>
      <w:marRight w:val="0"/>
      <w:marTop w:val="0"/>
      <w:marBottom w:val="0"/>
      <w:divBdr>
        <w:top w:val="none" w:sz="0" w:space="0" w:color="auto"/>
        <w:left w:val="none" w:sz="0" w:space="0" w:color="auto"/>
        <w:bottom w:val="none" w:sz="0" w:space="0" w:color="auto"/>
        <w:right w:val="none" w:sz="0" w:space="0" w:color="auto"/>
      </w:divBdr>
      <w:divsChild>
        <w:div w:id="746616498">
          <w:marLeft w:val="0"/>
          <w:marRight w:val="0"/>
          <w:marTop w:val="0"/>
          <w:marBottom w:val="0"/>
          <w:divBdr>
            <w:top w:val="single" w:sz="2" w:space="0" w:color="E3E3E3"/>
            <w:left w:val="single" w:sz="2" w:space="0" w:color="E3E3E3"/>
            <w:bottom w:val="single" w:sz="2" w:space="0" w:color="E3E3E3"/>
            <w:right w:val="single" w:sz="2" w:space="0" w:color="E3E3E3"/>
          </w:divBdr>
          <w:divsChild>
            <w:div w:id="1601793103">
              <w:marLeft w:val="0"/>
              <w:marRight w:val="0"/>
              <w:marTop w:val="100"/>
              <w:marBottom w:val="100"/>
              <w:divBdr>
                <w:top w:val="single" w:sz="2" w:space="0" w:color="E3E3E3"/>
                <w:left w:val="single" w:sz="2" w:space="0" w:color="E3E3E3"/>
                <w:bottom w:val="single" w:sz="2" w:space="0" w:color="E3E3E3"/>
                <w:right w:val="single" w:sz="2" w:space="0" w:color="E3E3E3"/>
              </w:divBdr>
              <w:divsChild>
                <w:div w:id="939263843">
                  <w:marLeft w:val="0"/>
                  <w:marRight w:val="0"/>
                  <w:marTop w:val="0"/>
                  <w:marBottom w:val="0"/>
                  <w:divBdr>
                    <w:top w:val="single" w:sz="2" w:space="0" w:color="E3E3E3"/>
                    <w:left w:val="single" w:sz="2" w:space="0" w:color="E3E3E3"/>
                    <w:bottom w:val="single" w:sz="2" w:space="0" w:color="E3E3E3"/>
                    <w:right w:val="single" w:sz="2" w:space="0" w:color="E3E3E3"/>
                  </w:divBdr>
                  <w:divsChild>
                    <w:div w:id="1406414969">
                      <w:marLeft w:val="0"/>
                      <w:marRight w:val="0"/>
                      <w:marTop w:val="0"/>
                      <w:marBottom w:val="0"/>
                      <w:divBdr>
                        <w:top w:val="single" w:sz="2" w:space="0" w:color="E3E3E3"/>
                        <w:left w:val="single" w:sz="2" w:space="0" w:color="E3E3E3"/>
                        <w:bottom w:val="single" w:sz="2" w:space="0" w:color="E3E3E3"/>
                        <w:right w:val="single" w:sz="2" w:space="0" w:color="E3E3E3"/>
                      </w:divBdr>
                      <w:divsChild>
                        <w:div w:id="427315384">
                          <w:marLeft w:val="0"/>
                          <w:marRight w:val="0"/>
                          <w:marTop w:val="0"/>
                          <w:marBottom w:val="0"/>
                          <w:divBdr>
                            <w:top w:val="single" w:sz="2" w:space="0" w:color="E3E3E3"/>
                            <w:left w:val="single" w:sz="2" w:space="0" w:color="E3E3E3"/>
                            <w:bottom w:val="single" w:sz="2" w:space="0" w:color="E3E3E3"/>
                            <w:right w:val="single" w:sz="2" w:space="0" w:color="E3E3E3"/>
                          </w:divBdr>
                          <w:divsChild>
                            <w:div w:id="1268386100">
                              <w:marLeft w:val="0"/>
                              <w:marRight w:val="0"/>
                              <w:marTop w:val="0"/>
                              <w:marBottom w:val="0"/>
                              <w:divBdr>
                                <w:top w:val="single" w:sz="2" w:space="0" w:color="E3E3E3"/>
                                <w:left w:val="single" w:sz="2" w:space="0" w:color="E3E3E3"/>
                                <w:bottom w:val="single" w:sz="2" w:space="0" w:color="E3E3E3"/>
                                <w:right w:val="single" w:sz="2" w:space="0" w:color="E3E3E3"/>
                              </w:divBdr>
                              <w:divsChild>
                                <w:div w:id="1688100589">
                                  <w:marLeft w:val="0"/>
                                  <w:marRight w:val="0"/>
                                  <w:marTop w:val="0"/>
                                  <w:marBottom w:val="0"/>
                                  <w:divBdr>
                                    <w:top w:val="single" w:sz="2" w:space="0" w:color="E3E3E3"/>
                                    <w:left w:val="single" w:sz="2" w:space="0" w:color="E3E3E3"/>
                                    <w:bottom w:val="single" w:sz="2" w:space="0" w:color="E3E3E3"/>
                                    <w:right w:val="single" w:sz="2" w:space="0" w:color="E3E3E3"/>
                                  </w:divBdr>
                                  <w:divsChild>
                                    <w:div w:id="19570603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41450529">
          <w:marLeft w:val="0"/>
          <w:marRight w:val="0"/>
          <w:marTop w:val="0"/>
          <w:marBottom w:val="0"/>
          <w:divBdr>
            <w:top w:val="single" w:sz="2" w:space="0" w:color="E3E3E3"/>
            <w:left w:val="single" w:sz="2" w:space="0" w:color="E3E3E3"/>
            <w:bottom w:val="single" w:sz="2" w:space="0" w:color="E3E3E3"/>
            <w:right w:val="single" w:sz="2" w:space="0" w:color="E3E3E3"/>
          </w:divBdr>
          <w:divsChild>
            <w:div w:id="818618502">
              <w:marLeft w:val="0"/>
              <w:marRight w:val="0"/>
              <w:marTop w:val="100"/>
              <w:marBottom w:val="100"/>
              <w:divBdr>
                <w:top w:val="single" w:sz="2" w:space="0" w:color="E3E3E3"/>
                <w:left w:val="single" w:sz="2" w:space="0" w:color="E3E3E3"/>
                <w:bottom w:val="single" w:sz="2" w:space="0" w:color="E3E3E3"/>
                <w:right w:val="single" w:sz="2" w:space="0" w:color="E3E3E3"/>
              </w:divBdr>
              <w:divsChild>
                <w:div w:id="668020437">
                  <w:marLeft w:val="0"/>
                  <w:marRight w:val="0"/>
                  <w:marTop w:val="0"/>
                  <w:marBottom w:val="0"/>
                  <w:divBdr>
                    <w:top w:val="single" w:sz="2" w:space="0" w:color="E3E3E3"/>
                    <w:left w:val="single" w:sz="2" w:space="0" w:color="E3E3E3"/>
                    <w:bottom w:val="single" w:sz="2" w:space="0" w:color="E3E3E3"/>
                    <w:right w:val="single" w:sz="2" w:space="0" w:color="E3E3E3"/>
                  </w:divBdr>
                  <w:divsChild>
                    <w:div w:id="1505130145">
                      <w:marLeft w:val="0"/>
                      <w:marRight w:val="0"/>
                      <w:marTop w:val="0"/>
                      <w:marBottom w:val="0"/>
                      <w:divBdr>
                        <w:top w:val="single" w:sz="2" w:space="0" w:color="E3E3E3"/>
                        <w:left w:val="single" w:sz="2" w:space="0" w:color="E3E3E3"/>
                        <w:bottom w:val="single" w:sz="2" w:space="0" w:color="E3E3E3"/>
                        <w:right w:val="single" w:sz="2" w:space="0" w:color="E3E3E3"/>
                      </w:divBdr>
                      <w:divsChild>
                        <w:div w:id="2131656602">
                          <w:marLeft w:val="0"/>
                          <w:marRight w:val="0"/>
                          <w:marTop w:val="0"/>
                          <w:marBottom w:val="0"/>
                          <w:divBdr>
                            <w:top w:val="single" w:sz="2" w:space="0" w:color="E3E3E3"/>
                            <w:left w:val="single" w:sz="2" w:space="0" w:color="E3E3E3"/>
                            <w:bottom w:val="single" w:sz="2" w:space="0" w:color="E3E3E3"/>
                            <w:right w:val="single" w:sz="2" w:space="0" w:color="E3E3E3"/>
                          </w:divBdr>
                          <w:divsChild>
                            <w:div w:id="1026104522">
                              <w:marLeft w:val="0"/>
                              <w:marRight w:val="0"/>
                              <w:marTop w:val="0"/>
                              <w:marBottom w:val="0"/>
                              <w:divBdr>
                                <w:top w:val="single" w:sz="2" w:space="0" w:color="E3E3E3"/>
                                <w:left w:val="single" w:sz="2" w:space="0" w:color="E3E3E3"/>
                                <w:bottom w:val="single" w:sz="2" w:space="0" w:color="E3E3E3"/>
                                <w:right w:val="single" w:sz="2" w:space="0" w:color="E3E3E3"/>
                              </w:divBdr>
                              <w:divsChild>
                                <w:div w:id="613827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06938795">
      <w:bodyDiv w:val="1"/>
      <w:marLeft w:val="0"/>
      <w:marRight w:val="0"/>
      <w:marTop w:val="0"/>
      <w:marBottom w:val="0"/>
      <w:divBdr>
        <w:top w:val="none" w:sz="0" w:space="0" w:color="auto"/>
        <w:left w:val="none" w:sz="0" w:space="0" w:color="auto"/>
        <w:bottom w:val="none" w:sz="0" w:space="0" w:color="auto"/>
        <w:right w:val="none" w:sz="0" w:space="0" w:color="auto"/>
      </w:divBdr>
    </w:div>
    <w:div w:id="1536966872">
      <w:bodyDiv w:val="1"/>
      <w:marLeft w:val="0"/>
      <w:marRight w:val="0"/>
      <w:marTop w:val="0"/>
      <w:marBottom w:val="0"/>
      <w:divBdr>
        <w:top w:val="none" w:sz="0" w:space="0" w:color="auto"/>
        <w:left w:val="none" w:sz="0" w:space="0" w:color="auto"/>
        <w:bottom w:val="none" w:sz="0" w:space="0" w:color="auto"/>
        <w:right w:val="none" w:sz="0" w:space="0" w:color="auto"/>
      </w:divBdr>
    </w:div>
    <w:div w:id="1549292392">
      <w:bodyDiv w:val="1"/>
      <w:marLeft w:val="0"/>
      <w:marRight w:val="0"/>
      <w:marTop w:val="0"/>
      <w:marBottom w:val="0"/>
      <w:divBdr>
        <w:top w:val="none" w:sz="0" w:space="0" w:color="auto"/>
        <w:left w:val="none" w:sz="0" w:space="0" w:color="auto"/>
        <w:bottom w:val="none" w:sz="0" w:space="0" w:color="auto"/>
        <w:right w:val="none" w:sz="0" w:space="0" w:color="auto"/>
      </w:divBdr>
    </w:div>
    <w:div w:id="1592086346">
      <w:bodyDiv w:val="1"/>
      <w:marLeft w:val="0"/>
      <w:marRight w:val="0"/>
      <w:marTop w:val="0"/>
      <w:marBottom w:val="0"/>
      <w:divBdr>
        <w:top w:val="none" w:sz="0" w:space="0" w:color="auto"/>
        <w:left w:val="none" w:sz="0" w:space="0" w:color="auto"/>
        <w:bottom w:val="none" w:sz="0" w:space="0" w:color="auto"/>
        <w:right w:val="none" w:sz="0" w:space="0" w:color="auto"/>
      </w:divBdr>
    </w:div>
    <w:div w:id="1610820134">
      <w:bodyDiv w:val="1"/>
      <w:marLeft w:val="0"/>
      <w:marRight w:val="0"/>
      <w:marTop w:val="0"/>
      <w:marBottom w:val="0"/>
      <w:divBdr>
        <w:top w:val="none" w:sz="0" w:space="0" w:color="auto"/>
        <w:left w:val="none" w:sz="0" w:space="0" w:color="auto"/>
        <w:bottom w:val="none" w:sz="0" w:space="0" w:color="auto"/>
        <w:right w:val="none" w:sz="0" w:space="0" w:color="auto"/>
      </w:divBdr>
    </w:div>
    <w:div w:id="1618370925">
      <w:bodyDiv w:val="1"/>
      <w:marLeft w:val="0"/>
      <w:marRight w:val="0"/>
      <w:marTop w:val="0"/>
      <w:marBottom w:val="0"/>
      <w:divBdr>
        <w:top w:val="none" w:sz="0" w:space="0" w:color="auto"/>
        <w:left w:val="none" w:sz="0" w:space="0" w:color="auto"/>
        <w:bottom w:val="none" w:sz="0" w:space="0" w:color="auto"/>
        <w:right w:val="none" w:sz="0" w:space="0" w:color="auto"/>
      </w:divBdr>
    </w:div>
    <w:div w:id="1628507637">
      <w:bodyDiv w:val="1"/>
      <w:marLeft w:val="0"/>
      <w:marRight w:val="0"/>
      <w:marTop w:val="0"/>
      <w:marBottom w:val="0"/>
      <w:divBdr>
        <w:top w:val="none" w:sz="0" w:space="0" w:color="auto"/>
        <w:left w:val="none" w:sz="0" w:space="0" w:color="auto"/>
        <w:bottom w:val="none" w:sz="0" w:space="0" w:color="auto"/>
        <w:right w:val="none" w:sz="0" w:space="0" w:color="auto"/>
      </w:divBdr>
    </w:div>
    <w:div w:id="1657345111">
      <w:bodyDiv w:val="1"/>
      <w:marLeft w:val="0"/>
      <w:marRight w:val="0"/>
      <w:marTop w:val="0"/>
      <w:marBottom w:val="0"/>
      <w:divBdr>
        <w:top w:val="none" w:sz="0" w:space="0" w:color="auto"/>
        <w:left w:val="none" w:sz="0" w:space="0" w:color="auto"/>
        <w:bottom w:val="none" w:sz="0" w:space="0" w:color="auto"/>
        <w:right w:val="none" w:sz="0" w:space="0" w:color="auto"/>
      </w:divBdr>
    </w:div>
    <w:div w:id="1665624749">
      <w:bodyDiv w:val="1"/>
      <w:marLeft w:val="0"/>
      <w:marRight w:val="0"/>
      <w:marTop w:val="0"/>
      <w:marBottom w:val="0"/>
      <w:divBdr>
        <w:top w:val="none" w:sz="0" w:space="0" w:color="auto"/>
        <w:left w:val="none" w:sz="0" w:space="0" w:color="auto"/>
        <w:bottom w:val="none" w:sz="0" w:space="0" w:color="auto"/>
        <w:right w:val="none" w:sz="0" w:space="0" w:color="auto"/>
      </w:divBdr>
    </w:div>
    <w:div w:id="1758094901">
      <w:bodyDiv w:val="1"/>
      <w:marLeft w:val="0"/>
      <w:marRight w:val="0"/>
      <w:marTop w:val="0"/>
      <w:marBottom w:val="0"/>
      <w:divBdr>
        <w:top w:val="none" w:sz="0" w:space="0" w:color="auto"/>
        <w:left w:val="none" w:sz="0" w:space="0" w:color="auto"/>
        <w:bottom w:val="none" w:sz="0" w:space="0" w:color="auto"/>
        <w:right w:val="none" w:sz="0" w:space="0" w:color="auto"/>
      </w:divBdr>
    </w:div>
    <w:div w:id="1812746983">
      <w:bodyDiv w:val="1"/>
      <w:marLeft w:val="0"/>
      <w:marRight w:val="0"/>
      <w:marTop w:val="0"/>
      <w:marBottom w:val="0"/>
      <w:divBdr>
        <w:top w:val="none" w:sz="0" w:space="0" w:color="auto"/>
        <w:left w:val="none" w:sz="0" w:space="0" w:color="auto"/>
        <w:bottom w:val="none" w:sz="0" w:space="0" w:color="auto"/>
        <w:right w:val="none" w:sz="0" w:space="0" w:color="auto"/>
      </w:divBdr>
    </w:div>
    <w:div w:id="1915234571">
      <w:bodyDiv w:val="1"/>
      <w:marLeft w:val="0"/>
      <w:marRight w:val="0"/>
      <w:marTop w:val="0"/>
      <w:marBottom w:val="0"/>
      <w:divBdr>
        <w:top w:val="none" w:sz="0" w:space="0" w:color="auto"/>
        <w:left w:val="none" w:sz="0" w:space="0" w:color="auto"/>
        <w:bottom w:val="none" w:sz="0" w:space="0" w:color="auto"/>
        <w:right w:val="none" w:sz="0" w:space="0" w:color="auto"/>
      </w:divBdr>
    </w:div>
    <w:div w:id="1948847860">
      <w:bodyDiv w:val="1"/>
      <w:marLeft w:val="0"/>
      <w:marRight w:val="0"/>
      <w:marTop w:val="0"/>
      <w:marBottom w:val="0"/>
      <w:divBdr>
        <w:top w:val="none" w:sz="0" w:space="0" w:color="auto"/>
        <w:left w:val="none" w:sz="0" w:space="0" w:color="auto"/>
        <w:bottom w:val="none" w:sz="0" w:space="0" w:color="auto"/>
        <w:right w:val="none" w:sz="0" w:space="0" w:color="auto"/>
      </w:divBdr>
      <w:divsChild>
        <w:div w:id="129982190">
          <w:marLeft w:val="0"/>
          <w:marRight w:val="0"/>
          <w:marTop w:val="0"/>
          <w:marBottom w:val="0"/>
          <w:divBdr>
            <w:top w:val="single" w:sz="2" w:space="0" w:color="E3E3E3"/>
            <w:left w:val="single" w:sz="2" w:space="0" w:color="E3E3E3"/>
            <w:bottom w:val="single" w:sz="2" w:space="0" w:color="E3E3E3"/>
            <w:right w:val="single" w:sz="2" w:space="0" w:color="E3E3E3"/>
          </w:divBdr>
          <w:divsChild>
            <w:div w:id="766118716">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125725">
                  <w:marLeft w:val="0"/>
                  <w:marRight w:val="0"/>
                  <w:marTop w:val="0"/>
                  <w:marBottom w:val="0"/>
                  <w:divBdr>
                    <w:top w:val="single" w:sz="2" w:space="0" w:color="E3E3E3"/>
                    <w:left w:val="single" w:sz="2" w:space="0" w:color="E3E3E3"/>
                    <w:bottom w:val="single" w:sz="2" w:space="0" w:color="E3E3E3"/>
                    <w:right w:val="single" w:sz="2" w:space="0" w:color="E3E3E3"/>
                  </w:divBdr>
                  <w:divsChild>
                    <w:div w:id="945507473">
                      <w:marLeft w:val="0"/>
                      <w:marRight w:val="0"/>
                      <w:marTop w:val="0"/>
                      <w:marBottom w:val="0"/>
                      <w:divBdr>
                        <w:top w:val="single" w:sz="2" w:space="0" w:color="E3E3E3"/>
                        <w:left w:val="single" w:sz="2" w:space="0" w:color="E3E3E3"/>
                        <w:bottom w:val="single" w:sz="2" w:space="0" w:color="E3E3E3"/>
                        <w:right w:val="single" w:sz="2" w:space="0" w:color="E3E3E3"/>
                      </w:divBdr>
                      <w:divsChild>
                        <w:div w:id="284778521">
                          <w:marLeft w:val="0"/>
                          <w:marRight w:val="0"/>
                          <w:marTop w:val="0"/>
                          <w:marBottom w:val="0"/>
                          <w:divBdr>
                            <w:top w:val="single" w:sz="2" w:space="0" w:color="E3E3E3"/>
                            <w:left w:val="single" w:sz="2" w:space="0" w:color="E3E3E3"/>
                            <w:bottom w:val="single" w:sz="2" w:space="0" w:color="E3E3E3"/>
                            <w:right w:val="single" w:sz="2" w:space="0" w:color="E3E3E3"/>
                          </w:divBdr>
                          <w:divsChild>
                            <w:div w:id="2135559079">
                              <w:marLeft w:val="0"/>
                              <w:marRight w:val="0"/>
                              <w:marTop w:val="0"/>
                              <w:marBottom w:val="0"/>
                              <w:divBdr>
                                <w:top w:val="single" w:sz="2" w:space="0" w:color="E3E3E3"/>
                                <w:left w:val="single" w:sz="2" w:space="0" w:color="E3E3E3"/>
                                <w:bottom w:val="single" w:sz="2" w:space="0" w:color="E3E3E3"/>
                                <w:right w:val="single" w:sz="2" w:space="0" w:color="E3E3E3"/>
                              </w:divBdr>
                              <w:divsChild>
                                <w:div w:id="2113160330">
                                  <w:marLeft w:val="0"/>
                                  <w:marRight w:val="0"/>
                                  <w:marTop w:val="0"/>
                                  <w:marBottom w:val="0"/>
                                  <w:divBdr>
                                    <w:top w:val="single" w:sz="2" w:space="0" w:color="E3E3E3"/>
                                    <w:left w:val="single" w:sz="2" w:space="0" w:color="E3E3E3"/>
                                    <w:bottom w:val="single" w:sz="2" w:space="0" w:color="E3E3E3"/>
                                    <w:right w:val="single" w:sz="2" w:space="0" w:color="E3E3E3"/>
                                  </w:divBdr>
                                  <w:divsChild>
                                    <w:div w:id="2025665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0786750">
          <w:marLeft w:val="0"/>
          <w:marRight w:val="0"/>
          <w:marTop w:val="0"/>
          <w:marBottom w:val="0"/>
          <w:divBdr>
            <w:top w:val="single" w:sz="2" w:space="0" w:color="E3E3E3"/>
            <w:left w:val="single" w:sz="2" w:space="0" w:color="E3E3E3"/>
            <w:bottom w:val="single" w:sz="2" w:space="0" w:color="E3E3E3"/>
            <w:right w:val="single" w:sz="2" w:space="0" w:color="E3E3E3"/>
          </w:divBdr>
          <w:divsChild>
            <w:div w:id="947202457">
              <w:marLeft w:val="0"/>
              <w:marRight w:val="0"/>
              <w:marTop w:val="100"/>
              <w:marBottom w:val="100"/>
              <w:divBdr>
                <w:top w:val="single" w:sz="2" w:space="0" w:color="E3E3E3"/>
                <w:left w:val="single" w:sz="2" w:space="0" w:color="E3E3E3"/>
                <w:bottom w:val="single" w:sz="2" w:space="0" w:color="E3E3E3"/>
                <w:right w:val="single" w:sz="2" w:space="0" w:color="E3E3E3"/>
              </w:divBdr>
              <w:divsChild>
                <w:div w:id="1458571900">
                  <w:marLeft w:val="0"/>
                  <w:marRight w:val="0"/>
                  <w:marTop w:val="0"/>
                  <w:marBottom w:val="0"/>
                  <w:divBdr>
                    <w:top w:val="single" w:sz="2" w:space="0" w:color="E3E3E3"/>
                    <w:left w:val="single" w:sz="2" w:space="0" w:color="E3E3E3"/>
                    <w:bottom w:val="single" w:sz="2" w:space="0" w:color="E3E3E3"/>
                    <w:right w:val="single" w:sz="2" w:space="0" w:color="E3E3E3"/>
                  </w:divBdr>
                  <w:divsChild>
                    <w:div w:id="622997960">
                      <w:marLeft w:val="0"/>
                      <w:marRight w:val="0"/>
                      <w:marTop w:val="0"/>
                      <w:marBottom w:val="0"/>
                      <w:divBdr>
                        <w:top w:val="single" w:sz="2" w:space="0" w:color="E3E3E3"/>
                        <w:left w:val="single" w:sz="2" w:space="0" w:color="E3E3E3"/>
                        <w:bottom w:val="single" w:sz="2" w:space="0" w:color="E3E3E3"/>
                        <w:right w:val="single" w:sz="2" w:space="0" w:color="E3E3E3"/>
                      </w:divBdr>
                      <w:divsChild>
                        <w:div w:id="625425570">
                          <w:marLeft w:val="0"/>
                          <w:marRight w:val="0"/>
                          <w:marTop w:val="0"/>
                          <w:marBottom w:val="0"/>
                          <w:divBdr>
                            <w:top w:val="single" w:sz="2" w:space="0" w:color="E3E3E3"/>
                            <w:left w:val="single" w:sz="2" w:space="0" w:color="E3E3E3"/>
                            <w:bottom w:val="single" w:sz="2" w:space="0" w:color="E3E3E3"/>
                            <w:right w:val="single" w:sz="2" w:space="0" w:color="E3E3E3"/>
                          </w:divBdr>
                          <w:divsChild>
                            <w:div w:id="1423718205">
                              <w:marLeft w:val="0"/>
                              <w:marRight w:val="0"/>
                              <w:marTop w:val="0"/>
                              <w:marBottom w:val="0"/>
                              <w:divBdr>
                                <w:top w:val="single" w:sz="2" w:space="0" w:color="E3E3E3"/>
                                <w:left w:val="single" w:sz="2" w:space="0" w:color="E3E3E3"/>
                                <w:bottom w:val="single" w:sz="2" w:space="0" w:color="E3E3E3"/>
                                <w:right w:val="single" w:sz="2" w:space="0" w:color="E3E3E3"/>
                              </w:divBdr>
                              <w:divsChild>
                                <w:div w:id="1735272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6986894">
      <w:bodyDiv w:val="1"/>
      <w:marLeft w:val="0"/>
      <w:marRight w:val="0"/>
      <w:marTop w:val="0"/>
      <w:marBottom w:val="0"/>
      <w:divBdr>
        <w:top w:val="none" w:sz="0" w:space="0" w:color="auto"/>
        <w:left w:val="none" w:sz="0" w:space="0" w:color="auto"/>
        <w:bottom w:val="none" w:sz="0" w:space="0" w:color="auto"/>
        <w:right w:val="none" w:sz="0" w:space="0" w:color="auto"/>
      </w:divBdr>
    </w:div>
    <w:div w:id="1970741306">
      <w:bodyDiv w:val="1"/>
      <w:marLeft w:val="0"/>
      <w:marRight w:val="0"/>
      <w:marTop w:val="0"/>
      <w:marBottom w:val="0"/>
      <w:divBdr>
        <w:top w:val="none" w:sz="0" w:space="0" w:color="auto"/>
        <w:left w:val="none" w:sz="0" w:space="0" w:color="auto"/>
        <w:bottom w:val="none" w:sz="0" w:space="0" w:color="auto"/>
        <w:right w:val="none" w:sz="0" w:space="0" w:color="auto"/>
      </w:divBdr>
    </w:div>
    <w:div w:id="1972711806">
      <w:bodyDiv w:val="1"/>
      <w:marLeft w:val="0"/>
      <w:marRight w:val="0"/>
      <w:marTop w:val="0"/>
      <w:marBottom w:val="0"/>
      <w:divBdr>
        <w:top w:val="none" w:sz="0" w:space="0" w:color="auto"/>
        <w:left w:val="none" w:sz="0" w:space="0" w:color="auto"/>
        <w:bottom w:val="none" w:sz="0" w:space="0" w:color="auto"/>
        <w:right w:val="none" w:sz="0" w:space="0" w:color="auto"/>
      </w:divBdr>
    </w:div>
    <w:div w:id="1990748567">
      <w:bodyDiv w:val="1"/>
      <w:marLeft w:val="0"/>
      <w:marRight w:val="0"/>
      <w:marTop w:val="0"/>
      <w:marBottom w:val="0"/>
      <w:divBdr>
        <w:top w:val="none" w:sz="0" w:space="0" w:color="auto"/>
        <w:left w:val="none" w:sz="0" w:space="0" w:color="auto"/>
        <w:bottom w:val="none" w:sz="0" w:space="0" w:color="auto"/>
        <w:right w:val="none" w:sz="0" w:space="0" w:color="auto"/>
      </w:divBdr>
    </w:div>
    <w:div w:id="2059745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jpeg"/><Relationship Id="rId42" Type="http://schemas.openxmlformats.org/officeDocument/2006/relationships/hyperlink" Target="https://www.youtube.com/@pes_pse" TargetMode="External"/><Relationship Id="rId47" Type="http://schemas.openxmlformats.org/officeDocument/2006/relationships/hyperlink" Target="https://europeangreens.eu/" TargetMode="External"/><Relationship Id="rId63" Type="http://schemas.openxmlformats.org/officeDocument/2006/relationships/hyperlink" Target="https://pes.eu/wp-content/uploads/2024/03/2024_PES_Manifesto_EN.pdf" TargetMode="External"/><Relationship Id="rId68" Type="http://schemas.openxmlformats.org/officeDocument/2006/relationships/hyperlink" Target="https://www.datocms-assets.com/87481/1686039636-r16-20green-20transformation-20of-20eu-20trade_as-20adopted.pdf" TargetMode="External"/><Relationship Id="rId2" Type="http://schemas.openxmlformats.org/officeDocument/2006/relationships/customXml" Target="../customXml/item2.xml"/><Relationship Id="rId16" Type="http://schemas.openxmlformats.org/officeDocument/2006/relationships/image" Target="media/image5.svg"/><Relationship Id="rId29" Type="http://schemas.openxmlformats.org/officeDocument/2006/relationships/image" Target="media/image16.svg"/><Relationship Id="rId11" Type="http://schemas.openxmlformats.org/officeDocument/2006/relationships/image" Target="media/image1.jpeg"/><Relationship Id="rId24" Type="http://schemas.openxmlformats.org/officeDocument/2006/relationships/image" Target="media/image11.png"/><Relationship Id="rId32" Type="http://schemas.openxmlformats.org/officeDocument/2006/relationships/hyperlink" Target="https://www.epp.eu/" TargetMode="External"/><Relationship Id="rId37" Type="http://schemas.openxmlformats.org/officeDocument/2006/relationships/hyperlink" Target="https://ecrparty.eu/contact/" TargetMode="External"/><Relationship Id="rId40" Type="http://schemas.openxmlformats.org/officeDocument/2006/relationships/hyperlink" Target="https://pes.eu/policies/" TargetMode="External"/><Relationship Id="rId45" Type="http://schemas.openxmlformats.org/officeDocument/2006/relationships/hyperlink" Target="https://www.aldeparty.eu/contact" TargetMode="External"/><Relationship Id="rId53" Type="http://schemas.openxmlformats.org/officeDocument/2006/relationships/hyperlink" Target="https://www.european-left.org/contact/contact-us/?subject=general-information" TargetMode="External"/><Relationship Id="rId58" Type="http://schemas.openxmlformats.org/officeDocument/2006/relationships/hyperlink" Target="https://www.youtube.com/@identitydemocracyparty6303" TargetMode="External"/><Relationship Id="rId66" Type="http://schemas.openxmlformats.org/officeDocument/2006/relationships/hyperlink" Target="https://assets.nationbuilder.com/aldeparty/pages/6640/attachments/original/1685280725/Air_Travel_and_Passengers_With_Disabilities.pdf?1685280725" TargetMode="External"/><Relationship Id="rId5" Type="http://schemas.openxmlformats.org/officeDocument/2006/relationships/numbering" Target="numbering.xml"/><Relationship Id="rId61" Type="http://schemas.openxmlformats.org/officeDocument/2006/relationships/hyperlink" Target="https://ecrparty.eu/wp-content/uploads/2022/07/ACRE2016.pdf" TargetMode="External"/><Relationship Id="rId19" Type="http://schemas.openxmlformats.org/officeDocument/2006/relationships/hyperlink" Target="mailto:info@edf-feph.org" TargetMode="Externa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hyperlink" Target="https://www.youtube.com/@EPPtv" TargetMode="External"/><Relationship Id="rId43" Type="http://schemas.openxmlformats.org/officeDocument/2006/relationships/hyperlink" Target="https://www.aldeparty.eu/" TargetMode="External"/><Relationship Id="rId48" Type="http://schemas.openxmlformats.org/officeDocument/2006/relationships/hyperlink" Target="https://europeangreens.eu/vision/" TargetMode="External"/><Relationship Id="rId56" Type="http://schemas.openxmlformats.org/officeDocument/2006/relationships/hyperlink" Target="https://id-party.eu/program" TargetMode="External"/><Relationship Id="rId64" Type="http://schemas.openxmlformats.org/officeDocument/2006/relationships/hyperlink" Target="https://pes.eu/wp-content/uploads/2023/03/2023-03-23-PES-Presidency-Declaration-Energy-Affordability-and-security-Adopted1.pdf" TargetMode="External"/><Relationship Id="rId69" Type="http://schemas.openxmlformats.org/officeDocument/2006/relationships/hyperlink" Target="https://www.european-left.org/wp-content/uploads/2024/03/2024-Manifesto-English-European-Left.pdf" TargetMode="External"/><Relationship Id="rId8" Type="http://schemas.openxmlformats.org/officeDocument/2006/relationships/webSettings" Target="webSettings.xml"/><Relationship Id="rId51" Type="http://schemas.openxmlformats.org/officeDocument/2006/relationships/hyperlink" Target="https://www.european-left.org/"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2.svg"/><Relationship Id="rId33" Type="http://schemas.openxmlformats.org/officeDocument/2006/relationships/hyperlink" Target="https://www.epp.eu/commitments" TargetMode="External"/><Relationship Id="rId38" Type="http://schemas.openxmlformats.org/officeDocument/2006/relationships/hyperlink" Target="https://www.youtube.com/@ecrparty6021" TargetMode="External"/><Relationship Id="rId46" Type="http://schemas.openxmlformats.org/officeDocument/2006/relationships/hyperlink" Target="https://www.youtube.com/@aldeparty" TargetMode="External"/><Relationship Id="rId59" Type="http://schemas.openxmlformats.org/officeDocument/2006/relationships/hyperlink" Target="https://www.epp.eu/files/uploads/2024/03/Manifesto_2024.pdf" TargetMode="External"/><Relationship Id="rId67" Type="http://schemas.openxmlformats.org/officeDocument/2006/relationships/hyperlink" Target="https://www.datocms-assets.com/87481/1696404311-gnd-social-dimension-adopted.pdf" TargetMode="External"/><Relationship Id="rId20" Type="http://schemas.openxmlformats.org/officeDocument/2006/relationships/hyperlink" Target="mailto:press@edf-feph.org" TargetMode="External"/><Relationship Id="rId41" Type="http://schemas.openxmlformats.org/officeDocument/2006/relationships/hyperlink" Target="https://pes.eu/contact/" TargetMode="External"/><Relationship Id="rId54" Type="http://schemas.openxmlformats.org/officeDocument/2006/relationships/hyperlink" Target="https://www.youtube.com/@europeanleftparty" TargetMode="External"/><Relationship Id="rId62" Type="http://schemas.openxmlformats.org/officeDocument/2006/relationships/hyperlink" Target="https://ecrparty.eu/wp-content/uploads/2022/07/ACRE2017a.pdf" TargetMode="External"/><Relationship Id="rId70" Type="http://schemas.openxmlformats.org/officeDocument/2006/relationships/hyperlink" Target="https://www.european-left.org/wp-content/uploads/2024/01/EL-Statutes_EN_22_09_2023-1.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hyperlink" Target="https://ecrparty.eu/" TargetMode="External"/><Relationship Id="rId49" Type="http://schemas.openxmlformats.org/officeDocument/2006/relationships/hyperlink" Target="https://europeangreens.eu/contact/" TargetMode="External"/><Relationship Id="rId57" Type="http://schemas.openxmlformats.org/officeDocument/2006/relationships/hyperlink" Target="https://id-party.eu/contact" TargetMode="External"/><Relationship Id="rId10" Type="http://schemas.openxmlformats.org/officeDocument/2006/relationships/endnotes" Target="endnotes.xml"/><Relationship Id="rId31" Type="http://schemas.openxmlformats.org/officeDocument/2006/relationships/image" Target="media/image18.svg"/><Relationship Id="rId44" Type="http://schemas.openxmlformats.org/officeDocument/2006/relationships/hyperlink" Target="https://www.aldeparty.eu/vision" TargetMode="External"/><Relationship Id="rId52" Type="http://schemas.openxmlformats.org/officeDocument/2006/relationships/hyperlink" Target="https://www.european-left.org/our-position/manifesto2023/" TargetMode="External"/><Relationship Id="rId60" Type="http://schemas.openxmlformats.org/officeDocument/2006/relationships/hyperlink" Target="https://www.epp.eu/files/uploads/2024/03/Emergeny-Resolution-Nr-6.pdf" TargetMode="External"/><Relationship Id="rId65" Type="http://schemas.openxmlformats.org/officeDocument/2006/relationships/hyperlink" Target="https://assets.nationbuilder.com/aldeparty/pages/6991/attachments/original/1701688463/Liberal_Bulletin_Second_Issue_2023.pdf?1701688463"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7.svg"/><Relationship Id="rId39" Type="http://schemas.openxmlformats.org/officeDocument/2006/relationships/hyperlink" Target="https://pes.eu/" TargetMode="External"/><Relationship Id="rId34" Type="http://schemas.openxmlformats.org/officeDocument/2006/relationships/hyperlink" Target="https://www.epp.eu/contact" TargetMode="External"/><Relationship Id="rId50" Type="http://schemas.openxmlformats.org/officeDocument/2006/relationships/hyperlink" Target="https://www.youtube.com/@europeangreens" TargetMode="External"/><Relationship Id="rId55" Type="http://schemas.openxmlformats.org/officeDocument/2006/relationships/hyperlink" Target="https://id-party.eu/" TargetMode="External"/><Relationship Id="rId7" Type="http://schemas.openxmlformats.org/officeDocument/2006/relationships/settings" Target="settings.xml"/><Relationship Id="rId71" Type="http://schemas.openxmlformats.org/officeDocument/2006/relationships/hyperlink" Target="https://img1.wsimg.com/blobby/go/da23ae63-89a0-4eb8-9908-3a1ae519c2f3/2024-02-01-AO.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tsi.org/deliver/etsi_en/301500_301599/301549/03.02.01_60/en_301549v030201p.pdf" TargetMode="External"/></Relationships>
</file>

<file path=word/theme/theme1.xml><?xml version="1.0" encoding="utf-8"?>
<a:theme xmlns:a="http://schemas.openxmlformats.org/drawingml/2006/main" name="Office Theme">
  <a:themeElements>
    <a:clrScheme name="#005e8f">
      <a:dk1>
        <a:srgbClr val="000000"/>
      </a:dk1>
      <a:lt1>
        <a:srgbClr val="FFFFFF"/>
      </a:lt1>
      <a:dk2>
        <a:srgbClr val="44546A"/>
      </a:dk2>
      <a:lt2>
        <a:srgbClr val="E7E6E6"/>
      </a:lt2>
      <a:accent1>
        <a:srgbClr val="005E8F"/>
      </a:accent1>
      <a:accent2>
        <a:srgbClr val="A9000C"/>
      </a:accent2>
      <a:accent3>
        <a:srgbClr val="3B5226"/>
      </a:accent3>
      <a:accent4>
        <a:srgbClr val="233F87"/>
      </a:accent4>
      <a:accent5>
        <a:srgbClr val="009A95"/>
      </a:accent5>
      <a:accent6>
        <a:srgbClr val="525074"/>
      </a:accent6>
      <a:hlink>
        <a:srgbClr val="003399"/>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d13200-c4b2-4bbc-a296-f3925f91a43e">
      <Terms xmlns="http://schemas.microsoft.com/office/infopath/2007/PartnerControls"/>
    </lcf76f155ced4ddcb4097134ff3c332f>
    <TaxCatchAll xmlns="dae902cf-44a6-4ccf-a860-4ffe28c272aa" xsi:nil="true"/>
    <SharedWithUsers xmlns="dae902cf-44a6-4ccf-a860-4ffe28c272aa">
      <UserInfo>
        <DisplayName>Ciara Kristensen</DisplayName>
        <AccountId>249</AccountId>
        <AccountType/>
      </UserInfo>
      <UserInfo>
        <DisplayName>Natalia Suarez</DisplayName>
        <AccountId>14</AccountId>
        <AccountType/>
      </UserInfo>
      <UserInfo>
        <DisplayName>alejandro .moledo</DisplayName>
        <AccountId>30</AccountId>
        <AccountType/>
      </UserInfo>
      <UserInfo>
        <DisplayName>Andre Felix</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E59F1799DFF447A003543E788EC171" ma:contentTypeVersion="17" ma:contentTypeDescription="Create a new document." ma:contentTypeScope="" ma:versionID="82a7beea6110fc099e7298ff28538a1d">
  <xsd:schema xmlns:xsd="http://www.w3.org/2001/XMLSchema" xmlns:xs="http://www.w3.org/2001/XMLSchema" xmlns:p="http://schemas.microsoft.com/office/2006/metadata/properties" xmlns:ns2="a8d13200-c4b2-4bbc-a296-f3925f91a43e" xmlns:ns3="dae902cf-44a6-4ccf-a860-4ffe28c272aa" targetNamespace="http://schemas.microsoft.com/office/2006/metadata/properties" ma:root="true" ma:fieldsID="dc25108aaf7fc3015a999b11523860b8" ns2:_="" ns3:_="">
    <xsd:import namespace="a8d13200-c4b2-4bbc-a296-f3925f91a43e"/>
    <xsd:import namespace="dae902cf-44a6-4ccf-a860-4ffe28c27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13200-c4b2-4bbc-a296-f3925f91a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902cf-44a6-4ccf-a860-4ffe28c272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0819701-bfa0-415a-8b50-f4201f2b22ef}" ma:internalName="TaxCatchAll" ma:showField="CatchAllData" ma:web="dae902cf-44a6-4ccf-a860-4ffe28c272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0BCC1-9021-C648-8CC9-85384AB23427}">
  <ds:schemaRefs>
    <ds:schemaRef ds:uri="http://schemas.openxmlformats.org/officeDocument/2006/bibliography"/>
  </ds:schemaRefs>
</ds:datastoreItem>
</file>

<file path=customXml/itemProps2.xml><?xml version="1.0" encoding="utf-8"?>
<ds:datastoreItem xmlns:ds="http://schemas.openxmlformats.org/officeDocument/2006/customXml" ds:itemID="{573E86B0-0E12-4353-9F2D-DBFFEC65AFE3}">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a8d13200-c4b2-4bbc-a296-f3925f91a43e"/>
    <ds:schemaRef ds:uri="http://schemas.openxmlformats.org/package/2006/metadata/core-properties"/>
    <ds:schemaRef ds:uri="dae902cf-44a6-4ccf-a860-4ffe28c272aa"/>
    <ds:schemaRef ds:uri="http://www.w3.org/XML/1998/namespace"/>
  </ds:schemaRefs>
</ds:datastoreItem>
</file>

<file path=customXml/itemProps3.xml><?xml version="1.0" encoding="utf-8"?>
<ds:datastoreItem xmlns:ds="http://schemas.openxmlformats.org/officeDocument/2006/customXml" ds:itemID="{BA7A53DB-48DB-42F4-BD03-E13888FB6740}">
  <ds:schemaRefs>
    <ds:schemaRef ds:uri="http://schemas.microsoft.com/sharepoint/v3/contenttype/forms"/>
  </ds:schemaRefs>
</ds:datastoreItem>
</file>

<file path=customXml/itemProps4.xml><?xml version="1.0" encoding="utf-8"?>
<ds:datastoreItem xmlns:ds="http://schemas.openxmlformats.org/officeDocument/2006/customXml" ds:itemID="{FB7CF0D5-AFE2-458E-9773-D45338BDA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13200-c4b2-4bbc-a296-f3925f91a43e"/>
    <ds:schemaRef ds:uri="dae902cf-44a6-4ccf-a860-4ffe28c27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969</Words>
  <Characters>5756</Characters>
  <Application>Microsoft Office Word</Application>
  <DocSecurity>0</DocSecurity>
  <Lines>307</Lines>
  <Paragraphs>224</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Persson</dc:creator>
  <cp:keywords/>
  <dc:description/>
  <cp:lastModifiedBy>Andre Felix</cp:lastModifiedBy>
  <cp:revision>4</cp:revision>
  <cp:lastPrinted>2024-04-08T14:32:00Z</cp:lastPrinted>
  <dcterms:created xsi:type="dcterms:W3CDTF">2024-04-08T14:23:00Z</dcterms:created>
  <dcterms:modified xsi:type="dcterms:W3CDTF">2024-04-08T14:33:00Z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542f59533c4842346597aaee2c98d1672a52c736827e4fb61273c0462dcf8481</vt:lpwstr>
  </property>
  <property fmtid="{D5CDD505-2E9C-101B-9397-08002B2CF9AE}" pid="4" name="ContentTypeId">
    <vt:lpwstr>0x010100C8E59F1799DFF447A003543E788EC171</vt:lpwstr>
  </property>
</Properties>
</file>