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F6779" w14:textId="20E4593C" w:rsidR="0024408B" w:rsidRPr="0069076E" w:rsidRDefault="0024408B" w:rsidP="0069076E">
      <w:pPr>
        <w:pStyle w:val="Title"/>
      </w:pPr>
      <w:r w:rsidRPr="0069076E">
        <w:t xml:space="preserve">European Disability Forum’s </w:t>
      </w:r>
      <w:r w:rsidRPr="0069076E">
        <w:rPr>
          <w:rStyle w:val="Heading2Char"/>
          <w:rFonts w:asciiTheme="majorHAnsi" w:hAnsiTheme="majorHAnsi" w:cstheme="majorBidi"/>
          <w:b w:val="0"/>
          <w:bCs w:val="0"/>
          <w:color w:val="auto"/>
          <w:sz w:val="56"/>
          <w:szCs w:val="56"/>
          <w:lang w:val="en-US"/>
        </w:rPr>
        <w:t>Social</w:t>
      </w:r>
      <w:r w:rsidRPr="0069076E">
        <w:t xml:space="preserve"> Media Policy</w:t>
      </w:r>
    </w:p>
    <w:p w14:paraId="7BB16615" w14:textId="5A9DB21D" w:rsidR="0024408B" w:rsidRPr="000022AF" w:rsidRDefault="0024408B" w:rsidP="000022AF">
      <w:pPr>
        <w:pStyle w:val="Subtitle"/>
        <w:rPr>
          <w:lang w:val="en-GB"/>
        </w:rPr>
      </w:pPr>
      <w:r w:rsidRPr="000022AF">
        <w:rPr>
          <w:lang w:val="en-GB"/>
        </w:rPr>
        <w:t>Ensuring alignment of our values w</w:t>
      </w:r>
      <w:r>
        <w:rPr>
          <w:lang w:val="en-GB"/>
        </w:rPr>
        <w:t>ith communications of staff and representatives</w:t>
      </w:r>
    </w:p>
    <w:p w14:paraId="5CC62109" w14:textId="34DCEB90" w:rsidR="00A230DA" w:rsidRPr="000022AF" w:rsidRDefault="00A230DA">
      <w:pPr>
        <w:rPr>
          <w:rFonts w:cs="Arial"/>
          <w:lang w:val="en-GB"/>
        </w:rPr>
      </w:pPr>
    </w:p>
    <w:p w14:paraId="1A45D433" w14:textId="3E3473B0" w:rsidR="00935CFC" w:rsidRPr="00874FA6" w:rsidRDefault="00935CFC">
      <w:pPr>
        <w:rPr>
          <w:rFonts w:cs="Arial"/>
        </w:rPr>
      </w:pPr>
      <w:r w:rsidRPr="00935CFC">
        <w:rPr>
          <w:rFonts w:cs="Arial"/>
          <w:highlight w:val="yellow"/>
        </w:rPr>
        <w:t>Adopted by the EDF Board February 2020</w:t>
      </w:r>
      <w:r w:rsidR="00874FA6">
        <w:rPr>
          <w:rFonts w:cs="Arial"/>
        </w:rPr>
        <w:t xml:space="preserve"> – revised version </w:t>
      </w:r>
      <w:r w:rsidR="00874FA6" w:rsidRPr="00874FA6">
        <w:rPr>
          <w:rFonts w:cs="Arial"/>
          <w:highlight w:val="red"/>
        </w:rPr>
        <w:t>October</w:t>
      </w:r>
      <w:r w:rsidR="00874FA6" w:rsidRPr="00874FA6">
        <w:rPr>
          <w:rFonts w:cs="Arial"/>
          <w:i/>
          <w:iCs/>
          <w:highlight w:val="red"/>
        </w:rPr>
        <w:t xml:space="preserve"> </w:t>
      </w:r>
      <w:r w:rsidR="00874FA6" w:rsidRPr="00874FA6">
        <w:rPr>
          <w:rFonts w:cs="Arial"/>
          <w:highlight w:val="red"/>
        </w:rPr>
        <w:t>2024</w:t>
      </w:r>
    </w:p>
    <w:p w14:paraId="37EE3C79" w14:textId="77777777" w:rsidR="00A9304C" w:rsidRPr="00E65FF9" w:rsidRDefault="00A9304C" w:rsidP="0024408B">
      <w:pPr>
        <w:pStyle w:val="Heading1"/>
      </w:pPr>
      <w:r w:rsidRPr="00E65FF9">
        <w:t>Introduction</w:t>
      </w:r>
    </w:p>
    <w:p w14:paraId="04FF79D4" w14:textId="59FF1D3A" w:rsidR="00B80135" w:rsidRPr="00302F89" w:rsidRDefault="00264A16" w:rsidP="00DB49F3">
      <w:pPr>
        <w:rPr>
          <w:rFonts w:cs="Arial"/>
        </w:rPr>
      </w:pPr>
      <w:r w:rsidRPr="00E65FF9">
        <w:rPr>
          <w:rFonts w:cs="Arial"/>
        </w:rPr>
        <w:t xml:space="preserve">This policy </w:t>
      </w:r>
      <w:r w:rsidR="00A9304C" w:rsidRPr="00E65FF9">
        <w:rPr>
          <w:rFonts w:cs="Arial"/>
        </w:rPr>
        <w:t xml:space="preserve">serves as </w:t>
      </w:r>
      <w:r w:rsidR="00AF0602">
        <w:rPr>
          <w:rFonts w:cs="Arial"/>
        </w:rPr>
        <w:t>guidance</w:t>
      </w:r>
      <w:r w:rsidR="00A9304C" w:rsidRPr="00E65FF9">
        <w:rPr>
          <w:rFonts w:cs="Arial"/>
        </w:rPr>
        <w:t xml:space="preserve"> for EDF staff</w:t>
      </w:r>
      <w:r w:rsidR="00302F89">
        <w:rPr>
          <w:rFonts w:cs="Arial"/>
        </w:rPr>
        <w:t xml:space="preserve"> (persons working for EDF under contract)</w:t>
      </w:r>
      <w:r w:rsidR="00A9304C" w:rsidRPr="00E65FF9">
        <w:rPr>
          <w:rFonts w:cs="Arial"/>
        </w:rPr>
        <w:t xml:space="preserve"> and EDF representatives</w:t>
      </w:r>
      <w:r w:rsidR="00302F89">
        <w:rPr>
          <w:rFonts w:cs="Arial"/>
        </w:rPr>
        <w:t xml:space="preserve"> (holders of positions in the Executive Committee, Board of Directors and/or members of EDF Committees)</w:t>
      </w:r>
      <w:r w:rsidR="00A9304C" w:rsidRPr="00302F89">
        <w:rPr>
          <w:rFonts w:cs="Arial"/>
        </w:rPr>
        <w:t xml:space="preserve"> on the use of </w:t>
      </w:r>
      <w:r w:rsidR="00AF0602">
        <w:rPr>
          <w:rFonts w:cs="Arial"/>
        </w:rPr>
        <w:t>personal and professional s</w:t>
      </w:r>
      <w:r w:rsidR="00A9304C" w:rsidRPr="00302F89">
        <w:rPr>
          <w:rFonts w:cs="Arial"/>
        </w:rPr>
        <w:t xml:space="preserve">ocial </w:t>
      </w:r>
      <w:r w:rsidR="00691D7A" w:rsidRPr="00302F89">
        <w:rPr>
          <w:rFonts w:cs="Arial"/>
        </w:rPr>
        <w:t>m</w:t>
      </w:r>
      <w:r w:rsidR="00A9304C" w:rsidRPr="00302F89">
        <w:rPr>
          <w:rFonts w:cs="Arial"/>
        </w:rPr>
        <w:t>edia</w:t>
      </w:r>
      <w:r w:rsidR="00B80135" w:rsidRPr="00302F89">
        <w:rPr>
          <w:rFonts w:cs="Arial"/>
        </w:rPr>
        <w:t xml:space="preserve"> networks</w:t>
      </w:r>
      <w:r w:rsidR="00AF0602">
        <w:rPr>
          <w:rFonts w:cs="Arial"/>
        </w:rPr>
        <w:t>, wherever their affiliation to the European Disability Forum is expressed</w:t>
      </w:r>
      <w:r w:rsidR="00B80135" w:rsidRPr="00302F89">
        <w:rPr>
          <w:rFonts w:cs="Arial"/>
        </w:rPr>
        <w:t>.</w:t>
      </w:r>
      <w:r w:rsidR="00D613F4">
        <w:rPr>
          <w:rFonts w:cs="Arial"/>
        </w:rPr>
        <w:t xml:space="preserve"> It aims to ensure that our staff and </w:t>
      </w:r>
      <w:r w:rsidR="00874FA6">
        <w:rPr>
          <w:rFonts w:cs="Arial"/>
        </w:rPr>
        <w:t>representatives</w:t>
      </w:r>
      <w:r w:rsidR="00D613F4">
        <w:rPr>
          <w:rFonts w:cs="Arial"/>
        </w:rPr>
        <w:t xml:space="preserve"> align their public communication with the vision, mission and values held by the European Disability Forum.</w:t>
      </w:r>
    </w:p>
    <w:p w14:paraId="3BC9DB30" w14:textId="58D94B9D" w:rsidR="00D4369C" w:rsidRDefault="00D2455F" w:rsidP="001F14DD">
      <w:pPr>
        <w:rPr>
          <w:rFonts w:cs="Arial"/>
        </w:rPr>
      </w:pPr>
      <w:r w:rsidRPr="001F14DD">
        <w:rPr>
          <w:rFonts w:cs="Arial"/>
        </w:rPr>
        <w:t>Social media</w:t>
      </w:r>
      <w:r w:rsidR="002D0A59" w:rsidRPr="001F14DD">
        <w:rPr>
          <w:rFonts w:cs="Arial"/>
        </w:rPr>
        <w:t xml:space="preserve"> includes all website</w:t>
      </w:r>
      <w:r w:rsidR="00691D7A" w:rsidRPr="001F14DD">
        <w:rPr>
          <w:rFonts w:cs="Arial"/>
        </w:rPr>
        <w:t>s</w:t>
      </w:r>
      <w:r w:rsidR="002D0A59" w:rsidRPr="001F14DD">
        <w:rPr>
          <w:rFonts w:cs="Arial"/>
        </w:rPr>
        <w:t>, mobile app</w:t>
      </w:r>
      <w:r w:rsidR="002B4E03" w:rsidRPr="001F14DD">
        <w:rPr>
          <w:rFonts w:cs="Arial"/>
        </w:rPr>
        <w:t>lication</w:t>
      </w:r>
      <w:r w:rsidR="002D0A59" w:rsidRPr="001F14DD">
        <w:rPr>
          <w:rFonts w:cs="Arial"/>
        </w:rPr>
        <w:t>s</w:t>
      </w:r>
      <w:r w:rsidR="00874FA6">
        <w:rPr>
          <w:rFonts w:cs="Arial"/>
        </w:rPr>
        <w:t>,</w:t>
      </w:r>
      <w:r w:rsidR="002D0A59" w:rsidRPr="001F14DD">
        <w:rPr>
          <w:rFonts w:cs="Arial"/>
        </w:rPr>
        <w:t xml:space="preserve"> </w:t>
      </w:r>
      <w:r w:rsidR="00874FA6">
        <w:rPr>
          <w:rFonts w:cs="Arial"/>
        </w:rPr>
        <w:t>and</w:t>
      </w:r>
      <w:r w:rsidR="002D0A59" w:rsidRPr="001F14DD">
        <w:rPr>
          <w:rFonts w:cs="Arial"/>
        </w:rPr>
        <w:t xml:space="preserve"> other internet-based</w:t>
      </w:r>
      <w:r w:rsidR="00BF011D" w:rsidRPr="001F14DD">
        <w:rPr>
          <w:rFonts w:cs="Arial"/>
        </w:rPr>
        <w:t xml:space="preserve"> technology </w:t>
      </w:r>
      <w:r w:rsidR="00AF0602">
        <w:rPr>
          <w:rFonts w:cs="Arial"/>
        </w:rPr>
        <w:t>where</w:t>
      </w:r>
      <w:r w:rsidR="00BF011D" w:rsidRPr="001F14DD">
        <w:rPr>
          <w:rFonts w:cs="Arial"/>
        </w:rPr>
        <w:t xml:space="preserve"> users interact with each other</w:t>
      </w:r>
      <w:r w:rsidR="00AF0602">
        <w:rPr>
          <w:rFonts w:cs="Arial"/>
        </w:rPr>
        <w:t xml:space="preserve"> and create virtual communities</w:t>
      </w:r>
      <w:r w:rsidR="00BF011D" w:rsidRPr="001F14DD">
        <w:rPr>
          <w:rFonts w:cs="Arial"/>
        </w:rPr>
        <w:t>. Social media sites allow users to share their opinion</w:t>
      </w:r>
      <w:r w:rsidR="00874FA6">
        <w:rPr>
          <w:rFonts w:cs="Arial"/>
        </w:rPr>
        <w:t>s</w:t>
      </w:r>
      <w:r w:rsidR="00BF011D" w:rsidRPr="001F14DD">
        <w:rPr>
          <w:rFonts w:cs="Arial"/>
        </w:rPr>
        <w:t xml:space="preserve"> or other </w:t>
      </w:r>
      <w:r w:rsidR="00ED663B" w:rsidRPr="001F14DD">
        <w:rPr>
          <w:rFonts w:cs="Arial"/>
        </w:rPr>
        <w:t>information in a public or semi-public manner. Social media websites include</w:t>
      </w:r>
      <w:r w:rsidR="00DB49F3" w:rsidRPr="001F14DD">
        <w:rPr>
          <w:rFonts w:cs="Arial"/>
        </w:rPr>
        <w:t>,</w:t>
      </w:r>
      <w:r w:rsidR="00ED663B" w:rsidRPr="001F14DD">
        <w:rPr>
          <w:rFonts w:cs="Arial"/>
        </w:rPr>
        <w:t xml:space="preserve"> but are not</w:t>
      </w:r>
      <w:r w:rsidR="00A9304C" w:rsidRPr="001F14DD">
        <w:rPr>
          <w:rFonts w:cs="Arial"/>
        </w:rPr>
        <w:t xml:space="preserve"> limited to </w:t>
      </w:r>
      <w:r w:rsidR="00ED663B" w:rsidRPr="001F14DD">
        <w:rPr>
          <w:rFonts w:cs="Arial"/>
        </w:rPr>
        <w:t>Facebook,</w:t>
      </w:r>
      <w:r w:rsidR="00AF0602">
        <w:rPr>
          <w:rFonts w:cs="Arial"/>
        </w:rPr>
        <w:t xml:space="preserve"> </w:t>
      </w:r>
      <w:r w:rsidR="00ED663B" w:rsidRPr="001F14DD">
        <w:rPr>
          <w:rFonts w:cs="Arial"/>
        </w:rPr>
        <w:t xml:space="preserve"> </w:t>
      </w:r>
      <w:r w:rsidR="00DB49F3" w:rsidRPr="001F14DD">
        <w:rPr>
          <w:rFonts w:cs="Arial"/>
        </w:rPr>
        <w:t>Instagram</w:t>
      </w:r>
      <w:r w:rsidR="003E616A" w:rsidRPr="001F14DD">
        <w:rPr>
          <w:rFonts w:cs="Arial"/>
        </w:rPr>
        <w:t>,</w:t>
      </w:r>
      <w:r w:rsidR="00AF0602">
        <w:rPr>
          <w:rFonts w:cs="Arial"/>
        </w:rPr>
        <w:t xml:space="preserve"> X, Threads,</w:t>
      </w:r>
      <w:r w:rsidR="003E616A" w:rsidRPr="001F14DD">
        <w:rPr>
          <w:rFonts w:cs="Arial"/>
        </w:rPr>
        <w:t xml:space="preserve"> Youtube, Snapchat, TikTok,</w:t>
      </w:r>
      <w:r w:rsidR="00AF0602">
        <w:rPr>
          <w:rFonts w:cs="Arial"/>
        </w:rPr>
        <w:t xml:space="preserve"> or</w:t>
      </w:r>
      <w:r w:rsidR="003E616A" w:rsidRPr="001F14DD">
        <w:rPr>
          <w:rFonts w:cs="Arial"/>
        </w:rPr>
        <w:t xml:space="preserve"> Linkedin</w:t>
      </w:r>
      <w:r w:rsidR="00DB49F3" w:rsidRPr="001F14DD">
        <w:rPr>
          <w:rFonts w:cs="Arial"/>
        </w:rPr>
        <w:t>.</w:t>
      </w:r>
      <w:r w:rsidR="00A9304C" w:rsidRPr="001F14DD">
        <w:rPr>
          <w:rFonts w:cs="Arial"/>
        </w:rPr>
        <w:t xml:space="preserve">  </w:t>
      </w:r>
    </w:p>
    <w:p w14:paraId="1AB2DF87" w14:textId="1CACC341" w:rsidR="00D97BBB" w:rsidRPr="000022AF" w:rsidRDefault="00D613F4" w:rsidP="000022AF">
      <w:pPr>
        <w:pStyle w:val="Heading2"/>
        <w:rPr>
          <w:lang w:val="en-GB"/>
        </w:rPr>
      </w:pPr>
      <w:r w:rsidRPr="000022AF">
        <w:rPr>
          <w:lang w:val="en-GB"/>
        </w:rPr>
        <w:t>Opportunities and threats</w:t>
      </w:r>
    </w:p>
    <w:p w14:paraId="2CA1B2A4" w14:textId="1AB8BB08" w:rsidR="00ED663B" w:rsidRPr="00E65FF9" w:rsidRDefault="00A9304C" w:rsidP="00DB49F3">
      <w:pPr>
        <w:rPr>
          <w:rFonts w:cs="Arial"/>
        </w:rPr>
      </w:pPr>
      <w:bookmarkStart w:id="0" w:name="_Hlk17476143"/>
      <w:r w:rsidRPr="001F14DD">
        <w:rPr>
          <w:rFonts w:cs="Arial"/>
        </w:rPr>
        <w:t xml:space="preserve">Social </w:t>
      </w:r>
      <w:r w:rsidR="00691D7A" w:rsidRPr="001F14DD">
        <w:rPr>
          <w:rFonts w:cs="Arial"/>
        </w:rPr>
        <w:t>m</w:t>
      </w:r>
      <w:r w:rsidRPr="001F14DD">
        <w:rPr>
          <w:rFonts w:cs="Arial"/>
        </w:rPr>
        <w:t xml:space="preserve">edia </w:t>
      </w:r>
      <w:r w:rsidR="00AF0602">
        <w:rPr>
          <w:rFonts w:cs="Arial"/>
        </w:rPr>
        <w:t>is</w:t>
      </w:r>
      <w:r w:rsidRPr="001F14DD">
        <w:rPr>
          <w:rFonts w:cs="Arial"/>
        </w:rPr>
        <w:t xml:space="preserve"> </w:t>
      </w:r>
      <w:r w:rsidR="00AF0602">
        <w:rPr>
          <w:rFonts w:cs="Arial"/>
        </w:rPr>
        <w:t xml:space="preserve">an </w:t>
      </w:r>
      <w:r w:rsidRPr="001F14DD">
        <w:rPr>
          <w:rFonts w:cs="Arial"/>
        </w:rPr>
        <w:t>important feature of our private and public lives.</w:t>
      </w:r>
      <w:r w:rsidRPr="00302F89">
        <w:t xml:space="preserve"> </w:t>
      </w:r>
      <w:r w:rsidRPr="001F14DD">
        <w:rPr>
          <w:rFonts w:cs="Arial"/>
        </w:rPr>
        <w:t xml:space="preserve">Many </w:t>
      </w:r>
      <w:r w:rsidR="00302F89" w:rsidRPr="001F14DD">
        <w:rPr>
          <w:rFonts w:cs="Arial"/>
        </w:rPr>
        <w:t>people</w:t>
      </w:r>
      <w:r w:rsidRPr="00302F89">
        <w:t xml:space="preserve"> </w:t>
      </w:r>
      <w:r w:rsidRPr="00E65FF9">
        <w:rPr>
          <w:rFonts w:cs="Arial"/>
        </w:rPr>
        <w:t xml:space="preserve">use </w:t>
      </w:r>
      <w:r w:rsidR="00691D7A" w:rsidRPr="00E65FF9">
        <w:rPr>
          <w:rFonts w:cs="Arial"/>
        </w:rPr>
        <w:t>s</w:t>
      </w:r>
      <w:r w:rsidRPr="00E65FF9">
        <w:rPr>
          <w:rFonts w:cs="Arial"/>
        </w:rPr>
        <w:t xml:space="preserve">ocial </w:t>
      </w:r>
      <w:r w:rsidR="00691D7A" w:rsidRPr="00E65FF9">
        <w:rPr>
          <w:rFonts w:cs="Arial"/>
        </w:rPr>
        <w:t>m</w:t>
      </w:r>
      <w:r w:rsidRPr="00E65FF9">
        <w:rPr>
          <w:rFonts w:cs="Arial"/>
        </w:rPr>
        <w:t xml:space="preserve">edia </w:t>
      </w:r>
      <w:r w:rsidR="005E456D" w:rsidRPr="00E65FF9">
        <w:rPr>
          <w:rFonts w:cs="Arial"/>
        </w:rPr>
        <w:t>to express opinions, share experiences or seek and dispense advice. It is a useful way to make our voice</w:t>
      </w:r>
      <w:r w:rsidR="00874FA6">
        <w:rPr>
          <w:rFonts w:cs="Arial"/>
        </w:rPr>
        <w:t>s</w:t>
      </w:r>
      <w:r w:rsidR="005E456D" w:rsidRPr="00E65FF9">
        <w:rPr>
          <w:rFonts w:cs="Arial"/>
        </w:rPr>
        <w:t xml:space="preserve"> heard</w:t>
      </w:r>
      <w:r w:rsidR="00874FA6">
        <w:rPr>
          <w:rFonts w:cs="Arial"/>
        </w:rPr>
        <w:t>,</w:t>
      </w:r>
      <w:r w:rsidR="005E456D" w:rsidRPr="00E65FF9">
        <w:rPr>
          <w:rFonts w:cs="Arial"/>
        </w:rPr>
        <w:t xml:space="preserve"> and some </w:t>
      </w:r>
      <w:r w:rsidR="005E456D" w:rsidRPr="000022AF">
        <w:rPr>
          <w:rFonts w:cs="Arial"/>
          <w:sz w:val="22"/>
        </w:rPr>
        <w:t>disability</w:t>
      </w:r>
      <w:r w:rsidR="005E456D" w:rsidRPr="00E65FF9">
        <w:rPr>
          <w:rFonts w:cs="Arial"/>
        </w:rPr>
        <w:t xml:space="preserve"> advocates credit social media websites </w:t>
      </w:r>
      <w:r w:rsidR="008B32C6">
        <w:rPr>
          <w:rFonts w:cs="Arial"/>
        </w:rPr>
        <w:t>as an effective way to inform stakeholders about disability rights</w:t>
      </w:r>
      <w:r w:rsidR="005E456D" w:rsidRPr="00E65FF9">
        <w:rPr>
          <w:rFonts w:cs="Arial"/>
        </w:rPr>
        <w:t xml:space="preserve">. </w:t>
      </w:r>
    </w:p>
    <w:bookmarkEnd w:id="0"/>
    <w:p w14:paraId="7C931F97" w14:textId="77777777" w:rsidR="00EC7091" w:rsidRPr="00E65FF9" w:rsidRDefault="00E90C23" w:rsidP="00E90C23">
      <w:pPr>
        <w:rPr>
          <w:rFonts w:cs="Arial"/>
        </w:rPr>
      </w:pPr>
      <w:r w:rsidRPr="00E65FF9">
        <w:rPr>
          <w:rFonts w:cs="Arial"/>
        </w:rPr>
        <w:t xml:space="preserve">Social media also has the potential </w:t>
      </w:r>
      <w:r w:rsidR="00EC7091" w:rsidRPr="00E65FF9">
        <w:rPr>
          <w:rFonts w:cs="Arial"/>
        </w:rPr>
        <w:t>to encourage and give more visibility to negative trends, such as:</w:t>
      </w:r>
    </w:p>
    <w:p w14:paraId="2BF1F00E" w14:textId="28C6A11F" w:rsidR="000262D7" w:rsidRPr="00E65FF9" w:rsidRDefault="00EC7091" w:rsidP="000262D7">
      <w:pPr>
        <w:pStyle w:val="ListParagraph"/>
        <w:numPr>
          <w:ilvl w:val="0"/>
          <w:numId w:val="11"/>
        </w:numPr>
        <w:rPr>
          <w:rFonts w:cs="Arial"/>
        </w:rPr>
      </w:pPr>
      <w:r w:rsidRPr="00E65FF9">
        <w:rPr>
          <w:rFonts w:cs="Arial"/>
          <w:b/>
        </w:rPr>
        <w:t>Hate speech:</w:t>
      </w:r>
      <w:r w:rsidRPr="00E65FF9">
        <w:rPr>
          <w:rFonts w:cs="Arial"/>
        </w:rPr>
        <w:t xml:space="preserve"> Minorities</w:t>
      </w:r>
      <w:r w:rsidR="00DB49F3" w:rsidRPr="00E65FF9">
        <w:rPr>
          <w:rFonts w:cs="Arial"/>
        </w:rPr>
        <w:t xml:space="preserve">, </w:t>
      </w:r>
      <w:r w:rsidRPr="00E65FF9">
        <w:rPr>
          <w:rFonts w:cs="Arial"/>
        </w:rPr>
        <w:t>disadvantaged groups</w:t>
      </w:r>
      <w:r w:rsidR="0030505C" w:rsidRPr="00E65FF9">
        <w:rPr>
          <w:rFonts w:cs="Arial"/>
        </w:rPr>
        <w:t xml:space="preserve"> </w:t>
      </w:r>
      <w:r w:rsidR="00DB49F3" w:rsidRPr="00E65FF9">
        <w:rPr>
          <w:rFonts w:cs="Arial"/>
        </w:rPr>
        <w:t>(i</w:t>
      </w:r>
      <w:r w:rsidR="0030505C" w:rsidRPr="00E65FF9">
        <w:rPr>
          <w:rFonts w:cs="Arial"/>
        </w:rPr>
        <w:t>ncluding persons with disabilities</w:t>
      </w:r>
      <w:r w:rsidR="00DB49F3" w:rsidRPr="00E65FF9">
        <w:rPr>
          <w:rFonts w:cs="Arial"/>
        </w:rPr>
        <w:t>) and</w:t>
      </w:r>
      <w:r w:rsidRPr="00E65FF9">
        <w:rPr>
          <w:rFonts w:cs="Arial"/>
        </w:rPr>
        <w:t xml:space="preserve"> </w:t>
      </w:r>
      <w:r w:rsidR="00DB49F3" w:rsidRPr="00E65FF9">
        <w:rPr>
          <w:rFonts w:cs="Arial"/>
        </w:rPr>
        <w:t xml:space="preserve">human rights defenders regularly </w:t>
      </w:r>
      <w:r w:rsidR="0030505C" w:rsidRPr="00E65FF9">
        <w:rPr>
          <w:rFonts w:cs="Arial"/>
        </w:rPr>
        <w:t>receive</w:t>
      </w:r>
      <w:r w:rsidRPr="00E65FF9">
        <w:rPr>
          <w:rFonts w:cs="Arial"/>
        </w:rPr>
        <w:t xml:space="preserve"> hateful or condescending messages</w:t>
      </w:r>
      <w:r w:rsidR="00DB49F3" w:rsidRPr="00E65FF9">
        <w:rPr>
          <w:rFonts w:cs="Arial"/>
        </w:rPr>
        <w:t xml:space="preserve"> through social media</w:t>
      </w:r>
      <w:r w:rsidRPr="00E65FF9">
        <w:rPr>
          <w:rFonts w:cs="Arial"/>
        </w:rPr>
        <w:t xml:space="preserve">. </w:t>
      </w:r>
      <w:r w:rsidR="000262D7" w:rsidRPr="00E65FF9">
        <w:rPr>
          <w:rFonts w:cs="Arial"/>
        </w:rPr>
        <w:t xml:space="preserve">This includes but is not limited to personal attacks, </w:t>
      </w:r>
      <w:r w:rsidR="00AC0B91" w:rsidRPr="00E65FF9">
        <w:rPr>
          <w:rFonts w:cs="Arial"/>
        </w:rPr>
        <w:t xml:space="preserve">denying </w:t>
      </w:r>
      <w:r w:rsidR="00DB49F3" w:rsidRPr="00E65FF9">
        <w:rPr>
          <w:rFonts w:cs="Arial"/>
        </w:rPr>
        <w:t>their</w:t>
      </w:r>
      <w:r w:rsidR="00AC0B91" w:rsidRPr="00E65FF9">
        <w:rPr>
          <w:rFonts w:cs="Arial"/>
        </w:rPr>
        <w:t xml:space="preserve"> struggles and </w:t>
      </w:r>
      <w:r w:rsidR="000262D7" w:rsidRPr="00E65FF9">
        <w:rPr>
          <w:rFonts w:cs="Arial"/>
        </w:rPr>
        <w:t>belittling</w:t>
      </w:r>
      <w:r w:rsidR="00AC0B91" w:rsidRPr="00E65FF9">
        <w:rPr>
          <w:rFonts w:cs="Arial"/>
        </w:rPr>
        <w:t xml:space="preserve"> </w:t>
      </w:r>
      <w:r w:rsidR="00DB49F3" w:rsidRPr="00E65FF9">
        <w:rPr>
          <w:rFonts w:cs="Arial"/>
        </w:rPr>
        <w:t>their</w:t>
      </w:r>
      <w:r w:rsidR="00AC0B91" w:rsidRPr="00E65FF9">
        <w:rPr>
          <w:rFonts w:cs="Arial"/>
        </w:rPr>
        <w:t xml:space="preserve"> work.</w:t>
      </w:r>
    </w:p>
    <w:p w14:paraId="74AADA86" w14:textId="35113E39" w:rsidR="000262D7" w:rsidRPr="00E65FF9" w:rsidRDefault="000262D7" w:rsidP="00EC7091">
      <w:pPr>
        <w:pStyle w:val="ListParagraph"/>
        <w:numPr>
          <w:ilvl w:val="0"/>
          <w:numId w:val="11"/>
        </w:numPr>
        <w:rPr>
          <w:rFonts w:cs="Arial"/>
        </w:rPr>
      </w:pPr>
      <w:r w:rsidRPr="00E65FF9">
        <w:rPr>
          <w:rFonts w:cs="Arial"/>
          <w:b/>
        </w:rPr>
        <w:t>Breach</w:t>
      </w:r>
      <w:r w:rsidR="00AC0B91" w:rsidRPr="00E65FF9">
        <w:rPr>
          <w:rFonts w:cs="Arial"/>
          <w:b/>
        </w:rPr>
        <w:t>es</w:t>
      </w:r>
      <w:r w:rsidRPr="00E65FF9">
        <w:rPr>
          <w:rFonts w:cs="Arial"/>
          <w:b/>
        </w:rPr>
        <w:t xml:space="preserve"> of privacy</w:t>
      </w:r>
      <w:r w:rsidR="00AC0B91" w:rsidRPr="00E65FF9">
        <w:rPr>
          <w:rFonts w:cs="Arial"/>
          <w:b/>
        </w:rPr>
        <w:t>:</w:t>
      </w:r>
      <w:r w:rsidR="00AC0B91" w:rsidRPr="00E65FF9">
        <w:rPr>
          <w:rFonts w:cs="Arial"/>
        </w:rPr>
        <w:t xml:space="preserve"> </w:t>
      </w:r>
      <w:r w:rsidR="00691D7A" w:rsidRPr="00E65FF9">
        <w:rPr>
          <w:rFonts w:cs="Arial"/>
        </w:rPr>
        <w:t>S</w:t>
      </w:r>
      <w:r w:rsidR="00AC0B91" w:rsidRPr="00E65FF9">
        <w:rPr>
          <w:rFonts w:cs="Arial"/>
        </w:rPr>
        <w:t xml:space="preserve">ocial media networks are not 100% secure. This means that all information added </w:t>
      </w:r>
      <w:r w:rsidR="00874FA6">
        <w:rPr>
          <w:rFonts w:cs="Arial"/>
        </w:rPr>
        <w:t>to</w:t>
      </w:r>
      <w:r w:rsidR="00AC0B91" w:rsidRPr="00E65FF9">
        <w:rPr>
          <w:rFonts w:cs="Arial"/>
        </w:rPr>
        <w:t xml:space="preserve"> social media accounts, even if private, can potentially be retrieved and broadcast to a global audience. It is also worth not</w:t>
      </w:r>
      <w:r w:rsidR="00874FA6">
        <w:rPr>
          <w:rFonts w:cs="Arial"/>
        </w:rPr>
        <w:t>ing</w:t>
      </w:r>
      <w:r w:rsidR="00AC0B91" w:rsidRPr="00E65FF9">
        <w:rPr>
          <w:rFonts w:cs="Arial"/>
        </w:rPr>
        <w:t xml:space="preserve"> </w:t>
      </w:r>
      <w:r w:rsidR="00617169" w:rsidRPr="00E65FF9">
        <w:rPr>
          <w:rFonts w:cs="Arial"/>
        </w:rPr>
        <w:t xml:space="preserve">that the </w:t>
      </w:r>
      <w:r w:rsidR="0030505C" w:rsidRPr="00E65FF9">
        <w:rPr>
          <w:rFonts w:cs="Arial"/>
        </w:rPr>
        <w:t>b</w:t>
      </w:r>
      <w:r w:rsidR="00617169" w:rsidRPr="00E65FF9">
        <w:rPr>
          <w:rFonts w:cs="Arial"/>
        </w:rPr>
        <w:t>reach of privacy can be simpler: any contact can screenshot conversations</w:t>
      </w:r>
      <w:r w:rsidR="00302F89">
        <w:rPr>
          <w:rFonts w:cs="Arial"/>
        </w:rPr>
        <w:t xml:space="preserve"> (take a </w:t>
      </w:r>
      <w:r w:rsidR="00D368AF">
        <w:rPr>
          <w:rFonts w:cs="Arial"/>
        </w:rPr>
        <w:t xml:space="preserve"> </w:t>
      </w:r>
      <w:r w:rsidR="00874FA6">
        <w:rPr>
          <w:rFonts w:cs="Arial"/>
        </w:rPr>
        <w:t>c</w:t>
      </w:r>
      <w:r w:rsidR="00D368AF">
        <w:rPr>
          <w:rFonts w:cs="Arial"/>
        </w:rPr>
        <w:t xml:space="preserve">opy </w:t>
      </w:r>
      <w:r w:rsidR="00302F89">
        <w:rPr>
          <w:rFonts w:cs="Arial"/>
        </w:rPr>
        <w:t xml:space="preserve">of a conversation that </w:t>
      </w:r>
      <w:r w:rsidR="003E616A">
        <w:rPr>
          <w:rFonts w:cs="Arial"/>
        </w:rPr>
        <w:t xml:space="preserve">lasts even if the particular </w:t>
      </w:r>
      <w:r w:rsidR="003E616A">
        <w:rPr>
          <w:rFonts w:cs="Arial"/>
        </w:rPr>
        <w:lastRenderedPageBreak/>
        <w:t>conversation is deleted)</w:t>
      </w:r>
      <w:r w:rsidR="00660238">
        <w:rPr>
          <w:rFonts w:cs="Arial"/>
        </w:rPr>
        <w:t xml:space="preserve"> or </w:t>
      </w:r>
      <w:r w:rsidR="003E616A">
        <w:rPr>
          <w:rFonts w:cs="Arial"/>
        </w:rPr>
        <w:t xml:space="preserve">download </w:t>
      </w:r>
      <w:r w:rsidR="00660238">
        <w:rPr>
          <w:rFonts w:cs="Arial"/>
        </w:rPr>
        <w:t>images</w:t>
      </w:r>
      <w:r w:rsidR="00021057">
        <w:rPr>
          <w:rFonts w:cs="Arial"/>
        </w:rPr>
        <w:t>/pictures</w:t>
      </w:r>
      <w:r w:rsidR="00617169" w:rsidRPr="00E65FF9">
        <w:rPr>
          <w:rFonts w:cs="Arial"/>
        </w:rPr>
        <w:t xml:space="preserve"> </w:t>
      </w:r>
      <w:r w:rsidR="003E616A">
        <w:rPr>
          <w:rFonts w:cs="Arial"/>
        </w:rPr>
        <w:t>from</w:t>
      </w:r>
      <w:r w:rsidR="003E616A" w:rsidRPr="00E65FF9">
        <w:rPr>
          <w:rFonts w:cs="Arial"/>
        </w:rPr>
        <w:t xml:space="preserve"> </w:t>
      </w:r>
      <w:r w:rsidR="00617169" w:rsidRPr="00E65FF9">
        <w:rPr>
          <w:rFonts w:cs="Arial"/>
        </w:rPr>
        <w:t xml:space="preserve">private social media accounts and make it public through the posting of </w:t>
      </w:r>
      <w:r w:rsidR="003E616A">
        <w:rPr>
          <w:rFonts w:cs="Arial"/>
        </w:rPr>
        <w:t xml:space="preserve">said </w:t>
      </w:r>
      <w:r w:rsidR="00617169" w:rsidRPr="00E65FF9">
        <w:rPr>
          <w:rFonts w:cs="Arial"/>
        </w:rPr>
        <w:t>images</w:t>
      </w:r>
      <w:r w:rsidR="003E616A">
        <w:rPr>
          <w:rFonts w:cs="Arial"/>
        </w:rPr>
        <w:t>.</w:t>
      </w:r>
      <w:r w:rsidR="00617169" w:rsidRPr="00E65FF9">
        <w:rPr>
          <w:rFonts w:cs="Arial"/>
        </w:rPr>
        <w:t xml:space="preserve"> </w:t>
      </w:r>
    </w:p>
    <w:p w14:paraId="3F16346C" w14:textId="1B171FA3" w:rsidR="00617169" w:rsidRPr="000022AF" w:rsidRDefault="00617169" w:rsidP="00DB49F3">
      <w:pPr>
        <w:pStyle w:val="ListParagraph"/>
        <w:numPr>
          <w:ilvl w:val="0"/>
          <w:numId w:val="11"/>
        </w:numPr>
        <w:rPr>
          <w:rFonts w:cs="Arial"/>
          <w:b/>
        </w:rPr>
      </w:pPr>
      <w:r w:rsidRPr="00E65FF9">
        <w:rPr>
          <w:rFonts w:cs="Arial"/>
          <w:b/>
        </w:rPr>
        <w:t xml:space="preserve">Access to </w:t>
      </w:r>
      <w:r w:rsidR="006D4683" w:rsidRPr="00E65FF9">
        <w:rPr>
          <w:rFonts w:cs="Arial"/>
          <w:b/>
        </w:rPr>
        <w:t xml:space="preserve">unwanted </w:t>
      </w:r>
      <w:r w:rsidRPr="00E65FF9">
        <w:rPr>
          <w:rFonts w:cs="Arial"/>
          <w:b/>
        </w:rPr>
        <w:t xml:space="preserve">information: </w:t>
      </w:r>
      <w:r w:rsidR="00691D7A" w:rsidRPr="00E65FF9">
        <w:rPr>
          <w:rFonts w:cs="Arial"/>
        </w:rPr>
        <w:t>U</w:t>
      </w:r>
      <w:r w:rsidRPr="00E65FF9">
        <w:rPr>
          <w:rFonts w:cs="Arial"/>
        </w:rPr>
        <w:t>sers should be mindful that</w:t>
      </w:r>
      <w:r w:rsidR="00874FA6">
        <w:rPr>
          <w:rFonts w:cs="Arial"/>
        </w:rPr>
        <w:t xml:space="preserve"> </w:t>
      </w:r>
      <w:r w:rsidR="006D4683" w:rsidRPr="00E65FF9">
        <w:rPr>
          <w:rFonts w:cs="Arial"/>
        </w:rPr>
        <w:t>mobile applications o</w:t>
      </w:r>
      <w:r w:rsidR="00874FA6">
        <w:rPr>
          <w:rFonts w:cs="Arial"/>
        </w:rPr>
        <w:t>n</w:t>
      </w:r>
      <w:r w:rsidR="006D4683" w:rsidRPr="00E65FF9">
        <w:rPr>
          <w:rFonts w:cs="Arial"/>
        </w:rPr>
        <w:t xml:space="preserve"> social media</w:t>
      </w:r>
      <w:r w:rsidR="00874FA6">
        <w:rPr>
          <w:rFonts w:cs="Arial"/>
        </w:rPr>
        <w:t xml:space="preserve"> platforms</w:t>
      </w:r>
      <w:r w:rsidR="006D4683" w:rsidRPr="00E65FF9">
        <w:rPr>
          <w:rFonts w:cs="Arial"/>
        </w:rPr>
        <w:t xml:space="preserve"> may access more information than users intend</w:t>
      </w:r>
      <w:r w:rsidR="00874FA6">
        <w:rPr>
          <w:rFonts w:cs="Arial"/>
        </w:rPr>
        <w:t xml:space="preserve"> – such as voice recordings or photos</w:t>
      </w:r>
      <w:r w:rsidR="006D4683" w:rsidRPr="00E65FF9">
        <w:rPr>
          <w:rFonts w:cs="Arial"/>
        </w:rPr>
        <w:t xml:space="preserve">. Social media networks are also </w:t>
      </w:r>
      <w:r w:rsidR="00215EC1" w:rsidRPr="00E65FF9">
        <w:rPr>
          <w:rFonts w:cs="Arial"/>
        </w:rPr>
        <w:t xml:space="preserve">a </w:t>
      </w:r>
      <w:r w:rsidR="00874FA6">
        <w:rPr>
          <w:rFonts w:cs="Arial"/>
        </w:rPr>
        <w:t>popular</w:t>
      </w:r>
      <w:r w:rsidR="00215EC1" w:rsidRPr="00E65FF9">
        <w:rPr>
          <w:rFonts w:cs="Arial"/>
        </w:rPr>
        <w:t xml:space="preserve"> channel for scams</w:t>
      </w:r>
      <w:r w:rsidR="00874FA6">
        <w:rPr>
          <w:rFonts w:cs="Arial"/>
        </w:rPr>
        <w:t xml:space="preserve"> and frauds</w:t>
      </w:r>
      <w:r w:rsidR="003E616A">
        <w:rPr>
          <w:rFonts w:cs="Arial"/>
        </w:rPr>
        <w:t>, such as fraudulent calls for donation</w:t>
      </w:r>
      <w:r w:rsidR="00874FA6">
        <w:rPr>
          <w:rFonts w:cs="Arial"/>
        </w:rPr>
        <w:t>s</w:t>
      </w:r>
      <w:r w:rsidR="003E616A">
        <w:rPr>
          <w:rFonts w:cs="Arial"/>
        </w:rPr>
        <w:t xml:space="preserve"> or attempts to otherwise extort money</w:t>
      </w:r>
      <w:r w:rsidR="00874FA6">
        <w:rPr>
          <w:rFonts w:cs="Arial"/>
        </w:rPr>
        <w:t xml:space="preserve"> or users’ personal information</w:t>
      </w:r>
      <w:r w:rsidR="00215EC1" w:rsidRPr="003E616A">
        <w:rPr>
          <w:rFonts w:cs="Arial"/>
        </w:rPr>
        <w:t xml:space="preserve">. </w:t>
      </w:r>
    </w:p>
    <w:p w14:paraId="2FD5CFC0" w14:textId="6072430F" w:rsidR="00D97BBB" w:rsidRPr="00874FA6" w:rsidRDefault="008B32C6" w:rsidP="000022AF">
      <w:pPr>
        <w:pStyle w:val="ListParagraph"/>
        <w:numPr>
          <w:ilvl w:val="0"/>
          <w:numId w:val="11"/>
        </w:numPr>
        <w:rPr>
          <w:rFonts w:cs="Arial"/>
          <w:b/>
        </w:rPr>
      </w:pPr>
      <w:r>
        <w:rPr>
          <w:rFonts w:cs="Arial"/>
          <w:b/>
        </w:rPr>
        <w:t xml:space="preserve">Disinformation: </w:t>
      </w:r>
      <w:r w:rsidR="0003730E">
        <w:rPr>
          <w:rFonts w:cs="Arial"/>
          <w:bCs/>
        </w:rPr>
        <w:t>Spreading of false or misleading information, often with the purpose of shaping public opinion, defrauding users, or amplifying outrage and hatred.</w:t>
      </w:r>
    </w:p>
    <w:p w14:paraId="164FA972" w14:textId="4AD0797A" w:rsidR="00A9304C" w:rsidRPr="003E616A" w:rsidRDefault="00F71195" w:rsidP="00E65257">
      <w:pPr>
        <w:rPr>
          <w:rFonts w:cs="Arial"/>
        </w:rPr>
      </w:pPr>
      <w:r w:rsidRPr="003E616A">
        <w:rPr>
          <w:rFonts w:cs="Arial"/>
        </w:rPr>
        <w:t xml:space="preserve">Issues with hate speech </w:t>
      </w:r>
      <w:r w:rsidR="008B32C6">
        <w:rPr>
          <w:rFonts w:cs="Arial"/>
        </w:rPr>
        <w:t xml:space="preserve">and disinformation </w:t>
      </w:r>
      <w:r w:rsidRPr="003E616A">
        <w:rPr>
          <w:rFonts w:cs="Arial"/>
        </w:rPr>
        <w:t>on social media have been particularly visible and damaging</w:t>
      </w:r>
      <w:r w:rsidR="008B32C6">
        <w:rPr>
          <w:rFonts w:cs="Arial"/>
        </w:rPr>
        <w:t xml:space="preserve">. </w:t>
      </w:r>
      <w:r w:rsidR="00D97BBB">
        <w:rPr>
          <w:rFonts w:cs="Arial"/>
        </w:rPr>
        <w:t>Both hate</w:t>
      </w:r>
      <w:r w:rsidRPr="003E616A">
        <w:rPr>
          <w:rFonts w:cs="Arial"/>
        </w:rPr>
        <w:t xml:space="preserve"> groups </w:t>
      </w:r>
      <w:r w:rsidR="008B32C6">
        <w:rPr>
          <w:rFonts w:cs="Arial"/>
        </w:rPr>
        <w:t xml:space="preserve">and malicious actors </w:t>
      </w:r>
      <w:r w:rsidRPr="003E616A">
        <w:rPr>
          <w:rFonts w:cs="Arial"/>
        </w:rPr>
        <w:t xml:space="preserve">find social media </w:t>
      </w:r>
      <w:r w:rsidR="00874FA6">
        <w:rPr>
          <w:rFonts w:cs="Arial"/>
        </w:rPr>
        <w:t>platforms a</w:t>
      </w:r>
      <w:r w:rsidRPr="003E616A">
        <w:rPr>
          <w:rFonts w:cs="Arial"/>
        </w:rPr>
        <w:t xml:space="preserve"> </w:t>
      </w:r>
      <w:r w:rsidR="00874FA6" w:rsidRPr="003E616A">
        <w:rPr>
          <w:rFonts w:cs="Arial"/>
        </w:rPr>
        <w:t>fertile</w:t>
      </w:r>
      <w:r w:rsidRPr="003E616A">
        <w:rPr>
          <w:rFonts w:cs="Arial"/>
        </w:rPr>
        <w:t xml:space="preserve"> ground to congregate</w:t>
      </w:r>
      <w:r w:rsidR="008B32C6">
        <w:rPr>
          <w:rFonts w:cs="Arial"/>
        </w:rPr>
        <w:t>,</w:t>
      </w:r>
      <w:r w:rsidRPr="003E616A">
        <w:rPr>
          <w:rFonts w:cs="Arial"/>
        </w:rPr>
        <w:t xml:space="preserve"> indoctrinate others</w:t>
      </w:r>
      <w:r w:rsidR="008B32C6">
        <w:rPr>
          <w:rFonts w:cs="Arial"/>
        </w:rPr>
        <w:t xml:space="preserve"> and spread false and damaging information</w:t>
      </w:r>
      <w:r w:rsidRPr="003E616A">
        <w:rPr>
          <w:rFonts w:cs="Arial"/>
        </w:rPr>
        <w:t xml:space="preserve">. </w:t>
      </w:r>
    </w:p>
    <w:p w14:paraId="4AD9DC02" w14:textId="18A8734B" w:rsidR="00D368AF" w:rsidRDefault="00874FA6" w:rsidP="00A9304C">
      <w:pPr>
        <w:rPr>
          <w:rFonts w:cs="Arial"/>
        </w:rPr>
      </w:pPr>
      <w:r>
        <w:rPr>
          <w:rFonts w:cs="Arial"/>
        </w:rPr>
        <w:t>However, s</w:t>
      </w:r>
      <w:r w:rsidR="00D368AF">
        <w:rPr>
          <w:rFonts w:cs="Arial"/>
        </w:rPr>
        <w:t xml:space="preserve">ocial media is an essential tool </w:t>
      </w:r>
      <w:r>
        <w:rPr>
          <w:rFonts w:cs="Arial"/>
        </w:rPr>
        <w:t>f</w:t>
      </w:r>
      <w:r w:rsidR="00D368AF">
        <w:rPr>
          <w:rFonts w:cs="Arial"/>
        </w:rPr>
        <w:t>o</w:t>
      </w:r>
      <w:r>
        <w:rPr>
          <w:rFonts w:cs="Arial"/>
        </w:rPr>
        <w:t>r</w:t>
      </w:r>
      <w:r w:rsidR="00D368AF">
        <w:rPr>
          <w:rFonts w:cs="Arial"/>
        </w:rPr>
        <w:t xml:space="preserve"> shar</w:t>
      </w:r>
      <w:r>
        <w:rPr>
          <w:rFonts w:cs="Arial"/>
        </w:rPr>
        <w:t>ing</w:t>
      </w:r>
      <w:r w:rsidR="00D368AF">
        <w:rPr>
          <w:rFonts w:cs="Arial"/>
        </w:rPr>
        <w:t xml:space="preserve"> and promot</w:t>
      </w:r>
      <w:r>
        <w:rPr>
          <w:rFonts w:cs="Arial"/>
        </w:rPr>
        <w:t>ing</w:t>
      </w:r>
      <w:r w:rsidR="00D368AF">
        <w:rPr>
          <w:rFonts w:cs="Arial"/>
        </w:rPr>
        <w:t xml:space="preserve"> our work and campaign together with our membe</w:t>
      </w:r>
      <w:r w:rsidR="00FB70FB">
        <w:rPr>
          <w:rFonts w:cs="Arial"/>
        </w:rPr>
        <w:t>r</w:t>
      </w:r>
      <w:r w:rsidR="00D368AF">
        <w:rPr>
          <w:rFonts w:cs="Arial"/>
        </w:rPr>
        <w:t>s.</w:t>
      </w:r>
      <w:r w:rsidR="00FB70FB">
        <w:rPr>
          <w:rFonts w:cs="Arial"/>
        </w:rPr>
        <w:t xml:space="preserve"> It</w:t>
      </w:r>
      <w:r w:rsidR="00FB70FB" w:rsidRPr="003E616A">
        <w:rPr>
          <w:rFonts w:cs="Arial"/>
        </w:rPr>
        <w:t xml:space="preserve"> is also a useful tool to support other anti-discrimination movement</w:t>
      </w:r>
      <w:r w:rsidR="00FB70FB">
        <w:rPr>
          <w:rFonts w:cs="Arial"/>
        </w:rPr>
        <w:t>s</w:t>
      </w:r>
      <w:r w:rsidR="00FB70FB" w:rsidRPr="00E65FF9">
        <w:rPr>
          <w:rFonts w:cs="Arial"/>
        </w:rPr>
        <w:t xml:space="preserve"> and </w:t>
      </w:r>
      <w:r w:rsidR="00FB70FB">
        <w:rPr>
          <w:rFonts w:cs="Arial"/>
        </w:rPr>
        <w:t>raise awareness</w:t>
      </w:r>
      <w:r w:rsidR="00FB70FB" w:rsidRPr="00E65FF9">
        <w:rPr>
          <w:rFonts w:cs="Arial"/>
        </w:rPr>
        <w:t xml:space="preserve"> on intersecting issues.</w:t>
      </w:r>
      <w:r w:rsidR="00FB70FB">
        <w:rPr>
          <w:rFonts w:cs="Arial"/>
        </w:rPr>
        <w:t xml:space="preserve"> </w:t>
      </w:r>
      <w:r w:rsidR="0024408B">
        <w:rPr>
          <w:rFonts w:cs="Arial"/>
        </w:rPr>
        <w:t>In addition, it has</w:t>
      </w:r>
      <w:r w:rsidR="00D368AF">
        <w:rPr>
          <w:rFonts w:cs="Arial"/>
        </w:rPr>
        <w:t xml:space="preserve"> become a</w:t>
      </w:r>
      <w:r w:rsidR="00FB70FB">
        <w:rPr>
          <w:rFonts w:cs="Arial"/>
        </w:rPr>
        <w:t>n important medium</w:t>
      </w:r>
      <w:r w:rsidR="00D368AF">
        <w:rPr>
          <w:rFonts w:cs="Arial"/>
        </w:rPr>
        <w:t xml:space="preserve"> to realise article 8 </w:t>
      </w:r>
      <w:r w:rsidR="00FB70FB">
        <w:rPr>
          <w:rFonts w:cs="Arial"/>
        </w:rPr>
        <w:t>of the UN Convention on the Rights of Persons with Disabilities – Awareness Raising.</w:t>
      </w:r>
    </w:p>
    <w:p w14:paraId="47A8994E" w14:textId="1A155FED" w:rsidR="00D613F4" w:rsidRPr="000022AF" w:rsidRDefault="00D613F4" w:rsidP="00D613F4">
      <w:pPr>
        <w:pStyle w:val="Heading2"/>
        <w:rPr>
          <w:lang w:val="en-GB"/>
        </w:rPr>
      </w:pPr>
      <w:r w:rsidRPr="000022AF">
        <w:rPr>
          <w:lang w:val="en-GB"/>
        </w:rPr>
        <w:t>EDF social media accounts</w:t>
      </w:r>
    </w:p>
    <w:p w14:paraId="5231C357" w14:textId="77777777" w:rsidR="00D613F4" w:rsidRPr="000022AF" w:rsidRDefault="00D613F4" w:rsidP="00D613F4">
      <w:pPr>
        <w:rPr>
          <w:lang w:val="en-GB"/>
        </w:rPr>
      </w:pPr>
    </w:p>
    <w:p w14:paraId="7FA29EAF" w14:textId="115BB567" w:rsidR="00D613F4" w:rsidRDefault="00D613F4" w:rsidP="00D613F4">
      <w:pPr>
        <w:rPr>
          <w:rFonts w:cs="Arial"/>
        </w:rPr>
      </w:pPr>
      <w:r w:rsidRPr="000022AF">
        <w:rPr>
          <w:lang w:val="en-GB"/>
        </w:rPr>
        <w:t xml:space="preserve">At the time of </w:t>
      </w:r>
      <w:r w:rsidR="00D262C0">
        <w:rPr>
          <w:lang w:val="en-GB"/>
        </w:rPr>
        <w:t>the adoption of this policy, the European Disability Forum maintained</w:t>
      </w:r>
      <w:r>
        <w:rPr>
          <w:lang w:val="en-GB"/>
        </w:rPr>
        <w:t xml:space="preserve"> an active presence on X (@MyEDF), Facebook</w:t>
      </w:r>
      <w:r w:rsidRPr="00E65FF9">
        <w:rPr>
          <w:rFonts w:cs="Arial"/>
        </w:rPr>
        <w:t xml:space="preserve"> (@EuropeanDisabilityForum)</w:t>
      </w:r>
      <w:r>
        <w:rPr>
          <w:rFonts w:cs="Arial"/>
        </w:rPr>
        <w:t xml:space="preserve">, Instagram (@myedf_europe), Youtube (MyEDF channel) and LinkedIn (European Disability Forum). It also has accounts on Threads and Mastodon. These are the accounts </w:t>
      </w:r>
      <w:proofErr w:type="spellStart"/>
      <w:r w:rsidRPr="00E65FF9">
        <w:rPr>
          <w:rFonts w:cs="Arial"/>
        </w:rPr>
        <w:t>authori</w:t>
      </w:r>
      <w:r>
        <w:rPr>
          <w:rFonts w:cs="Arial"/>
        </w:rPr>
        <w:t>s</w:t>
      </w:r>
      <w:r w:rsidRPr="00E65FF9">
        <w:rPr>
          <w:rFonts w:cs="Arial"/>
        </w:rPr>
        <w:t>ed</w:t>
      </w:r>
      <w:proofErr w:type="spellEnd"/>
      <w:r w:rsidRPr="00E65FF9">
        <w:rPr>
          <w:rFonts w:cs="Arial"/>
        </w:rPr>
        <w:t xml:space="preserve"> to post on behalf of EDF</w:t>
      </w:r>
      <w:r w:rsidR="00874FA6">
        <w:rPr>
          <w:rFonts w:cs="Arial"/>
        </w:rPr>
        <w:t>.</w:t>
      </w:r>
    </w:p>
    <w:p w14:paraId="70F6A2AB" w14:textId="249E0D0E" w:rsidR="00BC4413" w:rsidRDefault="00D613F4" w:rsidP="00D613F4">
      <w:pPr>
        <w:rPr>
          <w:rFonts w:cs="Arial"/>
        </w:rPr>
      </w:pPr>
      <w:r>
        <w:rPr>
          <w:rFonts w:cs="Arial"/>
        </w:rPr>
        <w:t xml:space="preserve">These accounts are managed by the European Disability Forum secretariat. The Communications Manager </w:t>
      </w:r>
      <w:r w:rsidR="00154D2C">
        <w:rPr>
          <w:rFonts w:cs="Arial"/>
        </w:rPr>
        <w:t xml:space="preserve">has primary </w:t>
      </w:r>
      <w:r>
        <w:rPr>
          <w:rFonts w:cs="Arial"/>
        </w:rPr>
        <w:t>responsi</w:t>
      </w:r>
      <w:r w:rsidR="00154D2C">
        <w:rPr>
          <w:rFonts w:cs="Arial"/>
        </w:rPr>
        <w:t>bility</w:t>
      </w:r>
      <w:r>
        <w:rPr>
          <w:rFonts w:cs="Arial"/>
        </w:rPr>
        <w:t xml:space="preserve"> for the accounts, assisted by the Communications team and by the Executive Director and Deputy Director when necessary. In addition, the Communications Manager might, in very limited cases, grant access to the accounts to the secretariat or other representatives.</w:t>
      </w:r>
    </w:p>
    <w:p w14:paraId="5E67A46E" w14:textId="77777777" w:rsidR="00BC4413" w:rsidRDefault="00BC4413">
      <w:pPr>
        <w:rPr>
          <w:rFonts w:cs="Arial"/>
        </w:rPr>
      </w:pPr>
      <w:r>
        <w:rPr>
          <w:rFonts w:cs="Arial"/>
        </w:rPr>
        <w:br w:type="page"/>
      </w:r>
    </w:p>
    <w:p w14:paraId="15FCF70B" w14:textId="77777777" w:rsidR="00D613F4" w:rsidRPr="000022AF" w:rsidRDefault="00D613F4" w:rsidP="00D613F4">
      <w:pPr>
        <w:rPr>
          <w:lang w:val="en-GB"/>
        </w:rPr>
      </w:pPr>
    </w:p>
    <w:p w14:paraId="7423559D" w14:textId="5903D7B7" w:rsidR="00C32142" w:rsidRDefault="00C32142" w:rsidP="00BC4413">
      <w:pPr>
        <w:pStyle w:val="Heading2"/>
        <w:rPr>
          <w:lang w:val="en-GB"/>
        </w:rPr>
      </w:pPr>
      <w:r w:rsidRPr="000022AF">
        <w:rPr>
          <w:lang w:val="en-GB"/>
        </w:rPr>
        <w:t>Guidelines for personal accounts us</w:t>
      </w:r>
      <w:r>
        <w:rPr>
          <w:lang w:val="en-GB"/>
        </w:rPr>
        <w:t>ed in a professional capacity</w:t>
      </w:r>
    </w:p>
    <w:p w14:paraId="527A25E4" w14:textId="77777777" w:rsidR="00BC4413" w:rsidRDefault="00BC4413" w:rsidP="00C32142">
      <w:pPr>
        <w:rPr>
          <w:lang w:val="en-GB"/>
        </w:rPr>
      </w:pPr>
    </w:p>
    <w:p w14:paraId="7402A8AF" w14:textId="491C01B4" w:rsidR="00C32142" w:rsidRDefault="00D262C0" w:rsidP="00C32142">
      <w:pPr>
        <w:rPr>
          <w:lang w:val="en-GB"/>
        </w:rPr>
      </w:pPr>
      <w:r>
        <w:rPr>
          <w:lang w:val="en-GB"/>
        </w:rPr>
        <w:t>Despite the existence of an official account, the nature of social media means that content posted on the personal social media accounts of staff or representatives – either public or private – might affect EDF’s reputation. However, this should not hinder staff and representatives' ability to express themselves and their opinions in a respectful manner.</w:t>
      </w:r>
    </w:p>
    <w:p w14:paraId="0C8B673D" w14:textId="46CF1CFC" w:rsidR="00D262C0" w:rsidRPr="000022AF" w:rsidRDefault="00D262C0" w:rsidP="00C32142">
      <w:pPr>
        <w:rPr>
          <w:lang w:val="en-GB"/>
        </w:rPr>
      </w:pPr>
      <w:r>
        <w:rPr>
          <w:lang w:val="en-GB"/>
        </w:rPr>
        <w:t>The following guidelines were established with a view to balance the freedom of staff and representatives to express themselves and the need to respect the values held by the Forum.</w:t>
      </w:r>
    </w:p>
    <w:p w14:paraId="55BEC4BF" w14:textId="718CE8EF" w:rsidR="0000031C" w:rsidRPr="00E65FF9" w:rsidRDefault="00A9304C">
      <w:pPr>
        <w:rPr>
          <w:rFonts w:cs="Arial"/>
        </w:rPr>
      </w:pPr>
      <w:r w:rsidRPr="00E65FF9">
        <w:rPr>
          <w:rFonts w:cs="Arial"/>
        </w:rPr>
        <w:t xml:space="preserve">EDF staff and </w:t>
      </w:r>
      <w:r w:rsidR="001953F7">
        <w:rPr>
          <w:rFonts w:cs="Arial"/>
        </w:rPr>
        <w:t xml:space="preserve">representatives </w:t>
      </w:r>
      <w:r w:rsidR="0030505C" w:rsidRPr="00E65FF9">
        <w:rPr>
          <w:rFonts w:cs="Arial"/>
        </w:rPr>
        <w:t>s</w:t>
      </w:r>
      <w:r w:rsidRPr="00E65FF9">
        <w:rPr>
          <w:rFonts w:cs="Arial"/>
        </w:rPr>
        <w:t>hould be aware of the following guidance:</w:t>
      </w:r>
    </w:p>
    <w:p w14:paraId="1D341471" w14:textId="2FE59E48" w:rsidR="00FC29E5" w:rsidRPr="00FC29E5" w:rsidRDefault="00B23282" w:rsidP="00FC29E5">
      <w:pPr>
        <w:pStyle w:val="ListParagraph"/>
        <w:numPr>
          <w:ilvl w:val="0"/>
          <w:numId w:val="2"/>
        </w:numPr>
        <w:rPr>
          <w:rFonts w:cs="Arial"/>
        </w:rPr>
      </w:pPr>
      <w:r w:rsidRPr="00E65FF9">
        <w:rPr>
          <w:rFonts w:cs="Arial"/>
        </w:rPr>
        <w:t xml:space="preserve">A </w:t>
      </w:r>
      <w:bookmarkStart w:id="1" w:name="_Hlk180055201"/>
      <w:r w:rsidRPr="00E65FF9">
        <w:rPr>
          <w:rFonts w:cs="Arial"/>
        </w:rPr>
        <w:t xml:space="preserve">disclaimer should be added to clarify that all views expressed through </w:t>
      </w:r>
      <w:r w:rsidR="00917E48" w:rsidRPr="00E65FF9">
        <w:rPr>
          <w:rFonts w:cs="Arial"/>
        </w:rPr>
        <w:t>the social media account</w:t>
      </w:r>
      <w:r w:rsidRPr="00E65FF9">
        <w:rPr>
          <w:rFonts w:cs="Arial"/>
        </w:rPr>
        <w:t xml:space="preserve"> are that of the author only and in no way reflect the views of EDF.</w:t>
      </w:r>
      <w:r w:rsidR="007D715C" w:rsidRPr="00E65FF9">
        <w:rPr>
          <w:rFonts w:cs="Arial"/>
        </w:rPr>
        <w:t xml:space="preserve"> Example: </w:t>
      </w:r>
      <w:hyperlink r:id="rId8" w:history="1">
        <w:r w:rsidR="007D715C" w:rsidRPr="00AD2E49">
          <w:rPr>
            <w:rStyle w:val="Hyperlink"/>
            <w:rFonts w:cs="Arial"/>
          </w:rPr>
          <w:t xml:space="preserve">Views </w:t>
        </w:r>
        <w:r w:rsidR="000743B7" w:rsidRPr="00AD2E49">
          <w:rPr>
            <w:rStyle w:val="Hyperlink"/>
            <w:rFonts w:cs="Arial"/>
          </w:rPr>
          <w:t xml:space="preserve">are </w:t>
        </w:r>
        <w:r w:rsidR="007D715C" w:rsidRPr="00AD2E49">
          <w:rPr>
            <w:rStyle w:val="Hyperlink"/>
            <w:rFonts w:cs="Arial"/>
          </w:rPr>
          <w:t>my own</w:t>
        </w:r>
      </w:hyperlink>
      <w:r w:rsidR="00FC29E5" w:rsidRPr="00AD2E49">
        <w:rPr>
          <w:rFonts w:cs="Arial"/>
        </w:rPr>
        <w:t>.</w:t>
      </w:r>
      <w:r w:rsidR="00AD2E49" w:rsidRPr="00AD2E49">
        <w:rPr>
          <w:rFonts w:cs="Arial"/>
        </w:rPr>
        <w:t xml:space="preserve"> </w:t>
      </w:r>
      <w:r w:rsidR="00FC29E5" w:rsidRPr="00AD2E49">
        <w:rPr>
          <w:rFonts w:cs="Arial"/>
        </w:rPr>
        <w:t>Please take into consideration that even with this disclaimer, the views expressed will still affect EDF</w:t>
      </w:r>
      <w:r w:rsidR="00154D2C">
        <w:rPr>
          <w:rFonts w:cs="Arial"/>
        </w:rPr>
        <w:t>, in particular if EDF is mentioned in the representatives</w:t>
      </w:r>
      <w:r w:rsidR="00BC4413">
        <w:rPr>
          <w:rFonts w:cs="Arial"/>
        </w:rPr>
        <w:t>’</w:t>
      </w:r>
      <w:r w:rsidR="00154D2C">
        <w:rPr>
          <w:rFonts w:cs="Arial"/>
        </w:rPr>
        <w:t xml:space="preserve"> social media biography</w:t>
      </w:r>
      <w:r w:rsidR="00FC29E5" w:rsidRPr="00AD2E49">
        <w:rPr>
          <w:rFonts w:cs="Arial"/>
        </w:rPr>
        <w:t>.</w:t>
      </w:r>
    </w:p>
    <w:p w14:paraId="1079E4F9" w14:textId="642EEC51" w:rsidR="007D715C" w:rsidRPr="00E65FF9" w:rsidRDefault="00B23282" w:rsidP="007D715C">
      <w:pPr>
        <w:pStyle w:val="ListParagraph"/>
        <w:numPr>
          <w:ilvl w:val="0"/>
          <w:numId w:val="1"/>
        </w:numPr>
        <w:rPr>
          <w:rFonts w:cs="Arial"/>
        </w:rPr>
      </w:pPr>
      <w:r w:rsidRPr="00E65FF9">
        <w:rPr>
          <w:rFonts w:cs="Arial"/>
        </w:rPr>
        <w:t>All communications should be in accordance with the</w:t>
      </w:r>
      <w:r w:rsidR="00312C7A">
        <w:rPr>
          <w:rFonts w:cs="Arial"/>
        </w:rPr>
        <w:t xml:space="preserve"> applicable</w:t>
      </w:r>
      <w:r w:rsidRPr="00E65FF9">
        <w:rPr>
          <w:rFonts w:cs="Arial"/>
        </w:rPr>
        <w:t xml:space="preserve"> law</w:t>
      </w:r>
      <w:r w:rsidR="003E616A">
        <w:rPr>
          <w:rFonts w:cs="Arial"/>
        </w:rPr>
        <w:t xml:space="preserve">s regulating speech in social media </w:t>
      </w:r>
      <w:r w:rsidR="00A230DA" w:rsidRPr="00E65FF9">
        <w:rPr>
          <w:rFonts w:cs="Arial"/>
        </w:rPr>
        <w:t>and</w:t>
      </w:r>
      <w:r w:rsidRPr="00E65FF9">
        <w:rPr>
          <w:rFonts w:cs="Arial"/>
        </w:rPr>
        <w:t xml:space="preserve"> the relevant social media website </w:t>
      </w:r>
      <w:r w:rsidR="0030505C" w:rsidRPr="00E65FF9">
        <w:rPr>
          <w:rFonts w:cs="Arial"/>
        </w:rPr>
        <w:t>terms of service.</w:t>
      </w:r>
      <w:r w:rsidR="007D715C" w:rsidRPr="00E65FF9">
        <w:rPr>
          <w:rFonts w:cs="Arial"/>
        </w:rPr>
        <w:t xml:space="preserve"> </w:t>
      </w:r>
    </w:p>
    <w:p w14:paraId="65B3ABD7" w14:textId="1BFDFB20" w:rsidR="009B6849" w:rsidRPr="00E65FF9" w:rsidRDefault="007D715C" w:rsidP="00E65257">
      <w:pPr>
        <w:pStyle w:val="ListParagraph"/>
        <w:numPr>
          <w:ilvl w:val="0"/>
          <w:numId w:val="1"/>
        </w:numPr>
        <w:rPr>
          <w:rFonts w:cs="Arial"/>
        </w:rPr>
      </w:pPr>
      <w:r w:rsidRPr="00E65FF9">
        <w:rPr>
          <w:rFonts w:cs="Arial"/>
        </w:rPr>
        <w:t xml:space="preserve">All communications should be </w:t>
      </w:r>
      <w:r w:rsidR="00E65257" w:rsidRPr="00E65FF9">
        <w:rPr>
          <w:rFonts w:cs="Arial"/>
        </w:rPr>
        <w:t xml:space="preserve">as </w:t>
      </w:r>
      <w:r w:rsidRPr="00E65FF9">
        <w:rPr>
          <w:rFonts w:cs="Arial"/>
        </w:rPr>
        <w:t xml:space="preserve">accessible </w:t>
      </w:r>
      <w:r w:rsidR="00E65FF9">
        <w:rPr>
          <w:rFonts w:cs="Arial"/>
        </w:rPr>
        <w:t xml:space="preserve">as possible </w:t>
      </w:r>
      <w:r w:rsidRPr="00E65FF9">
        <w:rPr>
          <w:rFonts w:cs="Arial"/>
        </w:rPr>
        <w:t>for persons with disabilities</w:t>
      </w:r>
      <w:r w:rsidR="00E65257" w:rsidRPr="00E65FF9">
        <w:rPr>
          <w:rFonts w:cs="Arial"/>
        </w:rPr>
        <w:t xml:space="preserve">. </w:t>
      </w:r>
      <w:r w:rsidR="00E65FF9">
        <w:rPr>
          <w:rFonts w:cs="Arial"/>
        </w:rPr>
        <w:t>Guidance can be found in Annex 1.</w:t>
      </w:r>
    </w:p>
    <w:p w14:paraId="1F68EEA7" w14:textId="5CBD95C4" w:rsidR="00D262C0" w:rsidRDefault="00D262C0" w:rsidP="00D262C0">
      <w:pPr>
        <w:pStyle w:val="ListParagraph"/>
        <w:numPr>
          <w:ilvl w:val="0"/>
          <w:numId w:val="1"/>
        </w:numPr>
        <w:rPr>
          <w:rFonts w:cs="Arial"/>
        </w:rPr>
      </w:pPr>
      <w:r>
        <w:rPr>
          <w:rStyle w:val="Hyperlink"/>
          <w:rFonts w:cs="Arial"/>
          <w:color w:val="auto"/>
          <w:u w:val="none"/>
        </w:rPr>
        <w:t>When engaging in social media, adhere</w:t>
      </w:r>
      <w:r w:rsidRPr="00E65FF9">
        <w:rPr>
          <w:rStyle w:val="Hyperlink"/>
          <w:rFonts w:cs="Arial"/>
          <w:color w:val="auto"/>
          <w:u w:val="none"/>
        </w:rPr>
        <w:t xml:space="preserve"> to our values as stated </w:t>
      </w:r>
      <w:r>
        <w:rPr>
          <w:rStyle w:val="Hyperlink"/>
          <w:rFonts w:cs="Arial"/>
          <w:color w:val="auto"/>
          <w:u w:val="none"/>
        </w:rPr>
        <w:t>i</w:t>
      </w:r>
      <w:r w:rsidRPr="00E65FF9">
        <w:rPr>
          <w:rStyle w:val="Hyperlink"/>
          <w:rFonts w:cs="Arial"/>
          <w:color w:val="auto"/>
          <w:u w:val="none"/>
        </w:rPr>
        <w:t xml:space="preserve">n our </w:t>
      </w:r>
      <w:hyperlink r:id="rId9" w:history="1">
        <w:r w:rsidRPr="00E65FF9">
          <w:rPr>
            <w:rStyle w:val="Hyperlink"/>
            <w:rFonts w:cs="Arial"/>
          </w:rPr>
          <w:t>strategic framework</w:t>
        </w:r>
      </w:hyperlink>
      <w:r w:rsidRPr="00E65FF9">
        <w:rPr>
          <w:rStyle w:val="Hyperlink"/>
          <w:rFonts w:cs="Arial"/>
          <w:color w:val="auto"/>
          <w:u w:val="none"/>
        </w:rPr>
        <w:t>, including respect for inherent dignity and non-discrimination</w:t>
      </w:r>
      <w:r>
        <w:rPr>
          <w:rFonts w:cs="Arial"/>
        </w:rPr>
        <w:t>, and human rights in general</w:t>
      </w:r>
    </w:p>
    <w:p w14:paraId="3352D67F" w14:textId="59C8C19B" w:rsidR="00D262C0" w:rsidRPr="00D262C0" w:rsidRDefault="00D262C0" w:rsidP="00D262C0">
      <w:pPr>
        <w:pStyle w:val="ListParagraph"/>
        <w:numPr>
          <w:ilvl w:val="0"/>
          <w:numId w:val="1"/>
        </w:numPr>
        <w:rPr>
          <w:rFonts w:cs="Arial"/>
        </w:rPr>
      </w:pPr>
      <w:r>
        <w:rPr>
          <w:rFonts w:cs="Arial"/>
        </w:rPr>
        <w:t>A</w:t>
      </w:r>
      <w:r w:rsidRPr="00E65FF9">
        <w:rPr>
          <w:rFonts w:cs="Arial"/>
        </w:rPr>
        <w:t>void disparaging remarks against minorities and disadvantaged groups (e</w:t>
      </w:r>
      <w:r>
        <w:rPr>
          <w:rFonts w:cs="Arial"/>
        </w:rPr>
        <w:t>.</w:t>
      </w:r>
      <w:r w:rsidRPr="00E65FF9">
        <w:rPr>
          <w:rFonts w:cs="Arial"/>
        </w:rPr>
        <w:t>g</w:t>
      </w:r>
      <w:r>
        <w:rPr>
          <w:rFonts w:cs="Arial"/>
        </w:rPr>
        <w:t>.</w:t>
      </w:r>
      <w:r w:rsidRPr="00E65FF9">
        <w:rPr>
          <w:rFonts w:cs="Arial"/>
        </w:rPr>
        <w:t xml:space="preserve"> </w:t>
      </w:r>
      <w:r w:rsidR="008C00FE">
        <w:rPr>
          <w:rFonts w:cs="Arial"/>
        </w:rPr>
        <w:t>remarks</w:t>
      </w:r>
      <w:r>
        <w:rPr>
          <w:rFonts w:cs="Arial"/>
        </w:rPr>
        <w:t xml:space="preserve"> that are </w:t>
      </w:r>
      <w:r w:rsidRPr="00E65FF9">
        <w:rPr>
          <w:rFonts w:cs="Arial"/>
        </w:rPr>
        <w:t>anti-feminist, racist, homophobic</w:t>
      </w:r>
      <w:r>
        <w:rPr>
          <w:rFonts w:cs="Arial"/>
        </w:rPr>
        <w:t xml:space="preserve">, </w:t>
      </w:r>
      <w:r w:rsidRPr="00E65FF9">
        <w:rPr>
          <w:rFonts w:cs="Arial"/>
        </w:rPr>
        <w:t>transphobic,</w:t>
      </w:r>
      <w:r>
        <w:rPr>
          <w:rFonts w:cs="Arial"/>
        </w:rPr>
        <w:t xml:space="preserve"> xenophobic,</w:t>
      </w:r>
      <w:r w:rsidRPr="00E65FF9">
        <w:rPr>
          <w:rFonts w:cs="Arial"/>
        </w:rPr>
        <w:t xml:space="preserve"> anti-immigrants, etc.)</w:t>
      </w:r>
    </w:p>
    <w:p w14:paraId="353A48E1" w14:textId="33D82596" w:rsidR="00E65257" w:rsidRPr="00E65FF9" w:rsidRDefault="00D4369C" w:rsidP="00AE02FB">
      <w:pPr>
        <w:pStyle w:val="ListParagraph"/>
        <w:numPr>
          <w:ilvl w:val="0"/>
          <w:numId w:val="1"/>
        </w:numPr>
        <w:rPr>
          <w:rFonts w:cs="Arial"/>
        </w:rPr>
      </w:pPr>
      <w:r w:rsidRPr="00E65FF9">
        <w:rPr>
          <w:rFonts w:cs="Arial"/>
        </w:rPr>
        <w:t xml:space="preserve">Avoid communications </w:t>
      </w:r>
      <w:r w:rsidR="00D262C0">
        <w:rPr>
          <w:rFonts w:cs="Arial"/>
        </w:rPr>
        <w:t>that</w:t>
      </w:r>
      <w:r w:rsidR="00D262C0" w:rsidRPr="00E65FF9">
        <w:rPr>
          <w:rFonts w:cs="Arial"/>
        </w:rPr>
        <w:t xml:space="preserve"> </w:t>
      </w:r>
      <w:r w:rsidRPr="00E65FF9">
        <w:rPr>
          <w:rFonts w:cs="Arial"/>
        </w:rPr>
        <w:t xml:space="preserve">may be disrespectful or disparaging of the work </w:t>
      </w:r>
      <w:r w:rsidR="00E65257" w:rsidRPr="00E65FF9">
        <w:rPr>
          <w:rFonts w:cs="Arial"/>
        </w:rPr>
        <w:t>of</w:t>
      </w:r>
      <w:r w:rsidRPr="00E65FF9">
        <w:rPr>
          <w:rFonts w:cs="Arial"/>
        </w:rPr>
        <w:t xml:space="preserve"> ED</w:t>
      </w:r>
      <w:r w:rsidR="0030505C" w:rsidRPr="00E65FF9">
        <w:rPr>
          <w:rFonts w:cs="Arial"/>
        </w:rPr>
        <w:t>F</w:t>
      </w:r>
      <w:r w:rsidRPr="00E65FF9">
        <w:rPr>
          <w:rFonts w:cs="Arial"/>
        </w:rPr>
        <w:t xml:space="preserve"> </w:t>
      </w:r>
      <w:r w:rsidR="00D262C0">
        <w:rPr>
          <w:rFonts w:cs="Arial"/>
        </w:rPr>
        <w:t xml:space="preserve">members and </w:t>
      </w:r>
      <w:r w:rsidRPr="00E65FF9">
        <w:rPr>
          <w:rFonts w:cs="Arial"/>
        </w:rPr>
        <w:t>partners</w:t>
      </w:r>
      <w:r w:rsidR="00691D7A" w:rsidRPr="00E65FF9">
        <w:rPr>
          <w:rFonts w:cs="Arial"/>
        </w:rPr>
        <w:t>.</w:t>
      </w:r>
      <w:r w:rsidRPr="00E65FF9">
        <w:rPr>
          <w:rFonts w:cs="Arial"/>
        </w:rPr>
        <w:t xml:space="preserve"> (other anti-discrimination </w:t>
      </w:r>
      <w:proofErr w:type="spellStart"/>
      <w:r w:rsidRPr="00E65FF9">
        <w:rPr>
          <w:rFonts w:cs="Arial"/>
        </w:rPr>
        <w:t>organisations</w:t>
      </w:r>
      <w:proofErr w:type="spellEnd"/>
      <w:r w:rsidRPr="00E65FF9">
        <w:rPr>
          <w:rFonts w:cs="Arial"/>
        </w:rPr>
        <w:t>,</w:t>
      </w:r>
      <w:r w:rsidR="00D262C0">
        <w:rPr>
          <w:rFonts w:cs="Arial"/>
        </w:rPr>
        <w:t xml:space="preserve"> human rights </w:t>
      </w:r>
      <w:proofErr w:type="spellStart"/>
      <w:r w:rsidR="00D262C0">
        <w:rPr>
          <w:rFonts w:cs="Arial"/>
        </w:rPr>
        <w:t>organisations</w:t>
      </w:r>
      <w:proofErr w:type="spellEnd"/>
      <w:r w:rsidR="00D262C0">
        <w:rPr>
          <w:rFonts w:cs="Arial"/>
        </w:rPr>
        <w:t>,</w:t>
      </w:r>
      <w:r w:rsidRPr="00E65FF9">
        <w:rPr>
          <w:rFonts w:cs="Arial"/>
        </w:rPr>
        <w:t xml:space="preserve"> </w:t>
      </w:r>
      <w:proofErr w:type="spellStart"/>
      <w:r w:rsidRPr="00E65FF9">
        <w:rPr>
          <w:rFonts w:cs="Arial"/>
        </w:rPr>
        <w:t>organisations</w:t>
      </w:r>
      <w:proofErr w:type="spellEnd"/>
      <w:r w:rsidRPr="00E65FF9">
        <w:rPr>
          <w:rFonts w:cs="Arial"/>
        </w:rPr>
        <w:t xml:space="preserve"> active </w:t>
      </w:r>
      <w:r w:rsidR="00D262C0">
        <w:rPr>
          <w:rFonts w:cs="Arial"/>
        </w:rPr>
        <w:t>in</w:t>
      </w:r>
      <w:r w:rsidR="00D262C0" w:rsidRPr="00E65FF9">
        <w:rPr>
          <w:rFonts w:cs="Arial"/>
        </w:rPr>
        <w:t xml:space="preserve"> </w:t>
      </w:r>
      <w:r w:rsidRPr="00E65FF9">
        <w:rPr>
          <w:rFonts w:cs="Arial"/>
        </w:rPr>
        <w:t>the field of disability rights outside Europe, etc</w:t>
      </w:r>
      <w:r w:rsidR="0030505C" w:rsidRPr="00E65FF9">
        <w:rPr>
          <w:rFonts w:cs="Arial"/>
        </w:rPr>
        <w:t>.</w:t>
      </w:r>
      <w:r w:rsidRPr="00E65FF9">
        <w:rPr>
          <w:rFonts w:cs="Arial"/>
        </w:rPr>
        <w:t>)</w:t>
      </w:r>
      <w:r w:rsidR="00691D7A" w:rsidRPr="00E65FF9">
        <w:rPr>
          <w:rFonts w:cs="Arial"/>
        </w:rPr>
        <w:t>.</w:t>
      </w:r>
      <w:r w:rsidR="00C35FFC">
        <w:rPr>
          <w:rFonts w:cs="Arial"/>
        </w:rPr>
        <w:t xml:space="preserve"> Ensure that communications engage in a spirit of constructive criticism and feedback.</w:t>
      </w:r>
    </w:p>
    <w:p w14:paraId="7AFD1CB5" w14:textId="10B1D486" w:rsidR="00D4369C" w:rsidRPr="00E65FF9" w:rsidRDefault="00D4369C" w:rsidP="00AE02FB">
      <w:pPr>
        <w:pStyle w:val="ListParagraph"/>
        <w:numPr>
          <w:ilvl w:val="0"/>
          <w:numId w:val="1"/>
        </w:numPr>
        <w:rPr>
          <w:rFonts w:cs="Arial"/>
        </w:rPr>
      </w:pPr>
      <w:r w:rsidRPr="00E65FF9">
        <w:rPr>
          <w:rFonts w:cs="Arial"/>
        </w:rPr>
        <w:t>Promote</w:t>
      </w:r>
      <w:r w:rsidR="008C4A21">
        <w:rPr>
          <w:rFonts w:cs="Arial"/>
        </w:rPr>
        <w:t xml:space="preserve"> a</w:t>
      </w:r>
      <w:r w:rsidR="0030505C" w:rsidRPr="00E65FF9">
        <w:rPr>
          <w:rFonts w:cs="Arial"/>
        </w:rPr>
        <w:t xml:space="preserve"> </w:t>
      </w:r>
      <w:r w:rsidR="001A505E" w:rsidRPr="00E65FF9">
        <w:rPr>
          <w:rFonts w:cs="Arial"/>
        </w:rPr>
        <w:t>social media environment</w:t>
      </w:r>
      <w:r w:rsidRPr="00E65FF9">
        <w:rPr>
          <w:rFonts w:cs="Arial"/>
        </w:rPr>
        <w:t xml:space="preserve"> that actively encourages equality.</w:t>
      </w:r>
    </w:p>
    <w:p w14:paraId="127B1F4D" w14:textId="69F4D7B5" w:rsidR="00B23282" w:rsidRPr="00E65FF9" w:rsidRDefault="00A230DA" w:rsidP="00A230DA">
      <w:pPr>
        <w:pStyle w:val="ListParagraph"/>
        <w:numPr>
          <w:ilvl w:val="0"/>
          <w:numId w:val="1"/>
        </w:numPr>
        <w:rPr>
          <w:rFonts w:cs="Arial"/>
        </w:rPr>
      </w:pPr>
      <w:r w:rsidRPr="00E65FF9">
        <w:rPr>
          <w:rFonts w:cs="Arial"/>
        </w:rPr>
        <w:t xml:space="preserve">You may not post, publish, or release any information </w:t>
      </w:r>
      <w:r w:rsidR="00171463" w:rsidRPr="00E65FF9">
        <w:rPr>
          <w:rFonts w:cs="Arial"/>
        </w:rPr>
        <w:t xml:space="preserve">about </w:t>
      </w:r>
      <w:r w:rsidRPr="00E65FF9">
        <w:rPr>
          <w:rFonts w:cs="Arial"/>
        </w:rPr>
        <w:t>EDF considered confidential or not public.</w:t>
      </w:r>
      <w:r w:rsidR="00917E48" w:rsidRPr="00E65FF9">
        <w:rPr>
          <w:rFonts w:cs="Arial"/>
        </w:rPr>
        <w:t xml:space="preserve"> EDF</w:t>
      </w:r>
      <w:r w:rsidR="000743B7">
        <w:rPr>
          <w:rFonts w:cs="Arial"/>
        </w:rPr>
        <w:t>’</w:t>
      </w:r>
      <w:r w:rsidR="00917E48" w:rsidRPr="00E65FF9">
        <w:rPr>
          <w:rFonts w:cs="Arial"/>
        </w:rPr>
        <w:t xml:space="preserve">s </w:t>
      </w:r>
      <w:hyperlink r:id="rId10" w:history="1">
        <w:r w:rsidR="00917E48" w:rsidRPr="007134EB">
          <w:rPr>
            <w:rStyle w:val="Hyperlink"/>
            <w:rFonts w:cs="Arial"/>
          </w:rPr>
          <w:t>open information policy</w:t>
        </w:r>
      </w:hyperlink>
      <w:r w:rsidR="00917E48" w:rsidRPr="00E65FF9">
        <w:rPr>
          <w:rFonts w:cs="Arial"/>
        </w:rPr>
        <w:t xml:space="preserve"> can act as a guide on this. </w:t>
      </w:r>
      <w:r w:rsidR="00060E87" w:rsidRPr="00E65FF9">
        <w:rPr>
          <w:rFonts w:cs="Arial"/>
        </w:rPr>
        <w:t>This includes but is not limited to</w:t>
      </w:r>
      <w:r w:rsidR="00256DEE">
        <w:rPr>
          <w:rFonts w:cs="Arial"/>
        </w:rPr>
        <w:t>,</w:t>
      </w:r>
      <w:r w:rsidR="00060E87" w:rsidRPr="00E65FF9">
        <w:rPr>
          <w:rFonts w:cs="Arial"/>
        </w:rPr>
        <w:t xml:space="preserve"> draft EDF documents, internal communication, contact details, or classified EU documents.</w:t>
      </w:r>
    </w:p>
    <w:p w14:paraId="3B32203C" w14:textId="6280AF69" w:rsidR="00D4369C" w:rsidRDefault="00D61F13" w:rsidP="00A230DA">
      <w:pPr>
        <w:pStyle w:val="ListParagraph"/>
        <w:numPr>
          <w:ilvl w:val="0"/>
          <w:numId w:val="3"/>
        </w:numPr>
        <w:rPr>
          <w:rFonts w:cs="Arial"/>
        </w:rPr>
      </w:pPr>
      <w:r w:rsidRPr="00E65FF9">
        <w:rPr>
          <w:rFonts w:cs="Arial"/>
        </w:rPr>
        <w:lastRenderedPageBreak/>
        <w:t xml:space="preserve">Be aware of the permanence of content once it has been </w:t>
      </w:r>
      <w:r w:rsidR="007134EB" w:rsidRPr="00E65FF9">
        <w:rPr>
          <w:rFonts w:cs="Arial"/>
        </w:rPr>
        <w:t>posted</w:t>
      </w:r>
      <w:r w:rsidR="007134EB">
        <w:rPr>
          <w:rFonts w:cs="Arial"/>
        </w:rPr>
        <w:t>:</w:t>
      </w:r>
      <w:r w:rsidR="00691D7A" w:rsidRPr="00E65FF9">
        <w:rPr>
          <w:rFonts w:cs="Arial"/>
        </w:rPr>
        <w:t xml:space="preserve"> e</w:t>
      </w:r>
      <w:r w:rsidRPr="00E65FF9">
        <w:rPr>
          <w:rFonts w:cs="Arial"/>
        </w:rPr>
        <w:t>ven if it is deleted, it may already have been saved by a third party, or there may be a mechanism to force its retrieval.</w:t>
      </w:r>
    </w:p>
    <w:p w14:paraId="2F934CB2" w14:textId="06CF7DAC" w:rsidR="009B4DDC" w:rsidRPr="00C35FFC" w:rsidRDefault="00D262C0" w:rsidP="00C35FFC">
      <w:pPr>
        <w:pStyle w:val="ListParagraph"/>
        <w:numPr>
          <w:ilvl w:val="0"/>
          <w:numId w:val="3"/>
        </w:numPr>
        <w:rPr>
          <w:rFonts w:cs="Arial"/>
        </w:rPr>
      </w:pPr>
      <w:r>
        <w:rPr>
          <w:rFonts w:cs="Arial"/>
        </w:rPr>
        <w:t>Ensure respect for human diversity when creating and engaging content. This includes</w:t>
      </w:r>
      <w:r w:rsidR="00BC4413">
        <w:rPr>
          <w:rFonts w:cs="Arial"/>
        </w:rPr>
        <w:t> not assuming persons’ pronouns and </w:t>
      </w:r>
      <w:r>
        <w:rPr>
          <w:rFonts w:cs="Arial"/>
        </w:rPr>
        <w:t>using visual elements that depict persons of different genders and races whenever possible</w:t>
      </w:r>
      <w:r w:rsidR="00E17CF2">
        <w:rPr>
          <w:rFonts w:cs="Arial"/>
        </w:rPr>
        <w:t>.</w:t>
      </w:r>
      <w:r w:rsidR="00BC4413">
        <w:rPr>
          <w:rFonts w:cs="Arial"/>
        </w:rPr>
        <w:t xml:space="preserve"> </w:t>
      </w:r>
      <w:r w:rsidR="00D4369C" w:rsidRPr="00C35FFC">
        <w:rPr>
          <w:rFonts w:cs="Arial"/>
        </w:rPr>
        <w:t xml:space="preserve">Certain content that you post, even if explicitly outside of </w:t>
      </w:r>
      <w:r w:rsidR="008C4A21" w:rsidRPr="00C35FFC">
        <w:rPr>
          <w:rFonts w:cs="Arial"/>
        </w:rPr>
        <w:t>the work environment</w:t>
      </w:r>
      <w:r w:rsidR="00E65FF9" w:rsidRPr="00C35FFC">
        <w:rPr>
          <w:rFonts w:cs="Arial"/>
        </w:rPr>
        <w:t xml:space="preserve"> and/or of the</w:t>
      </w:r>
      <w:r w:rsidR="00D4369C" w:rsidRPr="00C35FFC">
        <w:rPr>
          <w:rFonts w:cs="Arial"/>
        </w:rPr>
        <w:t xml:space="preserve"> context of your responsibilities, can nevertheless </w:t>
      </w:r>
      <w:r w:rsidR="00DB49F3" w:rsidRPr="00C35FFC">
        <w:rPr>
          <w:rFonts w:cs="Arial"/>
        </w:rPr>
        <w:t>potential</w:t>
      </w:r>
      <w:r w:rsidR="008C4A21" w:rsidRPr="00C35FFC">
        <w:rPr>
          <w:rFonts w:cs="Arial"/>
        </w:rPr>
        <w:t>ly</w:t>
      </w:r>
      <w:r w:rsidR="00DB49F3" w:rsidRPr="00C35FFC">
        <w:rPr>
          <w:rFonts w:cs="Arial"/>
        </w:rPr>
        <w:t xml:space="preserve"> </w:t>
      </w:r>
      <w:r w:rsidR="007134EB" w:rsidRPr="00C35FFC">
        <w:rPr>
          <w:rFonts w:cs="Arial"/>
        </w:rPr>
        <w:t xml:space="preserve">have a negative impact. </w:t>
      </w:r>
      <w:r w:rsidR="00154D2C">
        <w:rPr>
          <w:rFonts w:cs="Arial"/>
        </w:rPr>
        <w:t xml:space="preserve"> </w:t>
      </w:r>
      <w:r w:rsidR="00BC4413">
        <w:rPr>
          <w:rFonts w:cs="Arial"/>
        </w:rPr>
        <w:t>You can a</w:t>
      </w:r>
      <w:r w:rsidR="00154D2C">
        <w:rPr>
          <w:rFonts w:cs="Arial"/>
        </w:rPr>
        <w:t>sk advice from</w:t>
      </w:r>
      <w:r w:rsidR="00BC4413">
        <w:rPr>
          <w:rFonts w:cs="Arial"/>
        </w:rPr>
        <w:t xml:space="preserve"> the EDF’s communications team,</w:t>
      </w:r>
      <w:r w:rsidR="00154D2C">
        <w:rPr>
          <w:rFonts w:cs="Arial"/>
        </w:rPr>
        <w:t xml:space="preserve"> an EDF</w:t>
      </w:r>
      <w:r w:rsidR="00BC4413">
        <w:rPr>
          <w:rFonts w:cs="Arial"/>
        </w:rPr>
        <w:t xml:space="preserve"> staff member or</w:t>
      </w:r>
      <w:r w:rsidR="00154D2C">
        <w:rPr>
          <w:rFonts w:cs="Arial"/>
        </w:rPr>
        <w:t xml:space="preserve"> colleague</w:t>
      </w:r>
      <w:r w:rsidR="00BC4413">
        <w:rPr>
          <w:rFonts w:cs="Arial"/>
        </w:rPr>
        <w:t xml:space="preserve"> or</w:t>
      </w:r>
      <w:r w:rsidR="00154D2C">
        <w:rPr>
          <w:rFonts w:cs="Arial"/>
        </w:rPr>
        <w:t xml:space="preserve"> your line manager</w:t>
      </w:r>
      <w:r w:rsidR="00BC4413">
        <w:rPr>
          <w:rFonts w:cs="Arial"/>
        </w:rPr>
        <w:t xml:space="preserve"> (if applicable)</w:t>
      </w:r>
      <w:r w:rsidR="00154D2C">
        <w:rPr>
          <w:rFonts w:cs="Arial"/>
        </w:rPr>
        <w:t>, if you have doubts.</w:t>
      </w:r>
    </w:p>
    <w:bookmarkEnd w:id="1"/>
    <w:p w14:paraId="793CCA12" w14:textId="77777777" w:rsidR="00BC4413" w:rsidRPr="0069076E" w:rsidRDefault="009B4DDC" w:rsidP="00BC4413">
      <w:pPr>
        <w:pStyle w:val="Heading2"/>
        <w:rPr>
          <w:lang w:val="en-GB"/>
        </w:rPr>
      </w:pPr>
      <w:r w:rsidRPr="0069076E">
        <w:rPr>
          <w:lang w:val="en-GB"/>
        </w:rPr>
        <w:t>Monitoring</w:t>
      </w:r>
      <w:r w:rsidR="00C35FFC" w:rsidRPr="0069076E">
        <w:rPr>
          <w:lang w:val="en-GB"/>
        </w:rPr>
        <w:t xml:space="preserve"> and complaints</w:t>
      </w:r>
      <w:r w:rsidRPr="0069076E">
        <w:rPr>
          <w:lang w:val="en-GB"/>
        </w:rPr>
        <w:t xml:space="preserve"> </w:t>
      </w:r>
    </w:p>
    <w:p w14:paraId="1A0B4EA9" w14:textId="567938AE" w:rsidR="00C35FFC" w:rsidRPr="00C35FFC" w:rsidRDefault="00C35FFC" w:rsidP="000022AF">
      <w:pPr>
        <w:rPr>
          <w:rFonts w:cs="Arial"/>
        </w:rPr>
      </w:pPr>
      <w:r>
        <w:rPr>
          <w:rFonts w:cs="Arial"/>
        </w:rPr>
        <w:t xml:space="preserve">Due to the number of EDF staff and representatives, the monitoring of this approach is reactive, based on complaints received. However, the EDF management team might take action if it comes across any social media activity </w:t>
      </w:r>
      <w:r w:rsidR="00BC4413">
        <w:rPr>
          <w:rFonts w:cs="Arial"/>
        </w:rPr>
        <w:t>that is </w:t>
      </w:r>
      <w:r>
        <w:rPr>
          <w:rFonts w:cs="Arial"/>
        </w:rPr>
        <w:t>in breach of this policy.</w:t>
      </w:r>
    </w:p>
    <w:p w14:paraId="24F736F8" w14:textId="5CE6B242" w:rsidR="009B4DDC" w:rsidRPr="00E65FF9" w:rsidRDefault="00C35FFC" w:rsidP="009B4DDC">
      <w:pPr>
        <w:pStyle w:val="ListParagraph"/>
        <w:numPr>
          <w:ilvl w:val="0"/>
          <w:numId w:val="9"/>
        </w:numPr>
        <w:rPr>
          <w:rFonts w:cs="Arial"/>
        </w:rPr>
      </w:pPr>
      <w:r>
        <w:rPr>
          <w:rFonts w:cs="Arial"/>
        </w:rPr>
        <w:t>Staff, representatives</w:t>
      </w:r>
      <w:r w:rsidR="00917E48" w:rsidRPr="00E65FF9">
        <w:rPr>
          <w:rFonts w:cs="Arial"/>
        </w:rPr>
        <w:t xml:space="preserve"> </w:t>
      </w:r>
      <w:r>
        <w:rPr>
          <w:rFonts w:cs="Arial"/>
        </w:rPr>
        <w:t xml:space="preserve">and the public </w:t>
      </w:r>
      <w:r w:rsidR="00917E48" w:rsidRPr="00E65FF9">
        <w:rPr>
          <w:rFonts w:cs="Arial"/>
        </w:rPr>
        <w:t>are</w:t>
      </w:r>
      <w:r w:rsidR="009B4DDC" w:rsidRPr="00E65FF9">
        <w:rPr>
          <w:rFonts w:cs="Arial"/>
        </w:rPr>
        <w:t xml:space="preserve"> encouraged to repo</w:t>
      </w:r>
      <w:r w:rsidR="007D715C" w:rsidRPr="00E65FF9">
        <w:rPr>
          <w:rFonts w:cs="Arial"/>
        </w:rPr>
        <w:t>r</w:t>
      </w:r>
      <w:r w:rsidR="009B4DDC" w:rsidRPr="00E65FF9">
        <w:rPr>
          <w:rFonts w:cs="Arial"/>
        </w:rPr>
        <w:t xml:space="preserve">t breaches of social media policy to the Communications </w:t>
      </w:r>
      <w:r>
        <w:rPr>
          <w:rFonts w:cs="Arial"/>
        </w:rPr>
        <w:t>Manager, the Executive</w:t>
      </w:r>
      <w:r w:rsidR="009B4DDC" w:rsidRPr="00E65FF9">
        <w:rPr>
          <w:rFonts w:cs="Arial"/>
        </w:rPr>
        <w:t xml:space="preserve"> Director of EDF</w:t>
      </w:r>
      <w:r>
        <w:rPr>
          <w:rFonts w:cs="Arial"/>
        </w:rPr>
        <w:t xml:space="preserve"> or to info@edf-feph.org</w:t>
      </w:r>
      <w:r w:rsidR="009B4DDC" w:rsidRPr="00E65FF9">
        <w:rPr>
          <w:rFonts w:cs="Arial"/>
        </w:rPr>
        <w:t xml:space="preserve">. </w:t>
      </w:r>
    </w:p>
    <w:p w14:paraId="1358F6CC" w14:textId="10F2CE17" w:rsidR="00FC29E5" w:rsidRDefault="00AB771F" w:rsidP="009B4DDC">
      <w:pPr>
        <w:pStyle w:val="ListParagraph"/>
        <w:numPr>
          <w:ilvl w:val="0"/>
          <w:numId w:val="9"/>
        </w:numPr>
        <w:rPr>
          <w:rFonts w:cs="Arial"/>
        </w:rPr>
      </w:pPr>
      <w:r>
        <w:rPr>
          <w:rFonts w:cs="Arial"/>
        </w:rPr>
        <w:t>The management team will review these reports, with the focal point being the Communications Manager, Communications officer, and/or Director. A decision will be made</w:t>
      </w:r>
      <w:r w:rsidR="00917E48" w:rsidRPr="00FC29E5">
        <w:rPr>
          <w:rFonts w:cs="Arial"/>
        </w:rPr>
        <w:t xml:space="preserve"> </w:t>
      </w:r>
      <w:r w:rsidR="00E65257" w:rsidRPr="00FC29E5">
        <w:rPr>
          <w:rFonts w:cs="Arial"/>
        </w:rPr>
        <w:t>on</w:t>
      </w:r>
      <w:r w:rsidR="00917E48" w:rsidRPr="00FC29E5">
        <w:rPr>
          <w:rFonts w:cs="Arial"/>
        </w:rPr>
        <w:t xml:space="preserve"> whether the issue reported has </w:t>
      </w:r>
      <w:r w:rsidR="009B4DDC" w:rsidRPr="00FC29E5">
        <w:rPr>
          <w:rFonts w:cs="Arial"/>
        </w:rPr>
        <w:t>a negative impact</w:t>
      </w:r>
      <w:r w:rsidR="00FC29E5">
        <w:rPr>
          <w:rFonts w:cs="Arial"/>
        </w:rPr>
        <w:t>.</w:t>
      </w:r>
    </w:p>
    <w:p w14:paraId="51CC5DEB" w14:textId="4D9D1475" w:rsidR="00FC29E5" w:rsidRDefault="007E6D21" w:rsidP="009B4DDC">
      <w:pPr>
        <w:pStyle w:val="ListParagraph"/>
        <w:numPr>
          <w:ilvl w:val="0"/>
          <w:numId w:val="9"/>
        </w:numPr>
        <w:rPr>
          <w:rFonts w:cs="Arial"/>
        </w:rPr>
      </w:pPr>
      <w:r>
        <w:rPr>
          <w:rFonts w:cs="Arial"/>
        </w:rPr>
        <w:t xml:space="preserve">In case the reports concern </w:t>
      </w:r>
      <w:r w:rsidR="00C35FFC">
        <w:rPr>
          <w:rFonts w:cs="Arial"/>
        </w:rPr>
        <w:t>a member of the Management team</w:t>
      </w:r>
      <w:r>
        <w:rPr>
          <w:rFonts w:cs="Arial"/>
        </w:rPr>
        <w:t>, the breach should be flagged directly to the President of EDF.</w:t>
      </w:r>
    </w:p>
    <w:p w14:paraId="2502A252" w14:textId="5700B92A" w:rsidR="009B4DDC" w:rsidRPr="00FC29E5" w:rsidRDefault="009B4DDC" w:rsidP="0024408B">
      <w:pPr>
        <w:pStyle w:val="Heading1"/>
      </w:pPr>
      <w:r w:rsidRPr="00FC29E5">
        <w:t>Consequences of breach</w:t>
      </w:r>
      <w:r w:rsidR="00917E48" w:rsidRPr="00FC29E5">
        <w:t xml:space="preserve"> of this policy</w:t>
      </w:r>
    </w:p>
    <w:p w14:paraId="7119F981" w14:textId="3E64CCE3" w:rsidR="009B4DDC" w:rsidRPr="00E65FF9" w:rsidRDefault="009B4DDC" w:rsidP="009B4DDC">
      <w:pPr>
        <w:pStyle w:val="ListParagraph"/>
        <w:numPr>
          <w:ilvl w:val="0"/>
          <w:numId w:val="10"/>
        </w:numPr>
        <w:rPr>
          <w:rFonts w:cs="Arial"/>
        </w:rPr>
      </w:pPr>
      <w:r w:rsidRPr="00E65FF9">
        <w:rPr>
          <w:rFonts w:cs="Arial"/>
        </w:rPr>
        <w:t xml:space="preserve">In the case that the breach </w:t>
      </w:r>
      <w:r w:rsidR="00FC29E5">
        <w:rPr>
          <w:rFonts w:cs="Arial"/>
        </w:rPr>
        <w:t>has a negative impact</w:t>
      </w:r>
      <w:r w:rsidRPr="00E65FF9">
        <w:rPr>
          <w:rFonts w:cs="Arial"/>
        </w:rPr>
        <w:t xml:space="preserve">, a </w:t>
      </w:r>
      <w:r w:rsidR="0037331C">
        <w:rPr>
          <w:rFonts w:cs="Arial"/>
        </w:rPr>
        <w:t>meeting</w:t>
      </w:r>
      <w:r w:rsidR="0037331C" w:rsidRPr="00E65FF9">
        <w:rPr>
          <w:rFonts w:cs="Arial"/>
        </w:rPr>
        <w:t xml:space="preserve"> </w:t>
      </w:r>
      <w:r w:rsidRPr="00E65FF9">
        <w:rPr>
          <w:rFonts w:cs="Arial"/>
        </w:rPr>
        <w:t>will take place with the alleged offending party. This should result in either</w:t>
      </w:r>
      <w:r w:rsidR="0037331C">
        <w:rPr>
          <w:rFonts w:cs="Arial"/>
        </w:rPr>
        <w:t xml:space="preserve"> the</w:t>
      </w:r>
      <w:r w:rsidRPr="00E65FF9">
        <w:rPr>
          <w:rFonts w:cs="Arial"/>
        </w:rPr>
        <w:t xml:space="preserve"> </w:t>
      </w:r>
      <w:r w:rsidR="00BC4413">
        <w:rPr>
          <w:rFonts w:cs="Arial"/>
        </w:rPr>
        <w:t>o</w:t>
      </w:r>
      <w:r w:rsidRPr="00E65FF9">
        <w:rPr>
          <w:rFonts w:cs="Arial"/>
        </w:rPr>
        <w:t>ffending</w:t>
      </w:r>
      <w:r w:rsidR="00943728">
        <w:rPr>
          <w:rFonts w:cs="Arial"/>
        </w:rPr>
        <w:t>/</w:t>
      </w:r>
      <w:r w:rsidR="000743B7">
        <w:rPr>
          <w:rFonts w:cs="Arial"/>
        </w:rPr>
        <w:t xml:space="preserve">inappropriate </w:t>
      </w:r>
      <w:r w:rsidRPr="00E65FF9">
        <w:rPr>
          <w:rFonts w:cs="Arial"/>
        </w:rPr>
        <w:t xml:space="preserve">posts being removed or references to EDF being removed. </w:t>
      </w:r>
    </w:p>
    <w:p w14:paraId="0C85C247" w14:textId="3C14EB05" w:rsidR="009B4DDC" w:rsidRPr="00E65FF9" w:rsidRDefault="009B4DDC" w:rsidP="009B4DDC">
      <w:pPr>
        <w:pStyle w:val="ListParagraph"/>
        <w:numPr>
          <w:ilvl w:val="0"/>
          <w:numId w:val="10"/>
        </w:numPr>
        <w:rPr>
          <w:rFonts w:cs="Arial"/>
        </w:rPr>
      </w:pPr>
      <w:r w:rsidRPr="00E65FF9">
        <w:rPr>
          <w:rFonts w:cs="Arial"/>
        </w:rPr>
        <w:t xml:space="preserve">If the offending party declines to remove it, </w:t>
      </w:r>
      <w:r w:rsidR="000743B7">
        <w:rPr>
          <w:rFonts w:cs="Arial"/>
        </w:rPr>
        <w:t xml:space="preserve">the </w:t>
      </w:r>
      <w:r w:rsidRPr="00E65FF9">
        <w:rPr>
          <w:rFonts w:cs="Arial"/>
        </w:rPr>
        <w:t xml:space="preserve">EDF President will </w:t>
      </w:r>
      <w:r w:rsidR="00917E48" w:rsidRPr="00E65FF9">
        <w:rPr>
          <w:rFonts w:cs="Arial"/>
        </w:rPr>
        <w:t xml:space="preserve">review the breach and </w:t>
      </w:r>
      <w:r w:rsidRPr="00E65FF9">
        <w:rPr>
          <w:rFonts w:cs="Arial"/>
        </w:rPr>
        <w:t xml:space="preserve">send an official letter of notification of removal. </w:t>
      </w:r>
    </w:p>
    <w:p w14:paraId="027ACD60" w14:textId="76F8415D" w:rsidR="00917E48" w:rsidRDefault="00917E48" w:rsidP="009B4DDC">
      <w:pPr>
        <w:pStyle w:val="ListParagraph"/>
        <w:numPr>
          <w:ilvl w:val="0"/>
          <w:numId w:val="10"/>
        </w:numPr>
        <w:rPr>
          <w:rFonts w:cs="Arial"/>
        </w:rPr>
      </w:pPr>
      <w:r w:rsidRPr="00E65FF9">
        <w:rPr>
          <w:rFonts w:cs="Arial"/>
        </w:rPr>
        <w:t>If the above measures are not successful</w:t>
      </w:r>
      <w:r w:rsidR="00691D7A" w:rsidRPr="00E65FF9">
        <w:rPr>
          <w:rFonts w:cs="Arial"/>
        </w:rPr>
        <w:t>,</w:t>
      </w:r>
      <w:r w:rsidRPr="00E65FF9">
        <w:rPr>
          <w:rFonts w:cs="Arial"/>
        </w:rPr>
        <w:t xml:space="preserve"> the breach will be discussed under an official item in the EDF executive agenda</w:t>
      </w:r>
      <w:r w:rsidR="00BC4413">
        <w:rPr>
          <w:rFonts w:cs="Arial"/>
        </w:rPr>
        <w:t>,</w:t>
      </w:r>
      <w:r w:rsidRPr="00E65FF9">
        <w:rPr>
          <w:rFonts w:cs="Arial"/>
        </w:rPr>
        <w:t xml:space="preserve"> and action</w:t>
      </w:r>
      <w:r w:rsidR="000743B7">
        <w:rPr>
          <w:rFonts w:cs="Arial"/>
        </w:rPr>
        <w:t xml:space="preserve"> will be</w:t>
      </w:r>
      <w:r w:rsidRPr="00E65FF9">
        <w:rPr>
          <w:rFonts w:cs="Arial"/>
        </w:rPr>
        <w:t xml:space="preserve"> decided upon by the executive. </w:t>
      </w:r>
    </w:p>
    <w:p w14:paraId="150D4C18" w14:textId="058A23CC" w:rsidR="00E65FF9" w:rsidRPr="0037331C" w:rsidRDefault="00E65FF9" w:rsidP="00BC4413">
      <w:pPr>
        <w:pStyle w:val="ListParagraph"/>
        <w:rPr>
          <w:rFonts w:cs="Arial"/>
        </w:rPr>
      </w:pPr>
    </w:p>
    <w:p w14:paraId="1F8BEDAD" w14:textId="46ACC693" w:rsidR="00E65FF9" w:rsidRDefault="00E65FF9" w:rsidP="00E65FF9">
      <w:pPr>
        <w:rPr>
          <w:rFonts w:cs="Arial"/>
        </w:rPr>
      </w:pPr>
    </w:p>
    <w:p w14:paraId="6D4AD682" w14:textId="6B1422A6" w:rsidR="00E65FF9" w:rsidRDefault="00E65FF9" w:rsidP="00E65FF9">
      <w:pPr>
        <w:rPr>
          <w:rFonts w:cs="Arial"/>
        </w:rPr>
      </w:pPr>
    </w:p>
    <w:p w14:paraId="7E822A05" w14:textId="6292FB6C" w:rsidR="00E65FF9" w:rsidRDefault="00E65FF9" w:rsidP="00E65FF9">
      <w:pPr>
        <w:rPr>
          <w:rFonts w:cs="Arial"/>
        </w:rPr>
      </w:pPr>
    </w:p>
    <w:p w14:paraId="3BC456F2" w14:textId="76484D4A" w:rsidR="00E65FF9" w:rsidRDefault="00E65FF9" w:rsidP="00E65FF9">
      <w:pPr>
        <w:rPr>
          <w:rFonts w:cs="Arial"/>
        </w:rPr>
      </w:pPr>
    </w:p>
    <w:p w14:paraId="4ECA05BF" w14:textId="374B3F96" w:rsidR="00E65FF9" w:rsidRDefault="00E65FF9" w:rsidP="00E65FF9">
      <w:pPr>
        <w:rPr>
          <w:rFonts w:cs="Arial"/>
        </w:rPr>
      </w:pPr>
    </w:p>
    <w:p w14:paraId="5CD3371B" w14:textId="2DF5E9F1" w:rsidR="00E65FF9" w:rsidRDefault="00E65FF9" w:rsidP="00E65FF9">
      <w:pPr>
        <w:rPr>
          <w:rFonts w:cs="Arial"/>
        </w:rPr>
      </w:pPr>
    </w:p>
    <w:p w14:paraId="42AFE541" w14:textId="2BDFEB57" w:rsidR="00E65FF9" w:rsidRDefault="00E65FF9" w:rsidP="0024408B">
      <w:pPr>
        <w:pStyle w:val="Heading1"/>
      </w:pPr>
      <w:r>
        <w:t xml:space="preserve">Annex </w:t>
      </w:r>
      <w:r w:rsidR="00496801">
        <w:t xml:space="preserve">1 </w:t>
      </w:r>
      <w:r>
        <w:t>– Accessibility in social media platforms</w:t>
      </w:r>
    </w:p>
    <w:p w14:paraId="054529C0" w14:textId="3041E158" w:rsidR="00E65FF9" w:rsidRDefault="00E65FF9" w:rsidP="00E65FF9"/>
    <w:p w14:paraId="6A6EAADB" w14:textId="42BE0B63" w:rsidR="00E65FF9" w:rsidRDefault="00E65FF9" w:rsidP="00E65FF9">
      <w:r>
        <w:t xml:space="preserve">Most social media platforms are not perfectly accessible for persons with disabilities. </w:t>
      </w:r>
      <w:r w:rsidR="0066617A">
        <w:t>There are limited actions that users can take when posting to social media platforms to ensure their content is more accessible.</w:t>
      </w:r>
    </w:p>
    <w:p w14:paraId="0FC7A478" w14:textId="3F23E368" w:rsidR="0066617A" w:rsidRDefault="0066617A" w:rsidP="0024408B">
      <w:pPr>
        <w:pStyle w:val="Heading2"/>
      </w:pPr>
      <w:r>
        <w:t>General</w:t>
      </w:r>
    </w:p>
    <w:p w14:paraId="5ED7EAAA" w14:textId="01EAD00B" w:rsidR="0066617A" w:rsidRDefault="0066617A" w:rsidP="0066617A">
      <w:pPr>
        <w:pStyle w:val="ListParagraph"/>
        <w:numPr>
          <w:ilvl w:val="0"/>
          <w:numId w:val="12"/>
        </w:numPr>
        <w:rPr>
          <w:lang w:val="en-GB"/>
        </w:rPr>
      </w:pPr>
      <w:r w:rsidRPr="0066617A">
        <w:rPr>
          <w:lang w:val="en-GB"/>
        </w:rPr>
        <w:t>Provide alternative text/image description if yo</w:t>
      </w:r>
      <w:r>
        <w:rPr>
          <w:lang w:val="en-GB"/>
        </w:rPr>
        <w:t>u include photos</w:t>
      </w:r>
    </w:p>
    <w:p w14:paraId="236026C4" w14:textId="5E009257" w:rsidR="0066617A" w:rsidRDefault="0066617A" w:rsidP="0066617A">
      <w:pPr>
        <w:pStyle w:val="ListParagraph"/>
        <w:numPr>
          <w:ilvl w:val="0"/>
          <w:numId w:val="12"/>
        </w:numPr>
        <w:rPr>
          <w:lang w:val="en-GB"/>
        </w:rPr>
      </w:pPr>
      <w:r>
        <w:rPr>
          <w:lang w:val="en-GB"/>
        </w:rPr>
        <w:t>Add subtitles and sign language interpretation to your videos</w:t>
      </w:r>
    </w:p>
    <w:p w14:paraId="56FB0113" w14:textId="4CDF6F67" w:rsidR="0066617A" w:rsidRDefault="0066617A" w:rsidP="0066617A">
      <w:pPr>
        <w:pStyle w:val="ListParagraph"/>
        <w:numPr>
          <w:ilvl w:val="0"/>
          <w:numId w:val="12"/>
        </w:numPr>
        <w:rPr>
          <w:lang w:val="en-GB"/>
        </w:rPr>
      </w:pPr>
      <w:r>
        <w:rPr>
          <w:lang w:val="en-GB"/>
        </w:rPr>
        <w:t>Provide transcripts to your videos</w:t>
      </w:r>
    </w:p>
    <w:p w14:paraId="32C19B49" w14:textId="273A997A" w:rsidR="0066617A" w:rsidRPr="0066617A" w:rsidRDefault="0066617A" w:rsidP="0066617A">
      <w:pPr>
        <w:pStyle w:val="ListParagraph"/>
        <w:numPr>
          <w:ilvl w:val="0"/>
          <w:numId w:val="12"/>
        </w:numPr>
        <w:rPr>
          <w:lang w:val="en-GB"/>
        </w:rPr>
      </w:pPr>
      <w:r>
        <w:rPr>
          <w:lang w:val="en-GB"/>
        </w:rPr>
        <w:t>Use short hashtags and assure that you capitalise the first letter of every word (also know as CamelCase)</w:t>
      </w:r>
    </w:p>
    <w:p w14:paraId="4B138578" w14:textId="12B2EBE8" w:rsidR="00E65FF9" w:rsidRDefault="00496801" w:rsidP="0024408B">
      <w:pPr>
        <w:pStyle w:val="Heading2"/>
      </w:pPr>
      <w:r>
        <w:t>Twitter</w:t>
      </w:r>
    </w:p>
    <w:p w14:paraId="7510D0D6" w14:textId="4679EFFE" w:rsidR="00496801" w:rsidRDefault="00496801" w:rsidP="00496801">
      <w:pPr>
        <w:pStyle w:val="ListParagraph"/>
        <w:numPr>
          <w:ilvl w:val="0"/>
          <w:numId w:val="13"/>
        </w:numPr>
        <w:rPr>
          <w:lang w:val="en-GB"/>
        </w:rPr>
      </w:pPr>
      <w:hyperlink r:id="rId11" w:history="1">
        <w:r w:rsidRPr="00496801">
          <w:rPr>
            <w:rStyle w:val="Hyperlink"/>
            <w:lang w:val="en-GB"/>
          </w:rPr>
          <w:t>How to add alternative text on Twitter</w:t>
        </w:r>
      </w:hyperlink>
    </w:p>
    <w:p w14:paraId="4EF8B6AB" w14:textId="646505F6" w:rsidR="00496801" w:rsidRPr="00496801" w:rsidRDefault="00496801" w:rsidP="0024408B">
      <w:pPr>
        <w:pStyle w:val="Heading2"/>
      </w:pPr>
      <w:r>
        <w:t>Facebook</w:t>
      </w:r>
    </w:p>
    <w:p w14:paraId="28AF943C" w14:textId="46B89612" w:rsidR="00496801" w:rsidRDefault="00496801" w:rsidP="00496801">
      <w:pPr>
        <w:pStyle w:val="ListParagraph"/>
        <w:numPr>
          <w:ilvl w:val="0"/>
          <w:numId w:val="13"/>
        </w:numPr>
        <w:rPr>
          <w:lang w:val="en-GB"/>
        </w:rPr>
      </w:pPr>
      <w:hyperlink r:id="rId12" w:history="1">
        <w:r w:rsidRPr="00496801">
          <w:rPr>
            <w:rStyle w:val="Hyperlink"/>
            <w:lang w:val="en-GB"/>
          </w:rPr>
          <w:t xml:space="preserve">How to add alternative text on </w:t>
        </w:r>
        <w:r>
          <w:rPr>
            <w:rStyle w:val="Hyperlink"/>
            <w:lang w:val="en-GB"/>
          </w:rPr>
          <w:t>Facebook</w:t>
        </w:r>
      </w:hyperlink>
    </w:p>
    <w:p w14:paraId="32621432" w14:textId="099B8DA6" w:rsidR="00496801" w:rsidRDefault="00496801" w:rsidP="0024408B">
      <w:pPr>
        <w:pStyle w:val="Heading2"/>
      </w:pPr>
      <w:r>
        <w:t>Instagram</w:t>
      </w:r>
    </w:p>
    <w:p w14:paraId="6B6D7976" w14:textId="56B23B40" w:rsidR="00E65FF9" w:rsidRDefault="00496801" w:rsidP="00E65FF9">
      <w:pPr>
        <w:pStyle w:val="ListParagraph"/>
        <w:numPr>
          <w:ilvl w:val="0"/>
          <w:numId w:val="13"/>
        </w:numPr>
        <w:rPr>
          <w:lang w:val="en-GB"/>
        </w:rPr>
      </w:pPr>
      <w:hyperlink r:id="rId13" w:history="1">
        <w:r w:rsidRPr="00496801">
          <w:rPr>
            <w:rStyle w:val="Hyperlink"/>
            <w:lang w:val="en-GB"/>
          </w:rPr>
          <w:t>How to add alternative text on Instagram</w:t>
        </w:r>
      </w:hyperlink>
    </w:p>
    <w:p w14:paraId="0E97E8A2" w14:textId="1365B2C0" w:rsidR="00496801" w:rsidRDefault="00496801" w:rsidP="00496801">
      <w:pPr>
        <w:rPr>
          <w:lang w:val="en-GB"/>
        </w:rPr>
      </w:pPr>
    </w:p>
    <w:p w14:paraId="3F873642" w14:textId="4A488856" w:rsidR="00496801" w:rsidRDefault="00496801" w:rsidP="0024408B">
      <w:pPr>
        <w:pStyle w:val="Heading2"/>
      </w:pPr>
      <w:r>
        <w:t>Recommended Resources:</w:t>
      </w:r>
    </w:p>
    <w:p w14:paraId="5BA3315E" w14:textId="1B8B2380" w:rsidR="00496801" w:rsidRPr="00496801" w:rsidRDefault="00496801" w:rsidP="00496801">
      <w:pPr>
        <w:pStyle w:val="ListParagraph"/>
        <w:numPr>
          <w:ilvl w:val="0"/>
          <w:numId w:val="13"/>
        </w:numPr>
        <w:rPr>
          <w:lang w:val="en-GB"/>
        </w:rPr>
      </w:pPr>
      <w:hyperlink r:id="rId14" w:history="1">
        <w:proofErr w:type="spellStart"/>
        <w:r w:rsidRPr="00496801">
          <w:rPr>
            <w:rStyle w:val="Hyperlink"/>
            <w:lang w:val="en-GB"/>
          </w:rPr>
          <w:t>Siteimprove’s</w:t>
        </w:r>
        <w:proofErr w:type="spellEnd"/>
        <w:r w:rsidRPr="00496801">
          <w:rPr>
            <w:rStyle w:val="Hyperlink"/>
            <w:lang w:val="en-GB"/>
          </w:rPr>
          <w:t xml:space="preserve"> How to Be More Accessible on Social Media</w:t>
        </w:r>
      </w:hyperlink>
    </w:p>
    <w:sectPr w:rsidR="00496801" w:rsidRPr="00496801" w:rsidSect="00874FA6">
      <w:headerReference w:type="default" r:id="rId15"/>
      <w:pgSz w:w="12240" w:h="15840"/>
      <w:pgMar w:top="170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1F9B8" w14:textId="77777777" w:rsidR="00A36F75" w:rsidRDefault="00A36F75" w:rsidP="00B23282">
      <w:pPr>
        <w:spacing w:after="0" w:line="240" w:lineRule="auto"/>
      </w:pPr>
      <w:r>
        <w:separator/>
      </w:r>
    </w:p>
  </w:endnote>
  <w:endnote w:type="continuationSeparator" w:id="0">
    <w:p w14:paraId="59224271" w14:textId="77777777" w:rsidR="00A36F75" w:rsidRDefault="00A36F75" w:rsidP="00B2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31970" w14:textId="77777777" w:rsidR="00A36F75" w:rsidRDefault="00A36F75" w:rsidP="00B23282">
      <w:pPr>
        <w:spacing w:after="0" w:line="240" w:lineRule="auto"/>
      </w:pPr>
      <w:r>
        <w:separator/>
      </w:r>
    </w:p>
  </w:footnote>
  <w:footnote w:type="continuationSeparator" w:id="0">
    <w:p w14:paraId="3FF78ED8" w14:textId="77777777" w:rsidR="00A36F75" w:rsidRDefault="00A36F75" w:rsidP="00B2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8344F" w14:textId="58AD2C92" w:rsidR="0024408B" w:rsidRDefault="0024408B">
    <w:pPr>
      <w:pStyle w:val="Header"/>
    </w:pPr>
    <w:r>
      <w:rPr>
        <w:noProof/>
      </w:rPr>
      <w:drawing>
        <wp:anchor distT="0" distB="0" distL="114300" distR="114300" simplePos="0" relativeHeight="251660288" behindDoc="0" locked="0" layoutInCell="1" allowOverlap="1" wp14:anchorId="1EAA920E" wp14:editId="07AEC480">
          <wp:simplePos x="0" y="0"/>
          <wp:positionH relativeFrom="column">
            <wp:posOffset>-406400</wp:posOffset>
          </wp:positionH>
          <wp:positionV relativeFrom="paragraph">
            <wp:posOffset>-336550</wp:posOffset>
          </wp:positionV>
          <wp:extent cx="781050" cy="865505"/>
          <wp:effectExtent l="0" t="0" r="0" b="0"/>
          <wp:wrapNone/>
          <wp:docPr id="2041859270" name="Picture 2"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ED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617F6567" wp14:editId="5D73E997">
          <wp:simplePos x="0" y="0"/>
          <wp:positionH relativeFrom="column">
            <wp:posOffset>4839970</wp:posOffset>
          </wp:positionH>
          <wp:positionV relativeFrom="paragraph">
            <wp:posOffset>-372533</wp:posOffset>
          </wp:positionV>
          <wp:extent cx="1088390" cy="958850"/>
          <wp:effectExtent l="0" t="0" r="0" b="0"/>
          <wp:wrapNone/>
          <wp:docPr id="1895291566" name="Picture 1"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unded by the european unio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F6C"/>
    <w:multiLevelType w:val="hybridMultilevel"/>
    <w:tmpl w:val="DB5A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1BB4"/>
    <w:multiLevelType w:val="hybridMultilevel"/>
    <w:tmpl w:val="23D8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22B78"/>
    <w:multiLevelType w:val="hybridMultilevel"/>
    <w:tmpl w:val="BAE6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40D07"/>
    <w:multiLevelType w:val="hybridMultilevel"/>
    <w:tmpl w:val="CA4C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66374"/>
    <w:multiLevelType w:val="hybridMultilevel"/>
    <w:tmpl w:val="3D52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6675A"/>
    <w:multiLevelType w:val="hybridMultilevel"/>
    <w:tmpl w:val="4EA0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94EEE"/>
    <w:multiLevelType w:val="hybridMultilevel"/>
    <w:tmpl w:val="984C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4BD6"/>
    <w:multiLevelType w:val="hybridMultilevel"/>
    <w:tmpl w:val="4E92C6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C64774B"/>
    <w:multiLevelType w:val="hybridMultilevel"/>
    <w:tmpl w:val="FBAA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21DE0"/>
    <w:multiLevelType w:val="hybridMultilevel"/>
    <w:tmpl w:val="9E6C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85E33"/>
    <w:multiLevelType w:val="hybridMultilevel"/>
    <w:tmpl w:val="112C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731738"/>
    <w:multiLevelType w:val="hybridMultilevel"/>
    <w:tmpl w:val="C4E0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F65257"/>
    <w:multiLevelType w:val="hybridMultilevel"/>
    <w:tmpl w:val="1874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707699">
    <w:abstractNumId w:val="10"/>
  </w:num>
  <w:num w:numId="2" w16cid:durableId="439957176">
    <w:abstractNumId w:val="1"/>
  </w:num>
  <w:num w:numId="3" w16cid:durableId="2006929357">
    <w:abstractNumId w:val="8"/>
  </w:num>
  <w:num w:numId="4" w16cid:durableId="2028553902">
    <w:abstractNumId w:val="3"/>
  </w:num>
  <w:num w:numId="5" w16cid:durableId="44331370">
    <w:abstractNumId w:val="9"/>
  </w:num>
  <w:num w:numId="6" w16cid:durableId="1806316900">
    <w:abstractNumId w:val="0"/>
  </w:num>
  <w:num w:numId="7" w16cid:durableId="570123696">
    <w:abstractNumId w:val="12"/>
  </w:num>
  <w:num w:numId="8" w16cid:durableId="725295500">
    <w:abstractNumId w:val="11"/>
  </w:num>
  <w:num w:numId="9" w16cid:durableId="695276214">
    <w:abstractNumId w:val="5"/>
  </w:num>
  <w:num w:numId="10" w16cid:durableId="1701970045">
    <w:abstractNumId w:val="2"/>
  </w:num>
  <w:num w:numId="11" w16cid:durableId="189102196">
    <w:abstractNumId w:val="7"/>
  </w:num>
  <w:num w:numId="12" w16cid:durableId="1442414551">
    <w:abstractNumId w:val="6"/>
  </w:num>
  <w:num w:numId="13" w16cid:durableId="711806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82"/>
    <w:rsid w:val="0000031C"/>
    <w:rsid w:val="000022AF"/>
    <w:rsid w:val="00017D1F"/>
    <w:rsid w:val="00021057"/>
    <w:rsid w:val="0002457B"/>
    <w:rsid w:val="000262D7"/>
    <w:rsid w:val="0003730E"/>
    <w:rsid w:val="00060E87"/>
    <w:rsid w:val="000743B7"/>
    <w:rsid w:val="00082E95"/>
    <w:rsid w:val="0008421F"/>
    <w:rsid w:val="00141114"/>
    <w:rsid w:val="00154D2C"/>
    <w:rsid w:val="00170E96"/>
    <w:rsid w:val="00171463"/>
    <w:rsid w:val="00187718"/>
    <w:rsid w:val="001953F7"/>
    <w:rsid w:val="001A505E"/>
    <w:rsid w:val="001F14DD"/>
    <w:rsid w:val="002003EA"/>
    <w:rsid w:val="002126CC"/>
    <w:rsid w:val="00215EC1"/>
    <w:rsid w:val="0024408B"/>
    <w:rsid w:val="00256DEE"/>
    <w:rsid w:val="002633EF"/>
    <w:rsid w:val="00264A16"/>
    <w:rsid w:val="002B4E03"/>
    <w:rsid w:val="002D0A59"/>
    <w:rsid w:val="00302F89"/>
    <w:rsid w:val="0030505C"/>
    <w:rsid w:val="00312C7A"/>
    <w:rsid w:val="0037331C"/>
    <w:rsid w:val="003E616A"/>
    <w:rsid w:val="004218E2"/>
    <w:rsid w:val="00427EF3"/>
    <w:rsid w:val="004301B0"/>
    <w:rsid w:val="00496801"/>
    <w:rsid w:val="005E19F9"/>
    <w:rsid w:val="005E456D"/>
    <w:rsid w:val="005E68AC"/>
    <w:rsid w:val="00617169"/>
    <w:rsid w:val="0062051E"/>
    <w:rsid w:val="00660238"/>
    <w:rsid w:val="0066617A"/>
    <w:rsid w:val="0069076E"/>
    <w:rsid w:val="00691D7A"/>
    <w:rsid w:val="006B323F"/>
    <w:rsid w:val="006D4683"/>
    <w:rsid w:val="00701438"/>
    <w:rsid w:val="007134EB"/>
    <w:rsid w:val="0072481B"/>
    <w:rsid w:val="007A654F"/>
    <w:rsid w:val="007C10C9"/>
    <w:rsid w:val="007D715C"/>
    <w:rsid w:val="007E6D21"/>
    <w:rsid w:val="007F4129"/>
    <w:rsid w:val="00831197"/>
    <w:rsid w:val="00860D5C"/>
    <w:rsid w:val="00864B44"/>
    <w:rsid w:val="00874FA6"/>
    <w:rsid w:val="008A56BB"/>
    <w:rsid w:val="008B172B"/>
    <w:rsid w:val="008B32C6"/>
    <w:rsid w:val="008C00FE"/>
    <w:rsid w:val="008C4A21"/>
    <w:rsid w:val="00917E48"/>
    <w:rsid w:val="00935CFC"/>
    <w:rsid w:val="00943728"/>
    <w:rsid w:val="00954ED3"/>
    <w:rsid w:val="00965DBD"/>
    <w:rsid w:val="00992932"/>
    <w:rsid w:val="009B4DDC"/>
    <w:rsid w:val="009B6849"/>
    <w:rsid w:val="009C55B4"/>
    <w:rsid w:val="00A15DD0"/>
    <w:rsid w:val="00A230DA"/>
    <w:rsid w:val="00A36F75"/>
    <w:rsid w:val="00A9304C"/>
    <w:rsid w:val="00AB771F"/>
    <w:rsid w:val="00AC0B91"/>
    <w:rsid w:val="00AD2E49"/>
    <w:rsid w:val="00AE02FB"/>
    <w:rsid w:val="00AF0602"/>
    <w:rsid w:val="00B23282"/>
    <w:rsid w:val="00B67731"/>
    <w:rsid w:val="00B80135"/>
    <w:rsid w:val="00BC4413"/>
    <w:rsid w:val="00BE7703"/>
    <w:rsid w:val="00BF011D"/>
    <w:rsid w:val="00C32142"/>
    <w:rsid w:val="00C35FFC"/>
    <w:rsid w:val="00C51DAE"/>
    <w:rsid w:val="00C6258A"/>
    <w:rsid w:val="00C70579"/>
    <w:rsid w:val="00C86B92"/>
    <w:rsid w:val="00D2455F"/>
    <w:rsid w:val="00D262C0"/>
    <w:rsid w:val="00D368AF"/>
    <w:rsid w:val="00D433FA"/>
    <w:rsid w:val="00D4369C"/>
    <w:rsid w:val="00D60682"/>
    <w:rsid w:val="00D613F4"/>
    <w:rsid w:val="00D61F13"/>
    <w:rsid w:val="00D97BBB"/>
    <w:rsid w:val="00DB49F3"/>
    <w:rsid w:val="00E17CF2"/>
    <w:rsid w:val="00E2691F"/>
    <w:rsid w:val="00E65257"/>
    <w:rsid w:val="00E65FF9"/>
    <w:rsid w:val="00E90C23"/>
    <w:rsid w:val="00EC7091"/>
    <w:rsid w:val="00ED663B"/>
    <w:rsid w:val="00F301BC"/>
    <w:rsid w:val="00F71195"/>
    <w:rsid w:val="00FA7EBE"/>
    <w:rsid w:val="00FB70FB"/>
    <w:rsid w:val="00FC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CE10D"/>
  <w15:chartTrackingRefBased/>
  <w15:docId w15:val="{8CC48B45-527E-49A7-84CA-A74557AF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F4"/>
    <w:rPr>
      <w:rFonts w:ascii="Arial" w:hAnsi="Arial"/>
      <w:sz w:val="24"/>
    </w:rPr>
  </w:style>
  <w:style w:type="paragraph" w:styleId="Heading1">
    <w:name w:val="heading 1"/>
    <w:basedOn w:val="Normal"/>
    <w:next w:val="Normal"/>
    <w:link w:val="Heading1Char"/>
    <w:uiPriority w:val="9"/>
    <w:qFormat/>
    <w:rsid w:val="0024408B"/>
    <w:pPr>
      <w:keepNext/>
      <w:keepLines/>
      <w:spacing w:before="240" w:after="0"/>
      <w:outlineLvl w:val="0"/>
    </w:pPr>
    <w:rPr>
      <w:rFonts w:eastAsiaTheme="majorEastAsia" w:cs="Arial"/>
      <w:b/>
      <w:bCs/>
      <w:color w:val="2F5496" w:themeColor="accent1" w:themeShade="BF"/>
      <w:sz w:val="32"/>
      <w:szCs w:val="32"/>
    </w:rPr>
  </w:style>
  <w:style w:type="paragraph" w:styleId="Heading2">
    <w:name w:val="heading 2"/>
    <w:basedOn w:val="Heading1"/>
    <w:next w:val="Normal"/>
    <w:link w:val="Heading2Char"/>
    <w:uiPriority w:val="9"/>
    <w:unhideWhenUsed/>
    <w:qFormat/>
    <w:rsid w:val="0024408B"/>
    <w:pPr>
      <w:outlineLvl w:val="1"/>
    </w:pPr>
    <w:rPr>
      <w:sz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08B"/>
    <w:rPr>
      <w:rFonts w:ascii="Arial" w:eastAsiaTheme="majorEastAsia" w:hAnsi="Arial" w:cs="Arial"/>
      <w:b/>
      <w:bCs/>
      <w:color w:val="2F5496" w:themeColor="accent1" w:themeShade="BF"/>
      <w:sz w:val="32"/>
      <w:szCs w:val="32"/>
    </w:rPr>
  </w:style>
  <w:style w:type="paragraph" w:styleId="Header">
    <w:name w:val="header"/>
    <w:basedOn w:val="Normal"/>
    <w:link w:val="HeaderChar"/>
    <w:uiPriority w:val="99"/>
    <w:unhideWhenUsed/>
    <w:rsid w:val="00B23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82"/>
  </w:style>
  <w:style w:type="paragraph" w:styleId="Footer">
    <w:name w:val="footer"/>
    <w:basedOn w:val="Normal"/>
    <w:link w:val="FooterChar"/>
    <w:uiPriority w:val="99"/>
    <w:unhideWhenUsed/>
    <w:rsid w:val="00B23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82"/>
  </w:style>
  <w:style w:type="paragraph" w:styleId="ListParagraph">
    <w:name w:val="List Paragraph"/>
    <w:basedOn w:val="Normal"/>
    <w:uiPriority w:val="34"/>
    <w:qFormat/>
    <w:rsid w:val="00A230DA"/>
    <w:pPr>
      <w:ind w:left="720"/>
      <w:contextualSpacing/>
    </w:pPr>
  </w:style>
  <w:style w:type="paragraph" w:styleId="Subtitle">
    <w:name w:val="Subtitle"/>
    <w:basedOn w:val="Normal"/>
    <w:next w:val="Normal"/>
    <w:link w:val="SubtitleChar"/>
    <w:uiPriority w:val="11"/>
    <w:qFormat/>
    <w:rsid w:val="00264A1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4A16"/>
    <w:rPr>
      <w:rFonts w:eastAsiaTheme="minorEastAsia"/>
      <w:color w:val="5A5A5A" w:themeColor="text1" w:themeTint="A5"/>
      <w:spacing w:val="15"/>
    </w:rPr>
  </w:style>
  <w:style w:type="character" w:styleId="Hyperlink">
    <w:name w:val="Hyperlink"/>
    <w:basedOn w:val="DefaultParagraphFont"/>
    <w:uiPriority w:val="99"/>
    <w:unhideWhenUsed/>
    <w:rsid w:val="00F301BC"/>
    <w:rPr>
      <w:color w:val="0563C1" w:themeColor="hyperlink"/>
      <w:u w:val="single"/>
    </w:rPr>
  </w:style>
  <w:style w:type="character" w:customStyle="1" w:styleId="UnresolvedMention1">
    <w:name w:val="Unresolved Mention1"/>
    <w:basedOn w:val="DefaultParagraphFont"/>
    <w:uiPriority w:val="99"/>
    <w:semiHidden/>
    <w:unhideWhenUsed/>
    <w:rsid w:val="00F301BC"/>
    <w:rPr>
      <w:color w:val="605E5C"/>
      <w:shd w:val="clear" w:color="auto" w:fill="E1DFDD"/>
    </w:rPr>
  </w:style>
  <w:style w:type="character" w:customStyle="1" w:styleId="Heading2Char">
    <w:name w:val="Heading 2 Char"/>
    <w:basedOn w:val="DefaultParagraphFont"/>
    <w:link w:val="Heading2"/>
    <w:uiPriority w:val="9"/>
    <w:rsid w:val="0024408B"/>
    <w:rPr>
      <w:rFonts w:ascii="Arial" w:eastAsiaTheme="majorEastAsia" w:hAnsi="Arial" w:cs="Arial"/>
      <w:b/>
      <w:bCs/>
      <w:color w:val="2F5496" w:themeColor="accent1" w:themeShade="BF"/>
      <w:sz w:val="28"/>
      <w:szCs w:val="32"/>
      <w:lang w:val="es-ES_tradnl"/>
    </w:rPr>
  </w:style>
  <w:style w:type="character" w:styleId="CommentReference">
    <w:name w:val="annotation reference"/>
    <w:basedOn w:val="DefaultParagraphFont"/>
    <w:uiPriority w:val="99"/>
    <w:semiHidden/>
    <w:unhideWhenUsed/>
    <w:rsid w:val="00A9304C"/>
    <w:rPr>
      <w:sz w:val="16"/>
      <w:szCs w:val="16"/>
    </w:rPr>
  </w:style>
  <w:style w:type="paragraph" w:styleId="CommentText">
    <w:name w:val="annotation text"/>
    <w:basedOn w:val="Normal"/>
    <w:link w:val="CommentTextChar"/>
    <w:uiPriority w:val="99"/>
    <w:unhideWhenUsed/>
    <w:rsid w:val="00A9304C"/>
    <w:pPr>
      <w:spacing w:line="240" w:lineRule="auto"/>
    </w:pPr>
    <w:rPr>
      <w:sz w:val="20"/>
      <w:szCs w:val="20"/>
    </w:rPr>
  </w:style>
  <w:style w:type="character" w:customStyle="1" w:styleId="CommentTextChar">
    <w:name w:val="Comment Text Char"/>
    <w:basedOn w:val="DefaultParagraphFont"/>
    <w:link w:val="CommentText"/>
    <w:uiPriority w:val="99"/>
    <w:rsid w:val="00A9304C"/>
    <w:rPr>
      <w:sz w:val="20"/>
      <w:szCs w:val="20"/>
    </w:rPr>
  </w:style>
  <w:style w:type="paragraph" w:styleId="CommentSubject">
    <w:name w:val="annotation subject"/>
    <w:basedOn w:val="CommentText"/>
    <w:next w:val="CommentText"/>
    <w:link w:val="CommentSubjectChar"/>
    <w:uiPriority w:val="99"/>
    <w:semiHidden/>
    <w:unhideWhenUsed/>
    <w:rsid w:val="00A9304C"/>
    <w:rPr>
      <w:b/>
      <w:bCs/>
    </w:rPr>
  </w:style>
  <w:style w:type="character" w:customStyle="1" w:styleId="CommentSubjectChar">
    <w:name w:val="Comment Subject Char"/>
    <w:basedOn w:val="CommentTextChar"/>
    <w:link w:val="CommentSubject"/>
    <w:uiPriority w:val="99"/>
    <w:semiHidden/>
    <w:rsid w:val="00A9304C"/>
    <w:rPr>
      <w:b/>
      <w:bCs/>
      <w:sz w:val="20"/>
      <w:szCs w:val="20"/>
    </w:rPr>
  </w:style>
  <w:style w:type="paragraph" w:styleId="BalloonText">
    <w:name w:val="Balloon Text"/>
    <w:basedOn w:val="Normal"/>
    <w:link w:val="BalloonTextChar"/>
    <w:uiPriority w:val="99"/>
    <w:semiHidden/>
    <w:unhideWhenUsed/>
    <w:rsid w:val="00A93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04C"/>
    <w:rPr>
      <w:rFonts w:ascii="Segoe UI" w:hAnsi="Segoe UI" w:cs="Segoe UI"/>
      <w:sz w:val="18"/>
      <w:szCs w:val="18"/>
    </w:rPr>
  </w:style>
  <w:style w:type="paragraph" w:styleId="Revision">
    <w:name w:val="Revision"/>
    <w:hidden/>
    <w:uiPriority w:val="99"/>
    <w:semiHidden/>
    <w:rsid w:val="00302F89"/>
    <w:pPr>
      <w:spacing w:after="0" w:line="240" w:lineRule="auto"/>
    </w:pPr>
  </w:style>
  <w:style w:type="character" w:styleId="UnresolvedMention">
    <w:name w:val="Unresolved Mention"/>
    <w:basedOn w:val="DefaultParagraphFont"/>
    <w:uiPriority w:val="99"/>
    <w:semiHidden/>
    <w:unhideWhenUsed/>
    <w:rsid w:val="00496801"/>
    <w:rPr>
      <w:color w:val="605E5C"/>
      <w:shd w:val="clear" w:color="auto" w:fill="E1DFDD"/>
    </w:rPr>
  </w:style>
  <w:style w:type="paragraph" w:styleId="Title">
    <w:name w:val="Title"/>
    <w:basedOn w:val="Normal"/>
    <w:next w:val="Normal"/>
    <w:link w:val="TitleChar"/>
    <w:uiPriority w:val="10"/>
    <w:qFormat/>
    <w:rsid w:val="00D613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3F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therinenaugh" TargetMode="External"/><Relationship Id="rId13" Type="http://schemas.openxmlformats.org/officeDocument/2006/relationships/hyperlink" Target="https://thepreviewapp.com/alt-text-instagram-photos-use-like-professio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t.ly/2phnQu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2phnQu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df-feph.org/edf-open-information-policy" TargetMode="External"/><Relationship Id="rId4" Type="http://schemas.openxmlformats.org/officeDocument/2006/relationships/settings" Target="settings.xml"/><Relationship Id="rId9" Type="http://schemas.openxmlformats.org/officeDocument/2006/relationships/hyperlink" Target="http://edf-feph.org/our-values" TargetMode="External"/><Relationship Id="rId14" Type="http://schemas.openxmlformats.org/officeDocument/2006/relationships/hyperlink" Target="https://siteimprove.com/en/blog/how-to-be-more-accessible-on-social-med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031B-B5DA-4BCF-AE50-32785E06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1460</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Andre Felix</cp:lastModifiedBy>
  <cp:revision>7</cp:revision>
  <dcterms:created xsi:type="dcterms:W3CDTF">2024-10-16T13:21:00Z</dcterms:created>
  <dcterms:modified xsi:type="dcterms:W3CDTF">2024-10-17T09:06:00Z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d45d787356b915f1058c90f77c8700b61d750c749c953670345451861f6c429e</vt:lpwstr>
  </property>
</Properties>
</file>