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08EBFE7B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FF5A38">
        <w:rPr>
          <w:rStyle w:val="BookTitle"/>
          <w:rFonts w:cs="Arial"/>
          <w:szCs w:val="24"/>
          <w:lang w:val="en-US"/>
        </w:rPr>
        <w:t>5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FF5A38">
        <w:rPr>
          <w:rStyle w:val="BookTitle"/>
          <w:rFonts w:cs="Arial"/>
          <w:szCs w:val="24"/>
          <w:lang w:val="en-US"/>
        </w:rPr>
        <w:t>03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1DA369FC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</w:t>
      </w:r>
      <w:r w:rsidR="00943A4E">
        <w:rPr>
          <w:lang w:val="en-US"/>
        </w:rPr>
        <w:t xml:space="preserve"> and Deputy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5B1F23C7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>ommittee and Director</w:t>
      </w:r>
      <w:r w:rsidR="00943A4E">
        <w:t xml:space="preserve"> and Deputy.</w:t>
      </w:r>
      <w:r>
        <w:t xml:space="preserve"> Board members are also included when representing EDF. </w:t>
      </w:r>
    </w:p>
    <w:p w14:paraId="12AF43E7" w14:textId="1917FD3E" w:rsidR="0033793F" w:rsidRDefault="001F3F18" w:rsidP="00904D24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</w:t>
      </w:r>
      <w:r w:rsidR="00133DB4">
        <w:t xml:space="preserve">Executive </w:t>
      </w:r>
      <w:r w:rsidRPr="001F3F18">
        <w:t xml:space="preserve">Director </w:t>
      </w:r>
      <w:r w:rsidR="00133DB4">
        <w:t xml:space="preserve">and the EDF Deputy Director </w:t>
      </w:r>
      <w:r w:rsidRPr="001F3F18">
        <w:t xml:space="preserve">on a </w:t>
      </w:r>
      <w:r w:rsidR="00133DB4">
        <w:t xml:space="preserve">frequent </w:t>
      </w:r>
      <w:r w:rsidRPr="001F3F18">
        <w:t>basis</w:t>
      </w:r>
      <w:r>
        <w:t>.</w:t>
      </w:r>
      <w:r w:rsidR="00FC0EAD">
        <w:t xml:space="preserve"> The EDF director also meets regularly with foundation and corporate donors</w:t>
      </w:r>
      <w:r w:rsidR="00B4715B">
        <w:t xml:space="preserve"> and the European Commission</w:t>
      </w:r>
      <w:r w:rsidR="00FC0EAD">
        <w:t>. The EDF team has a continuous programme of training (available on request). Internally</w:t>
      </w:r>
      <w:r w:rsidR="00B4715B">
        <w:t>, within the secretariat,</w:t>
      </w:r>
      <w:r w:rsidR="00FC0EAD">
        <w:t xml:space="preserve"> the EDF team meets every Monday and the EDF management team also meets weekly. </w:t>
      </w:r>
    </w:p>
    <w:p w14:paraId="0731D3BE" w14:textId="77777777" w:rsidR="00094ABA" w:rsidRDefault="00094ABA" w:rsidP="00904D24">
      <w:pPr>
        <w:spacing w:line="360" w:lineRule="auto"/>
      </w:pPr>
    </w:p>
    <w:p w14:paraId="0484883C" w14:textId="77777777" w:rsidR="00FF5A38" w:rsidRDefault="00FF5A38" w:rsidP="00904D24">
      <w:pPr>
        <w:spacing w:line="360" w:lineRule="auto"/>
      </w:pPr>
    </w:p>
    <w:p w14:paraId="076D5BD4" w14:textId="643D9B0A" w:rsidR="00FF5A38" w:rsidRDefault="00FF5A38" w:rsidP="00FF5A38">
      <w:pPr>
        <w:pStyle w:val="Heading2"/>
        <w:spacing w:after="240"/>
      </w:pPr>
      <w:r>
        <w:lastRenderedPageBreak/>
        <w:t>2024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FF5A38" w:rsidRPr="00B10F7C" w14:paraId="7B60BC1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73D65F" w14:textId="3FF31847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F3BACC" w14:textId="6BF73B53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521E78" w14:textId="06ABCFB3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8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and 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67ACE6" w14:textId="084BB2EA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All Exec</w:t>
            </w:r>
          </w:p>
        </w:tc>
      </w:tr>
      <w:tr w:rsidR="00FF5A38" w:rsidRPr="00B10F7C" w14:paraId="33526D7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D56E1F" w14:textId="5B1B66EA" w:rsidR="00FF5A38" w:rsidRPr="00FF5A38" w:rsidRDefault="00FF5A38" w:rsidP="00FF5A38">
            <w:pPr>
              <w:spacing w:line="360" w:lineRule="auto"/>
              <w:rPr>
                <w:rFonts w:cs="Arial"/>
                <w:bCs/>
                <w:lang w:val="fr-FR" w:eastAsia="en-GB" w:bidi="ar-SA"/>
              </w:rPr>
            </w:pPr>
            <w:r w:rsidRPr="005E3446">
              <w:rPr>
                <w:rFonts w:cs="Arial"/>
                <w:bCs/>
                <w:lang w:val="fr-BE" w:eastAsia="en-GB" w:bidi="ar-SA"/>
              </w:rPr>
              <w:t>UN Climate Change Conference (COP 29)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EE666B" w14:textId="454809C8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Baku, Azerbaijan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BD176" w14:textId="77AC1146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22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nd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F9DB8" w14:textId="1F1F9F8C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FF5A38" w:rsidRPr="00B10F7C" w14:paraId="10B3FD6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C89977" w14:textId="1B386DBE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GDS 2025 co-hosts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B4408D" w14:textId="5ED6C81F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Amman, Jordan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1D1E4A" w14:textId="70C82CA5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14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FD825" w14:textId="4A65988C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FF5A38" w:rsidRPr="00B10F7C" w14:paraId="395F2E6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82EB79" w14:textId="369A0E33" w:rsidR="00FF5A38" w:rsidRPr="00FC49A7" w:rsidRDefault="00FF5A38" w:rsidP="00FF5A38">
            <w:pPr>
              <w:spacing w:line="360" w:lineRule="auto"/>
              <w:rPr>
                <w:rFonts w:cs="Arial"/>
                <w:bCs/>
                <w:szCs w:val="24"/>
                <w:lang w:eastAsia="en-GB"/>
              </w:rPr>
            </w:pPr>
            <w:r>
              <w:rPr>
                <w:rFonts w:cs="Arial"/>
                <w:bCs/>
                <w:lang w:eastAsia="en-GB" w:bidi="ar-SA"/>
              </w:rPr>
              <w:t xml:space="preserve">Istanbul Convention: </w:t>
            </w:r>
            <w:r w:rsidRPr="00491347">
              <w:rPr>
                <w:rFonts w:cs="Arial"/>
                <w:bCs/>
                <w:lang w:eastAsia="en-GB" w:bidi="ar-SA"/>
              </w:rPr>
              <w:t>Thematic debate with civil society at the Committee of Ministers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907744" w14:textId="4F1F7E1D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Online/Strasbourg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3C64A4" w14:textId="0635F23C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4823D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DA1A5" w14:textId="5E9A9726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Luisa Bosisio</w:t>
            </w:r>
          </w:p>
        </w:tc>
      </w:tr>
      <w:tr w:rsidR="00FF5A38" w:rsidRPr="00B10F7C" w14:paraId="51CD42D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0F352" w14:textId="6BA58536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COFACE event in family carers, hosted by the Committee of the Regions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C36289" w14:textId="47F464D9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80221" w14:textId="05CDB8F8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24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67619" w14:textId="403DB74B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Pat Clarke</w:t>
            </w:r>
          </w:p>
        </w:tc>
      </w:tr>
      <w:tr w:rsidR="00FF5A38" w:rsidRPr="00FF5A38" w14:paraId="75B461A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96781" w14:textId="1AAD90BD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IDA Online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4725D" w14:textId="0F9669FF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2443F5" w14:textId="186D0C1E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76A262" w14:textId="77777777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  <w:p w14:paraId="6B4FF69A" w14:textId="24404805" w:rsidR="00FF5A38" w:rsidRPr="00FF5A38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Thorkild Olesen</w:t>
            </w:r>
          </w:p>
        </w:tc>
      </w:tr>
      <w:tr w:rsidR="00FF5A38" w:rsidRPr="00B10F7C" w14:paraId="42EB9D2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B7B5C" w14:textId="5117A70E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Council of Europe Steering Committee of Bioethics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86358" w14:textId="1370A99E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80887" w14:textId="40BBA581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29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40BE6" w14:textId="77777777" w:rsidR="00FF5A38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Pat Clarke</w:t>
            </w:r>
          </w:p>
          <w:p w14:paraId="2C6BE98D" w14:textId="64504721" w:rsidR="00FF5A38" w:rsidRPr="005E3446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>
              <w:rPr>
                <w:rFonts w:cs="Arial"/>
                <w:bCs/>
                <w:lang w:bidi="ar-SA"/>
              </w:rPr>
              <w:t>Markaya</w:t>
            </w:r>
            <w:r w:rsidR="00AB74BE">
              <w:rPr>
                <w:rFonts w:cs="Arial"/>
                <w:bCs/>
                <w:lang w:bidi="ar-SA"/>
              </w:rPr>
              <w:t xml:space="preserve"> Henderson</w:t>
            </w:r>
          </w:p>
        </w:tc>
      </w:tr>
      <w:tr w:rsidR="00FF5A38" w:rsidRPr="00B10F7C" w14:paraId="10F581D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8D5F2" w14:textId="44F2D5C0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49228" w14:textId="32FEFAE5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80249" w14:textId="7AEBFC5A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27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3D77E" w14:textId="77777777" w:rsidR="00FF5A38" w:rsidRDefault="00AB74BE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Vera Bonvalot</w:t>
            </w:r>
          </w:p>
          <w:p w14:paraId="5B0CB12A" w14:textId="0465D3CF" w:rsidR="00AB74BE" w:rsidRPr="00FC49A7" w:rsidRDefault="00AB74BE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Humberto Insolera</w:t>
            </w:r>
          </w:p>
        </w:tc>
      </w:tr>
      <w:tr w:rsidR="00FF5A38" w:rsidRPr="00B10F7C" w14:paraId="246E629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BD55D8" w14:textId="04B365CB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 xml:space="preserve">European Day of Persons with Disabilities </w:t>
            </w:r>
            <w:r w:rsidR="00AB74BE">
              <w:rPr>
                <w:rFonts w:cs="Arial"/>
                <w:bCs/>
                <w:lang w:eastAsia="en-GB" w:bidi="ar-SA"/>
              </w:rPr>
              <w:t>C</w:t>
            </w:r>
            <w:r w:rsidRPr="00FC49A7">
              <w:rPr>
                <w:rFonts w:cs="Arial"/>
                <w:bCs/>
                <w:lang w:eastAsia="en-GB" w:bidi="ar-SA"/>
              </w:rPr>
              <w:t>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2EA2D" w14:textId="6A637ACD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2EAEB8" w14:textId="056AF1CD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28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29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191AC" w14:textId="72CB0B74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All Exec</w:t>
            </w:r>
          </w:p>
        </w:tc>
      </w:tr>
      <w:tr w:rsidR="00FF5A38" w:rsidRPr="00B10F7C" w14:paraId="5742BA9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7243F" w14:textId="72835401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EP Disability Rights Week: Petitions Committee workshop on Disability Strategy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A64015" w14:textId="333A95BD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52C24" w14:textId="698F325F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4823DE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AB28A3" w14:textId="358C67FD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FF5A38" w:rsidRPr="00FF5A38" w14:paraId="2084738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659099" w14:textId="667E29F4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with EP President Roberta Metsola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900CB" w14:textId="111C55B4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042F6" w14:textId="071088A0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4823DE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B60931" w14:textId="77777777" w:rsidR="00D4690C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4823DE">
              <w:rPr>
                <w:rFonts w:cs="Arial"/>
                <w:bCs/>
                <w:lang w:val="es-ES" w:bidi="ar-SA"/>
              </w:rPr>
              <w:t>Ana Peláez Narváez</w:t>
            </w:r>
          </w:p>
          <w:p w14:paraId="4852BB70" w14:textId="77777777" w:rsidR="00D4690C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4823DE">
              <w:rPr>
                <w:rFonts w:cs="Arial"/>
                <w:bCs/>
                <w:lang w:val="es-ES" w:bidi="ar-SA"/>
              </w:rPr>
              <w:t>Catherine N</w:t>
            </w:r>
            <w:r>
              <w:rPr>
                <w:rFonts w:cs="Arial"/>
                <w:bCs/>
                <w:lang w:val="es-ES" w:bidi="ar-SA"/>
              </w:rPr>
              <w:t>aughton</w:t>
            </w:r>
          </w:p>
          <w:p w14:paraId="0125C1B2" w14:textId="0C8AEA7F" w:rsidR="00FF5A38" w:rsidRPr="00FF5A38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Alejandro Moledo</w:t>
            </w:r>
          </w:p>
        </w:tc>
      </w:tr>
      <w:tr w:rsidR="00FF5A38" w:rsidRPr="00B10F7C" w14:paraId="252C8E9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F6DC7" w14:textId="21F1E1D6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EP Disability Rights Week: event EP administration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734895" w14:textId="577182BE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43513" w14:textId="38B18F1C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4823DE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AF81CA" w14:textId="77777777" w:rsidR="00D4690C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Ana Peláez</w:t>
            </w:r>
          </w:p>
          <w:p w14:paraId="7D64F589" w14:textId="3FF15751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F5A38" w:rsidRPr="00B10F7C" w14:paraId="7FE0748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2C183" w14:textId="445EB81D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EP Disability Rights Week: Employment Committee hearing on employment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868060" w14:textId="00CA0A01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F7CF25" w14:textId="61EE7731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F77A31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D2AA69" w14:textId="145F80CD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Ana Peláez Narváez</w:t>
            </w:r>
          </w:p>
        </w:tc>
      </w:tr>
      <w:tr w:rsidR="00FF5A38" w:rsidRPr="00B10F7C" w14:paraId="5E97330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E9E8DA" w14:textId="2EDCE9ED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EP Disability Rights Week: Industry Committee exchange of views on Digitalisation of public and essential services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96D248" w14:textId="6C06FE70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0DDAE3" w14:textId="635C0A9E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F77A31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93224A" w14:textId="5D103A05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F5A38" w:rsidRPr="00B10F7C" w14:paraId="5426403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60FDFB" w14:textId="528EBDDD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EP Disability Rights Week: hearing of the Women’s Rights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FC4235" w14:textId="49169E47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48B52" w14:textId="03C2DF37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4</w:t>
            </w:r>
            <w:r w:rsidRPr="004823D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E1CA9A" w14:textId="65F9F727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Ana Pelaez Narvaez</w:t>
            </w:r>
          </w:p>
        </w:tc>
      </w:tr>
      <w:tr w:rsidR="00FF5A38" w:rsidRPr="00B10F7C" w14:paraId="6342D34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CFF8D2" w14:textId="418B7985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Rights Week- Inclusion Indicators- report Launch from Inclusion 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96328" w14:textId="72B266BF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D4690C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ADF1B0" w14:textId="0A34B130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4</w:t>
            </w:r>
            <w:r w:rsidRPr="0012188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1DC606" w14:textId="227E3E81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Naughton- moderator</w:t>
            </w:r>
          </w:p>
        </w:tc>
      </w:tr>
      <w:tr w:rsidR="00FF5A38" w:rsidRPr="00B10F7C" w14:paraId="238CA77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F3D65" w14:textId="1F553711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 xml:space="preserve">Disability Rights Week- hearing in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DROI</w:t>
            </w:r>
            <w:proofErr w:type="spellEnd"/>
            <w:r>
              <w:rPr>
                <w:rFonts w:cs="Arial"/>
                <w:bCs/>
                <w:lang w:eastAsia="en-GB" w:bidi="ar-SA"/>
              </w:rPr>
              <w:t xml:space="preserve"> sub</w:t>
            </w:r>
            <w:r w:rsidR="00D4690C">
              <w:rPr>
                <w:rFonts w:cs="Arial"/>
                <w:bCs/>
                <w:lang w:eastAsia="en-GB" w:bidi="ar-SA"/>
              </w:rPr>
              <w:t>-</w:t>
            </w:r>
            <w:r>
              <w:rPr>
                <w:rFonts w:cs="Arial"/>
                <w:bCs/>
                <w:lang w:eastAsia="en-GB" w:bidi="ar-SA"/>
              </w:rPr>
              <w:t>committee on Disability Rights Action Plan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D335F0" w14:textId="2BA33BCC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D4690C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C927E7" w14:textId="3574DAC1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4</w:t>
            </w:r>
            <w:r w:rsidRPr="0012188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</w:t>
            </w:r>
            <w:r w:rsidR="00D4690C">
              <w:rPr>
                <w:rFonts w:cs="Arial"/>
                <w:bCs/>
                <w:lang w:bidi="ar-SA"/>
              </w:rPr>
              <w:t>D</w:t>
            </w:r>
            <w:r>
              <w:rPr>
                <w:rFonts w:cs="Arial"/>
                <w:bCs/>
                <w:lang w:bidi="ar-SA"/>
              </w:rPr>
              <w:t xml:space="preserve">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0CC274" w14:textId="0B3D8ABB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speaking</w:t>
            </w:r>
          </w:p>
        </w:tc>
      </w:tr>
      <w:tr w:rsidR="00FF5A38" w:rsidRPr="00B10F7C" w14:paraId="3123E6B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94070" w14:textId="52FFEAEB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 xml:space="preserve">European Regional Disability Summit 2024 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B9EAD8" w14:textId="3EE4220C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Berlin, Germany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73385C" w14:textId="50FAF6AF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D666A0" w14:textId="77777777" w:rsidR="00FF5A38" w:rsidRPr="005E3446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 w:rsidRPr="005E3446">
              <w:rPr>
                <w:rFonts w:cs="Arial"/>
                <w:bCs/>
                <w:lang w:val="pt-PT" w:bidi="ar-SA"/>
              </w:rPr>
              <w:t>EDF President</w:t>
            </w:r>
          </w:p>
          <w:p w14:paraId="2A2BD3CE" w14:textId="77777777" w:rsidR="00FF5A38" w:rsidRPr="005E3446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 w:rsidRPr="005E3446">
              <w:rPr>
                <w:rFonts w:cs="Arial"/>
                <w:bCs/>
                <w:lang w:val="pt-PT" w:bidi="ar-SA"/>
              </w:rPr>
              <w:t>Gunta Anca</w:t>
            </w:r>
          </w:p>
          <w:p w14:paraId="6E694AD8" w14:textId="77777777" w:rsidR="00FF5A38" w:rsidRPr="005E3446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 w:rsidRPr="005E3446">
              <w:rPr>
                <w:rFonts w:cs="Arial"/>
                <w:bCs/>
                <w:lang w:val="pt-PT" w:bidi="ar-SA"/>
              </w:rPr>
              <w:t>Nadia Hadad</w:t>
            </w:r>
          </w:p>
          <w:p w14:paraId="58692579" w14:textId="77777777" w:rsidR="00FF5A38" w:rsidRPr="004A5569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4A5569">
              <w:rPr>
                <w:rFonts w:cs="Arial"/>
                <w:bCs/>
                <w:lang w:bidi="ar-SA"/>
              </w:rPr>
              <w:t>Klaus Lachwitz</w:t>
            </w:r>
          </w:p>
          <w:p w14:paraId="54CF671A" w14:textId="06B040F5" w:rsidR="00FF5A38" w:rsidRPr="004A5569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4A5569">
              <w:rPr>
                <w:rFonts w:cs="Arial"/>
                <w:bCs/>
                <w:lang w:bidi="ar-SA"/>
              </w:rPr>
              <w:t>Pat Clarke</w:t>
            </w:r>
          </w:p>
          <w:p w14:paraId="33B3299C" w14:textId="77777777" w:rsidR="00FF5A38" w:rsidRPr="004A5569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4A5569">
              <w:rPr>
                <w:rFonts w:cs="Arial"/>
                <w:bCs/>
                <w:lang w:bidi="ar-SA"/>
              </w:rPr>
              <w:t>Sara Rocha</w:t>
            </w:r>
          </w:p>
          <w:p w14:paraId="6D45FDBB" w14:textId="7B50255A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FF5A38" w:rsidRPr="00B10F7C" w14:paraId="7C983BE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5EC2C" w14:textId="77777777" w:rsidR="00FF5A38" w:rsidRPr="00FC49A7" w:rsidRDefault="00FF5A38" w:rsidP="00FF5A38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IDA Ordinary online assembly</w:t>
            </w:r>
          </w:p>
          <w:p w14:paraId="569B5151" w14:textId="52CD7A6F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8B74FB" w14:textId="7A324533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1391E2" w14:textId="7595A0F9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4D5C95" w14:textId="77777777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  <w:p w14:paraId="3DD056A1" w14:textId="1AE577CE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Thorkild Olesen</w:t>
            </w:r>
          </w:p>
        </w:tc>
      </w:tr>
      <w:tr w:rsidR="00FF5A38" w:rsidRPr="00B10F7C" w14:paraId="62096C9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EA2684" w14:textId="7031CBBC" w:rsidR="00FF5A38" w:rsidRPr="00FC49A7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EIGE Gender Equality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44A1A" w14:textId="4161EA73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BB178" w14:textId="646C210E" w:rsidR="00FF5A38" w:rsidRPr="00FC49A7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11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D09C7" w14:textId="77777777" w:rsidR="00FF5A38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Pirkko Mahlamäki</w:t>
            </w:r>
          </w:p>
          <w:p w14:paraId="77ACDC26" w14:textId="77777777" w:rsidR="00FF5A38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45442342" w14:textId="3D869B3C" w:rsidR="00FF5A38" w:rsidRPr="00FC49A7" w:rsidRDefault="00FF5A38" w:rsidP="00FF5A38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</w:tbl>
    <w:p w14:paraId="49956E00" w14:textId="77777777" w:rsidR="00E153F1" w:rsidRDefault="00E153F1" w:rsidP="00E153F1"/>
    <w:p w14:paraId="400CF6A7" w14:textId="5CDC552C" w:rsidR="00FF5A38" w:rsidRDefault="00FF5A38" w:rsidP="00FF5A38">
      <w:pPr>
        <w:pStyle w:val="Heading2"/>
        <w:spacing w:after="240"/>
      </w:pPr>
      <w:r>
        <w:t>2025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A38" w:rsidRPr="00E45146" w14:paraId="4DB30D4D" w14:textId="77777777" w:rsidTr="005B3B75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8F1EB" w14:textId="77777777" w:rsidR="00FF5A38" w:rsidRPr="00E45146" w:rsidRDefault="00FF5A38" w:rsidP="005B3B75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5B62F" w14:textId="77777777" w:rsidR="00FF5A38" w:rsidRPr="00E45146" w:rsidRDefault="00FF5A38" w:rsidP="005B3B75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CB25FB" w14:textId="77777777" w:rsidR="00FF5A38" w:rsidRPr="00E45146" w:rsidRDefault="00FF5A38" w:rsidP="005B3B75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CE03B" w14:textId="77777777" w:rsidR="00FF5A38" w:rsidRPr="00E45146" w:rsidRDefault="00FF5A38" w:rsidP="005B3B75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FF5A38" w:rsidRPr="00803A87" w14:paraId="1C4F01E4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FAC18F" w14:textId="77777777" w:rsidR="00FF5A38" w:rsidRP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</w:t>
            </w:r>
            <w:r w:rsidRPr="00FF5A38">
              <w:rPr>
                <w:rFonts w:cs="Arial"/>
                <w:bCs/>
                <w:lang w:eastAsia="en-GB" w:bidi="ar-SA"/>
              </w:rPr>
              <w:t>WL Extraordinary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0585A" w14:textId="77777777" w:rsidR="00FF5A38" w:rsidRP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70972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AA4085" w14:textId="2CF6B253" w:rsidR="00FF5A38" w:rsidRPr="00F70972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70972">
              <w:rPr>
                <w:rFonts w:cs="Arial"/>
                <w:bCs/>
                <w:lang w:bidi="ar-SA"/>
              </w:rPr>
              <w:t>11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</w:t>
            </w:r>
            <w:r w:rsidRPr="00F70972">
              <w:rPr>
                <w:rFonts w:cs="Arial"/>
                <w:bCs/>
                <w:lang w:bidi="ar-SA"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7A27A0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F5A38">
              <w:rPr>
                <w:rFonts w:cs="Arial"/>
                <w:bCs/>
                <w:lang w:bidi="ar-SA"/>
              </w:rPr>
              <w:t>Pirkko Mahlamäki</w:t>
            </w:r>
          </w:p>
        </w:tc>
      </w:tr>
      <w:tr w:rsidR="00FF5A38" w:rsidRPr="00510CA4" w14:paraId="292EE464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08365C" w14:textId="77777777" w:rsid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510CA4">
              <w:rPr>
                <w:rFonts w:cs="Arial"/>
                <w:bCs/>
                <w:lang w:eastAsia="en-GB" w:bidi="ar-SA"/>
              </w:rPr>
              <w:t>Amazon and EDF - Paths to accessibility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A398B" w14:textId="77777777" w:rsidR="00FF5A38" w:rsidRPr="00F70972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1E6655" w14:textId="444C6D11" w:rsidR="00FF5A38" w:rsidRPr="00F70972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15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8A6BF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20319507" w14:textId="77777777" w:rsidR="00FF5A38" w:rsidRPr="00510CA4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F5A38" w14:paraId="4E79D8AF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FCA8AC" w14:textId="77777777" w:rsidR="00FF5A38" w:rsidRPr="00510CA4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Cerebral Palsy Association online workshop on political participation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DF87E2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6CA1D3" w14:textId="049C65B2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and 24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88E262" w14:textId="32B8A144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Pirkko </w:t>
            </w:r>
            <w:r w:rsidRPr="00FF5A38">
              <w:rPr>
                <w:rFonts w:cs="Arial"/>
                <w:bCs/>
                <w:lang w:bidi="ar-SA"/>
              </w:rPr>
              <w:t>Mahlamaki</w:t>
            </w:r>
          </w:p>
          <w:p w14:paraId="5B61B56C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F5A38" w14:paraId="4650FEE4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7A935B" w14:textId="77777777" w:rsidR="00FF5A38" w:rsidRPr="00510CA4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EP CRPD Network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3E57A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371D82" w14:textId="1E026859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28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73FA2A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FF5A38" w14:paraId="2150416C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F3E4E" w14:textId="77777777" w:rsidR="00FF5A38" w:rsidRPr="00510CA4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EDF Executive Committee meeting, Disability Intergroup meeting and new year’s reception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160921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692C2E" w14:textId="3BB5D18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29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and 30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D0977D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FF5A38" w14:paraId="111987BB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A89C1" w14:textId="77777777" w:rsid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Meta Innovation Day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36976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E19E1F" w14:textId="331143AF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4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BE554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FF5A38" w14:paraId="30BEF210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C0550" w14:textId="77777777" w:rsid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510CA4">
              <w:rPr>
                <w:rFonts w:cs="Arial"/>
                <w:bCs/>
                <w:lang w:eastAsia="en-GB" w:bidi="ar-SA"/>
              </w:rPr>
              <w:t>New European Commission and Parliament: A rundown of all you need to know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647B2C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D607CC" w14:textId="1BB85028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13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F5FB86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  <w:r>
              <w:rPr>
                <w:rFonts w:cs="Arial"/>
                <w:bCs/>
                <w:lang w:bidi="ar-SA"/>
              </w:rPr>
              <w:br/>
            </w:r>
            <w:r>
              <w:rPr>
                <w:rFonts w:cs="Arial"/>
                <w:bCs/>
                <w:lang w:bidi="ar-SA"/>
              </w:rPr>
              <w:br/>
              <w:t>Haydn Hammersley</w:t>
            </w:r>
          </w:p>
        </w:tc>
      </w:tr>
      <w:tr w:rsidR="00FF5A38" w:rsidRPr="008D13B6" w14:paraId="25AE5F66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591400" w14:textId="77777777" w:rsidR="00FF5A38" w:rsidRPr="008D13B6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EESC hearing on “</w:t>
            </w:r>
            <w:r w:rsidRPr="0086315A">
              <w:rPr>
                <w:rFonts w:cs="Arial"/>
                <w:bCs/>
                <w:lang w:eastAsia="en-GB" w:bidi="ar-SA"/>
              </w:rPr>
              <w:t>Road to the Global Disability Summit: For an EU disability- inclusive development and humanitarian action</w:t>
            </w:r>
            <w:r>
              <w:rPr>
                <w:rFonts w:cs="Arial"/>
                <w:bCs/>
                <w:lang w:eastAsia="en-GB" w:bidi="ar-SA"/>
              </w:rPr>
              <w:t>”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6102B6" w14:textId="77777777" w:rsidR="00FF5A38" w:rsidRPr="008D13B6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20198" w14:textId="05225088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F3F943" w14:textId="77777777" w:rsidR="00FF5A38" w:rsidRPr="008D13B6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FF5A38" w:rsidRPr="004A5569" w14:paraId="0D4A3919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8EA0A6" w14:textId="77777777" w:rsidR="00FF5A38" w:rsidRPr="008D13B6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B5DCEA" w14:textId="77777777" w:rsidR="00FF5A38" w:rsidRPr="008D13B6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Thessaloniki, 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E8EA55" w14:textId="1008823E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and 22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272E1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fr-FR" w:bidi="ar-SA"/>
              </w:rPr>
            </w:pPr>
            <w:r w:rsidRPr="00FF5A38">
              <w:rPr>
                <w:rFonts w:cs="Arial"/>
                <w:bCs/>
                <w:lang w:val="fr-FR" w:bidi="ar-SA"/>
              </w:rPr>
              <w:t xml:space="preserve">Pirkko Mahlamäki </w:t>
            </w:r>
          </w:p>
          <w:p w14:paraId="0DADFDD5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fr-FR" w:bidi="ar-SA"/>
              </w:rPr>
            </w:pPr>
            <w:r w:rsidRPr="00FF5A38">
              <w:rPr>
                <w:rFonts w:cs="Arial"/>
                <w:bCs/>
                <w:lang w:val="fr-FR" w:bidi="ar-SA"/>
              </w:rPr>
              <w:t>Sara Rocha</w:t>
            </w:r>
          </w:p>
          <w:p w14:paraId="66EF818F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fr-FR" w:bidi="ar-SA"/>
              </w:rPr>
            </w:pPr>
            <w:r w:rsidRPr="00FF5A38">
              <w:rPr>
                <w:rFonts w:cs="Arial"/>
                <w:bCs/>
                <w:lang w:val="fr-FR" w:bidi="ar-SA"/>
              </w:rPr>
              <w:t>Marine Uldry</w:t>
            </w:r>
          </w:p>
        </w:tc>
      </w:tr>
      <w:tr w:rsidR="00FF5A38" w:rsidRPr="004A5569" w14:paraId="06F79624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D2801" w14:textId="77777777" w:rsidR="00FF5A38" w:rsidRPr="00616925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Polish Presidency Conference “</w:t>
            </w:r>
            <w:r w:rsidRPr="00616925">
              <w:rPr>
                <w:rFonts w:cs="Arial"/>
                <w:bCs/>
                <w:lang w:eastAsia="en-GB" w:bidi="ar-SA"/>
              </w:rPr>
              <w:t>EU Funds for Persons with Disabilities: Transforming Lives Through European Funding</w:t>
            </w:r>
            <w:r>
              <w:rPr>
                <w:rFonts w:cs="Arial"/>
                <w:bCs/>
                <w:lang w:eastAsia="en-GB" w:bidi="ar-SA"/>
              </w:rPr>
              <w:t>”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4A9D9" w14:textId="77777777" w:rsidR="00FF5A38" w:rsidRPr="00616925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Warsaw, Poland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A4AA7F" w14:textId="26983342" w:rsidR="00FF5A38" w:rsidRPr="00616925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26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2D9A9C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FF5A38">
              <w:rPr>
                <w:rFonts w:cs="Arial"/>
                <w:bCs/>
                <w:lang w:val="es-ES" w:bidi="ar-SA"/>
              </w:rPr>
              <w:t>Gunta Anca</w:t>
            </w:r>
          </w:p>
          <w:p w14:paraId="0D912FA9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FF5A38">
              <w:rPr>
                <w:rFonts w:cs="Arial"/>
                <w:bCs/>
                <w:lang w:val="es-ES" w:bidi="ar-SA"/>
              </w:rPr>
              <w:t>Marie Denninghaus</w:t>
            </w:r>
          </w:p>
          <w:p w14:paraId="15DE29D5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FF5A38">
              <w:rPr>
                <w:rFonts w:cs="Arial"/>
                <w:bCs/>
                <w:lang w:val="es-ES" w:bidi="ar-SA"/>
              </w:rPr>
              <w:t>Haydn Hammersley</w:t>
            </w:r>
          </w:p>
        </w:tc>
      </w:tr>
      <w:tr w:rsidR="00FF5A38" w:rsidRPr="00ED045A" w14:paraId="49B1DE31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05B025" w14:textId="1797A0FE" w:rsidR="00FF5A38" w:rsidRPr="00510CA4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Zero Project - </w:t>
            </w:r>
            <w:r w:rsidRPr="00FF5A38">
              <w:rPr>
                <w:rFonts w:cs="Arial"/>
                <w:bCs/>
                <w:lang w:eastAsia="en-GB" w:bidi="ar-SA"/>
              </w:rPr>
              <w:t>The Disability Employment Package of the EU – improving recruitment, retention, return to work and employment in the open labour market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3585A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Vienna, Austria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A15787" w14:textId="609464A2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A79FFF" w14:textId="77777777" w:rsidR="00FF5A38" w:rsidRPr="00ED045A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FF5A38" w:rsidRPr="00897303" w14:paraId="0E744D80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5CE80" w14:textId="77777777" w:rsid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 review by the CRPD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EFD007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Geneva, Switzerland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0C79FB" w14:textId="4FD113E6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– 12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05911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FF5A38">
              <w:rPr>
                <w:rFonts w:cs="Arial"/>
                <w:bCs/>
                <w:lang w:val="es-ES" w:bidi="ar-SA"/>
              </w:rPr>
              <w:t>Yannis Vardakastanis</w:t>
            </w:r>
          </w:p>
          <w:p w14:paraId="5655B492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FF5A38">
              <w:rPr>
                <w:rFonts w:cs="Arial"/>
                <w:bCs/>
                <w:lang w:val="es-ES" w:bidi="ar-SA"/>
              </w:rPr>
              <w:t xml:space="preserve">Gunta Anca </w:t>
            </w:r>
          </w:p>
          <w:p w14:paraId="30FD2540" w14:textId="7D08B260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FF5A38">
              <w:rPr>
                <w:rFonts w:cs="Arial"/>
                <w:bCs/>
                <w:lang w:val="es-ES" w:bidi="ar-SA"/>
              </w:rPr>
              <w:t>Lydia Vlagsma</w:t>
            </w:r>
            <w:r w:rsidR="004A5569">
              <w:rPr>
                <w:rFonts w:cs="Arial"/>
                <w:bCs/>
                <w:lang w:val="es-ES" w:bidi="ar-SA"/>
              </w:rPr>
              <w:t>- Youth Committee</w:t>
            </w:r>
          </w:p>
          <w:p w14:paraId="389E113E" w14:textId="77777777" w:rsidR="00FF5A38" w:rsidRPr="004A5569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4A5569">
              <w:rPr>
                <w:rFonts w:cs="Arial"/>
                <w:bCs/>
                <w:lang w:val="es-ES" w:bidi="ar-SA"/>
              </w:rPr>
              <w:t>Alejandro Moledo</w:t>
            </w:r>
          </w:p>
          <w:p w14:paraId="23083F62" w14:textId="77777777" w:rsidR="00FF5A38" w:rsidRP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F5A38"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FF5A38" w14:paraId="579B6568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CDD223" w14:textId="77777777" w:rsid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EDF Human Rights and non-discrimination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0349C0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13E10" w14:textId="6562163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9B1D7" w14:textId="77777777" w:rsidR="00FF5A38" w:rsidRDefault="00D4690C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Klaus Lachwitz</w:t>
            </w:r>
          </w:p>
          <w:p w14:paraId="7226DA8E" w14:textId="360FDCA4" w:rsidR="00D4690C" w:rsidRDefault="00D4690C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FF5A38" w:rsidRPr="004A5569" w14:paraId="2D8EA19D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E2F4D" w14:textId="77777777" w:rsid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Social Policy and Inclusion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B9AC17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0B9F6F" w14:textId="4E9C3A54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F03E31" w14:textId="77777777" w:rsidR="00FF5A38" w:rsidRPr="004A5569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val="sv-SE" w:bidi="ar-SA"/>
              </w:rPr>
            </w:pPr>
            <w:r w:rsidRPr="004A5569">
              <w:rPr>
                <w:rFonts w:cs="Arial"/>
                <w:bCs/>
                <w:lang w:val="sv-SE" w:bidi="ar-SA"/>
              </w:rPr>
              <w:t>Nadia Hadad</w:t>
            </w:r>
            <w:r w:rsidRPr="004A5569">
              <w:rPr>
                <w:rFonts w:cs="Arial"/>
                <w:bCs/>
                <w:lang w:val="sv-SE" w:bidi="ar-SA"/>
              </w:rPr>
              <w:br/>
            </w:r>
            <w:r w:rsidRPr="004A5569">
              <w:rPr>
                <w:rFonts w:cs="Arial"/>
                <w:bCs/>
                <w:lang w:val="sv-SE" w:bidi="ar-SA"/>
              </w:rPr>
              <w:br/>
              <w:t>Vera Bonvalot</w:t>
            </w:r>
            <w:r w:rsidRPr="004A5569">
              <w:rPr>
                <w:rFonts w:cs="Arial"/>
                <w:bCs/>
                <w:lang w:val="sv-SE" w:bidi="ar-SA"/>
              </w:rPr>
              <w:br/>
            </w:r>
            <w:r w:rsidRPr="004A5569">
              <w:rPr>
                <w:rFonts w:cs="Arial"/>
                <w:bCs/>
                <w:lang w:val="sv-SE" w:bidi="ar-SA"/>
              </w:rPr>
              <w:br/>
              <w:t>Haydn Hammersley</w:t>
            </w:r>
          </w:p>
        </w:tc>
      </w:tr>
      <w:tr w:rsidR="00FF5A38" w14:paraId="525A69B8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AC645" w14:textId="77777777" w:rsid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Hearing on the Global Disability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534CA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F6D630" w14:textId="358ECEED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3E11B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  <w:p w14:paraId="295F916A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Erika Hudson</w:t>
            </w:r>
          </w:p>
        </w:tc>
      </w:tr>
      <w:tr w:rsidR="00FF5A38" w14:paraId="7A76FAB6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6AC5B" w14:textId="77777777" w:rsid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 cities Mobility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5F0A35" w14:textId="708FA41A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Riga</w:t>
            </w:r>
            <w:r w:rsidR="00D4690C">
              <w:rPr>
                <w:rFonts w:cs="Arial"/>
                <w:bCs/>
                <w:lang w:bidi="ar-SA"/>
              </w:rPr>
              <w:t>, Latvia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176381" w14:textId="1A5D1E8A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5113F3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</w:tc>
      </w:tr>
      <w:tr w:rsidR="00FF5A38" w14:paraId="7BB5D208" w14:textId="77777777" w:rsidTr="00FF5A38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D031D" w14:textId="77777777" w:rsidR="00FF5A38" w:rsidRDefault="00FF5A38" w:rsidP="00FF5A38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ED580F" w14:textId="77777777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582032" w14:textId="3FFB6788" w:rsidR="00FF5A38" w:rsidRDefault="00FF5A38" w:rsidP="00FF5A38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</w:t>
            </w:r>
            <w:r w:rsidRPr="00FF5A3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D81BF9" w14:textId="77777777" w:rsidR="00FF5A38" w:rsidRDefault="00FF5A38" w:rsidP="005B3B75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</w:tbl>
    <w:p w14:paraId="42590F9E" w14:textId="77777777" w:rsidR="00FF5A38" w:rsidRPr="00FF5A38" w:rsidRDefault="00FF5A38" w:rsidP="00FF5A38"/>
    <w:sectPr w:rsidR="00FF5A38" w:rsidRPr="00FF5A38" w:rsidSect="00E153F1">
      <w:headerReference w:type="default" r:id="rId8"/>
      <w:footerReference w:type="default" r:id="rId9"/>
      <w:pgSz w:w="16838" w:h="11906" w:orient="landscape"/>
      <w:pgMar w:top="2917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CC16" w14:textId="77777777" w:rsidR="004E1F3E" w:rsidRDefault="004E1F3E" w:rsidP="00F86167">
      <w:pPr>
        <w:spacing w:after="0" w:line="240" w:lineRule="auto"/>
      </w:pPr>
      <w:r>
        <w:separator/>
      </w:r>
    </w:p>
  </w:endnote>
  <w:endnote w:type="continuationSeparator" w:id="0">
    <w:p w14:paraId="27597402" w14:textId="77777777" w:rsidR="004E1F3E" w:rsidRDefault="004E1F3E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763578517" name="Picture 7635785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4A5569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A72B" w14:textId="77777777" w:rsidR="004E1F3E" w:rsidRDefault="004E1F3E" w:rsidP="00F86167">
      <w:pPr>
        <w:spacing w:after="0" w:line="240" w:lineRule="auto"/>
      </w:pPr>
      <w:r>
        <w:separator/>
      </w:r>
    </w:p>
  </w:footnote>
  <w:footnote w:type="continuationSeparator" w:id="0">
    <w:p w14:paraId="59FAA8A0" w14:textId="77777777" w:rsidR="004E1F3E" w:rsidRDefault="004E1F3E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23E1" w14:textId="795170F1" w:rsidR="00201149" w:rsidRDefault="00E153F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80424B0" wp14:editId="4466C74F">
          <wp:simplePos x="0" y="0"/>
          <wp:positionH relativeFrom="margin">
            <wp:align>right</wp:align>
          </wp:positionH>
          <wp:positionV relativeFrom="paragraph">
            <wp:posOffset>254635</wp:posOffset>
          </wp:positionV>
          <wp:extent cx="1088390" cy="958850"/>
          <wp:effectExtent l="0" t="0" r="0" b="0"/>
          <wp:wrapSquare wrapText="bothSides"/>
          <wp:docPr id="145785546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3395018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5363E5" wp14:editId="35F901FC">
          <wp:simplePos x="0" y="0"/>
          <wp:positionH relativeFrom="margin">
            <wp:align>left</wp:align>
          </wp:positionH>
          <wp:positionV relativeFrom="paragraph">
            <wp:posOffset>231775</wp:posOffset>
          </wp:positionV>
          <wp:extent cx="865505" cy="959485"/>
          <wp:effectExtent l="0" t="0" r="0" b="0"/>
          <wp:wrapSquare wrapText="bothSides"/>
          <wp:docPr id="532319003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787202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17F55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94AB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16784"/>
    <w:rsid w:val="00122378"/>
    <w:rsid w:val="00133DB4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D21FD"/>
    <w:rsid w:val="001F3F18"/>
    <w:rsid w:val="00201149"/>
    <w:rsid w:val="00206087"/>
    <w:rsid w:val="00216B77"/>
    <w:rsid w:val="00232759"/>
    <w:rsid w:val="00243193"/>
    <w:rsid w:val="002502B9"/>
    <w:rsid w:val="002537FA"/>
    <w:rsid w:val="00256D5A"/>
    <w:rsid w:val="00257194"/>
    <w:rsid w:val="0026322C"/>
    <w:rsid w:val="0026771F"/>
    <w:rsid w:val="00270809"/>
    <w:rsid w:val="00270EDA"/>
    <w:rsid w:val="00273628"/>
    <w:rsid w:val="002876EB"/>
    <w:rsid w:val="00290DFE"/>
    <w:rsid w:val="002917BB"/>
    <w:rsid w:val="00292B80"/>
    <w:rsid w:val="002A239A"/>
    <w:rsid w:val="002A342E"/>
    <w:rsid w:val="002B4699"/>
    <w:rsid w:val="002B6845"/>
    <w:rsid w:val="002C169D"/>
    <w:rsid w:val="002C3CC4"/>
    <w:rsid w:val="002C46FB"/>
    <w:rsid w:val="002C6891"/>
    <w:rsid w:val="002D0FD4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28F6"/>
    <w:rsid w:val="0037563E"/>
    <w:rsid w:val="003837BA"/>
    <w:rsid w:val="003859DC"/>
    <w:rsid w:val="00394A1E"/>
    <w:rsid w:val="003A532D"/>
    <w:rsid w:val="003B27A7"/>
    <w:rsid w:val="003B3763"/>
    <w:rsid w:val="003B7736"/>
    <w:rsid w:val="003C0587"/>
    <w:rsid w:val="003C275B"/>
    <w:rsid w:val="003D0173"/>
    <w:rsid w:val="003D72CF"/>
    <w:rsid w:val="003D7A8F"/>
    <w:rsid w:val="003E0B1C"/>
    <w:rsid w:val="003E3D6C"/>
    <w:rsid w:val="003F6D75"/>
    <w:rsid w:val="003F6F1A"/>
    <w:rsid w:val="0040230E"/>
    <w:rsid w:val="00403FDD"/>
    <w:rsid w:val="004104B6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13A7"/>
    <w:rsid w:val="00496C94"/>
    <w:rsid w:val="0049755B"/>
    <w:rsid w:val="0049761F"/>
    <w:rsid w:val="004A15D9"/>
    <w:rsid w:val="004A5569"/>
    <w:rsid w:val="004A712A"/>
    <w:rsid w:val="004B0B31"/>
    <w:rsid w:val="004B414B"/>
    <w:rsid w:val="004B4910"/>
    <w:rsid w:val="004B703B"/>
    <w:rsid w:val="004C0803"/>
    <w:rsid w:val="004D027C"/>
    <w:rsid w:val="004D03D9"/>
    <w:rsid w:val="004D3877"/>
    <w:rsid w:val="004D7491"/>
    <w:rsid w:val="004E1F3E"/>
    <w:rsid w:val="004F642D"/>
    <w:rsid w:val="005109B9"/>
    <w:rsid w:val="005174E9"/>
    <w:rsid w:val="005222BC"/>
    <w:rsid w:val="005226FC"/>
    <w:rsid w:val="00525A18"/>
    <w:rsid w:val="00531B63"/>
    <w:rsid w:val="00531DAE"/>
    <w:rsid w:val="00534F80"/>
    <w:rsid w:val="0054212A"/>
    <w:rsid w:val="00542455"/>
    <w:rsid w:val="00545853"/>
    <w:rsid w:val="00552122"/>
    <w:rsid w:val="00552B5B"/>
    <w:rsid w:val="0057290C"/>
    <w:rsid w:val="005763FC"/>
    <w:rsid w:val="00582793"/>
    <w:rsid w:val="00586C88"/>
    <w:rsid w:val="005A487C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2A43"/>
    <w:rsid w:val="005E392F"/>
    <w:rsid w:val="005E48B5"/>
    <w:rsid w:val="005F6967"/>
    <w:rsid w:val="005F7665"/>
    <w:rsid w:val="005F7EAF"/>
    <w:rsid w:val="005F7EF9"/>
    <w:rsid w:val="00602563"/>
    <w:rsid w:val="0061095E"/>
    <w:rsid w:val="00610C3F"/>
    <w:rsid w:val="00612001"/>
    <w:rsid w:val="00622894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BD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B3F0A"/>
    <w:rsid w:val="006B4FA8"/>
    <w:rsid w:val="006C1BD7"/>
    <w:rsid w:val="006C7F9F"/>
    <w:rsid w:val="006D6A16"/>
    <w:rsid w:val="006E027F"/>
    <w:rsid w:val="006E36CA"/>
    <w:rsid w:val="006E5308"/>
    <w:rsid w:val="006E565C"/>
    <w:rsid w:val="006F6D94"/>
    <w:rsid w:val="006F7E6C"/>
    <w:rsid w:val="0070168A"/>
    <w:rsid w:val="0070675D"/>
    <w:rsid w:val="00715486"/>
    <w:rsid w:val="0071633C"/>
    <w:rsid w:val="007232A0"/>
    <w:rsid w:val="0072640B"/>
    <w:rsid w:val="00731824"/>
    <w:rsid w:val="00741003"/>
    <w:rsid w:val="00743CFC"/>
    <w:rsid w:val="00747CE7"/>
    <w:rsid w:val="007535C4"/>
    <w:rsid w:val="00761BDB"/>
    <w:rsid w:val="00765019"/>
    <w:rsid w:val="00766C5C"/>
    <w:rsid w:val="007705ED"/>
    <w:rsid w:val="0077255D"/>
    <w:rsid w:val="00772F63"/>
    <w:rsid w:val="00773343"/>
    <w:rsid w:val="00781818"/>
    <w:rsid w:val="00782102"/>
    <w:rsid w:val="007871FE"/>
    <w:rsid w:val="00790B70"/>
    <w:rsid w:val="0079503D"/>
    <w:rsid w:val="007A1249"/>
    <w:rsid w:val="007A4F9E"/>
    <w:rsid w:val="007A5044"/>
    <w:rsid w:val="007A599A"/>
    <w:rsid w:val="007B0D84"/>
    <w:rsid w:val="007B50BF"/>
    <w:rsid w:val="007B5535"/>
    <w:rsid w:val="007C1152"/>
    <w:rsid w:val="007D20F0"/>
    <w:rsid w:val="007D47BA"/>
    <w:rsid w:val="007D66AC"/>
    <w:rsid w:val="007D7D32"/>
    <w:rsid w:val="007E3DCA"/>
    <w:rsid w:val="007E6464"/>
    <w:rsid w:val="007E7811"/>
    <w:rsid w:val="007E7DD4"/>
    <w:rsid w:val="007F012B"/>
    <w:rsid w:val="007F0706"/>
    <w:rsid w:val="007F3AAE"/>
    <w:rsid w:val="007F555B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0058"/>
    <w:rsid w:val="008A11F6"/>
    <w:rsid w:val="008B2479"/>
    <w:rsid w:val="008B73DB"/>
    <w:rsid w:val="008C2A56"/>
    <w:rsid w:val="008D33C9"/>
    <w:rsid w:val="008D5113"/>
    <w:rsid w:val="008E094E"/>
    <w:rsid w:val="008E3DE8"/>
    <w:rsid w:val="008E42BF"/>
    <w:rsid w:val="008F31FD"/>
    <w:rsid w:val="008F4DA9"/>
    <w:rsid w:val="00904D24"/>
    <w:rsid w:val="009054AF"/>
    <w:rsid w:val="009054CB"/>
    <w:rsid w:val="009145FD"/>
    <w:rsid w:val="00916AB5"/>
    <w:rsid w:val="00925E64"/>
    <w:rsid w:val="00940C7A"/>
    <w:rsid w:val="00942493"/>
    <w:rsid w:val="00943A4E"/>
    <w:rsid w:val="009601A8"/>
    <w:rsid w:val="00972654"/>
    <w:rsid w:val="00980511"/>
    <w:rsid w:val="00984801"/>
    <w:rsid w:val="0099154E"/>
    <w:rsid w:val="009936E8"/>
    <w:rsid w:val="009A13B3"/>
    <w:rsid w:val="009A6945"/>
    <w:rsid w:val="009B25D4"/>
    <w:rsid w:val="009B5369"/>
    <w:rsid w:val="009B740A"/>
    <w:rsid w:val="009B78CC"/>
    <w:rsid w:val="009C0A17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3627"/>
    <w:rsid w:val="00A666E5"/>
    <w:rsid w:val="00A705B8"/>
    <w:rsid w:val="00A77485"/>
    <w:rsid w:val="00A94831"/>
    <w:rsid w:val="00A97010"/>
    <w:rsid w:val="00AA405F"/>
    <w:rsid w:val="00AA442D"/>
    <w:rsid w:val="00AA6FE7"/>
    <w:rsid w:val="00AB1F06"/>
    <w:rsid w:val="00AB246A"/>
    <w:rsid w:val="00AB6690"/>
    <w:rsid w:val="00AB74BE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5575"/>
    <w:rsid w:val="00B36DFD"/>
    <w:rsid w:val="00B45010"/>
    <w:rsid w:val="00B4715B"/>
    <w:rsid w:val="00B61731"/>
    <w:rsid w:val="00B62CD4"/>
    <w:rsid w:val="00B73766"/>
    <w:rsid w:val="00B80A73"/>
    <w:rsid w:val="00B8121B"/>
    <w:rsid w:val="00B84C2C"/>
    <w:rsid w:val="00B96058"/>
    <w:rsid w:val="00B978E0"/>
    <w:rsid w:val="00BA332C"/>
    <w:rsid w:val="00BA364F"/>
    <w:rsid w:val="00BA4D76"/>
    <w:rsid w:val="00BB06C4"/>
    <w:rsid w:val="00BD0A82"/>
    <w:rsid w:val="00BE0E9A"/>
    <w:rsid w:val="00BE5CF6"/>
    <w:rsid w:val="00BF105F"/>
    <w:rsid w:val="00C05C41"/>
    <w:rsid w:val="00C064B1"/>
    <w:rsid w:val="00C1320F"/>
    <w:rsid w:val="00C15015"/>
    <w:rsid w:val="00C155D1"/>
    <w:rsid w:val="00C15DAF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6F80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14B2C"/>
    <w:rsid w:val="00D37645"/>
    <w:rsid w:val="00D41527"/>
    <w:rsid w:val="00D41A54"/>
    <w:rsid w:val="00D434BB"/>
    <w:rsid w:val="00D4690C"/>
    <w:rsid w:val="00D51448"/>
    <w:rsid w:val="00D57A84"/>
    <w:rsid w:val="00D67033"/>
    <w:rsid w:val="00D86FFA"/>
    <w:rsid w:val="00D87932"/>
    <w:rsid w:val="00D92334"/>
    <w:rsid w:val="00D94C20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3F1"/>
    <w:rsid w:val="00E159C8"/>
    <w:rsid w:val="00E21BA9"/>
    <w:rsid w:val="00E22D0B"/>
    <w:rsid w:val="00E26837"/>
    <w:rsid w:val="00E31609"/>
    <w:rsid w:val="00E32456"/>
    <w:rsid w:val="00E40E80"/>
    <w:rsid w:val="00E4505B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C2C14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57F7"/>
    <w:rsid w:val="00F65CA3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C7901"/>
    <w:rsid w:val="00FD74B8"/>
    <w:rsid w:val="00FE0A1C"/>
    <w:rsid w:val="00FE61A9"/>
    <w:rsid w:val="00FF0B26"/>
    <w:rsid w:val="00FF1224"/>
    <w:rsid w:val="00FF231A"/>
    <w:rsid w:val="00FF2E61"/>
    <w:rsid w:val="00FF36EC"/>
    <w:rsid w:val="00FF3A09"/>
    <w:rsid w:val="00FF3AC6"/>
    <w:rsid w:val="00FF406F"/>
    <w:rsid w:val="00FF5A38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330</TotalTime>
  <Pages>9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67</cp:revision>
  <cp:lastPrinted>2019-11-05T12:13:00Z</cp:lastPrinted>
  <dcterms:created xsi:type="dcterms:W3CDTF">2023-03-17T11:08:00Z</dcterms:created>
  <dcterms:modified xsi:type="dcterms:W3CDTF">2025-03-07T15:52:00Z</dcterms:modified>
</cp:coreProperties>
</file>