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2B74C" w14:textId="4B052BDA" w:rsidR="00002131" w:rsidRPr="00002131" w:rsidRDefault="00145C0B" w:rsidP="00002131">
      <w:pPr>
        <w:autoSpaceDE w:val="0"/>
        <w:autoSpaceDN w:val="0"/>
        <w:adjustRightInd w:val="0"/>
        <w:spacing w:before="240" w:after="240" w:line="240" w:lineRule="auto"/>
        <w:outlineLvl w:val="1"/>
        <w:rPr>
          <w:rFonts w:ascii="Arial" w:eastAsia="Times New Roman" w:hAnsi="Arial" w:cs="Arial"/>
          <w:b/>
          <w:caps/>
          <w:color w:val="A50021"/>
          <w:kern w:val="0"/>
          <w:shd w:val="clear" w:color="auto" w:fill="FFFFFF"/>
          <w:lang w:eastAsia="it-IT"/>
          <w14:ligatures w14:val="none"/>
        </w:rPr>
      </w:pPr>
      <w:bookmarkStart w:id="0" w:name="_Toc137739970"/>
      <w:bookmarkStart w:id="1" w:name="_Hlk168561020"/>
      <w:r>
        <w:rPr>
          <w:rFonts w:ascii="Arial" w:eastAsia="Times New Roman" w:hAnsi="Arial" w:cs="Arial"/>
          <w:b/>
          <w:caps/>
          <w:color w:val="A50021"/>
          <w:kern w:val="0"/>
          <w:shd w:val="clear" w:color="auto" w:fill="FFFFFF"/>
          <w:lang w:eastAsia="it-IT"/>
          <w14:ligatures w14:val="none"/>
        </w:rPr>
        <w:t xml:space="preserve">EDF </w:t>
      </w:r>
      <w:r w:rsidR="00002131" w:rsidRPr="00002131">
        <w:rPr>
          <w:rFonts w:ascii="Arial" w:eastAsia="Times New Roman" w:hAnsi="Arial" w:cs="Arial"/>
          <w:b/>
          <w:color w:val="A50021"/>
          <w:kern w:val="0"/>
          <w:shd w:val="clear" w:color="auto" w:fill="FFFFFF"/>
          <w:lang w:eastAsia="it-IT"/>
          <w14:ligatures w14:val="none"/>
        </w:rPr>
        <w:t>WORKPLAN</w:t>
      </w:r>
      <w:bookmarkEnd w:id="0"/>
      <w:r>
        <w:rPr>
          <w:rFonts w:ascii="Arial" w:eastAsia="Times New Roman" w:hAnsi="Arial" w:cs="Arial"/>
          <w:b/>
          <w:color w:val="A50021"/>
          <w:kern w:val="0"/>
          <w:shd w:val="clear" w:color="auto" w:fill="FFFFFF"/>
          <w:lang w:eastAsia="it-IT"/>
          <w14:ligatures w14:val="none"/>
        </w:rPr>
        <w:t xml:space="preserve"> 202</w:t>
      </w:r>
      <w:r w:rsidR="00F25F8C">
        <w:rPr>
          <w:rFonts w:ascii="Arial" w:eastAsia="Times New Roman" w:hAnsi="Arial" w:cs="Arial"/>
          <w:b/>
          <w:color w:val="A50021"/>
          <w:kern w:val="0"/>
          <w:shd w:val="clear" w:color="auto" w:fill="FFFFFF"/>
          <w:lang w:eastAsia="it-IT"/>
          <w14:ligatures w14:val="none"/>
        </w:rPr>
        <w:t>5</w:t>
      </w:r>
    </w:p>
    <w:p w14:paraId="457EAC3C" w14:textId="6D56B38E" w:rsidR="00002131" w:rsidRPr="00002131" w:rsidRDefault="00002131" w:rsidP="00002131">
      <w:pPr>
        <w:autoSpaceDE w:val="0"/>
        <w:autoSpaceDN w:val="0"/>
        <w:adjustRightInd w:val="0"/>
        <w:spacing w:after="200" w:line="240" w:lineRule="auto"/>
        <w:outlineLvl w:val="2"/>
        <w:rPr>
          <w:rFonts w:ascii="Arial" w:eastAsia="Times New Roman" w:hAnsi="Arial" w:cs="Arial"/>
          <w:b/>
          <w:color w:val="A50021"/>
          <w:kern w:val="0"/>
          <w:sz w:val="20"/>
          <w:shd w:val="clear" w:color="auto" w:fill="FFFFFF"/>
          <w:lang w:eastAsia="it-IT"/>
          <w14:ligatures w14:val="none"/>
        </w:rPr>
      </w:pPr>
      <w:bookmarkStart w:id="2" w:name="_Toc137739971"/>
      <w:bookmarkStart w:id="3" w:name="_Toc495508574"/>
      <w:r w:rsidRPr="00002131">
        <w:rPr>
          <w:rFonts w:ascii="Arial" w:eastAsia="Times New Roman" w:hAnsi="Arial" w:cs="Arial"/>
          <w:b/>
          <w:color w:val="A50021"/>
          <w:kern w:val="0"/>
          <w:sz w:val="20"/>
          <w:shd w:val="clear" w:color="auto" w:fill="FFFFFF"/>
          <w:lang w:eastAsia="it-IT"/>
          <w14:ligatures w14:val="none"/>
        </w:rPr>
        <w:t xml:space="preserve">4.1 Work </w:t>
      </w:r>
      <w:r w:rsidR="00155E59">
        <w:rPr>
          <w:rFonts w:ascii="Arial" w:eastAsia="Times New Roman" w:hAnsi="Arial" w:cs="Arial"/>
          <w:b/>
          <w:color w:val="A50021"/>
          <w:kern w:val="0"/>
          <w:sz w:val="20"/>
          <w:shd w:val="clear" w:color="auto" w:fill="FFFFFF"/>
          <w:lang w:eastAsia="it-IT"/>
          <w14:ligatures w14:val="none"/>
        </w:rPr>
        <w:t>P</w:t>
      </w:r>
      <w:r w:rsidRPr="00002131">
        <w:rPr>
          <w:rFonts w:ascii="Arial" w:eastAsia="Times New Roman" w:hAnsi="Arial" w:cs="Arial"/>
          <w:b/>
          <w:color w:val="A50021"/>
          <w:kern w:val="0"/>
          <w:sz w:val="20"/>
          <w:shd w:val="clear" w:color="auto" w:fill="FFFFFF"/>
          <w:lang w:eastAsia="it-IT"/>
          <w14:ligatures w14:val="none"/>
        </w:rPr>
        <w:t>lan</w:t>
      </w:r>
      <w:bookmarkEnd w:id="2"/>
      <w:r w:rsidRPr="00002131">
        <w:rPr>
          <w:rFonts w:ascii="Arial" w:eastAsia="Times New Roman" w:hAnsi="Arial" w:cs="Arial"/>
          <w:b/>
          <w:color w:val="A50021"/>
          <w:kern w:val="0"/>
          <w:sz w:val="20"/>
          <w:shd w:val="clear" w:color="auto" w:fill="FFFFFF"/>
          <w:lang w:eastAsia="it-IT"/>
          <w14:ligatures w14:val="none"/>
        </w:rPr>
        <w:t xml:space="preserve"> </w:t>
      </w:r>
    </w:p>
    <w:tbl>
      <w:tblPr>
        <w:tblW w:w="10334" w:type="dxa"/>
        <w:tblInd w:w="-56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127"/>
        <w:gridCol w:w="10207"/>
      </w:tblGrid>
      <w:tr w:rsidR="00002131" w:rsidRPr="00002131" w14:paraId="02F29CCD" w14:textId="77777777" w:rsidTr="246B2BF1">
        <w:tc>
          <w:tcPr>
            <w:tcW w:w="10334" w:type="dxa"/>
            <w:gridSpan w:val="2"/>
            <w:shd w:val="clear" w:color="auto" w:fill="D9D9D9" w:themeFill="background1" w:themeFillShade="D9"/>
          </w:tcPr>
          <w:p w14:paraId="27A25A88" w14:textId="5A8C61D7" w:rsidR="00002131" w:rsidRPr="00002131" w:rsidRDefault="00002131" w:rsidP="00002131">
            <w:pPr>
              <w:spacing w:before="120" w:after="120" w:line="240" w:lineRule="auto"/>
              <w:ind w:right="2304"/>
              <w:rPr>
                <w:rFonts w:ascii="Arial" w:eastAsia="Times New Roman" w:hAnsi="Arial" w:cs="Times New Roman"/>
                <w:b/>
                <w:color w:val="595959"/>
                <w:kern w:val="0"/>
                <w:sz w:val="18"/>
                <w:szCs w:val="24"/>
                <w14:ligatures w14:val="none"/>
              </w:rPr>
            </w:pPr>
            <w:r w:rsidRPr="00002131">
              <w:rPr>
                <w:rFonts w:ascii="Arial" w:eastAsia="Times New Roman" w:hAnsi="Arial" w:cs="Times New Roman"/>
                <w:b/>
                <w:color w:val="595959"/>
                <w:kern w:val="0"/>
                <w:sz w:val="18"/>
                <w:szCs w:val="24"/>
                <w14:ligatures w14:val="none"/>
              </w:rPr>
              <w:t xml:space="preserve">Work </w:t>
            </w:r>
            <w:r w:rsidR="000763E8">
              <w:rPr>
                <w:rFonts w:ascii="Arial" w:eastAsia="Times New Roman" w:hAnsi="Arial" w:cs="Times New Roman"/>
                <w:b/>
                <w:color w:val="595959"/>
                <w:kern w:val="0"/>
                <w:sz w:val="18"/>
                <w:szCs w:val="24"/>
                <w14:ligatures w14:val="none"/>
              </w:rPr>
              <w:t>P</w:t>
            </w:r>
            <w:r w:rsidRPr="00002131">
              <w:rPr>
                <w:rFonts w:ascii="Arial" w:eastAsia="Times New Roman" w:hAnsi="Arial" w:cs="Times New Roman"/>
                <w:b/>
                <w:color w:val="595959"/>
                <w:kern w:val="0"/>
                <w:sz w:val="18"/>
                <w:szCs w:val="24"/>
                <w14:ligatures w14:val="none"/>
              </w:rPr>
              <w:t>lan</w:t>
            </w:r>
          </w:p>
          <w:p w14:paraId="1A77D9FE" w14:textId="77777777" w:rsidR="00002131" w:rsidRPr="00002131" w:rsidRDefault="00002131" w:rsidP="00002131">
            <w:pPr>
              <w:spacing w:before="120" w:after="120" w:line="240" w:lineRule="auto"/>
              <w:ind w:left="308" w:right="2304"/>
              <w:jc w:val="both"/>
              <w:rPr>
                <w:rFonts w:ascii="Arial" w:eastAsia="Times New Roman" w:hAnsi="Arial" w:cs="Times New Roman"/>
                <w:i/>
                <w:iCs/>
                <w:color w:val="595959"/>
                <w:kern w:val="0"/>
                <w:sz w:val="16"/>
                <w:szCs w:val="16"/>
                <w14:ligatures w14:val="none"/>
              </w:rPr>
            </w:pPr>
            <w:r w:rsidRPr="00002131">
              <w:rPr>
                <w:rFonts w:ascii="Arial" w:eastAsia="Times New Roman" w:hAnsi="Arial" w:cs="Arial"/>
                <w:i/>
                <w:iCs/>
                <w:color w:val="595959"/>
                <w:kern w:val="0"/>
                <w:sz w:val="16"/>
                <w:szCs w:val="16"/>
                <w14:ligatures w14:val="none"/>
              </w:rPr>
              <w:t>Provide a brief description of the overall structure of the work plan (list of work packages or graphical presentation (Pert chart or similar)).</w:t>
            </w:r>
          </w:p>
        </w:tc>
      </w:tr>
      <w:tr w:rsidR="00002131" w:rsidRPr="00002131" w14:paraId="3703A815" w14:textId="77777777" w:rsidTr="246B2BF1">
        <w:tc>
          <w:tcPr>
            <w:tcW w:w="10334" w:type="dxa"/>
            <w:gridSpan w:val="2"/>
            <w:shd w:val="clear" w:color="auto" w:fill="D9D9D9" w:themeFill="background1" w:themeFillShade="D9"/>
          </w:tcPr>
          <w:p w14:paraId="5687E907" w14:textId="77777777" w:rsidR="00002131" w:rsidRPr="00002131" w:rsidRDefault="00002131" w:rsidP="00002131">
            <w:pPr>
              <w:spacing w:before="120" w:after="120" w:line="240" w:lineRule="auto"/>
              <w:ind w:right="2304"/>
              <w:rPr>
                <w:rFonts w:ascii="Arial" w:eastAsia="Times New Roman" w:hAnsi="Arial" w:cs="Times New Roman"/>
                <w:b/>
                <w:color w:val="595959"/>
                <w:kern w:val="0"/>
                <w:sz w:val="18"/>
                <w:szCs w:val="24"/>
                <w14:ligatures w14:val="none"/>
              </w:rPr>
            </w:pPr>
          </w:p>
        </w:tc>
      </w:tr>
      <w:tr w:rsidR="00002131" w:rsidRPr="00002131" w14:paraId="4A798A89" w14:textId="77777777" w:rsidTr="246B2BF1">
        <w:tblPrEx>
          <w:tblLook w:val="0000" w:firstRow="0" w:lastRow="0" w:firstColumn="0" w:lastColumn="0" w:noHBand="0" w:noVBand="0"/>
        </w:tblPrEx>
        <w:trPr>
          <w:gridBefore w:val="1"/>
          <w:wBefore w:w="127" w:type="dxa"/>
          <w:trHeight w:val="270"/>
        </w:trPr>
        <w:tc>
          <w:tcPr>
            <w:tcW w:w="10207" w:type="dxa"/>
            <w:noWrap/>
          </w:tcPr>
          <w:p w14:paraId="30760871" w14:textId="200BDCCC" w:rsidR="00002131" w:rsidRPr="00002131" w:rsidRDefault="00002131" w:rsidP="00002131">
            <w:pPr>
              <w:autoSpaceDE w:val="0"/>
              <w:autoSpaceDN w:val="0"/>
              <w:adjustRightInd w:val="0"/>
              <w:spacing w:after="0" w:line="256" w:lineRule="auto"/>
              <w:rPr>
                <w:rFonts w:ascii="Arial" w:eastAsia="Times New Roman" w:hAnsi="Arial" w:cs="Arial"/>
                <w:kern w:val="0"/>
                <w:sz w:val="18"/>
                <w:szCs w:val="18"/>
                <w14:ligatures w14:val="none"/>
              </w:rPr>
            </w:pPr>
            <w:r w:rsidRPr="00002131">
              <w:rPr>
                <w:rFonts w:ascii="ArialMT" w:eastAsia="Times New Roman" w:hAnsi="ArialMT" w:cs="ArialMT"/>
                <w:kern w:val="0"/>
                <w:sz w:val="18"/>
                <w:szCs w:val="18"/>
                <w14:ligatures w14:val="none"/>
              </w:rPr>
              <w:t>EDF’s annual Work Plan for 202</w:t>
            </w:r>
            <w:r w:rsidR="2EF9FC81">
              <w:rPr>
                <w:rFonts w:ascii="ArialMT" w:eastAsia="Times New Roman" w:hAnsi="ArialMT" w:cs="ArialMT"/>
                <w:kern w:val="0"/>
                <w:sz w:val="18"/>
                <w:szCs w:val="18"/>
                <w14:ligatures w14:val="none"/>
              </w:rPr>
              <w:t>5</w:t>
            </w:r>
            <w:r w:rsidRPr="00002131">
              <w:rPr>
                <w:rFonts w:ascii="ArialMT" w:eastAsia="Times New Roman" w:hAnsi="ArialMT" w:cs="ArialMT"/>
                <w:kern w:val="0"/>
                <w:sz w:val="18"/>
                <w:szCs w:val="18"/>
                <w14:ligatures w14:val="none"/>
              </w:rPr>
              <w:t xml:space="preserve"> is divided into </w:t>
            </w:r>
            <w:r w:rsidR="00CE4EC7" w:rsidRPr="00F92A8C">
              <w:rPr>
                <w:rFonts w:ascii="ArialMT" w:eastAsia="Times New Roman" w:hAnsi="ArialMT" w:cs="ArialMT"/>
                <w:kern w:val="0"/>
                <w:sz w:val="18"/>
                <w:szCs w:val="18"/>
                <w14:ligatures w14:val="none"/>
              </w:rPr>
              <w:t>7</w:t>
            </w:r>
            <w:r w:rsidRPr="00F92A8C">
              <w:rPr>
                <w:rFonts w:ascii="ArialMT" w:eastAsia="Times New Roman" w:hAnsi="ArialMT" w:cs="ArialMT"/>
                <w:kern w:val="0"/>
                <w:sz w:val="18"/>
                <w:szCs w:val="18"/>
                <w14:ligatures w14:val="none"/>
              </w:rPr>
              <w:t xml:space="preserve"> Work Pack</w:t>
            </w:r>
            <w:r w:rsidR="00DB383A">
              <w:rPr>
                <w:rFonts w:ascii="ArialMT" w:eastAsia="Times New Roman" w:hAnsi="ArialMT" w:cs="ArialMT"/>
                <w:kern w:val="0"/>
                <w:sz w:val="18"/>
                <w:szCs w:val="18"/>
                <w14:ligatures w14:val="none"/>
              </w:rPr>
              <w:t>ages</w:t>
            </w:r>
            <w:r w:rsidRPr="00F92A8C">
              <w:rPr>
                <w:rFonts w:ascii="ArialMT" w:eastAsia="Times New Roman" w:hAnsi="ArialMT" w:cs="ArialMT"/>
                <w:kern w:val="0"/>
                <w:sz w:val="18"/>
                <w:szCs w:val="18"/>
                <w14:ligatures w14:val="none"/>
              </w:rPr>
              <w:t xml:space="preserve"> </w:t>
            </w:r>
            <w:r w:rsidRPr="00002131">
              <w:rPr>
                <w:rFonts w:ascii="Arial" w:eastAsia="Times New Roman" w:hAnsi="Arial" w:cs="Arial"/>
                <w:kern w:val="0"/>
                <w:sz w:val="18"/>
                <w:szCs w:val="18"/>
                <w14:ligatures w14:val="none"/>
              </w:rPr>
              <w:t xml:space="preserve">in total. </w:t>
            </w:r>
            <w:r w:rsidR="00B15CEF">
              <w:rPr>
                <w:rFonts w:ascii="Arial" w:eastAsia="Times New Roman" w:hAnsi="Arial" w:cs="Arial"/>
                <w:kern w:val="0"/>
                <w:sz w:val="18"/>
                <w:szCs w:val="18"/>
                <w14:ligatures w14:val="none"/>
              </w:rPr>
              <w:t xml:space="preserve">The first 5 Work Packages are covered by the European Commission’s operating grant under the Citizens, Rights, </w:t>
            </w:r>
            <w:r w:rsidR="006D6CDB">
              <w:rPr>
                <w:rFonts w:ascii="Arial" w:eastAsia="Times New Roman" w:hAnsi="Arial" w:cs="Arial"/>
                <w:kern w:val="0"/>
                <w:sz w:val="18"/>
                <w:szCs w:val="18"/>
                <w14:ligatures w14:val="none"/>
              </w:rPr>
              <w:t>and Values Programme. Work Package 6 summarizes our work on International Cooperation and Humanitarian Action financed by other sources</w:t>
            </w:r>
            <w:r w:rsidR="00F92A8C">
              <w:rPr>
                <w:rFonts w:ascii="Arial" w:eastAsia="Times New Roman" w:hAnsi="Arial" w:cs="Arial"/>
                <w:kern w:val="0"/>
                <w:sz w:val="18"/>
                <w:szCs w:val="18"/>
                <w14:ligatures w14:val="none"/>
              </w:rPr>
              <w:t xml:space="preserve">, and Work Package 7 is a list of projects that feed into the different work areas. </w:t>
            </w:r>
            <w:r w:rsidRPr="00002131">
              <w:rPr>
                <w:rFonts w:ascii="Arial" w:eastAsia="Times New Roman" w:hAnsi="Arial" w:cs="Arial"/>
                <w:kern w:val="0"/>
                <w:sz w:val="18"/>
                <w:szCs w:val="18"/>
                <w14:ligatures w14:val="none"/>
              </w:rPr>
              <w:t xml:space="preserve">The </w:t>
            </w:r>
            <w:r w:rsidR="00F92A8C">
              <w:rPr>
                <w:rFonts w:ascii="Arial" w:eastAsia="Times New Roman" w:hAnsi="Arial" w:cs="Arial"/>
                <w:kern w:val="0"/>
                <w:sz w:val="18"/>
                <w:szCs w:val="18"/>
                <w14:ligatures w14:val="none"/>
              </w:rPr>
              <w:t xml:space="preserve">overall </w:t>
            </w:r>
            <w:r w:rsidRPr="00002131">
              <w:rPr>
                <w:rFonts w:ascii="Arial" w:eastAsia="Times New Roman" w:hAnsi="Arial" w:cs="Arial"/>
                <w:kern w:val="0"/>
                <w:sz w:val="18"/>
                <w:szCs w:val="18"/>
                <w14:ligatures w14:val="none"/>
              </w:rPr>
              <w:t xml:space="preserve">focus is on implementation of the UN Convention on the Rights of Persons with Disabilities (CRPD), the implementation of the European Strategy on the Rights of Persons with Disabilities (ESRPD) and capacity </w:t>
            </w:r>
            <w:r w:rsidRPr="00002131">
              <w:rPr>
                <w:rFonts w:ascii="ArialMT" w:eastAsia="Times New Roman" w:hAnsi="ArialMT" w:cs="ArialMT"/>
                <w:kern w:val="0"/>
                <w:sz w:val="18"/>
                <w:szCs w:val="18"/>
                <w14:ligatures w14:val="none"/>
              </w:rPr>
              <w:t>building and training of EDF’s membership on national and EU level. Management of the network and</w:t>
            </w:r>
            <w:r w:rsidRPr="00002131">
              <w:rPr>
                <w:rFonts w:ascii="Arial" w:eastAsia="Times New Roman" w:hAnsi="Arial" w:cs="Arial"/>
                <w:kern w:val="0"/>
                <w:sz w:val="18"/>
                <w:szCs w:val="18"/>
                <w14:ligatures w14:val="none"/>
              </w:rPr>
              <w:t xml:space="preserve"> </w:t>
            </w:r>
            <w:r w:rsidRPr="00002131">
              <w:rPr>
                <w:rFonts w:ascii="ArialMT" w:eastAsia="Times New Roman" w:hAnsi="ArialMT" w:cs="ArialMT"/>
                <w:kern w:val="0"/>
                <w:sz w:val="18"/>
                <w:szCs w:val="18"/>
                <w14:ligatures w14:val="none"/>
              </w:rPr>
              <w:t xml:space="preserve">communication and dissemination of EDF’s work is of course also included. All activities include persons </w:t>
            </w:r>
            <w:r w:rsidRPr="00002131">
              <w:rPr>
                <w:rFonts w:ascii="Arial" w:eastAsia="Times New Roman" w:hAnsi="Arial" w:cs="Arial"/>
                <w:kern w:val="0"/>
                <w:sz w:val="18"/>
                <w:szCs w:val="18"/>
                <w14:ligatures w14:val="none"/>
              </w:rPr>
              <w:t>with disabilities in their full diversity.</w:t>
            </w:r>
          </w:p>
          <w:p w14:paraId="3B2E91B9" w14:textId="77777777" w:rsidR="00002131" w:rsidRPr="00002131" w:rsidRDefault="00002131" w:rsidP="00002131">
            <w:pPr>
              <w:autoSpaceDE w:val="0"/>
              <w:autoSpaceDN w:val="0"/>
              <w:adjustRightInd w:val="0"/>
              <w:spacing w:after="0" w:line="256" w:lineRule="auto"/>
              <w:rPr>
                <w:rFonts w:ascii="Arial" w:eastAsia="Times New Roman" w:hAnsi="Arial" w:cs="ArialMT"/>
                <w:kern w:val="0"/>
                <w:sz w:val="18"/>
                <w:szCs w:val="18"/>
                <w14:ligatures w14:val="none"/>
              </w:rPr>
            </w:pPr>
          </w:p>
          <w:p w14:paraId="0499394E" w14:textId="77777777" w:rsidR="00002131" w:rsidRPr="00002131" w:rsidRDefault="00002131" w:rsidP="00002131">
            <w:pPr>
              <w:autoSpaceDE w:val="0"/>
              <w:autoSpaceDN w:val="0"/>
              <w:adjustRightInd w:val="0"/>
              <w:spacing w:after="0" w:line="256" w:lineRule="auto"/>
              <w:rPr>
                <w:rFonts w:ascii="Arial" w:eastAsia="Times New Roman" w:hAnsi="Arial" w:cs="ArialMT"/>
                <w:kern w:val="0"/>
                <w:sz w:val="18"/>
                <w:szCs w:val="18"/>
                <w14:ligatures w14:val="none"/>
              </w:rPr>
            </w:pPr>
            <w:r w:rsidRPr="00002131">
              <w:rPr>
                <w:rFonts w:ascii="Arial" w:eastAsia="Times New Roman" w:hAnsi="Arial" w:cs="ArialMT"/>
                <w:kern w:val="0"/>
                <w:sz w:val="18"/>
                <w:szCs w:val="18"/>
                <w14:ligatures w14:val="none"/>
              </w:rPr>
              <w:t xml:space="preserve">WP 1 – General Management and running of the organisation </w:t>
            </w:r>
          </w:p>
          <w:p w14:paraId="053829AD" w14:textId="77777777" w:rsidR="00002131" w:rsidRPr="00002131" w:rsidRDefault="00002131" w:rsidP="00002131">
            <w:pPr>
              <w:autoSpaceDE w:val="0"/>
              <w:autoSpaceDN w:val="0"/>
              <w:adjustRightInd w:val="0"/>
              <w:spacing w:after="0" w:line="256" w:lineRule="auto"/>
              <w:rPr>
                <w:rFonts w:ascii="Arial" w:eastAsia="Times New Roman" w:hAnsi="Arial" w:cs="ArialMT"/>
                <w:kern w:val="0"/>
                <w:sz w:val="18"/>
                <w:szCs w:val="18"/>
                <w14:ligatures w14:val="none"/>
              </w:rPr>
            </w:pPr>
            <w:r w:rsidRPr="00002131">
              <w:rPr>
                <w:rFonts w:ascii="Arial" w:eastAsia="Times New Roman" w:hAnsi="Arial" w:cs="ArialMT"/>
                <w:kern w:val="0"/>
                <w:sz w:val="18"/>
                <w:szCs w:val="18"/>
                <w14:ligatures w14:val="none"/>
              </w:rPr>
              <w:t>WP 2 – Capacity building at EU and national level</w:t>
            </w:r>
          </w:p>
          <w:p w14:paraId="56A37823" w14:textId="08034FE8" w:rsidR="00002131" w:rsidRPr="00002131" w:rsidRDefault="00002131" w:rsidP="00002131">
            <w:pPr>
              <w:autoSpaceDE w:val="0"/>
              <w:autoSpaceDN w:val="0"/>
              <w:adjustRightInd w:val="0"/>
              <w:spacing w:after="0" w:line="256" w:lineRule="auto"/>
              <w:rPr>
                <w:rFonts w:ascii="Arial" w:eastAsia="Times New Roman" w:hAnsi="Arial" w:cs="ArialMT"/>
                <w:kern w:val="0"/>
                <w:sz w:val="18"/>
                <w:szCs w:val="18"/>
                <w14:ligatures w14:val="none"/>
              </w:rPr>
            </w:pPr>
            <w:r w:rsidRPr="00002131">
              <w:rPr>
                <w:rFonts w:ascii="Arial" w:eastAsia="Times New Roman" w:hAnsi="Arial" w:cs="ArialMT"/>
                <w:kern w:val="0"/>
                <w:sz w:val="18"/>
                <w:szCs w:val="18"/>
                <w14:ligatures w14:val="none"/>
              </w:rPr>
              <w:t>WP 3 – UN Convention on the Rights of Persons with Disabilities (CRPD)</w:t>
            </w:r>
          </w:p>
          <w:p w14:paraId="5844A996" w14:textId="77777777" w:rsidR="00002131" w:rsidRPr="00002131" w:rsidRDefault="00002131" w:rsidP="00002131">
            <w:pPr>
              <w:autoSpaceDE w:val="0"/>
              <w:autoSpaceDN w:val="0"/>
              <w:adjustRightInd w:val="0"/>
              <w:spacing w:after="0" w:line="256" w:lineRule="auto"/>
              <w:rPr>
                <w:rFonts w:ascii="Arial" w:eastAsia="Times New Roman" w:hAnsi="Arial" w:cs="ArialMT"/>
                <w:kern w:val="0"/>
                <w:sz w:val="18"/>
                <w:szCs w:val="18"/>
                <w14:ligatures w14:val="none"/>
              </w:rPr>
            </w:pPr>
            <w:r w:rsidRPr="00002131">
              <w:rPr>
                <w:rFonts w:ascii="Arial" w:eastAsia="Times New Roman" w:hAnsi="Arial" w:cs="ArialMT"/>
                <w:kern w:val="0"/>
                <w:sz w:val="18"/>
                <w:szCs w:val="18"/>
                <w14:ligatures w14:val="none"/>
              </w:rPr>
              <w:t>WP 4 – European Strategy on the Rights of Persons with Disabilities (ESRPD)</w:t>
            </w:r>
          </w:p>
          <w:p w14:paraId="6283DB6F" w14:textId="77777777" w:rsidR="00002131" w:rsidRDefault="00002131" w:rsidP="00002131">
            <w:pPr>
              <w:autoSpaceDE w:val="0"/>
              <w:autoSpaceDN w:val="0"/>
              <w:adjustRightInd w:val="0"/>
              <w:spacing w:after="0" w:line="256" w:lineRule="auto"/>
              <w:rPr>
                <w:rFonts w:ascii="Arial" w:eastAsia="Times New Roman" w:hAnsi="Arial" w:cs="ArialMT"/>
                <w:kern w:val="0"/>
                <w:sz w:val="18"/>
                <w:szCs w:val="18"/>
                <w14:ligatures w14:val="none"/>
              </w:rPr>
            </w:pPr>
            <w:r w:rsidRPr="00002131">
              <w:rPr>
                <w:rFonts w:ascii="Arial" w:eastAsia="Times New Roman" w:hAnsi="Arial" w:cs="ArialMT"/>
                <w:kern w:val="0"/>
                <w:sz w:val="18"/>
                <w:szCs w:val="18"/>
                <w14:ligatures w14:val="none"/>
              </w:rPr>
              <w:t>WP 5 – Dissemination and communication</w:t>
            </w:r>
          </w:p>
          <w:p w14:paraId="1865303F" w14:textId="3E0009E3" w:rsidR="00B33704" w:rsidRPr="00002131" w:rsidRDefault="461856E3" w:rsidP="4043EA1A">
            <w:pPr>
              <w:autoSpaceDE w:val="0"/>
              <w:autoSpaceDN w:val="0"/>
              <w:adjustRightInd w:val="0"/>
              <w:spacing w:after="0" w:line="256" w:lineRule="auto"/>
              <w:rPr>
                <w:rFonts w:ascii="Arial" w:eastAsia="Times New Roman" w:hAnsi="Arial" w:cs="ArialMT"/>
                <w:sz w:val="18"/>
                <w:szCs w:val="18"/>
              </w:rPr>
            </w:pPr>
            <w:r w:rsidRPr="00F92A8C">
              <w:rPr>
                <w:rFonts w:ascii="Arial" w:eastAsia="Times New Roman" w:hAnsi="Arial" w:cs="ArialMT"/>
                <w:kern w:val="0"/>
                <w:sz w:val="18"/>
                <w:szCs w:val="18"/>
                <w14:ligatures w14:val="none"/>
              </w:rPr>
              <w:t>WP 6 – International Cooperation</w:t>
            </w:r>
            <w:r>
              <w:rPr>
                <w:rFonts w:ascii="Arial" w:eastAsia="Times New Roman" w:hAnsi="Arial" w:cs="ArialMT"/>
                <w:kern w:val="0"/>
                <w:sz w:val="18"/>
                <w:szCs w:val="18"/>
                <w14:ligatures w14:val="none"/>
              </w:rPr>
              <w:t xml:space="preserve"> </w:t>
            </w:r>
            <w:r w:rsidR="5BABCBCA">
              <w:rPr>
                <w:rFonts w:ascii="Arial" w:eastAsia="Times New Roman" w:hAnsi="Arial" w:cs="ArialMT"/>
                <w:kern w:val="0"/>
                <w:sz w:val="18"/>
                <w:szCs w:val="18"/>
                <w14:ligatures w14:val="none"/>
              </w:rPr>
              <w:t>and Humanitarian Action</w:t>
            </w:r>
          </w:p>
          <w:p w14:paraId="5D2AB549" w14:textId="019E3FBB" w:rsidR="00B33704" w:rsidRPr="00002131" w:rsidRDefault="3A8DDEDD" w:rsidP="4043EA1A">
            <w:pPr>
              <w:autoSpaceDE w:val="0"/>
              <w:autoSpaceDN w:val="0"/>
              <w:adjustRightInd w:val="0"/>
              <w:spacing w:after="0" w:line="256" w:lineRule="auto"/>
              <w:rPr>
                <w:rFonts w:ascii="Arial" w:eastAsia="Times New Roman" w:hAnsi="Arial" w:cs="ArialMT"/>
                <w:kern w:val="0"/>
                <w:sz w:val="18"/>
                <w:szCs w:val="18"/>
                <w14:ligatures w14:val="none"/>
              </w:rPr>
            </w:pPr>
            <w:r w:rsidRPr="4043EA1A">
              <w:rPr>
                <w:rFonts w:ascii="Arial" w:eastAsia="Times New Roman" w:hAnsi="Arial" w:cs="ArialMT"/>
                <w:sz w:val="18"/>
                <w:szCs w:val="18"/>
              </w:rPr>
              <w:t>WP 7 – List of projects</w:t>
            </w:r>
          </w:p>
        </w:tc>
      </w:tr>
    </w:tbl>
    <w:p w14:paraId="33C47B84" w14:textId="77777777" w:rsidR="00002131" w:rsidRPr="00002131" w:rsidRDefault="00002131" w:rsidP="00002131">
      <w:pPr>
        <w:spacing w:after="200" w:line="240" w:lineRule="auto"/>
        <w:rPr>
          <w:rFonts w:ascii="Arial" w:eastAsia="Times New Roman" w:hAnsi="Arial" w:cs="Times New Roman"/>
          <w:color w:val="595959"/>
          <w:kern w:val="0"/>
          <w:sz w:val="20"/>
          <w:szCs w:val="24"/>
          <w:lang w:eastAsia="it-IT"/>
          <w14:ligatures w14:val="none"/>
        </w:rPr>
      </w:pPr>
    </w:p>
    <w:p w14:paraId="41F73D77" w14:textId="12FE6559" w:rsidR="00002131" w:rsidRPr="00002131" w:rsidRDefault="00002131" w:rsidP="00002131">
      <w:pPr>
        <w:autoSpaceDE w:val="0"/>
        <w:autoSpaceDN w:val="0"/>
        <w:adjustRightInd w:val="0"/>
        <w:spacing w:after="200" w:line="240" w:lineRule="auto"/>
        <w:outlineLvl w:val="2"/>
        <w:rPr>
          <w:rFonts w:ascii="Arial" w:eastAsia="Times New Roman" w:hAnsi="Arial" w:cs="Arial"/>
          <w:b/>
          <w:color w:val="A50021"/>
          <w:kern w:val="0"/>
          <w:sz w:val="20"/>
          <w:shd w:val="clear" w:color="auto" w:fill="FFFFFF"/>
          <w:lang w:eastAsia="it-IT"/>
          <w14:ligatures w14:val="none"/>
        </w:rPr>
      </w:pPr>
      <w:bookmarkStart w:id="4" w:name="_Toc137739972"/>
      <w:r w:rsidRPr="00002131">
        <w:rPr>
          <w:rFonts w:ascii="Arial" w:eastAsia="Times New Roman" w:hAnsi="Arial" w:cs="Arial"/>
          <w:b/>
          <w:color w:val="A50021"/>
          <w:kern w:val="0"/>
          <w:sz w:val="20"/>
          <w:shd w:val="clear" w:color="auto" w:fill="FFFFFF"/>
          <w:lang w:eastAsia="it-IT"/>
          <w14:ligatures w14:val="none"/>
        </w:rPr>
        <w:t xml:space="preserve">4.2 </w:t>
      </w:r>
      <w:bookmarkEnd w:id="3"/>
      <w:r w:rsidRPr="00002131">
        <w:rPr>
          <w:rFonts w:ascii="Arial" w:eastAsia="Times New Roman" w:hAnsi="Arial" w:cs="Arial"/>
          <w:b/>
          <w:color w:val="A50021"/>
          <w:kern w:val="0"/>
          <w:sz w:val="20"/>
          <w:shd w:val="clear" w:color="auto" w:fill="FFFFFF"/>
          <w:lang w:eastAsia="it-IT"/>
          <w14:ligatures w14:val="none"/>
        </w:rPr>
        <w:t>Work packages, activities, resources and timing</w:t>
      </w:r>
      <w:bookmarkEnd w:id="4"/>
    </w:p>
    <w:p w14:paraId="44FDDAEB" w14:textId="77777777" w:rsidR="00002131" w:rsidRPr="00002131" w:rsidRDefault="00002131" w:rsidP="00002131">
      <w:pPr>
        <w:spacing w:after="200" w:line="240" w:lineRule="auto"/>
        <w:rPr>
          <w:rFonts w:ascii="Arial" w:eastAsia="Times New Roman" w:hAnsi="Arial" w:cs="Times New Roman"/>
          <w:color w:val="595959"/>
          <w:kern w:val="0"/>
          <w:sz w:val="20"/>
          <w:szCs w:val="24"/>
          <w:lang w:eastAsia="it-IT"/>
          <w14:ligatures w14:val="none"/>
        </w:rPr>
      </w:pPr>
    </w:p>
    <w:p w14:paraId="59C4374C" w14:textId="77777777" w:rsidR="00002131" w:rsidRPr="00002131" w:rsidRDefault="00002131" w:rsidP="00002131">
      <w:pPr>
        <w:autoSpaceDE w:val="0"/>
        <w:autoSpaceDN w:val="0"/>
        <w:adjustRightInd w:val="0"/>
        <w:spacing w:after="200" w:line="240" w:lineRule="auto"/>
        <w:outlineLvl w:val="3"/>
        <w:rPr>
          <w:rFonts w:ascii="Arial" w:eastAsia="Times New Roman" w:hAnsi="Arial" w:cs="Arial"/>
          <w:i/>
          <w:color w:val="A50021"/>
          <w:kern w:val="0"/>
          <w:sz w:val="18"/>
          <w:szCs w:val="18"/>
          <w:shd w:val="clear" w:color="auto" w:fill="FFFFFF"/>
          <w:lang w:eastAsia="it-IT"/>
          <w14:ligatures w14:val="none"/>
        </w:rPr>
      </w:pPr>
      <w:bookmarkStart w:id="5" w:name="_Toc100496438"/>
      <w:bookmarkStart w:id="6" w:name="_Toc137739973"/>
      <w:r w:rsidRPr="00002131">
        <w:rPr>
          <w:rFonts w:ascii="Arial" w:eastAsia="Times New Roman" w:hAnsi="Arial" w:cs="Arial"/>
          <w:i/>
          <w:color w:val="A50021"/>
          <w:kern w:val="0"/>
          <w:sz w:val="20"/>
          <w:shd w:val="clear" w:color="auto" w:fill="FFFFFF"/>
          <w:lang w:eastAsia="it-IT"/>
          <w14:ligatures w14:val="none"/>
        </w:rPr>
        <w:t>Work Package 1</w:t>
      </w:r>
      <w:bookmarkEnd w:id="5"/>
      <w:bookmarkEnd w:id="6"/>
    </w:p>
    <w:tbl>
      <w:tblPr>
        <w:tblW w:w="5626" w:type="pct"/>
        <w:tblInd w:w="-441"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127"/>
        <w:gridCol w:w="383"/>
        <w:gridCol w:w="173"/>
        <w:gridCol w:w="905"/>
        <w:gridCol w:w="208"/>
        <w:gridCol w:w="319"/>
        <w:gridCol w:w="598"/>
        <w:gridCol w:w="940"/>
        <w:gridCol w:w="169"/>
        <w:gridCol w:w="2407"/>
        <w:gridCol w:w="285"/>
        <w:gridCol w:w="568"/>
        <w:gridCol w:w="157"/>
        <w:gridCol w:w="94"/>
        <w:gridCol w:w="425"/>
        <w:gridCol w:w="1416"/>
      </w:tblGrid>
      <w:tr w:rsidR="00002131" w:rsidRPr="00002131" w14:paraId="6C1A6BA8" w14:textId="77777777" w:rsidTr="08B617B4">
        <w:trPr>
          <w:trHeight w:val="417"/>
        </w:trPr>
        <w:tc>
          <w:tcPr>
            <w:tcW w:w="5000" w:type="pct"/>
            <w:gridSpan w:val="16"/>
            <w:tcBorders>
              <w:bottom w:val="single" w:sz="12" w:space="0" w:color="A6A6A6" w:themeColor="background1" w:themeShade="A6"/>
            </w:tcBorders>
            <w:shd w:val="clear" w:color="auto" w:fill="D9D9D9" w:themeFill="background1" w:themeFillShade="D9"/>
            <w:hideMark/>
          </w:tcPr>
          <w:p w14:paraId="578A34DA" w14:textId="77777777" w:rsidR="00002131" w:rsidRPr="00002131" w:rsidRDefault="00002131" w:rsidP="00002131">
            <w:pPr>
              <w:spacing w:before="240" w:after="240" w:line="256" w:lineRule="auto"/>
              <w:rPr>
                <w:rFonts w:ascii="Arial" w:eastAsia="Times New Roman" w:hAnsi="Arial" w:cs="Arial"/>
                <w:b/>
                <w:bCs/>
                <w:color w:val="595959"/>
                <w:kern w:val="0"/>
                <w:sz w:val="20"/>
                <w:szCs w:val="24"/>
                <w14:ligatures w14:val="none"/>
              </w:rPr>
            </w:pPr>
            <w:r w:rsidRPr="00002131">
              <w:rPr>
                <w:rFonts w:ascii="Arial" w:eastAsia="Times New Roman" w:hAnsi="Arial" w:cs="Arial"/>
                <w:b/>
                <w:bCs/>
                <w:color w:val="595959"/>
                <w:kern w:val="0"/>
                <w:sz w:val="20"/>
                <w:szCs w:val="24"/>
                <w14:ligatures w14:val="none"/>
              </w:rPr>
              <w:t>Work Package 1:  General management and running of the organisation</w:t>
            </w:r>
          </w:p>
        </w:tc>
      </w:tr>
      <w:tr w:rsidR="00002131" w:rsidRPr="00002131" w14:paraId="6D574443" w14:textId="77777777" w:rsidTr="08B617B4">
        <w:trPr>
          <w:trHeight w:val="37"/>
        </w:trPr>
        <w:tc>
          <w:tcPr>
            <w:tcW w:w="827" w:type="pct"/>
            <w:gridSpan w:val="3"/>
            <w:shd w:val="clear" w:color="auto" w:fill="D9D9D9" w:themeFill="background1" w:themeFillShade="D9"/>
            <w:hideMark/>
          </w:tcPr>
          <w:p w14:paraId="4CA0EB6A" w14:textId="77777777" w:rsidR="00002131" w:rsidRPr="00002131" w:rsidRDefault="00002131" w:rsidP="00002131">
            <w:pPr>
              <w:spacing w:before="120" w:after="120" w:line="256" w:lineRule="auto"/>
              <w:rPr>
                <w:rFonts w:ascii="Arial" w:eastAsia="Times New Roman" w:hAnsi="Arial" w:cs="Arial"/>
                <w:b/>
                <w:bCs/>
                <w:color w:val="595959"/>
                <w:kern w:val="0"/>
                <w:sz w:val="16"/>
                <w:szCs w:val="16"/>
                <w14:ligatures w14:val="none"/>
              </w:rPr>
            </w:pPr>
            <w:r w:rsidRPr="00002131">
              <w:rPr>
                <w:rFonts w:ascii="Arial" w:eastAsia="Times New Roman" w:hAnsi="Arial" w:cs="Arial"/>
                <w:b/>
                <w:bCs/>
                <w:color w:val="595959"/>
                <w:kern w:val="0"/>
                <w:sz w:val="18"/>
                <w:szCs w:val="18"/>
                <w14:ligatures w14:val="none"/>
              </w:rPr>
              <w:t>Duration:</w:t>
            </w:r>
          </w:p>
        </w:tc>
        <w:tc>
          <w:tcPr>
            <w:tcW w:w="445" w:type="pct"/>
            <w:hideMark/>
          </w:tcPr>
          <w:p w14:paraId="54742430" w14:textId="77777777" w:rsidR="00002131" w:rsidRPr="00002131" w:rsidRDefault="00002131" w:rsidP="00002131">
            <w:pPr>
              <w:spacing w:before="120" w:after="120" w:line="256" w:lineRule="auto"/>
              <w:rPr>
                <w:rFonts w:ascii="Arial" w:eastAsia="Times New Roman" w:hAnsi="Arial" w:cs="Times New Roman"/>
                <w:color w:val="595959"/>
                <w:kern w:val="0"/>
                <w:sz w:val="18"/>
                <w:szCs w:val="18"/>
                <w14:ligatures w14:val="none"/>
              </w:rPr>
            </w:pPr>
            <w:r w:rsidRPr="00002131">
              <w:rPr>
                <w:rFonts w:ascii="Arial" w:eastAsia="Times New Roman" w:hAnsi="Arial" w:cs="Times New Roman"/>
                <w:color w:val="595959"/>
                <w:kern w:val="0"/>
                <w:sz w:val="18"/>
                <w:szCs w:val="18"/>
                <w14:ligatures w14:val="none"/>
              </w:rPr>
              <w:t xml:space="preserve">M1 – M12 </w:t>
            </w:r>
          </w:p>
        </w:tc>
        <w:tc>
          <w:tcPr>
            <w:tcW w:w="1015" w:type="pct"/>
            <w:gridSpan w:val="4"/>
            <w:shd w:val="clear" w:color="auto" w:fill="D9D9D9" w:themeFill="background1" w:themeFillShade="D9"/>
            <w:hideMark/>
          </w:tcPr>
          <w:p w14:paraId="069D27BF" w14:textId="77777777" w:rsidR="00002131" w:rsidRPr="00002131" w:rsidRDefault="00002131" w:rsidP="00002131">
            <w:pPr>
              <w:spacing w:before="120" w:after="120" w:line="256" w:lineRule="auto"/>
              <w:rPr>
                <w:rFonts w:ascii="Arial" w:eastAsia="Times New Roman" w:hAnsi="Arial" w:cs="Arial"/>
                <w:b/>
                <w:bCs/>
                <w:color w:val="595959"/>
                <w:kern w:val="0"/>
                <w:sz w:val="16"/>
                <w:szCs w:val="16"/>
                <w14:ligatures w14:val="none"/>
              </w:rPr>
            </w:pPr>
            <w:r w:rsidRPr="00002131">
              <w:rPr>
                <w:rFonts w:ascii="Arial" w:eastAsia="Times New Roman" w:hAnsi="Arial" w:cs="Arial"/>
                <w:b/>
                <w:bCs/>
                <w:color w:val="595959"/>
                <w:kern w:val="0"/>
                <w:sz w:val="18"/>
                <w:szCs w:val="18"/>
                <w14:ligatures w14:val="none"/>
              </w:rPr>
              <w:t>Lead Beneficiary:</w:t>
            </w:r>
          </w:p>
        </w:tc>
        <w:tc>
          <w:tcPr>
            <w:tcW w:w="2713" w:type="pct"/>
            <w:gridSpan w:val="8"/>
            <w:hideMark/>
          </w:tcPr>
          <w:p w14:paraId="560A89DA" w14:textId="77777777" w:rsidR="00002131" w:rsidRPr="00002131" w:rsidRDefault="00002131" w:rsidP="00002131">
            <w:pPr>
              <w:spacing w:before="120" w:after="120" w:line="256" w:lineRule="auto"/>
              <w:rPr>
                <w:rFonts w:ascii="Arial" w:eastAsia="Times New Roman" w:hAnsi="Arial" w:cs="Arial"/>
                <w:b/>
                <w:bCs/>
                <w:color w:val="595959"/>
                <w:kern w:val="0"/>
                <w:sz w:val="18"/>
                <w:szCs w:val="18"/>
                <w14:ligatures w14:val="none"/>
              </w:rPr>
            </w:pPr>
            <w:r w:rsidRPr="00002131">
              <w:rPr>
                <w:rFonts w:ascii="Arial" w:eastAsia="Times New Roman" w:hAnsi="Arial" w:cs="Arial"/>
                <w:b/>
                <w:bCs/>
                <w:color w:val="595959"/>
                <w:kern w:val="0"/>
                <w:sz w:val="18"/>
                <w:szCs w:val="18"/>
                <w14:ligatures w14:val="none"/>
              </w:rPr>
              <w:t>EDF</w:t>
            </w:r>
          </w:p>
        </w:tc>
      </w:tr>
      <w:tr w:rsidR="00002131" w:rsidRPr="00002131" w14:paraId="5F8F796F" w14:textId="77777777" w:rsidTr="08B617B4">
        <w:tc>
          <w:tcPr>
            <w:tcW w:w="5000" w:type="pct"/>
            <w:gridSpan w:val="16"/>
            <w:shd w:val="clear" w:color="auto" w:fill="D9D9D9" w:themeFill="background1" w:themeFillShade="D9"/>
            <w:hideMark/>
          </w:tcPr>
          <w:p w14:paraId="47E2B6E6" w14:textId="77777777" w:rsidR="00002131" w:rsidRPr="00002131" w:rsidRDefault="00002131" w:rsidP="00002131">
            <w:pPr>
              <w:spacing w:before="120" w:after="120" w:line="256" w:lineRule="auto"/>
              <w:rPr>
                <w:rFonts w:ascii="Arial" w:eastAsia="Times New Roman" w:hAnsi="Arial" w:cs="Arial"/>
                <w:b/>
                <w:bCs/>
                <w:color w:val="595959"/>
                <w:kern w:val="0"/>
                <w:sz w:val="18"/>
                <w:szCs w:val="18"/>
                <w14:ligatures w14:val="none"/>
              </w:rPr>
            </w:pPr>
            <w:r w:rsidRPr="00002131">
              <w:rPr>
                <w:rFonts w:ascii="Arial" w:eastAsia="Times New Roman" w:hAnsi="Arial" w:cs="Arial"/>
                <w:b/>
                <w:bCs/>
                <w:color w:val="595959"/>
                <w:kern w:val="0"/>
                <w:sz w:val="18"/>
                <w:szCs w:val="18"/>
                <w14:ligatures w14:val="none"/>
              </w:rPr>
              <w:t>Objectives</w:t>
            </w:r>
          </w:p>
        </w:tc>
      </w:tr>
      <w:tr w:rsidR="00002131" w:rsidRPr="00002131" w14:paraId="69909E99" w14:textId="77777777" w:rsidTr="08B617B4">
        <w:trPr>
          <w:trHeight w:val="37"/>
        </w:trPr>
        <w:tc>
          <w:tcPr>
            <w:tcW w:w="5000" w:type="pct"/>
            <w:gridSpan w:val="16"/>
            <w:hideMark/>
          </w:tcPr>
          <w:p w14:paraId="1E327609" w14:textId="77777777" w:rsidR="00002131" w:rsidRPr="00002131" w:rsidRDefault="00002131" w:rsidP="00002131">
            <w:pPr>
              <w:numPr>
                <w:ilvl w:val="0"/>
                <w:numId w:val="1"/>
              </w:numPr>
              <w:autoSpaceDE w:val="0"/>
              <w:autoSpaceDN w:val="0"/>
              <w:adjustRightInd w:val="0"/>
              <w:spacing w:after="0" w:line="256" w:lineRule="auto"/>
              <w:contextualSpacing/>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The Disability Movement in Europe is supported by an effective, diverse, financially stable secretariat </w:t>
            </w:r>
          </w:p>
          <w:p w14:paraId="10E70187" w14:textId="77777777" w:rsidR="00002131" w:rsidRPr="00002131" w:rsidRDefault="00002131" w:rsidP="00002131">
            <w:pPr>
              <w:numPr>
                <w:ilvl w:val="0"/>
                <w:numId w:val="1"/>
              </w:numPr>
              <w:autoSpaceDE w:val="0"/>
              <w:autoSpaceDN w:val="0"/>
              <w:adjustRightInd w:val="0"/>
              <w:spacing w:after="0" w:line="256" w:lineRule="auto"/>
              <w:contextualSpacing/>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The organisation practices good governance in line with the Belgian law and practices the highest levels of transparency, accountability, sustainability and membership engagement</w:t>
            </w:r>
          </w:p>
          <w:p w14:paraId="09324BBF" w14:textId="77777777" w:rsidR="00002131" w:rsidRPr="00002131" w:rsidRDefault="00002131" w:rsidP="00002131">
            <w:pPr>
              <w:numPr>
                <w:ilvl w:val="0"/>
                <w:numId w:val="1"/>
              </w:numPr>
              <w:autoSpaceDE w:val="0"/>
              <w:autoSpaceDN w:val="0"/>
              <w:adjustRightInd w:val="0"/>
              <w:spacing w:after="0" w:line="256" w:lineRule="auto"/>
              <w:contextualSpacing/>
              <w:rPr>
                <w:rFonts w:ascii="Arial" w:eastAsia="Times New Roman" w:hAnsi="Arial" w:cs="Arial"/>
                <w:color w:val="595959"/>
                <w:kern w:val="0"/>
                <w:sz w:val="18"/>
                <w:szCs w:val="18"/>
                <w14:ligatures w14:val="none"/>
              </w:rPr>
            </w:pPr>
            <w:r w:rsidRPr="00002131">
              <w:rPr>
                <w:rFonts w:ascii="Arial" w:eastAsia="Times New Roman" w:hAnsi="Arial" w:cs="Arial"/>
                <w:kern w:val="0"/>
                <w:sz w:val="18"/>
                <w:szCs w:val="18"/>
                <w14:ligatures w14:val="none"/>
              </w:rPr>
              <w:t xml:space="preserve">The EDF governing body meetings are organised and run smoothly in collaboration with EDF members. </w:t>
            </w:r>
          </w:p>
        </w:tc>
      </w:tr>
      <w:tr w:rsidR="00002131" w:rsidRPr="00002131" w14:paraId="53AC8DCE" w14:textId="77777777" w:rsidTr="08B617B4">
        <w:tc>
          <w:tcPr>
            <w:tcW w:w="5000" w:type="pct"/>
            <w:gridSpan w:val="16"/>
            <w:shd w:val="clear" w:color="auto" w:fill="D9D9D9" w:themeFill="background1" w:themeFillShade="D9"/>
            <w:hideMark/>
          </w:tcPr>
          <w:p w14:paraId="6C2146F8" w14:textId="77777777" w:rsidR="00002131" w:rsidRPr="00002131" w:rsidRDefault="00002131" w:rsidP="00002131">
            <w:pPr>
              <w:spacing w:before="120" w:after="120" w:line="256" w:lineRule="auto"/>
              <w:rPr>
                <w:rFonts w:ascii="Arial" w:eastAsia="Times New Roman" w:hAnsi="Arial" w:cs="Arial"/>
                <w:b/>
                <w:bCs/>
                <w:color w:val="595959"/>
                <w:kern w:val="0"/>
                <w:sz w:val="18"/>
                <w:szCs w:val="18"/>
                <w14:ligatures w14:val="none"/>
              </w:rPr>
            </w:pPr>
            <w:r w:rsidRPr="00002131">
              <w:rPr>
                <w:rFonts w:ascii="Arial" w:eastAsia="Times New Roman" w:hAnsi="Arial" w:cs="Arial"/>
                <w:b/>
                <w:color w:val="595959"/>
                <w:kern w:val="0"/>
                <w:sz w:val="18"/>
                <w:szCs w:val="20"/>
                <w14:ligatures w14:val="none"/>
              </w:rPr>
              <w:t>Activities and division of work (WP description)</w:t>
            </w:r>
          </w:p>
        </w:tc>
      </w:tr>
      <w:tr w:rsidR="00002131" w:rsidRPr="00002131" w14:paraId="303EE507" w14:textId="77777777" w:rsidTr="08B617B4">
        <w:trPr>
          <w:trHeight w:val="372"/>
        </w:trPr>
        <w:tc>
          <w:tcPr>
            <w:tcW w:w="554" w:type="pct"/>
            <w:vMerge w:val="restart"/>
            <w:shd w:val="clear" w:color="auto" w:fill="E6E6E6"/>
            <w:hideMark/>
          </w:tcPr>
          <w:p w14:paraId="1DC8FF77"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Task No</w:t>
            </w:r>
          </w:p>
          <w:p w14:paraId="42FD33B9" w14:textId="77777777" w:rsidR="00002131" w:rsidRPr="00002131" w:rsidRDefault="00002131" w:rsidP="00002131">
            <w:pPr>
              <w:spacing w:after="12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808080"/>
                <w:kern w:val="0"/>
                <w:sz w:val="16"/>
                <w:szCs w:val="16"/>
                <w14:ligatures w14:val="none"/>
              </w:rPr>
              <w:t>(continuous numbering linked to WP)</w:t>
            </w:r>
          </w:p>
        </w:tc>
        <w:tc>
          <w:tcPr>
            <w:tcW w:w="977" w:type="pct"/>
            <w:gridSpan w:val="5"/>
            <w:vMerge w:val="restart"/>
            <w:shd w:val="clear" w:color="auto" w:fill="E6E6E6"/>
            <w:hideMark/>
          </w:tcPr>
          <w:p w14:paraId="06B62297"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Task Name</w:t>
            </w:r>
          </w:p>
        </w:tc>
        <w:tc>
          <w:tcPr>
            <w:tcW w:w="2022" w:type="pct"/>
            <w:gridSpan w:val="4"/>
            <w:vMerge w:val="restart"/>
            <w:shd w:val="clear" w:color="auto" w:fill="E6E6E6"/>
            <w:hideMark/>
          </w:tcPr>
          <w:p w14:paraId="1459C14B"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Description</w:t>
            </w:r>
          </w:p>
        </w:tc>
        <w:tc>
          <w:tcPr>
            <w:tcW w:w="751" w:type="pct"/>
            <w:gridSpan w:val="5"/>
            <w:shd w:val="clear" w:color="auto" w:fill="E6E6E6"/>
            <w:hideMark/>
          </w:tcPr>
          <w:p w14:paraId="525903D5"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Participants</w:t>
            </w:r>
          </w:p>
        </w:tc>
        <w:tc>
          <w:tcPr>
            <w:tcW w:w="696" w:type="pct"/>
            <w:vMerge w:val="restart"/>
            <w:shd w:val="clear" w:color="auto" w:fill="E6E6E6"/>
          </w:tcPr>
          <w:p w14:paraId="3BF4D4F3"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In-kind Contributions and Subcontracting</w:t>
            </w:r>
          </w:p>
          <w:p w14:paraId="3A9A4E90" w14:textId="77777777" w:rsidR="00002131" w:rsidRPr="00002131" w:rsidRDefault="00002131" w:rsidP="00002131">
            <w:pPr>
              <w:spacing w:after="0" w:line="256" w:lineRule="auto"/>
              <w:jc w:val="center"/>
              <w:rPr>
                <w:rFonts w:ascii="Arial" w:eastAsia="Times New Roman" w:hAnsi="Arial" w:cs="Arial"/>
                <w:color w:val="808080"/>
                <w:kern w:val="0"/>
                <w:sz w:val="16"/>
                <w:szCs w:val="16"/>
                <w14:ligatures w14:val="none"/>
              </w:rPr>
            </w:pPr>
            <w:r w:rsidRPr="00002131">
              <w:rPr>
                <w:rFonts w:ascii="Arial" w:eastAsia="Times New Roman" w:hAnsi="Arial" w:cs="Arial"/>
                <w:color w:val="808080"/>
                <w:kern w:val="0"/>
                <w:sz w:val="16"/>
                <w:szCs w:val="16"/>
                <w14:ligatures w14:val="none"/>
              </w:rPr>
              <w:t>(Yes/No and which)</w:t>
            </w:r>
          </w:p>
          <w:p w14:paraId="4CC4AD73" w14:textId="77777777" w:rsidR="00002131" w:rsidRPr="00002131" w:rsidRDefault="00002131" w:rsidP="00002131">
            <w:pPr>
              <w:spacing w:after="120" w:line="256" w:lineRule="auto"/>
              <w:jc w:val="center"/>
              <w:rPr>
                <w:rFonts w:ascii="Arial" w:eastAsia="Times New Roman" w:hAnsi="Arial" w:cs="Arial"/>
                <w:color w:val="595959"/>
                <w:kern w:val="0"/>
                <w:sz w:val="18"/>
                <w:szCs w:val="18"/>
                <w14:ligatures w14:val="none"/>
              </w:rPr>
            </w:pPr>
          </w:p>
        </w:tc>
      </w:tr>
      <w:tr w:rsidR="00002131" w:rsidRPr="00002131" w14:paraId="7E1BEC77" w14:textId="77777777" w:rsidTr="08B617B4">
        <w:trPr>
          <w:trHeight w:val="372"/>
        </w:trPr>
        <w:tc>
          <w:tcPr>
            <w:tcW w:w="554" w:type="pct"/>
            <w:vMerge/>
            <w:vAlign w:val="center"/>
            <w:hideMark/>
          </w:tcPr>
          <w:p w14:paraId="77E5059F" w14:textId="77777777" w:rsidR="00002131" w:rsidRPr="00002131" w:rsidRDefault="00002131" w:rsidP="00002131">
            <w:pPr>
              <w:spacing w:after="0" w:line="256" w:lineRule="auto"/>
              <w:rPr>
                <w:rFonts w:ascii="Arial" w:eastAsia="Times New Roman" w:hAnsi="Arial" w:cs="Arial"/>
                <w:color w:val="808080"/>
                <w:kern w:val="0"/>
                <w:sz w:val="18"/>
                <w:szCs w:val="18"/>
                <w14:ligatures w14:val="none"/>
              </w:rPr>
            </w:pPr>
          </w:p>
        </w:tc>
        <w:tc>
          <w:tcPr>
            <w:tcW w:w="977" w:type="pct"/>
            <w:gridSpan w:val="5"/>
            <w:vMerge/>
            <w:vAlign w:val="center"/>
            <w:hideMark/>
          </w:tcPr>
          <w:p w14:paraId="28159AED" w14:textId="77777777" w:rsidR="00002131" w:rsidRPr="00002131" w:rsidRDefault="00002131" w:rsidP="00002131">
            <w:pPr>
              <w:spacing w:after="0" w:line="256" w:lineRule="auto"/>
              <w:rPr>
                <w:rFonts w:ascii="Arial" w:eastAsia="Times New Roman" w:hAnsi="Arial" w:cs="Arial"/>
                <w:color w:val="595959"/>
                <w:kern w:val="0"/>
                <w:sz w:val="18"/>
                <w:szCs w:val="18"/>
                <w14:ligatures w14:val="none"/>
              </w:rPr>
            </w:pPr>
          </w:p>
        </w:tc>
        <w:tc>
          <w:tcPr>
            <w:tcW w:w="2022" w:type="pct"/>
            <w:gridSpan w:val="4"/>
            <w:vMerge/>
            <w:vAlign w:val="center"/>
            <w:hideMark/>
          </w:tcPr>
          <w:p w14:paraId="5FE53ACE" w14:textId="77777777" w:rsidR="00002131" w:rsidRPr="00002131" w:rsidRDefault="00002131" w:rsidP="00002131">
            <w:pPr>
              <w:spacing w:after="0" w:line="256" w:lineRule="auto"/>
              <w:rPr>
                <w:rFonts w:ascii="Arial" w:eastAsia="Times New Roman" w:hAnsi="Arial" w:cs="Arial"/>
                <w:color w:val="595959"/>
                <w:kern w:val="0"/>
                <w:sz w:val="18"/>
                <w:szCs w:val="18"/>
                <w14:ligatures w14:val="none"/>
              </w:rPr>
            </w:pPr>
          </w:p>
        </w:tc>
        <w:tc>
          <w:tcPr>
            <w:tcW w:w="419" w:type="pct"/>
            <w:gridSpan w:val="2"/>
            <w:shd w:val="clear" w:color="auto" w:fill="E6E6E6"/>
            <w:hideMark/>
          </w:tcPr>
          <w:p w14:paraId="780DE053"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Name</w:t>
            </w:r>
          </w:p>
        </w:tc>
        <w:tc>
          <w:tcPr>
            <w:tcW w:w="332" w:type="pct"/>
            <w:gridSpan w:val="3"/>
            <w:shd w:val="clear" w:color="auto" w:fill="E6E6E6"/>
            <w:hideMark/>
          </w:tcPr>
          <w:p w14:paraId="4763DB25"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Role</w:t>
            </w:r>
          </w:p>
          <w:p w14:paraId="5CDAF22E" w14:textId="77777777" w:rsidR="00002131" w:rsidRPr="00002131" w:rsidRDefault="00002131" w:rsidP="00002131">
            <w:pPr>
              <w:spacing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808080"/>
                <w:kern w:val="0"/>
                <w:sz w:val="16"/>
                <w:szCs w:val="16"/>
                <w14:ligatures w14:val="none"/>
              </w:rPr>
              <w:t>(COO, BEN, AE, AP, OTHER)</w:t>
            </w:r>
          </w:p>
        </w:tc>
        <w:tc>
          <w:tcPr>
            <w:tcW w:w="696" w:type="pct"/>
            <w:vMerge/>
            <w:vAlign w:val="center"/>
            <w:hideMark/>
          </w:tcPr>
          <w:p w14:paraId="5689C373" w14:textId="77777777" w:rsidR="00002131" w:rsidRPr="00002131" w:rsidRDefault="00002131" w:rsidP="00002131">
            <w:pPr>
              <w:spacing w:after="0" w:line="256" w:lineRule="auto"/>
              <w:rPr>
                <w:rFonts w:ascii="Arial" w:eastAsia="Times New Roman" w:hAnsi="Arial" w:cs="Arial"/>
                <w:color w:val="595959"/>
                <w:kern w:val="0"/>
                <w:sz w:val="18"/>
                <w:szCs w:val="18"/>
                <w14:ligatures w14:val="none"/>
              </w:rPr>
            </w:pPr>
          </w:p>
        </w:tc>
      </w:tr>
      <w:tr w:rsidR="00002131" w:rsidRPr="00002131" w14:paraId="0176F812" w14:textId="77777777" w:rsidTr="08B617B4">
        <w:trPr>
          <w:trHeight w:val="37"/>
        </w:trPr>
        <w:tc>
          <w:tcPr>
            <w:tcW w:w="554" w:type="pct"/>
            <w:hideMark/>
          </w:tcPr>
          <w:p w14:paraId="104B7B55"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lastRenderedPageBreak/>
              <w:t>T1.1</w:t>
            </w:r>
          </w:p>
        </w:tc>
        <w:tc>
          <w:tcPr>
            <w:tcW w:w="977" w:type="pct"/>
            <w:gridSpan w:val="5"/>
            <w:hideMark/>
          </w:tcPr>
          <w:p w14:paraId="3AC72726"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Annual General Assembly (AGA)</w:t>
            </w:r>
          </w:p>
          <w:p w14:paraId="0535AA49"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(held simultaneously with Executive committee, Board, and selected trainings and workshops)</w:t>
            </w:r>
          </w:p>
        </w:tc>
        <w:tc>
          <w:tcPr>
            <w:tcW w:w="2022" w:type="pct"/>
            <w:gridSpan w:val="4"/>
            <w:hideMark/>
          </w:tcPr>
          <w:p w14:paraId="76D25EF3" w14:textId="49DE821D"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European gathering of all members of EDF to make decisions, engage in EU and national level policy dialogue and create collective joint advocacy. </w:t>
            </w:r>
            <w:r w:rsidR="00E32E57">
              <w:rPr>
                <w:rFonts w:ascii="Arial" w:eastAsia="Times New Roman" w:hAnsi="Arial" w:cs="Arial"/>
                <w:kern w:val="0"/>
                <w:sz w:val="18"/>
                <w:szCs w:val="18"/>
                <w14:ligatures w14:val="none"/>
              </w:rPr>
              <w:t xml:space="preserve">In 2025, the AGA will take place in </w:t>
            </w:r>
            <w:r w:rsidR="20208737">
              <w:rPr>
                <w:rFonts w:ascii="Arial" w:eastAsia="Times New Roman" w:hAnsi="Arial" w:cs="Arial"/>
                <w:kern w:val="0"/>
                <w:sz w:val="18"/>
                <w:szCs w:val="18"/>
                <w14:ligatures w14:val="none"/>
              </w:rPr>
              <w:t>Croatia (tbc).</w:t>
            </w:r>
          </w:p>
        </w:tc>
        <w:tc>
          <w:tcPr>
            <w:tcW w:w="419" w:type="pct"/>
            <w:gridSpan w:val="2"/>
            <w:hideMark/>
          </w:tcPr>
          <w:p w14:paraId="7F918576"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332" w:type="pct"/>
            <w:gridSpan w:val="3"/>
            <w:hideMark/>
          </w:tcPr>
          <w:p w14:paraId="0CBA035F"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696" w:type="pct"/>
            <w:hideMark/>
          </w:tcPr>
          <w:p w14:paraId="571FFE98"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317B8B4F" w14:textId="77777777" w:rsidTr="08B617B4">
        <w:trPr>
          <w:trHeight w:val="37"/>
        </w:trPr>
        <w:tc>
          <w:tcPr>
            <w:tcW w:w="554" w:type="pct"/>
            <w:hideMark/>
          </w:tcPr>
          <w:p w14:paraId="4C177EC4"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T1.2</w:t>
            </w:r>
          </w:p>
        </w:tc>
        <w:tc>
          <w:tcPr>
            <w:tcW w:w="977" w:type="pct"/>
            <w:gridSpan w:val="5"/>
            <w:hideMark/>
          </w:tcPr>
          <w:p w14:paraId="3C66EFD5"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Board meetings </w:t>
            </w:r>
          </w:p>
          <w:p w14:paraId="540BA062"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(accompanied by committee meetings, workshops and conferences, for organisational and economic reasons)</w:t>
            </w:r>
          </w:p>
        </w:tc>
        <w:tc>
          <w:tcPr>
            <w:tcW w:w="2022" w:type="pct"/>
            <w:gridSpan w:val="4"/>
            <w:hideMark/>
          </w:tcPr>
          <w:p w14:paraId="5D14BFEB" w14:textId="50BDFE55"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Meeting of the 31 elected members of the EDF Board, persons with diverse disabilities from across Europe. Board meetings are planned for Spring </w:t>
            </w:r>
            <w:r w:rsidRPr="00D656C0">
              <w:rPr>
                <w:rFonts w:ascii="Arial" w:eastAsia="Times New Roman" w:hAnsi="Arial" w:cs="Arial"/>
                <w:kern w:val="0"/>
                <w:sz w:val="18"/>
                <w:szCs w:val="18"/>
                <w14:ligatures w14:val="none"/>
              </w:rPr>
              <w:t>202</w:t>
            </w:r>
            <w:r w:rsidR="00E32E57" w:rsidRPr="00D656C0">
              <w:rPr>
                <w:rFonts w:ascii="Arial" w:eastAsia="Times New Roman" w:hAnsi="Arial" w:cs="Arial"/>
                <w:kern w:val="0"/>
                <w:sz w:val="18"/>
                <w:szCs w:val="18"/>
                <w14:ligatures w14:val="none"/>
              </w:rPr>
              <w:t>5</w:t>
            </w:r>
            <w:r w:rsidRPr="00D656C0">
              <w:rPr>
                <w:rFonts w:ascii="Arial" w:eastAsia="Times New Roman" w:hAnsi="Arial" w:cs="Arial"/>
                <w:kern w:val="0"/>
                <w:sz w:val="18"/>
                <w:szCs w:val="18"/>
                <w14:ligatures w14:val="none"/>
              </w:rPr>
              <w:t xml:space="preserve"> </w:t>
            </w:r>
            <w:r w:rsidRPr="00037824">
              <w:rPr>
                <w:rFonts w:ascii="Arial" w:eastAsia="Times New Roman" w:hAnsi="Arial" w:cs="Arial"/>
                <w:kern w:val="0"/>
                <w:sz w:val="18"/>
                <w:szCs w:val="18"/>
                <w14:ligatures w14:val="none"/>
              </w:rPr>
              <w:t>in</w:t>
            </w:r>
            <w:r w:rsidR="00E32E57" w:rsidRPr="00037824">
              <w:rPr>
                <w:rFonts w:ascii="Arial" w:eastAsia="Times New Roman" w:hAnsi="Arial" w:cs="Arial"/>
                <w:kern w:val="0"/>
                <w:sz w:val="18"/>
                <w:szCs w:val="18"/>
                <w14:ligatures w14:val="none"/>
              </w:rPr>
              <w:t xml:space="preserve"> Poland</w:t>
            </w:r>
            <w:r w:rsidRPr="00D656C0">
              <w:rPr>
                <w:rFonts w:ascii="Arial" w:eastAsia="Times New Roman" w:hAnsi="Arial" w:cs="Arial"/>
                <w:kern w:val="0"/>
                <w:sz w:val="18"/>
                <w:szCs w:val="18"/>
                <w14:ligatures w14:val="none"/>
              </w:rPr>
              <w:t xml:space="preserve">, and for Autumn in </w:t>
            </w:r>
            <w:r w:rsidR="00E32E57" w:rsidRPr="00037824">
              <w:rPr>
                <w:rFonts w:ascii="Arial" w:eastAsia="Times New Roman" w:hAnsi="Arial" w:cs="Arial"/>
                <w:kern w:val="0"/>
                <w:sz w:val="18"/>
                <w:szCs w:val="18"/>
                <w14:ligatures w14:val="none"/>
              </w:rPr>
              <w:t>Denmark</w:t>
            </w:r>
            <w:r w:rsidR="00E32E57" w:rsidRPr="00D656C0">
              <w:rPr>
                <w:rFonts w:ascii="Arial" w:eastAsia="Times New Roman" w:hAnsi="Arial" w:cs="Arial"/>
                <w:kern w:val="0"/>
                <w:sz w:val="18"/>
                <w:szCs w:val="18"/>
                <w14:ligatures w14:val="none"/>
              </w:rPr>
              <w:t xml:space="preserve"> </w:t>
            </w:r>
            <w:r w:rsidRPr="00D656C0">
              <w:rPr>
                <w:rFonts w:ascii="Arial" w:eastAsia="Times New Roman" w:hAnsi="Arial" w:cs="Arial"/>
                <w:kern w:val="0"/>
                <w:sz w:val="18"/>
                <w:szCs w:val="18"/>
                <w14:ligatures w14:val="none"/>
              </w:rPr>
              <w:t>(tbc).</w:t>
            </w:r>
            <w:r w:rsidRPr="00002131">
              <w:rPr>
                <w:rFonts w:ascii="Arial" w:eastAsia="Times New Roman" w:hAnsi="Arial" w:cs="Arial"/>
                <w:kern w:val="0"/>
                <w:sz w:val="18"/>
                <w:szCs w:val="18"/>
                <w14:ligatures w14:val="none"/>
              </w:rPr>
              <w:t xml:space="preserve"> </w:t>
            </w:r>
          </w:p>
        </w:tc>
        <w:tc>
          <w:tcPr>
            <w:tcW w:w="419" w:type="pct"/>
            <w:gridSpan w:val="2"/>
            <w:hideMark/>
          </w:tcPr>
          <w:p w14:paraId="00137EEE"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332" w:type="pct"/>
            <w:gridSpan w:val="3"/>
            <w:hideMark/>
          </w:tcPr>
          <w:p w14:paraId="06F91ACD"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696" w:type="pct"/>
            <w:hideMark/>
          </w:tcPr>
          <w:p w14:paraId="1D85CFA4"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1D83C119" w14:textId="77777777" w:rsidTr="08B617B4">
        <w:trPr>
          <w:trHeight w:val="37"/>
        </w:trPr>
        <w:tc>
          <w:tcPr>
            <w:tcW w:w="554" w:type="pct"/>
            <w:hideMark/>
          </w:tcPr>
          <w:p w14:paraId="6B9C16F6"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1.3</w:t>
            </w:r>
          </w:p>
        </w:tc>
        <w:tc>
          <w:tcPr>
            <w:tcW w:w="977" w:type="pct"/>
            <w:gridSpan w:val="5"/>
            <w:hideMark/>
          </w:tcPr>
          <w:p w14:paraId="5E29BD39"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Executive committee meetings</w:t>
            </w:r>
          </w:p>
        </w:tc>
        <w:tc>
          <w:tcPr>
            <w:tcW w:w="2022" w:type="pct"/>
            <w:gridSpan w:val="4"/>
            <w:hideMark/>
          </w:tcPr>
          <w:p w14:paraId="024D163E" w14:textId="649F85A8"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Meeting of the 11 elected members of the Executive committee of EDF, 5 times per year. In 202</w:t>
            </w:r>
            <w:r w:rsidR="00E32E57">
              <w:rPr>
                <w:rFonts w:ascii="Arial" w:eastAsia="Times New Roman" w:hAnsi="Arial" w:cs="Arial"/>
                <w:kern w:val="0"/>
                <w:sz w:val="18"/>
                <w:szCs w:val="18"/>
                <w14:ligatures w14:val="none"/>
              </w:rPr>
              <w:t>5</w:t>
            </w:r>
            <w:r w:rsidRPr="00002131">
              <w:rPr>
                <w:rFonts w:ascii="Arial" w:eastAsia="Times New Roman" w:hAnsi="Arial" w:cs="Arial"/>
                <w:kern w:val="0"/>
                <w:sz w:val="18"/>
                <w:szCs w:val="18"/>
                <w14:ligatures w14:val="none"/>
              </w:rPr>
              <w:t xml:space="preserve"> these are planned to take place in Brussels, amongst others, and are co-organised with our members.</w:t>
            </w:r>
          </w:p>
        </w:tc>
        <w:tc>
          <w:tcPr>
            <w:tcW w:w="419" w:type="pct"/>
            <w:gridSpan w:val="2"/>
            <w:hideMark/>
          </w:tcPr>
          <w:p w14:paraId="625AF687"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332" w:type="pct"/>
            <w:gridSpan w:val="3"/>
            <w:hideMark/>
          </w:tcPr>
          <w:p w14:paraId="56B0871D"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696" w:type="pct"/>
            <w:hideMark/>
          </w:tcPr>
          <w:p w14:paraId="4D3C4DDC"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1778AD1B" w14:textId="77777777" w:rsidTr="08B617B4">
        <w:trPr>
          <w:trHeight w:val="37"/>
        </w:trPr>
        <w:tc>
          <w:tcPr>
            <w:tcW w:w="554" w:type="pct"/>
            <w:hideMark/>
          </w:tcPr>
          <w:p w14:paraId="62939D31"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1.4</w:t>
            </w:r>
          </w:p>
        </w:tc>
        <w:tc>
          <w:tcPr>
            <w:tcW w:w="977" w:type="pct"/>
            <w:gridSpan w:val="5"/>
            <w:hideMark/>
          </w:tcPr>
          <w:p w14:paraId="54025B15"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Good governance and accountability </w:t>
            </w:r>
          </w:p>
        </w:tc>
        <w:tc>
          <w:tcPr>
            <w:tcW w:w="2022" w:type="pct"/>
            <w:gridSpan w:val="4"/>
            <w:hideMark/>
          </w:tcPr>
          <w:p w14:paraId="796D1F40" w14:textId="22FA3C4A" w:rsidR="00002131" w:rsidRPr="00002131" w:rsidRDefault="00002131" w:rsidP="00A90705">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 policies are up to date</w:t>
            </w:r>
            <w:r w:rsidR="00DB7853">
              <w:rPr>
                <w:rFonts w:ascii="Arial" w:eastAsia="Times New Roman" w:hAnsi="Arial" w:cs="Arial"/>
                <w:kern w:val="0"/>
                <w:sz w:val="18"/>
                <w:szCs w:val="18"/>
                <w14:ligatures w14:val="none"/>
              </w:rPr>
              <w:t xml:space="preserve"> </w:t>
            </w:r>
            <w:r w:rsidR="00A90705" w:rsidRPr="00002131">
              <w:rPr>
                <w:rFonts w:ascii="Arial" w:eastAsia="Times New Roman" w:hAnsi="Arial" w:cs="Arial"/>
                <w:kern w:val="0"/>
                <w:sz w:val="18"/>
                <w:szCs w:val="18"/>
                <w14:ligatures w14:val="none"/>
              </w:rPr>
              <w:t xml:space="preserve">(see Annex 10 </w:t>
            </w:r>
            <w:r w:rsidR="00415961">
              <w:rPr>
                <w:rFonts w:ascii="Arial" w:eastAsia="Times New Roman" w:hAnsi="Arial" w:cs="Arial"/>
                <w:kern w:val="0"/>
                <w:sz w:val="18"/>
                <w:szCs w:val="18"/>
                <w14:ligatures w14:val="none"/>
              </w:rPr>
              <w:t>–</w:t>
            </w:r>
            <w:r w:rsidR="00A90705" w:rsidRPr="00002131">
              <w:rPr>
                <w:rFonts w:ascii="Arial" w:eastAsia="Times New Roman" w:hAnsi="Arial" w:cs="Arial"/>
                <w:kern w:val="0"/>
                <w:sz w:val="18"/>
                <w:szCs w:val="18"/>
                <w14:ligatures w14:val="none"/>
              </w:rPr>
              <w:t xml:space="preserve"> Register of EDF organisational policies and guidance)</w:t>
            </w:r>
            <w:r w:rsidRPr="00002131">
              <w:rPr>
                <w:rFonts w:ascii="Arial" w:eastAsia="Times New Roman" w:hAnsi="Arial" w:cs="Arial"/>
                <w:kern w:val="0"/>
                <w:sz w:val="18"/>
                <w:szCs w:val="18"/>
                <w14:ligatures w14:val="none"/>
              </w:rPr>
              <w:t xml:space="preserve"> and EDF </w:t>
            </w:r>
            <w:r w:rsidR="00E32E57">
              <w:rPr>
                <w:rFonts w:ascii="Arial" w:eastAsia="Times New Roman" w:hAnsi="Arial" w:cs="Arial"/>
                <w:kern w:val="0"/>
                <w:sz w:val="18"/>
                <w:szCs w:val="18"/>
                <w14:ligatures w14:val="none"/>
              </w:rPr>
              <w:t xml:space="preserve">implements the </w:t>
            </w:r>
            <w:r w:rsidRPr="00002131">
              <w:rPr>
                <w:rFonts w:ascii="Arial" w:eastAsia="Times New Roman" w:hAnsi="Arial" w:cs="Arial"/>
                <w:kern w:val="0"/>
                <w:sz w:val="18"/>
                <w:szCs w:val="18"/>
                <w14:ligatures w14:val="none"/>
              </w:rPr>
              <w:t>new organisational strategy</w:t>
            </w:r>
            <w:r w:rsidR="001E2BB3">
              <w:rPr>
                <w:rFonts w:ascii="Arial" w:eastAsia="Times New Roman" w:hAnsi="Arial" w:cs="Arial"/>
                <w:kern w:val="0"/>
                <w:sz w:val="18"/>
                <w:szCs w:val="18"/>
                <w14:ligatures w14:val="none"/>
              </w:rPr>
              <w:t>. This</w:t>
            </w:r>
            <w:r w:rsidR="00A90705">
              <w:rPr>
                <w:rFonts w:ascii="Arial" w:eastAsia="Times New Roman" w:hAnsi="Arial" w:cs="Arial"/>
                <w:kern w:val="0"/>
                <w:sz w:val="18"/>
                <w:szCs w:val="18"/>
                <w14:ligatures w14:val="none"/>
              </w:rPr>
              <w:t xml:space="preserve"> includ</w:t>
            </w:r>
            <w:r w:rsidR="001E2BB3">
              <w:rPr>
                <w:rFonts w:ascii="Arial" w:eastAsia="Times New Roman" w:hAnsi="Arial" w:cs="Arial"/>
                <w:kern w:val="0"/>
                <w:sz w:val="18"/>
                <w:szCs w:val="18"/>
                <w14:ligatures w14:val="none"/>
              </w:rPr>
              <w:t>es</w:t>
            </w:r>
            <w:r w:rsidR="00A90705">
              <w:rPr>
                <w:rFonts w:ascii="Arial" w:eastAsia="Times New Roman" w:hAnsi="Arial" w:cs="Arial"/>
                <w:kern w:val="0"/>
                <w:sz w:val="18"/>
                <w:szCs w:val="18"/>
                <w14:ligatures w14:val="none"/>
              </w:rPr>
              <w:t xml:space="preserve"> c</w:t>
            </w:r>
            <w:r w:rsidR="00A90705" w:rsidRPr="00A90705">
              <w:rPr>
                <w:rFonts w:ascii="Arial" w:eastAsia="Times New Roman" w:hAnsi="Arial" w:cs="Arial"/>
                <w:kern w:val="0"/>
                <w:sz w:val="18"/>
                <w:szCs w:val="18"/>
                <w14:ligatures w14:val="none"/>
              </w:rPr>
              <w:t>larify</w:t>
            </w:r>
            <w:r w:rsidR="00A90705">
              <w:rPr>
                <w:rFonts w:ascii="Arial" w:eastAsia="Times New Roman" w:hAnsi="Arial" w:cs="Arial"/>
                <w:kern w:val="0"/>
                <w:sz w:val="18"/>
                <w:szCs w:val="18"/>
                <w14:ligatures w14:val="none"/>
              </w:rPr>
              <w:t>ing</w:t>
            </w:r>
            <w:r w:rsidR="00A90705" w:rsidRPr="00A90705">
              <w:rPr>
                <w:rFonts w:ascii="Arial" w:eastAsia="Times New Roman" w:hAnsi="Arial" w:cs="Arial"/>
                <w:kern w:val="0"/>
                <w:sz w:val="18"/>
                <w:szCs w:val="18"/>
                <w14:ligatures w14:val="none"/>
              </w:rPr>
              <w:t xml:space="preserve"> and consolida</w:t>
            </w:r>
            <w:r w:rsidR="00A90705">
              <w:rPr>
                <w:rFonts w:ascii="Arial" w:eastAsia="Times New Roman" w:hAnsi="Arial" w:cs="Arial"/>
                <w:kern w:val="0"/>
                <w:sz w:val="18"/>
                <w:szCs w:val="18"/>
                <w14:ligatures w14:val="none"/>
              </w:rPr>
              <w:t>ting</w:t>
            </w:r>
            <w:r w:rsidR="00A90705" w:rsidRPr="00A90705">
              <w:rPr>
                <w:rFonts w:ascii="Arial" w:eastAsia="Times New Roman" w:hAnsi="Arial" w:cs="Arial"/>
                <w:kern w:val="0"/>
                <w:sz w:val="18"/>
                <w:szCs w:val="18"/>
                <w14:ligatures w14:val="none"/>
              </w:rPr>
              <w:t xml:space="preserve"> inter-team relationships, roles and responsibilities within the Secretariat</w:t>
            </w:r>
            <w:r w:rsidR="001E2BB3">
              <w:rPr>
                <w:rFonts w:ascii="Arial" w:eastAsia="Times New Roman" w:hAnsi="Arial" w:cs="Arial"/>
                <w:kern w:val="0"/>
                <w:sz w:val="18"/>
                <w:szCs w:val="18"/>
                <w14:ligatures w14:val="none"/>
              </w:rPr>
              <w:t xml:space="preserve"> and establishing regular moments </w:t>
            </w:r>
            <w:r w:rsidR="00A90705" w:rsidRPr="00A90705">
              <w:rPr>
                <w:rFonts w:ascii="Arial" w:eastAsia="Times New Roman" w:hAnsi="Arial" w:cs="Arial"/>
                <w:kern w:val="0"/>
                <w:sz w:val="18"/>
                <w:szCs w:val="18"/>
                <w14:ligatures w14:val="none"/>
              </w:rPr>
              <w:t>for review, reflection and learning within the Secretariat.</w:t>
            </w:r>
            <w:r w:rsidR="00F214AF">
              <w:rPr>
                <w:rFonts w:ascii="Arial" w:eastAsia="Times New Roman" w:hAnsi="Arial" w:cs="Arial"/>
                <w:kern w:val="0"/>
                <w:sz w:val="18"/>
                <w:szCs w:val="18"/>
                <w14:ligatures w14:val="none"/>
              </w:rPr>
              <w:t xml:space="preserve"> Our data protection policy will be reviewed (together with privacy and cookies </w:t>
            </w:r>
            <w:r w:rsidR="00D90B77">
              <w:rPr>
                <w:rFonts w:ascii="Arial" w:eastAsia="Times New Roman" w:hAnsi="Arial" w:cs="Arial"/>
                <w:kern w:val="0"/>
                <w:sz w:val="18"/>
                <w:szCs w:val="18"/>
                <w14:ligatures w14:val="none"/>
              </w:rPr>
              <w:t>statements</w:t>
            </w:r>
            <w:r w:rsidR="00F214AF">
              <w:rPr>
                <w:rFonts w:ascii="Arial" w:eastAsia="Times New Roman" w:hAnsi="Arial" w:cs="Arial"/>
                <w:kern w:val="0"/>
                <w:sz w:val="18"/>
                <w:szCs w:val="18"/>
                <w14:ligatures w14:val="none"/>
              </w:rPr>
              <w:t xml:space="preserve">) and updated as needed. </w:t>
            </w:r>
          </w:p>
        </w:tc>
        <w:tc>
          <w:tcPr>
            <w:tcW w:w="419" w:type="pct"/>
            <w:gridSpan w:val="2"/>
            <w:hideMark/>
          </w:tcPr>
          <w:p w14:paraId="6A54C64B"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332" w:type="pct"/>
            <w:gridSpan w:val="3"/>
            <w:hideMark/>
          </w:tcPr>
          <w:p w14:paraId="514828C0"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696" w:type="pct"/>
            <w:hideMark/>
          </w:tcPr>
          <w:p w14:paraId="5850311B"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3C7012B7" w14:textId="77777777" w:rsidTr="08B617B4">
        <w:trPr>
          <w:trHeight w:val="37"/>
        </w:trPr>
        <w:tc>
          <w:tcPr>
            <w:tcW w:w="554" w:type="pct"/>
            <w:hideMark/>
          </w:tcPr>
          <w:p w14:paraId="0B95A58D"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1.5</w:t>
            </w:r>
          </w:p>
        </w:tc>
        <w:tc>
          <w:tcPr>
            <w:tcW w:w="977" w:type="pct"/>
            <w:gridSpan w:val="5"/>
            <w:hideMark/>
          </w:tcPr>
          <w:p w14:paraId="06FCC34E"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Risk management </w:t>
            </w:r>
          </w:p>
        </w:tc>
        <w:tc>
          <w:tcPr>
            <w:tcW w:w="2022" w:type="pct"/>
            <w:gridSpan w:val="4"/>
            <w:hideMark/>
          </w:tcPr>
          <w:p w14:paraId="29DD39D7" w14:textId="74E7B18E"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Risk review </w:t>
            </w:r>
            <w:r w:rsidR="00415961">
              <w:rPr>
                <w:rFonts w:ascii="Arial" w:eastAsia="Times New Roman" w:hAnsi="Arial" w:cs="Arial"/>
                <w:kern w:val="0"/>
                <w:sz w:val="18"/>
                <w:szCs w:val="18"/>
                <w14:ligatures w14:val="none"/>
              </w:rPr>
              <w:t>–</w:t>
            </w:r>
            <w:r w:rsidRPr="00002131">
              <w:rPr>
                <w:rFonts w:ascii="Arial" w:eastAsia="Times New Roman" w:hAnsi="Arial" w:cs="Arial"/>
                <w:kern w:val="0"/>
                <w:sz w:val="18"/>
                <w:szCs w:val="18"/>
                <w14:ligatures w14:val="none"/>
              </w:rPr>
              <w:t xml:space="preserve"> twice yearly </w:t>
            </w:r>
          </w:p>
        </w:tc>
        <w:tc>
          <w:tcPr>
            <w:tcW w:w="419" w:type="pct"/>
            <w:gridSpan w:val="2"/>
            <w:hideMark/>
          </w:tcPr>
          <w:p w14:paraId="2700B0EB"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332" w:type="pct"/>
            <w:gridSpan w:val="3"/>
            <w:hideMark/>
          </w:tcPr>
          <w:p w14:paraId="608FE99B"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696" w:type="pct"/>
            <w:hideMark/>
          </w:tcPr>
          <w:p w14:paraId="0C01CF08"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0E113613" w14:textId="77777777" w:rsidTr="08B617B4">
        <w:trPr>
          <w:trHeight w:val="37"/>
        </w:trPr>
        <w:tc>
          <w:tcPr>
            <w:tcW w:w="554" w:type="pct"/>
            <w:hideMark/>
          </w:tcPr>
          <w:p w14:paraId="328AC1C9"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1.6</w:t>
            </w:r>
          </w:p>
        </w:tc>
        <w:tc>
          <w:tcPr>
            <w:tcW w:w="977" w:type="pct"/>
            <w:gridSpan w:val="5"/>
            <w:hideMark/>
          </w:tcPr>
          <w:p w14:paraId="1039048E"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Monitoring and evaluation </w:t>
            </w:r>
          </w:p>
        </w:tc>
        <w:tc>
          <w:tcPr>
            <w:tcW w:w="2022" w:type="pct"/>
            <w:gridSpan w:val="4"/>
            <w:hideMark/>
          </w:tcPr>
          <w:p w14:paraId="76706877" w14:textId="309023A9"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Regular monitoring with a gender and diversity dimension</w:t>
            </w:r>
            <w:r w:rsidR="00E32E57">
              <w:rPr>
                <w:rFonts w:ascii="Arial" w:eastAsia="Times New Roman" w:hAnsi="Arial" w:cs="Arial"/>
                <w:kern w:val="0"/>
                <w:sz w:val="18"/>
                <w:szCs w:val="18"/>
                <w14:ligatures w14:val="none"/>
              </w:rPr>
              <w:t xml:space="preserve"> across all EDF’s work</w:t>
            </w:r>
            <w:r w:rsidRPr="00002131">
              <w:rPr>
                <w:rFonts w:ascii="Arial" w:eastAsia="Times New Roman" w:hAnsi="Arial" w:cs="Arial"/>
                <w:kern w:val="0"/>
                <w:sz w:val="18"/>
                <w:szCs w:val="18"/>
                <w14:ligatures w14:val="none"/>
              </w:rPr>
              <w:t xml:space="preserve">; </w:t>
            </w:r>
            <w:r w:rsidR="00E32E57">
              <w:rPr>
                <w:rFonts w:ascii="Arial" w:eastAsia="Times New Roman" w:hAnsi="Arial" w:cs="Arial"/>
                <w:kern w:val="0"/>
                <w:sz w:val="18"/>
                <w:szCs w:val="18"/>
                <w14:ligatures w14:val="none"/>
              </w:rPr>
              <w:t xml:space="preserve">continue with the </w:t>
            </w:r>
            <w:r w:rsidRPr="00002131">
              <w:rPr>
                <w:rFonts w:ascii="Arial" w:eastAsia="Times New Roman" w:hAnsi="Arial" w:cs="Arial"/>
                <w:kern w:val="0"/>
                <w:sz w:val="18"/>
                <w:szCs w:val="18"/>
                <w14:ligatures w14:val="none"/>
              </w:rPr>
              <w:t xml:space="preserve">implementation of the recommendations of the 2023 external evaluation; </w:t>
            </w:r>
          </w:p>
        </w:tc>
        <w:tc>
          <w:tcPr>
            <w:tcW w:w="419" w:type="pct"/>
            <w:gridSpan w:val="2"/>
            <w:hideMark/>
          </w:tcPr>
          <w:p w14:paraId="516495DD"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EDF </w:t>
            </w:r>
          </w:p>
        </w:tc>
        <w:tc>
          <w:tcPr>
            <w:tcW w:w="332" w:type="pct"/>
            <w:gridSpan w:val="3"/>
            <w:hideMark/>
          </w:tcPr>
          <w:p w14:paraId="1AD62A36"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696" w:type="pct"/>
            <w:hideMark/>
          </w:tcPr>
          <w:p w14:paraId="251E14D0"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4D083E5D" w14:textId="77777777" w:rsidTr="08B617B4">
        <w:trPr>
          <w:trHeight w:val="37"/>
        </w:trPr>
        <w:tc>
          <w:tcPr>
            <w:tcW w:w="554" w:type="pct"/>
            <w:hideMark/>
          </w:tcPr>
          <w:p w14:paraId="45542775"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1.7</w:t>
            </w:r>
          </w:p>
        </w:tc>
        <w:tc>
          <w:tcPr>
            <w:tcW w:w="977" w:type="pct"/>
            <w:gridSpan w:val="5"/>
            <w:hideMark/>
          </w:tcPr>
          <w:p w14:paraId="487A81F4"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Financial management </w:t>
            </w:r>
          </w:p>
        </w:tc>
        <w:tc>
          <w:tcPr>
            <w:tcW w:w="2022" w:type="pct"/>
            <w:gridSpan w:val="4"/>
            <w:hideMark/>
          </w:tcPr>
          <w:p w14:paraId="1ED84E4D" w14:textId="49EF8B9E"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Regular accounting, quarterly financial reports to the executive and biannual reports to the Board. 202</w:t>
            </w:r>
            <w:r w:rsidR="00E32E57">
              <w:rPr>
                <w:rFonts w:ascii="Arial" w:eastAsia="Times New Roman" w:hAnsi="Arial" w:cs="Arial"/>
                <w:kern w:val="0"/>
                <w:sz w:val="18"/>
                <w:szCs w:val="18"/>
                <w14:ligatures w14:val="none"/>
              </w:rPr>
              <w:t>4</w:t>
            </w:r>
            <w:r w:rsidRPr="00002131">
              <w:rPr>
                <w:rFonts w:ascii="Arial" w:eastAsia="Times New Roman" w:hAnsi="Arial" w:cs="Arial"/>
                <w:kern w:val="0"/>
                <w:sz w:val="18"/>
                <w:szCs w:val="18"/>
                <w14:ligatures w14:val="none"/>
              </w:rPr>
              <w:t xml:space="preserve"> accounts audited and submitted to the AGA; Disciplined financial follow-up according to the finance manual and procurement policy.</w:t>
            </w:r>
          </w:p>
        </w:tc>
        <w:tc>
          <w:tcPr>
            <w:tcW w:w="419" w:type="pct"/>
            <w:gridSpan w:val="2"/>
            <w:hideMark/>
          </w:tcPr>
          <w:p w14:paraId="6B409F96"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332" w:type="pct"/>
            <w:gridSpan w:val="3"/>
            <w:hideMark/>
          </w:tcPr>
          <w:p w14:paraId="29371F80"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696" w:type="pct"/>
          </w:tcPr>
          <w:p w14:paraId="42C03B74"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p w14:paraId="63B5B5B1" w14:textId="77777777" w:rsidR="00002131" w:rsidRPr="00002131" w:rsidRDefault="00002131" w:rsidP="00002131">
            <w:pPr>
              <w:spacing w:after="0" w:line="256" w:lineRule="auto"/>
              <w:rPr>
                <w:rFonts w:ascii="Arial" w:eastAsia="Times New Roman" w:hAnsi="Arial" w:cs="Arial"/>
                <w:kern w:val="0"/>
                <w:sz w:val="18"/>
                <w:szCs w:val="18"/>
                <w14:ligatures w14:val="none"/>
              </w:rPr>
            </w:pPr>
          </w:p>
        </w:tc>
      </w:tr>
      <w:tr w:rsidR="00002131" w:rsidRPr="00002131" w14:paraId="3B281138" w14:textId="77777777" w:rsidTr="08B617B4">
        <w:trPr>
          <w:trHeight w:val="37"/>
        </w:trPr>
        <w:tc>
          <w:tcPr>
            <w:tcW w:w="554" w:type="pct"/>
            <w:hideMark/>
          </w:tcPr>
          <w:p w14:paraId="504D4150"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1.8</w:t>
            </w:r>
          </w:p>
        </w:tc>
        <w:tc>
          <w:tcPr>
            <w:tcW w:w="977" w:type="pct"/>
            <w:gridSpan w:val="5"/>
            <w:hideMark/>
          </w:tcPr>
          <w:p w14:paraId="3ECF7780"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Financial sustainability- fundraising and income diversification </w:t>
            </w:r>
          </w:p>
        </w:tc>
        <w:tc>
          <w:tcPr>
            <w:tcW w:w="2022" w:type="pct"/>
            <w:gridSpan w:val="4"/>
            <w:hideMark/>
          </w:tcPr>
          <w:p w14:paraId="38283062" w14:textId="60BA50A1" w:rsidR="00002131" w:rsidRPr="00002131" w:rsidRDefault="00E32E57" w:rsidP="00002131">
            <w:pPr>
              <w:spacing w:after="0" w:line="256"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Continuing the i</w:t>
            </w:r>
            <w:r w:rsidR="00002131" w:rsidRPr="00002131">
              <w:rPr>
                <w:rFonts w:ascii="Arial" w:eastAsia="Times New Roman" w:hAnsi="Arial" w:cs="Arial"/>
                <w:kern w:val="0"/>
                <w:sz w:val="18"/>
                <w:szCs w:val="18"/>
                <w14:ligatures w14:val="none"/>
              </w:rPr>
              <w:t>mplementation of fundraising diversification plan; Relationship building and proposals to new sponsors, foundations, donors, and project development.</w:t>
            </w:r>
          </w:p>
        </w:tc>
        <w:tc>
          <w:tcPr>
            <w:tcW w:w="419" w:type="pct"/>
            <w:gridSpan w:val="2"/>
            <w:hideMark/>
          </w:tcPr>
          <w:p w14:paraId="78D4F2FE"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EDF  </w:t>
            </w:r>
          </w:p>
        </w:tc>
        <w:tc>
          <w:tcPr>
            <w:tcW w:w="332" w:type="pct"/>
            <w:gridSpan w:val="3"/>
            <w:hideMark/>
          </w:tcPr>
          <w:p w14:paraId="1C7B00D9"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696" w:type="pct"/>
          </w:tcPr>
          <w:p w14:paraId="35DC4100"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p w14:paraId="5DB6715E" w14:textId="77777777" w:rsidR="00002131" w:rsidRPr="00002131" w:rsidRDefault="00002131" w:rsidP="00002131">
            <w:pPr>
              <w:spacing w:after="0" w:line="256" w:lineRule="auto"/>
              <w:rPr>
                <w:rFonts w:ascii="Arial" w:eastAsia="Times New Roman" w:hAnsi="Arial" w:cs="Arial"/>
                <w:kern w:val="0"/>
                <w:sz w:val="18"/>
                <w:szCs w:val="18"/>
                <w14:ligatures w14:val="none"/>
              </w:rPr>
            </w:pPr>
          </w:p>
        </w:tc>
      </w:tr>
      <w:tr w:rsidR="00002131" w:rsidRPr="00002131" w14:paraId="2895B4F4" w14:textId="77777777" w:rsidTr="08B617B4">
        <w:trPr>
          <w:trHeight w:val="37"/>
        </w:trPr>
        <w:tc>
          <w:tcPr>
            <w:tcW w:w="554" w:type="pct"/>
            <w:hideMark/>
          </w:tcPr>
          <w:p w14:paraId="0B2964AB"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1.9</w:t>
            </w:r>
          </w:p>
        </w:tc>
        <w:tc>
          <w:tcPr>
            <w:tcW w:w="977" w:type="pct"/>
            <w:gridSpan w:val="5"/>
            <w:hideMark/>
          </w:tcPr>
          <w:p w14:paraId="4E07A6FF"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Human resource management </w:t>
            </w:r>
          </w:p>
        </w:tc>
        <w:tc>
          <w:tcPr>
            <w:tcW w:w="2022" w:type="pct"/>
            <w:gridSpan w:val="4"/>
            <w:hideMark/>
          </w:tcPr>
          <w:p w14:paraId="169E6B4B" w14:textId="0B319909"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Annual staff training programme including training</w:t>
            </w:r>
            <w:r w:rsidR="59859D10">
              <w:rPr>
                <w:rFonts w:ascii="Arial" w:eastAsia="Times New Roman" w:hAnsi="Arial" w:cs="Arial"/>
                <w:kern w:val="0"/>
                <w:sz w:val="18"/>
                <w:szCs w:val="18"/>
                <w14:ligatures w14:val="none"/>
              </w:rPr>
              <w:t xml:space="preserve"> on</w:t>
            </w:r>
            <w:r w:rsidR="481AA2EC">
              <w:rPr>
                <w:rFonts w:ascii="Arial" w:eastAsia="Times New Roman" w:hAnsi="Arial" w:cs="Arial"/>
                <w:kern w:val="0"/>
                <w:sz w:val="18"/>
                <w:szCs w:val="18"/>
                <w14:ligatures w14:val="none"/>
              </w:rPr>
              <w:t xml:space="preserve"> how to make EDF’s work more inclusive to persons with </w:t>
            </w:r>
            <w:r w:rsidR="0425B781" w:rsidRPr="08B617B4">
              <w:rPr>
                <w:rFonts w:ascii="Arial" w:eastAsia="Times New Roman" w:hAnsi="Arial" w:cs="Arial"/>
                <w:sz w:val="18"/>
                <w:szCs w:val="18"/>
              </w:rPr>
              <w:t xml:space="preserve">intellectual </w:t>
            </w:r>
            <w:r w:rsidR="481AA2EC">
              <w:rPr>
                <w:rFonts w:ascii="Arial" w:eastAsia="Times New Roman" w:hAnsi="Arial" w:cs="Arial"/>
                <w:kern w:val="0"/>
                <w:sz w:val="18"/>
                <w:szCs w:val="18"/>
                <w14:ligatures w14:val="none"/>
              </w:rPr>
              <w:t>disabilities,</w:t>
            </w:r>
            <w:r w:rsidR="59859D10">
              <w:rPr>
                <w:rFonts w:ascii="Arial" w:eastAsia="Times New Roman" w:hAnsi="Arial" w:cs="Arial"/>
                <w:kern w:val="0"/>
                <w:sz w:val="18"/>
                <w:szCs w:val="18"/>
                <w14:ligatures w14:val="none"/>
              </w:rPr>
              <w:t xml:space="preserve"> </w:t>
            </w:r>
            <w:r w:rsidR="6133D8AF">
              <w:rPr>
                <w:rFonts w:ascii="Arial" w:eastAsia="Times New Roman" w:hAnsi="Arial" w:cs="Arial"/>
                <w:kern w:val="0"/>
                <w:sz w:val="18"/>
                <w:szCs w:val="18"/>
                <w14:ligatures w14:val="none"/>
              </w:rPr>
              <w:t>navigating the intersection of health and disability,</w:t>
            </w:r>
            <w:r w:rsidR="00895F80">
              <w:rPr>
                <w:rFonts w:ascii="Arial" w:eastAsia="Times New Roman" w:hAnsi="Arial" w:cs="Arial"/>
                <w:kern w:val="0"/>
                <w:sz w:val="18"/>
                <w:szCs w:val="18"/>
                <w14:ligatures w14:val="none"/>
              </w:rPr>
              <w:t xml:space="preserve"> older persons,</w:t>
            </w:r>
            <w:r w:rsidR="006A71E7">
              <w:rPr>
                <w:rFonts w:ascii="Arial" w:eastAsia="Times New Roman" w:hAnsi="Arial" w:cs="Arial"/>
                <w:kern w:val="0"/>
                <w:sz w:val="18"/>
                <w:szCs w:val="18"/>
                <w14:ligatures w14:val="none"/>
              </w:rPr>
              <w:t xml:space="preserve"> youth,</w:t>
            </w:r>
            <w:r w:rsidR="136F166D">
              <w:rPr>
                <w:rFonts w:ascii="Arial" w:eastAsia="Times New Roman" w:hAnsi="Arial" w:cs="Arial"/>
                <w:kern w:val="0"/>
                <w:sz w:val="18"/>
                <w:szCs w:val="18"/>
                <w14:ligatures w14:val="none"/>
              </w:rPr>
              <w:t xml:space="preserve"> </w:t>
            </w:r>
            <w:r w:rsidR="59859D10">
              <w:rPr>
                <w:rFonts w:ascii="Arial" w:eastAsia="Times New Roman" w:hAnsi="Arial" w:cs="Arial"/>
                <w:kern w:val="0"/>
                <w:sz w:val="18"/>
                <w:szCs w:val="18"/>
                <w14:ligatures w14:val="none"/>
              </w:rPr>
              <w:t>advocacy</w:t>
            </w:r>
            <w:r w:rsidR="00933CF1">
              <w:rPr>
                <w:rFonts w:ascii="Arial" w:eastAsia="Times New Roman" w:hAnsi="Arial" w:cs="Arial"/>
                <w:kern w:val="0"/>
                <w:sz w:val="18"/>
                <w:szCs w:val="18"/>
                <w14:ligatures w14:val="none"/>
              </w:rPr>
              <w:t xml:space="preserve"> for example on the CRPD Committee and </w:t>
            </w:r>
            <w:r w:rsidR="00037824">
              <w:rPr>
                <w:rFonts w:ascii="Arial" w:eastAsia="Times New Roman" w:hAnsi="Arial" w:cs="Arial"/>
                <w:kern w:val="0"/>
                <w:sz w:val="18"/>
                <w:szCs w:val="18"/>
                <w14:ligatures w14:val="none"/>
              </w:rPr>
              <w:t>the EU review,</w:t>
            </w:r>
            <w:r w:rsidR="00C94CC3">
              <w:rPr>
                <w:rFonts w:ascii="Arial" w:eastAsia="Times New Roman" w:hAnsi="Arial" w:cs="Arial"/>
                <w:kern w:val="0"/>
                <w:sz w:val="18"/>
                <w:szCs w:val="18"/>
                <w14:ligatures w14:val="none"/>
              </w:rPr>
              <w:t xml:space="preserve"> </w:t>
            </w:r>
            <w:r w:rsidR="066D56CF" w:rsidRPr="08B617B4">
              <w:rPr>
                <w:rFonts w:ascii="Arial" w:eastAsia="Times New Roman" w:hAnsi="Arial" w:cs="Arial"/>
                <w:sz w:val="18"/>
                <w:szCs w:val="18"/>
              </w:rPr>
              <w:t>communication trends,</w:t>
            </w:r>
            <w:r w:rsidR="59859D10">
              <w:rPr>
                <w:rFonts w:ascii="Arial" w:eastAsia="Times New Roman" w:hAnsi="Arial" w:cs="Arial"/>
                <w:kern w:val="0"/>
                <w:sz w:val="18"/>
                <w:szCs w:val="18"/>
                <w14:ligatures w14:val="none"/>
              </w:rPr>
              <w:t xml:space="preserve"> cyber security, working on the new “cloud” IT environment,</w:t>
            </w:r>
            <w:r w:rsidR="002C047E">
              <w:rPr>
                <w:rFonts w:ascii="Arial" w:eastAsia="Times New Roman" w:hAnsi="Arial" w:cs="Arial"/>
                <w:kern w:val="0"/>
                <w:sz w:val="18"/>
                <w:szCs w:val="18"/>
                <w14:ligatures w14:val="none"/>
              </w:rPr>
              <w:t xml:space="preserve"> accessibility,</w:t>
            </w:r>
            <w:r w:rsidR="59859D10">
              <w:rPr>
                <w:rFonts w:ascii="Arial" w:eastAsia="Times New Roman" w:hAnsi="Arial" w:cs="Arial"/>
                <w:kern w:val="0"/>
                <w:sz w:val="18"/>
                <w:szCs w:val="18"/>
                <w14:ligatures w14:val="none"/>
              </w:rPr>
              <w:t xml:space="preserve"> etc.</w:t>
            </w:r>
          </w:p>
        </w:tc>
        <w:tc>
          <w:tcPr>
            <w:tcW w:w="419" w:type="pct"/>
            <w:gridSpan w:val="2"/>
            <w:hideMark/>
          </w:tcPr>
          <w:p w14:paraId="5686C9E0" w14:textId="24A3E78F"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EDF </w:t>
            </w:r>
          </w:p>
        </w:tc>
        <w:tc>
          <w:tcPr>
            <w:tcW w:w="332" w:type="pct"/>
            <w:gridSpan w:val="3"/>
            <w:hideMark/>
          </w:tcPr>
          <w:p w14:paraId="0BFB87F8"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696" w:type="pct"/>
          </w:tcPr>
          <w:p w14:paraId="4B9BF6A8"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p w14:paraId="39526266" w14:textId="77777777" w:rsidR="00002131" w:rsidRPr="00002131" w:rsidRDefault="00002131" w:rsidP="00002131">
            <w:pPr>
              <w:spacing w:after="0" w:line="256" w:lineRule="auto"/>
              <w:rPr>
                <w:rFonts w:ascii="Arial" w:eastAsia="Times New Roman" w:hAnsi="Arial" w:cs="Arial"/>
                <w:kern w:val="0"/>
                <w:sz w:val="18"/>
                <w:szCs w:val="18"/>
                <w14:ligatures w14:val="none"/>
              </w:rPr>
            </w:pPr>
          </w:p>
        </w:tc>
      </w:tr>
      <w:tr w:rsidR="00002131" w:rsidRPr="00002131" w14:paraId="2902307C" w14:textId="77777777" w:rsidTr="08B617B4">
        <w:trPr>
          <w:trHeight w:val="37"/>
        </w:trPr>
        <w:tc>
          <w:tcPr>
            <w:tcW w:w="554" w:type="pct"/>
            <w:hideMark/>
          </w:tcPr>
          <w:p w14:paraId="124BBC93"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1.10</w:t>
            </w:r>
          </w:p>
        </w:tc>
        <w:tc>
          <w:tcPr>
            <w:tcW w:w="977" w:type="pct"/>
            <w:gridSpan w:val="5"/>
            <w:hideMark/>
          </w:tcPr>
          <w:p w14:paraId="7E8E154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Membership </w:t>
            </w:r>
          </w:p>
        </w:tc>
        <w:tc>
          <w:tcPr>
            <w:tcW w:w="2022" w:type="pct"/>
            <w:gridSpan w:val="4"/>
            <w:hideMark/>
          </w:tcPr>
          <w:p w14:paraId="2BD29E95" w14:textId="7737A4F2"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Welcome and train new members and their staff (if applicable); regular coordination meetings with EU-level members; keep database with members’ contacts updated</w:t>
            </w:r>
          </w:p>
        </w:tc>
        <w:tc>
          <w:tcPr>
            <w:tcW w:w="419" w:type="pct"/>
            <w:gridSpan w:val="2"/>
            <w:hideMark/>
          </w:tcPr>
          <w:p w14:paraId="4A1A7BB1"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EDF  </w:t>
            </w:r>
          </w:p>
        </w:tc>
        <w:tc>
          <w:tcPr>
            <w:tcW w:w="332" w:type="pct"/>
            <w:gridSpan w:val="3"/>
            <w:hideMark/>
          </w:tcPr>
          <w:p w14:paraId="75080CAA"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696" w:type="pct"/>
          </w:tcPr>
          <w:p w14:paraId="50DACE04"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p w14:paraId="751E5DD2" w14:textId="77777777" w:rsidR="00002131" w:rsidRPr="00002131" w:rsidRDefault="00002131" w:rsidP="00002131">
            <w:pPr>
              <w:spacing w:after="0" w:line="256" w:lineRule="auto"/>
              <w:rPr>
                <w:rFonts w:ascii="Arial" w:eastAsia="Times New Roman" w:hAnsi="Arial" w:cs="Arial"/>
                <w:kern w:val="0"/>
                <w:sz w:val="18"/>
                <w:szCs w:val="18"/>
                <w14:ligatures w14:val="none"/>
              </w:rPr>
            </w:pPr>
          </w:p>
        </w:tc>
      </w:tr>
      <w:tr w:rsidR="00164389" w:rsidRPr="00164389" w14:paraId="20D65A98" w14:textId="77777777" w:rsidTr="08B617B4">
        <w:trPr>
          <w:trHeight w:val="37"/>
        </w:trPr>
        <w:tc>
          <w:tcPr>
            <w:tcW w:w="554" w:type="pct"/>
          </w:tcPr>
          <w:p w14:paraId="60F0A512" w14:textId="02FAF1CB" w:rsidR="00164389" w:rsidRPr="00002131" w:rsidRDefault="00164389" w:rsidP="00002131">
            <w:pPr>
              <w:spacing w:after="0" w:line="256" w:lineRule="auto"/>
              <w:jc w:val="center"/>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T 1.11</w:t>
            </w:r>
          </w:p>
        </w:tc>
        <w:tc>
          <w:tcPr>
            <w:tcW w:w="977" w:type="pct"/>
            <w:gridSpan w:val="5"/>
          </w:tcPr>
          <w:p w14:paraId="0AF98B2B" w14:textId="5BFD0BFC" w:rsidR="00164389" w:rsidRPr="00002131" w:rsidRDefault="00164389" w:rsidP="00002131">
            <w:pPr>
              <w:spacing w:after="0" w:line="256"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IT infrastructure and security</w:t>
            </w:r>
          </w:p>
        </w:tc>
        <w:tc>
          <w:tcPr>
            <w:tcW w:w="2022" w:type="pct"/>
            <w:gridSpan w:val="4"/>
          </w:tcPr>
          <w:p w14:paraId="225CAC1E" w14:textId="4C61027D" w:rsidR="00164389" w:rsidRPr="00164389" w:rsidRDefault="00164389" w:rsidP="00002131">
            <w:pPr>
              <w:spacing w:after="0" w:line="256" w:lineRule="auto"/>
              <w:rPr>
                <w:rFonts w:ascii="Arial" w:eastAsia="Times New Roman" w:hAnsi="Arial" w:cs="Arial"/>
                <w:kern w:val="0"/>
                <w:sz w:val="18"/>
                <w:szCs w:val="18"/>
                <w14:ligatures w14:val="none"/>
              </w:rPr>
            </w:pPr>
            <w:r w:rsidRPr="00164389">
              <w:rPr>
                <w:rFonts w:ascii="Arial" w:eastAsia="Times New Roman" w:hAnsi="Arial" w:cs="Arial"/>
                <w:kern w:val="0"/>
                <w:sz w:val="18"/>
                <w:szCs w:val="18"/>
                <w14:ligatures w14:val="none"/>
              </w:rPr>
              <w:t>Migrate EDF’s server structure to the</w:t>
            </w:r>
            <w:r>
              <w:rPr>
                <w:rFonts w:ascii="Arial" w:eastAsia="Times New Roman" w:hAnsi="Arial" w:cs="Arial"/>
                <w:kern w:val="0"/>
                <w:sz w:val="18"/>
                <w:szCs w:val="18"/>
                <w14:ligatures w14:val="none"/>
              </w:rPr>
              <w:t xml:space="preserve"> Cloud for better sharing of information and IT security.</w:t>
            </w:r>
          </w:p>
        </w:tc>
        <w:tc>
          <w:tcPr>
            <w:tcW w:w="419" w:type="pct"/>
            <w:gridSpan w:val="2"/>
          </w:tcPr>
          <w:p w14:paraId="5843B6EA" w14:textId="2A04A21E" w:rsidR="00164389" w:rsidRPr="00164389" w:rsidRDefault="005325C3" w:rsidP="00002131">
            <w:pPr>
              <w:spacing w:after="0" w:line="256"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EDF</w:t>
            </w:r>
          </w:p>
        </w:tc>
        <w:tc>
          <w:tcPr>
            <w:tcW w:w="332" w:type="pct"/>
            <w:gridSpan w:val="3"/>
          </w:tcPr>
          <w:p w14:paraId="38CD1BCE" w14:textId="442361DE" w:rsidR="00164389" w:rsidRPr="00164389" w:rsidRDefault="005325C3" w:rsidP="00002131">
            <w:pPr>
              <w:spacing w:after="0" w:line="256"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COO</w:t>
            </w:r>
          </w:p>
        </w:tc>
        <w:tc>
          <w:tcPr>
            <w:tcW w:w="696" w:type="pct"/>
          </w:tcPr>
          <w:p w14:paraId="2FB07DC9" w14:textId="5000A45C" w:rsidR="00164389" w:rsidRPr="00164389" w:rsidRDefault="005325C3" w:rsidP="00002131">
            <w:pPr>
              <w:spacing w:after="0" w:line="256"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No</w:t>
            </w:r>
          </w:p>
        </w:tc>
      </w:tr>
      <w:tr w:rsidR="00002131" w:rsidRPr="00002131" w14:paraId="3D8619A0" w14:textId="77777777" w:rsidTr="08B617B4">
        <w:tc>
          <w:tcPr>
            <w:tcW w:w="5000" w:type="pct"/>
            <w:gridSpan w:val="16"/>
            <w:shd w:val="clear" w:color="auto" w:fill="D9D9D9" w:themeFill="background1" w:themeFillShade="D9"/>
            <w:hideMark/>
          </w:tcPr>
          <w:p w14:paraId="540ACDCD" w14:textId="77777777" w:rsidR="00002131" w:rsidRPr="00002131" w:rsidRDefault="00002131" w:rsidP="00002131">
            <w:pPr>
              <w:spacing w:after="0" w:line="256" w:lineRule="auto"/>
              <w:rPr>
                <w:rFonts w:ascii="Arial" w:eastAsia="Times New Roman" w:hAnsi="Arial" w:cs="Arial"/>
                <w:b/>
                <w:bCs/>
                <w:color w:val="595959"/>
                <w:kern w:val="0"/>
                <w:sz w:val="18"/>
                <w:szCs w:val="18"/>
                <w14:ligatures w14:val="none"/>
              </w:rPr>
            </w:pPr>
            <w:r w:rsidRPr="00002131">
              <w:rPr>
                <w:rFonts w:ascii="Arial" w:eastAsia="Times New Roman" w:hAnsi="Arial" w:cs="Arial"/>
                <w:b/>
                <w:bCs/>
                <w:color w:val="595959"/>
                <w:kern w:val="0"/>
                <w:sz w:val="18"/>
                <w:szCs w:val="18"/>
                <w14:ligatures w14:val="none"/>
              </w:rPr>
              <w:t>Milestones and deliverables (outputs/outcomes)</w:t>
            </w:r>
          </w:p>
        </w:tc>
      </w:tr>
      <w:tr w:rsidR="00002131" w:rsidRPr="00002131" w14:paraId="7C2A46D2" w14:textId="77777777" w:rsidTr="08B617B4">
        <w:tc>
          <w:tcPr>
            <w:tcW w:w="742" w:type="pct"/>
            <w:gridSpan w:val="2"/>
            <w:shd w:val="clear" w:color="auto" w:fill="E6E6E6"/>
            <w:hideMark/>
          </w:tcPr>
          <w:p w14:paraId="5C91D508" w14:textId="77777777" w:rsidR="00002131" w:rsidRPr="00002131" w:rsidRDefault="00002131" w:rsidP="00002131">
            <w:pPr>
              <w:spacing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lastRenderedPageBreak/>
              <w:t>Milestone No</w:t>
            </w:r>
          </w:p>
          <w:p w14:paraId="61A67FCD" w14:textId="77777777" w:rsidR="00002131" w:rsidRPr="00002131" w:rsidRDefault="00002131" w:rsidP="00002131">
            <w:pPr>
              <w:spacing w:after="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808080"/>
                <w:kern w:val="0"/>
                <w:sz w:val="16"/>
                <w:szCs w:val="16"/>
                <w14:ligatures w14:val="none"/>
              </w:rPr>
              <w:t>(continuous numbering not linked to WP)</w:t>
            </w:r>
          </w:p>
        </w:tc>
        <w:tc>
          <w:tcPr>
            <w:tcW w:w="632" w:type="pct"/>
            <w:gridSpan w:val="3"/>
            <w:shd w:val="clear" w:color="auto" w:fill="E6E6E6"/>
            <w:hideMark/>
          </w:tcPr>
          <w:p w14:paraId="4B81CAE4" w14:textId="77777777" w:rsidR="00002131" w:rsidRPr="00002131" w:rsidRDefault="00002131" w:rsidP="00002131">
            <w:pPr>
              <w:spacing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Milestone Name</w:t>
            </w:r>
          </w:p>
        </w:tc>
        <w:tc>
          <w:tcPr>
            <w:tcW w:w="451" w:type="pct"/>
            <w:gridSpan w:val="2"/>
            <w:shd w:val="clear" w:color="auto" w:fill="E6E6E6"/>
            <w:hideMark/>
          </w:tcPr>
          <w:p w14:paraId="4D516A7D" w14:textId="77777777" w:rsidR="00002131" w:rsidRPr="00002131" w:rsidRDefault="00002131" w:rsidP="00002131">
            <w:pPr>
              <w:spacing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Work Package No</w:t>
            </w:r>
          </w:p>
        </w:tc>
        <w:tc>
          <w:tcPr>
            <w:tcW w:w="545" w:type="pct"/>
            <w:gridSpan w:val="2"/>
            <w:shd w:val="clear" w:color="auto" w:fill="E6E6E6"/>
            <w:hideMark/>
          </w:tcPr>
          <w:p w14:paraId="476F1932" w14:textId="77777777" w:rsidR="00002131" w:rsidRPr="00002131" w:rsidRDefault="00002131" w:rsidP="00002131">
            <w:pPr>
              <w:spacing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Lead Beneficiary</w:t>
            </w:r>
          </w:p>
        </w:tc>
        <w:tc>
          <w:tcPr>
            <w:tcW w:w="1183" w:type="pct"/>
            <w:shd w:val="clear" w:color="auto" w:fill="E6E6E6"/>
            <w:hideMark/>
          </w:tcPr>
          <w:p w14:paraId="0C268090" w14:textId="77777777" w:rsidR="00002131" w:rsidRPr="00002131" w:rsidRDefault="00002131" w:rsidP="00002131">
            <w:pPr>
              <w:spacing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Description</w:t>
            </w:r>
          </w:p>
        </w:tc>
        <w:tc>
          <w:tcPr>
            <w:tcW w:w="496" w:type="pct"/>
            <w:gridSpan w:val="3"/>
            <w:shd w:val="clear" w:color="auto" w:fill="E6E6E6"/>
            <w:hideMark/>
          </w:tcPr>
          <w:p w14:paraId="3C1ECF48" w14:textId="77777777" w:rsidR="00002131" w:rsidRPr="00002131" w:rsidRDefault="00002131" w:rsidP="00002131">
            <w:pPr>
              <w:spacing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Due Date</w:t>
            </w:r>
          </w:p>
          <w:p w14:paraId="0502D520" w14:textId="77777777" w:rsidR="00002131" w:rsidRPr="00002131" w:rsidRDefault="00002131" w:rsidP="00002131">
            <w:pPr>
              <w:spacing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808080"/>
                <w:kern w:val="0"/>
                <w:sz w:val="16"/>
                <w:szCs w:val="16"/>
                <w14:ligatures w14:val="none"/>
              </w:rPr>
              <w:t>(month number)</w:t>
            </w:r>
          </w:p>
        </w:tc>
        <w:tc>
          <w:tcPr>
            <w:tcW w:w="951" w:type="pct"/>
            <w:gridSpan w:val="3"/>
            <w:shd w:val="clear" w:color="auto" w:fill="E6E6E6"/>
            <w:hideMark/>
          </w:tcPr>
          <w:p w14:paraId="58B6E98A" w14:textId="77777777" w:rsidR="00002131" w:rsidRPr="00002131" w:rsidRDefault="00002131" w:rsidP="00002131">
            <w:pPr>
              <w:spacing w:after="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595959"/>
                <w:kern w:val="0"/>
                <w:sz w:val="18"/>
                <w:szCs w:val="18"/>
                <w14:ligatures w14:val="none"/>
              </w:rPr>
              <w:t xml:space="preserve">Means of Verification </w:t>
            </w:r>
          </w:p>
        </w:tc>
      </w:tr>
      <w:tr w:rsidR="00002131" w:rsidRPr="00002131" w14:paraId="19F7B802" w14:textId="77777777" w:rsidTr="08B617B4">
        <w:tc>
          <w:tcPr>
            <w:tcW w:w="742" w:type="pct"/>
            <w:gridSpan w:val="2"/>
            <w:shd w:val="clear" w:color="auto" w:fill="E6E6E6"/>
            <w:hideMark/>
          </w:tcPr>
          <w:p w14:paraId="7CEBD182"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 xml:space="preserve">Deliverable No </w:t>
            </w:r>
          </w:p>
          <w:p w14:paraId="7DD165BA" w14:textId="77777777" w:rsidR="00002131" w:rsidRPr="00002131" w:rsidRDefault="00002131" w:rsidP="00002131">
            <w:pPr>
              <w:spacing w:after="12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808080"/>
                <w:kern w:val="0"/>
                <w:sz w:val="16"/>
                <w:szCs w:val="16"/>
                <w14:ligatures w14:val="none"/>
              </w:rPr>
              <w:t>(continuous numbering linked to WP)</w:t>
            </w:r>
          </w:p>
        </w:tc>
        <w:tc>
          <w:tcPr>
            <w:tcW w:w="632" w:type="pct"/>
            <w:gridSpan w:val="3"/>
            <w:shd w:val="clear" w:color="auto" w:fill="E6E6E6"/>
            <w:hideMark/>
          </w:tcPr>
          <w:p w14:paraId="65389A5D"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Deliverable Name</w:t>
            </w:r>
          </w:p>
        </w:tc>
        <w:tc>
          <w:tcPr>
            <w:tcW w:w="451" w:type="pct"/>
            <w:gridSpan w:val="2"/>
            <w:shd w:val="clear" w:color="auto" w:fill="E6E6E6"/>
            <w:hideMark/>
          </w:tcPr>
          <w:p w14:paraId="4786BD1F"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Work Package No</w:t>
            </w:r>
          </w:p>
        </w:tc>
        <w:tc>
          <w:tcPr>
            <w:tcW w:w="545" w:type="pct"/>
            <w:gridSpan w:val="2"/>
            <w:shd w:val="clear" w:color="auto" w:fill="E6E6E6"/>
            <w:hideMark/>
          </w:tcPr>
          <w:p w14:paraId="17123837"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Lead Beneficiary</w:t>
            </w:r>
          </w:p>
        </w:tc>
        <w:tc>
          <w:tcPr>
            <w:tcW w:w="1183" w:type="pct"/>
            <w:shd w:val="clear" w:color="auto" w:fill="E6E6E6"/>
            <w:hideMark/>
          </w:tcPr>
          <w:p w14:paraId="31034350"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Type</w:t>
            </w:r>
          </w:p>
        </w:tc>
        <w:tc>
          <w:tcPr>
            <w:tcW w:w="140" w:type="pct"/>
            <w:shd w:val="clear" w:color="auto" w:fill="E6E6E6"/>
            <w:hideMark/>
          </w:tcPr>
          <w:p w14:paraId="653A29C7"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Dissemination Level</w:t>
            </w:r>
          </w:p>
        </w:tc>
        <w:tc>
          <w:tcPr>
            <w:tcW w:w="402" w:type="pct"/>
            <w:gridSpan w:val="3"/>
            <w:shd w:val="clear" w:color="auto" w:fill="E6E6E6"/>
            <w:hideMark/>
          </w:tcPr>
          <w:p w14:paraId="0361AFB5"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Due Date</w:t>
            </w:r>
          </w:p>
          <w:p w14:paraId="559E6242" w14:textId="77777777" w:rsidR="00002131" w:rsidRPr="00002131" w:rsidRDefault="00002131" w:rsidP="00002131">
            <w:pPr>
              <w:spacing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808080"/>
                <w:kern w:val="0"/>
                <w:sz w:val="16"/>
                <w:szCs w:val="16"/>
                <w14:ligatures w14:val="none"/>
              </w:rPr>
              <w:t>(month number)</w:t>
            </w:r>
          </w:p>
        </w:tc>
        <w:tc>
          <w:tcPr>
            <w:tcW w:w="905" w:type="pct"/>
            <w:gridSpan w:val="2"/>
            <w:shd w:val="clear" w:color="auto" w:fill="E6E6E6"/>
            <w:hideMark/>
          </w:tcPr>
          <w:p w14:paraId="382C5DF6"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 xml:space="preserve">Description </w:t>
            </w:r>
          </w:p>
          <w:p w14:paraId="191D73FF" w14:textId="77777777" w:rsidR="00002131" w:rsidRPr="00002131" w:rsidRDefault="00002131" w:rsidP="00002131">
            <w:pPr>
              <w:spacing w:after="12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808080"/>
                <w:kern w:val="0"/>
                <w:sz w:val="16"/>
                <w:szCs w:val="16"/>
                <w14:ligatures w14:val="none"/>
              </w:rPr>
              <w:t>(including format and language)</w:t>
            </w:r>
          </w:p>
        </w:tc>
      </w:tr>
      <w:tr w:rsidR="00002131" w:rsidRPr="00002131" w14:paraId="3B24FCBB" w14:textId="77777777" w:rsidTr="08B617B4">
        <w:tc>
          <w:tcPr>
            <w:tcW w:w="742" w:type="pct"/>
            <w:gridSpan w:val="2"/>
            <w:hideMark/>
          </w:tcPr>
          <w:p w14:paraId="4F5AEB4F" w14:textId="77777777" w:rsidR="00002131" w:rsidRPr="00002131" w:rsidRDefault="00002131" w:rsidP="00002131">
            <w:pPr>
              <w:spacing w:before="120" w:after="12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D1.1</w:t>
            </w:r>
          </w:p>
        </w:tc>
        <w:tc>
          <w:tcPr>
            <w:tcW w:w="632" w:type="pct"/>
            <w:gridSpan w:val="3"/>
            <w:hideMark/>
          </w:tcPr>
          <w:p w14:paraId="6E021395" w14:textId="77777777" w:rsidR="00002131" w:rsidRPr="00002131" w:rsidRDefault="00002131" w:rsidP="00002131">
            <w:pPr>
              <w:spacing w:before="120"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Report on management of the organisation</w:t>
            </w:r>
          </w:p>
        </w:tc>
        <w:tc>
          <w:tcPr>
            <w:tcW w:w="451" w:type="pct"/>
            <w:gridSpan w:val="2"/>
            <w:hideMark/>
          </w:tcPr>
          <w:p w14:paraId="60B62BD2" w14:textId="77777777" w:rsidR="00002131" w:rsidRPr="00002131" w:rsidRDefault="00002131" w:rsidP="00002131">
            <w:pPr>
              <w:spacing w:before="120" w:after="12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1</w:t>
            </w:r>
          </w:p>
        </w:tc>
        <w:tc>
          <w:tcPr>
            <w:tcW w:w="545" w:type="pct"/>
            <w:gridSpan w:val="2"/>
            <w:hideMark/>
          </w:tcPr>
          <w:p w14:paraId="47BBF852" w14:textId="77777777" w:rsidR="00002131" w:rsidRPr="00002131" w:rsidRDefault="00002131" w:rsidP="00002131">
            <w:pPr>
              <w:spacing w:before="120"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1183" w:type="pct"/>
            <w:hideMark/>
          </w:tcPr>
          <w:p w14:paraId="1132443F" w14:textId="77777777" w:rsidR="00002131" w:rsidRPr="00002131" w:rsidRDefault="00002131" w:rsidP="00002131">
            <w:pPr>
              <w:spacing w:before="120"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w:t>
            </w:r>
          </w:p>
        </w:tc>
        <w:tc>
          <w:tcPr>
            <w:tcW w:w="140" w:type="pct"/>
          </w:tcPr>
          <w:p w14:paraId="5070F249" w14:textId="77777777" w:rsidR="00002131" w:rsidRPr="00002131" w:rsidRDefault="00002131" w:rsidP="00002131">
            <w:pPr>
              <w:spacing w:before="120"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20"/>
                <w:szCs w:val="18"/>
                <w14:ligatures w14:val="none"/>
              </w:rPr>
              <w:t xml:space="preserve">SEN </w:t>
            </w:r>
          </w:p>
          <w:p w14:paraId="180BCCB7" w14:textId="77777777" w:rsidR="00002131" w:rsidRPr="00002131" w:rsidRDefault="00002131" w:rsidP="00002131">
            <w:pPr>
              <w:spacing w:after="120" w:line="256" w:lineRule="auto"/>
              <w:jc w:val="center"/>
              <w:rPr>
                <w:rFonts w:ascii="Arial" w:eastAsia="Times New Roman" w:hAnsi="Arial" w:cs="Arial"/>
                <w:i/>
                <w:kern w:val="0"/>
                <w:sz w:val="18"/>
                <w:szCs w:val="18"/>
                <w14:ligatures w14:val="none"/>
              </w:rPr>
            </w:pPr>
          </w:p>
          <w:p w14:paraId="17B93511" w14:textId="77777777" w:rsidR="00002131" w:rsidRPr="00002131" w:rsidRDefault="00002131" w:rsidP="00002131">
            <w:pPr>
              <w:spacing w:before="120" w:after="120" w:line="256" w:lineRule="auto"/>
              <w:jc w:val="center"/>
              <w:rPr>
                <w:rFonts w:ascii="Arial" w:eastAsia="Times New Roman" w:hAnsi="Arial" w:cs="Arial"/>
                <w:kern w:val="0"/>
                <w:sz w:val="18"/>
                <w:szCs w:val="18"/>
                <w14:ligatures w14:val="none"/>
              </w:rPr>
            </w:pPr>
          </w:p>
        </w:tc>
        <w:tc>
          <w:tcPr>
            <w:tcW w:w="402" w:type="pct"/>
            <w:gridSpan w:val="3"/>
            <w:hideMark/>
          </w:tcPr>
          <w:p w14:paraId="37358393" w14:textId="77777777" w:rsidR="00002131" w:rsidRPr="00002131" w:rsidRDefault="00002131" w:rsidP="00002131">
            <w:pPr>
              <w:spacing w:before="120"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12</w:t>
            </w:r>
          </w:p>
        </w:tc>
        <w:tc>
          <w:tcPr>
            <w:tcW w:w="905" w:type="pct"/>
            <w:gridSpan w:val="2"/>
            <w:hideMark/>
          </w:tcPr>
          <w:p w14:paraId="1B05734C" w14:textId="77777777" w:rsidR="00002131" w:rsidRPr="00002131" w:rsidRDefault="00002131" w:rsidP="00002131">
            <w:pPr>
              <w:spacing w:before="120"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Word document in English</w:t>
            </w:r>
          </w:p>
        </w:tc>
      </w:tr>
    </w:tbl>
    <w:p w14:paraId="15006EC6" w14:textId="77777777" w:rsidR="00002131" w:rsidRPr="00002131" w:rsidRDefault="00002131" w:rsidP="00002131">
      <w:pPr>
        <w:spacing w:after="200" w:line="240" w:lineRule="auto"/>
        <w:rPr>
          <w:rFonts w:ascii="Arial" w:eastAsia="Times New Roman" w:hAnsi="Arial" w:cs="Arial"/>
          <w:color w:val="595959"/>
          <w:kern w:val="0"/>
          <w:sz w:val="20"/>
          <w:szCs w:val="24"/>
          <w14:ligatures w14:val="none"/>
        </w:rPr>
      </w:pPr>
    </w:p>
    <w:p w14:paraId="39EC1A82" w14:textId="77777777" w:rsidR="00002131" w:rsidRPr="00002131" w:rsidRDefault="00002131" w:rsidP="00002131">
      <w:pPr>
        <w:spacing w:after="200" w:line="240" w:lineRule="auto"/>
        <w:rPr>
          <w:rFonts w:ascii="Arial" w:eastAsia="Times New Roman" w:hAnsi="Arial" w:cs="Arial"/>
          <w:color w:val="595959"/>
          <w:kern w:val="0"/>
          <w:sz w:val="20"/>
          <w:szCs w:val="24"/>
          <w14:ligatures w14:val="none"/>
        </w:rPr>
      </w:pPr>
    </w:p>
    <w:p w14:paraId="31C1BD2D" w14:textId="77777777" w:rsidR="00002131" w:rsidRPr="00002131" w:rsidRDefault="00002131" w:rsidP="00002131">
      <w:pPr>
        <w:autoSpaceDE w:val="0"/>
        <w:autoSpaceDN w:val="0"/>
        <w:adjustRightInd w:val="0"/>
        <w:spacing w:after="200" w:line="240" w:lineRule="auto"/>
        <w:outlineLvl w:val="3"/>
        <w:rPr>
          <w:rFonts w:ascii="Arial" w:eastAsia="Times New Roman" w:hAnsi="Arial" w:cs="Arial"/>
          <w:i/>
          <w:color w:val="A50021"/>
          <w:kern w:val="0"/>
          <w:sz w:val="18"/>
          <w:szCs w:val="18"/>
          <w:shd w:val="clear" w:color="auto" w:fill="FFFFFF"/>
          <w:lang w:eastAsia="it-IT"/>
          <w14:ligatures w14:val="none"/>
        </w:rPr>
      </w:pPr>
      <w:bookmarkStart w:id="7" w:name="_Toc137739974"/>
      <w:r w:rsidRPr="00002131">
        <w:rPr>
          <w:rFonts w:ascii="Arial" w:eastAsia="Times New Roman" w:hAnsi="Arial" w:cs="Arial"/>
          <w:i/>
          <w:color w:val="A50021"/>
          <w:kern w:val="0"/>
          <w:sz w:val="20"/>
          <w:shd w:val="clear" w:color="auto" w:fill="FFFFFF"/>
          <w:lang w:eastAsia="it-IT"/>
          <w14:ligatures w14:val="none"/>
        </w:rPr>
        <w:t>Work Package 2</w:t>
      </w:r>
      <w:bookmarkEnd w:id="7"/>
    </w:p>
    <w:tbl>
      <w:tblPr>
        <w:tblW w:w="5331" w:type="pct"/>
        <w:tblInd w:w="-441"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ayout w:type="fixed"/>
        <w:tblLook w:val="01E0" w:firstRow="1" w:lastRow="1" w:firstColumn="1" w:lastColumn="1" w:noHBand="0" w:noVBand="0"/>
      </w:tblPr>
      <w:tblGrid>
        <w:gridCol w:w="1288"/>
        <w:gridCol w:w="10"/>
        <w:gridCol w:w="416"/>
        <w:gridCol w:w="206"/>
        <w:gridCol w:w="1147"/>
        <w:gridCol w:w="13"/>
        <w:gridCol w:w="39"/>
        <w:gridCol w:w="781"/>
        <w:gridCol w:w="781"/>
        <w:gridCol w:w="274"/>
        <w:gridCol w:w="455"/>
        <w:gridCol w:w="1089"/>
        <w:gridCol w:w="864"/>
        <w:gridCol w:w="469"/>
        <w:gridCol w:w="145"/>
        <w:gridCol w:w="270"/>
        <w:gridCol w:w="116"/>
        <w:gridCol w:w="25"/>
        <w:gridCol w:w="1222"/>
        <w:gridCol w:w="31"/>
      </w:tblGrid>
      <w:tr w:rsidR="00002131" w:rsidRPr="00002131" w14:paraId="7551CCA7" w14:textId="77777777" w:rsidTr="00667809">
        <w:trPr>
          <w:trHeight w:val="417"/>
        </w:trPr>
        <w:tc>
          <w:tcPr>
            <w:tcW w:w="5000" w:type="pct"/>
            <w:gridSpan w:val="20"/>
            <w:tcBorders>
              <w:bottom w:val="single" w:sz="12" w:space="0" w:color="A6A6A6" w:themeColor="background1" w:themeShade="A6"/>
            </w:tcBorders>
            <w:shd w:val="clear" w:color="auto" w:fill="D9D9D9" w:themeFill="background1" w:themeFillShade="D9"/>
            <w:hideMark/>
          </w:tcPr>
          <w:p w14:paraId="708339EA" w14:textId="77777777" w:rsidR="00002131" w:rsidRPr="00002131" w:rsidRDefault="00002131" w:rsidP="00002131">
            <w:pPr>
              <w:spacing w:before="240" w:after="240" w:line="256" w:lineRule="auto"/>
              <w:rPr>
                <w:rFonts w:ascii="Arial" w:eastAsia="Times New Roman" w:hAnsi="Arial" w:cs="Arial"/>
                <w:b/>
                <w:bCs/>
                <w:color w:val="595959"/>
                <w:kern w:val="0"/>
                <w:sz w:val="20"/>
                <w:szCs w:val="24"/>
                <w14:ligatures w14:val="none"/>
              </w:rPr>
            </w:pPr>
            <w:r w:rsidRPr="00002131">
              <w:rPr>
                <w:rFonts w:ascii="Arial" w:eastAsia="Times New Roman" w:hAnsi="Arial" w:cs="Arial"/>
                <w:b/>
                <w:bCs/>
                <w:color w:val="595959"/>
                <w:kern w:val="0"/>
                <w:sz w:val="20"/>
                <w:szCs w:val="24"/>
                <w14:ligatures w14:val="none"/>
              </w:rPr>
              <w:t>Work Package 2: Capacity building at EU and national level</w:t>
            </w:r>
          </w:p>
        </w:tc>
      </w:tr>
      <w:tr w:rsidR="00002131" w:rsidRPr="00002131" w14:paraId="529BBE99" w14:textId="77777777" w:rsidTr="00667809">
        <w:trPr>
          <w:trHeight w:val="37"/>
        </w:trPr>
        <w:tc>
          <w:tcPr>
            <w:tcW w:w="996" w:type="pct"/>
            <w:gridSpan w:val="4"/>
            <w:shd w:val="clear" w:color="auto" w:fill="D9D9D9" w:themeFill="background1" w:themeFillShade="D9"/>
            <w:hideMark/>
          </w:tcPr>
          <w:p w14:paraId="5E250C3E" w14:textId="77777777" w:rsidR="00002131" w:rsidRPr="00002131" w:rsidRDefault="00002131" w:rsidP="00002131">
            <w:pPr>
              <w:spacing w:before="120" w:after="120" w:line="256" w:lineRule="auto"/>
              <w:rPr>
                <w:rFonts w:ascii="Arial" w:eastAsia="Times New Roman" w:hAnsi="Arial" w:cs="Arial"/>
                <w:b/>
                <w:bCs/>
                <w:color w:val="595959"/>
                <w:kern w:val="0"/>
                <w:sz w:val="16"/>
                <w:szCs w:val="16"/>
                <w14:ligatures w14:val="none"/>
              </w:rPr>
            </w:pPr>
            <w:r w:rsidRPr="00002131">
              <w:rPr>
                <w:rFonts w:ascii="Arial" w:eastAsia="Times New Roman" w:hAnsi="Arial" w:cs="Arial"/>
                <w:b/>
                <w:bCs/>
                <w:color w:val="595959"/>
                <w:kern w:val="0"/>
                <w:sz w:val="18"/>
                <w:szCs w:val="18"/>
                <w14:ligatures w14:val="none"/>
              </w:rPr>
              <w:t>Duration:</w:t>
            </w:r>
          </w:p>
        </w:tc>
        <w:tc>
          <w:tcPr>
            <w:tcW w:w="622" w:type="pct"/>
            <w:gridSpan w:val="3"/>
            <w:hideMark/>
          </w:tcPr>
          <w:p w14:paraId="4E537DD0" w14:textId="77777777" w:rsidR="00002131" w:rsidRPr="00002131" w:rsidRDefault="00002131" w:rsidP="00002131">
            <w:pPr>
              <w:spacing w:before="120" w:after="120" w:line="256" w:lineRule="auto"/>
              <w:rPr>
                <w:rFonts w:ascii="Arial" w:eastAsia="Times New Roman" w:hAnsi="Arial" w:cs="Times New Roman"/>
                <w:color w:val="595959"/>
                <w:kern w:val="0"/>
                <w:sz w:val="18"/>
                <w:szCs w:val="18"/>
                <w14:ligatures w14:val="none"/>
              </w:rPr>
            </w:pPr>
            <w:r w:rsidRPr="00002131">
              <w:rPr>
                <w:rFonts w:ascii="Arial" w:eastAsia="Times New Roman" w:hAnsi="Arial" w:cs="Times New Roman"/>
                <w:color w:val="595959"/>
                <w:kern w:val="0"/>
                <w:sz w:val="18"/>
                <w:szCs w:val="18"/>
                <w14:ligatures w14:val="none"/>
              </w:rPr>
              <w:t>M1 – M12</w:t>
            </w:r>
          </w:p>
        </w:tc>
        <w:tc>
          <w:tcPr>
            <w:tcW w:w="952" w:type="pct"/>
            <w:gridSpan w:val="3"/>
            <w:shd w:val="clear" w:color="auto" w:fill="D9D9D9" w:themeFill="background1" w:themeFillShade="D9"/>
            <w:hideMark/>
          </w:tcPr>
          <w:p w14:paraId="740E85DA" w14:textId="77777777" w:rsidR="00002131" w:rsidRPr="00002131" w:rsidRDefault="00002131" w:rsidP="00002131">
            <w:pPr>
              <w:spacing w:before="120" w:after="120" w:line="256" w:lineRule="auto"/>
              <w:rPr>
                <w:rFonts w:ascii="Arial" w:eastAsia="Times New Roman" w:hAnsi="Arial" w:cs="Arial"/>
                <w:b/>
                <w:bCs/>
                <w:color w:val="595959"/>
                <w:kern w:val="0"/>
                <w:sz w:val="16"/>
                <w:szCs w:val="16"/>
                <w14:ligatures w14:val="none"/>
              </w:rPr>
            </w:pPr>
            <w:r w:rsidRPr="00002131">
              <w:rPr>
                <w:rFonts w:ascii="Arial" w:eastAsia="Times New Roman" w:hAnsi="Arial" w:cs="Arial"/>
                <w:b/>
                <w:bCs/>
                <w:color w:val="595959"/>
                <w:kern w:val="0"/>
                <w:sz w:val="18"/>
                <w:szCs w:val="18"/>
                <w14:ligatures w14:val="none"/>
              </w:rPr>
              <w:t>Lead Beneficiary:</w:t>
            </w:r>
          </w:p>
        </w:tc>
        <w:tc>
          <w:tcPr>
            <w:tcW w:w="2429" w:type="pct"/>
            <w:gridSpan w:val="10"/>
            <w:hideMark/>
          </w:tcPr>
          <w:p w14:paraId="6C31EE9C" w14:textId="77777777" w:rsidR="00002131" w:rsidRPr="00002131" w:rsidRDefault="00002131" w:rsidP="00002131">
            <w:pPr>
              <w:spacing w:before="120" w:after="120" w:line="256" w:lineRule="auto"/>
              <w:rPr>
                <w:rFonts w:ascii="Arial" w:eastAsia="Times New Roman" w:hAnsi="Arial" w:cs="Arial"/>
                <w:b/>
                <w:bCs/>
                <w:color w:val="595959"/>
                <w:kern w:val="0"/>
                <w:sz w:val="18"/>
                <w:szCs w:val="18"/>
                <w14:ligatures w14:val="none"/>
              </w:rPr>
            </w:pPr>
            <w:r w:rsidRPr="00002131">
              <w:rPr>
                <w:rFonts w:ascii="Arial" w:eastAsia="Times New Roman" w:hAnsi="Arial" w:cs="Arial"/>
                <w:b/>
                <w:bCs/>
                <w:color w:val="595959"/>
                <w:kern w:val="0"/>
                <w:sz w:val="18"/>
                <w:szCs w:val="18"/>
                <w14:ligatures w14:val="none"/>
              </w:rPr>
              <w:t>EDF</w:t>
            </w:r>
          </w:p>
        </w:tc>
      </w:tr>
      <w:tr w:rsidR="00002131" w:rsidRPr="00002131" w14:paraId="5FD87E0B" w14:textId="77777777" w:rsidTr="00667809">
        <w:tc>
          <w:tcPr>
            <w:tcW w:w="5000" w:type="pct"/>
            <w:gridSpan w:val="20"/>
            <w:shd w:val="clear" w:color="auto" w:fill="D9D9D9" w:themeFill="background1" w:themeFillShade="D9"/>
            <w:hideMark/>
          </w:tcPr>
          <w:p w14:paraId="3BEBCB06" w14:textId="77777777" w:rsidR="00002131" w:rsidRPr="00002131" w:rsidRDefault="00002131" w:rsidP="00002131">
            <w:pPr>
              <w:spacing w:before="120" w:after="120" w:line="256" w:lineRule="auto"/>
              <w:rPr>
                <w:rFonts w:ascii="Arial" w:eastAsia="Times New Roman" w:hAnsi="Arial" w:cs="Arial"/>
                <w:b/>
                <w:bCs/>
                <w:color w:val="595959"/>
                <w:kern w:val="0"/>
                <w:sz w:val="18"/>
                <w:szCs w:val="18"/>
                <w14:ligatures w14:val="none"/>
              </w:rPr>
            </w:pPr>
            <w:r w:rsidRPr="00002131">
              <w:rPr>
                <w:rFonts w:ascii="Arial" w:eastAsia="Times New Roman" w:hAnsi="Arial" w:cs="Arial"/>
                <w:b/>
                <w:bCs/>
                <w:color w:val="595959"/>
                <w:kern w:val="0"/>
                <w:sz w:val="18"/>
                <w:szCs w:val="18"/>
                <w14:ligatures w14:val="none"/>
              </w:rPr>
              <w:t>Objectives</w:t>
            </w:r>
          </w:p>
        </w:tc>
      </w:tr>
      <w:tr w:rsidR="00002131" w:rsidRPr="00002131" w14:paraId="30BE9839" w14:textId="77777777" w:rsidTr="00667809">
        <w:trPr>
          <w:trHeight w:val="37"/>
        </w:trPr>
        <w:tc>
          <w:tcPr>
            <w:tcW w:w="5000" w:type="pct"/>
            <w:gridSpan w:val="20"/>
            <w:hideMark/>
          </w:tcPr>
          <w:p w14:paraId="0F68562C" w14:textId="77777777" w:rsidR="00002131" w:rsidRPr="00002131" w:rsidRDefault="00002131" w:rsidP="00002131">
            <w:pPr>
              <w:numPr>
                <w:ilvl w:val="0"/>
                <w:numId w:val="2"/>
              </w:numPr>
              <w:autoSpaceDE w:val="0"/>
              <w:autoSpaceDN w:val="0"/>
              <w:adjustRightInd w:val="0"/>
              <w:spacing w:after="0" w:line="256" w:lineRule="auto"/>
              <w:contextualSpacing/>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A comprehensive training and development programme for EDF members, partners, and other stakeholders at national, international, and EU level is implemented.</w:t>
            </w:r>
          </w:p>
        </w:tc>
      </w:tr>
      <w:tr w:rsidR="00002131" w:rsidRPr="00002131" w14:paraId="002414FD" w14:textId="77777777" w:rsidTr="00667809">
        <w:tc>
          <w:tcPr>
            <w:tcW w:w="5000" w:type="pct"/>
            <w:gridSpan w:val="20"/>
            <w:shd w:val="clear" w:color="auto" w:fill="D9D9D9" w:themeFill="background1" w:themeFillShade="D9"/>
            <w:hideMark/>
          </w:tcPr>
          <w:p w14:paraId="1AE28C10" w14:textId="77777777" w:rsidR="00002131" w:rsidRPr="00002131" w:rsidRDefault="00002131" w:rsidP="00002131">
            <w:pPr>
              <w:spacing w:before="120" w:after="120" w:line="256" w:lineRule="auto"/>
              <w:rPr>
                <w:rFonts w:ascii="Arial" w:eastAsia="Times New Roman" w:hAnsi="Arial" w:cs="Arial"/>
                <w:b/>
                <w:bCs/>
                <w:color w:val="595959"/>
                <w:kern w:val="0"/>
                <w:sz w:val="18"/>
                <w:szCs w:val="18"/>
                <w14:ligatures w14:val="none"/>
              </w:rPr>
            </w:pPr>
            <w:r w:rsidRPr="00002131">
              <w:rPr>
                <w:rFonts w:ascii="Arial" w:eastAsia="Times New Roman" w:hAnsi="Arial" w:cs="Arial"/>
                <w:b/>
                <w:color w:val="595959"/>
                <w:kern w:val="0"/>
                <w:sz w:val="18"/>
                <w:szCs w:val="20"/>
                <w14:ligatures w14:val="none"/>
              </w:rPr>
              <w:t>Activities and division of work (WP description)</w:t>
            </w:r>
          </w:p>
        </w:tc>
      </w:tr>
      <w:tr w:rsidR="00002131" w:rsidRPr="00002131" w14:paraId="6D6C20BB" w14:textId="77777777" w:rsidTr="00667809">
        <w:trPr>
          <w:trHeight w:val="588"/>
        </w:trPr>
        <w:tc>
          <w:tcPr>
            <w:tcW w:w="673" w:type="pct"/>
            <w:gridSpan w:val="2"/>
            <w:vMerge w:val="restar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0345D2DB" w14:textId="77777777" w:rsidR="00002131" w:rsidRPr="00002131" w:rsidRDefault="00002131" w:rsidP="00002131">
            <w:pPr>
              <w:spacing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Task No</w:t>
            </w:r>
          </w:p>
          <w:p w14:paraId="28B6BDBB" w14:textId="77777777" w:rsidR="00002131" w:rsidRPr="00002131" w:rsidRDefault="00002131" w:rsidP="00002131">
            <w:pPr>
              <w:spacing w:after="12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808080"/>
                <w:kern w:val="0"/>
                <w:sz w:val="16"/>
                <w:szCs w:val="16"/>
                <w14:ligatures w14:val="none"/>
              </w:rPr>
              <w:t>(continuous numbering linked to WP)</w:t>
            </w:r>
          </w:p>
        </w:tc>
        <w:tc>
          <w:tcPr>
            <w:tcW w:w="918" w:type="pct"/>
            <w:gridSpan w:val="3"/>
            <w:vMerge w:val="restar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05996A32" w14:textId="77777777" w:rsidR="00002131" w:rsidRPr="00002131" w:rsidRDefault="00002131" w:rsidP="00002131">
            <w:pPr>
              <w:spacing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Task Name</w:t>
            </w:r>
          </w:p>
        </w:tc>
        <w:tc>
          <w:tcPr>
            <w:tcW w:w="2227" w:type="pct"/>
            <w:gridSpan w:val="8"/>
            <w:vMerge w:val="restar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698BA763" w14:textId="77777777" w:rsidR="00002131" w:rsidRPr="00002131" w:rsidRDefault="00002131" w:rsidP="00002131">
            <w:pPr>
              <w:spacing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Description</w:t>
            </w:r>
          </w:p>
        </w:tc>
        <w:tc>
          <w:tcPr>
            <w:tcW w:w="531" w:type="pct"/>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2DA17165" w14:textId="77777777" w:rsidR="00002131" w:rsidRPr="00002131" w:rsidRDefault="00002131" w:rsidP="00002131">
            <w:pPr>
              <w:spacing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Participants</w:t>
            </w:r>
          </w:p>
        </w:tc>
        <w:tc>
          <w:tcPr>
            <w:tcW w:w="651" w:type="pct"/>
            <w:gridSpan w:val="2"/>
            <w:vMerge w:val="restar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tcPr>
          <w:p w14:paraId="25880B8E" w14:textId="77777777" w:rsidR="00002131" w:rsidRPr="00002131" w:rsidRDefault="00002131" w:rsidP="00002131">
            <w:pPr>
              <w:spacing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In-kind Contributions and Subcontracting</w:t>
            </w:r>
          </w:p>
          <w:p w14:paraId="6F301495" w14:textId="77777777" w:rsidR="00002131" w:rsidRPr="00002131" w:rsidRDefault="00002131" w:rsidP="00002131">
            <w:pPr>
              <w:spacing w:after="0" w:line="256" w:lineRule="auto"/>
              <w:jc w:val="center"/>
              <w:rPr>
                <w:rFonts w:ascii="Arial" w:eastAsia="Times New Roman" w:hAnsi="Arial" w:cs="Arial"/>
                <w:color w:val="808080"/>
                <w:kern w:val="0"/>
                <w:sz w:val="16"/>
                <w:szCs w:val="16"/>
                <w14:ligatures w14:val="none"/>
              </w:rPr>
            </w:pPr>
            <w:r w:rsidRPr="00002131">
              <w:rPr>
                <w:rFonts w:ascii="Arial" w:eastAsia="Times New Roman" w:hAnsi="Arial" w:cs="Arial"/>
                <w:color w:val="808080"/>
                <w:kern w:val="0"/>
                <w:sz w:val="16"/>
                <w:szCs w:val="16"/>
                <w14:ligatures w14:val="none"/>
              </w:rPr>
              <w:t>(Yes/No and which)</w:t>
            </w:r>
          </w:p>
          <w:p w14:paraId="22929BB5" w14:textId="77777777" w:rsidR="00002131" w:rsidRPr="00002131" w:rsidRDefault="00002131" w:rsidP="00002131">
            <w:pPr>
              <w:spacing w:after="120" w:line="256" w:lineRule="auto"/>
              <w:jc w:val="center"/>
              <w:rPr>
                <w:rFonts w:ascii="Arial" w:eastAsia="Times New Roman" w:hAnsi="Arial" w:cs="Arial"/>
                <w:color w:val="595959"/>
                <w:kern w:val="0"/>
                <w:sz w:val="18"/>
                <w:szCs w:val="18"/>
                <w14:ligatures w14:val="none"/>
              </w:rPr>
            </w:pPr>
          </w:p>
        </w:tc>
      </w:tr>
      <w:tr w:rsidR="00002131" w:rsidRPr="00002131" w14:paraId="1658A009" w14:textId="77777777" w:rsidTr="00667809">
        <w:trPr>
          <w:trHeight w:val="372"/>
        </w:trPr>
        <w:tc>
          <w:tcPr>
            <w:tcW w:w="673" w:type="pct"/>
            <w:gridSpan w:val="2"/>
            <w:vMerge/>
            <w:vAlign w:val="center"/>
            <w:hideMark/>
          </w:tcPr>
          <w:p w14:paraId="683085B1" w14:textId="77777777" w:rsidR="00002131" w:rsidRPr="00002131" w:rsidRDefault="00002131" w:rsidP="00002131">
            <w:pPr>
              <w:spacing w:after="0" w:line="256" w:lineRule="auto"/>
              <w:rPr>
                <w:rFonts w:ascii="Arial" w:eastAsia="Times New Roman" w:hAnsi="Arial" w:cs="Arial"/>
                <w:color w:val="808080"/>
                <w:kern w:val="0"/>
                <w:sz w:val="18"/>
                <w:szCs w:val="18"/>
                <w14:ligatures w14:val="none"/>
              </w:rPr>
            </w:pPr>
          </w:p>
        </w:tc>
        <w:tc>
          <w:tcPr>
            <w:tcW w:w="918" w:type="pct"/>
            <w:gridSpan w:val="3"/>
            <w:vMerge/>
            <w:vAlign w:val="center"/>
            <w:hideMark/>
          </w:tcPr>
          <w:p w14:paraId="2885B689" w14:textId="77777777" w:rsidR="00002131" w:rsidRPr="00002131" w:rsidRDefault="00002131" w:rsidP="00002131">
            <w:pPr>
              <w:spacing w:after="0" w:line="256" w:lineRule="auto"/>
              <w:rPr>
                <w:rFonts w:ascii="Arial" w:eastAsia="Times New Roman" w:hAnsi="Arial" w:cs="Arial"/>
                <w:color w:val="595959"/>
                <w:kern w:val="0"/>
                <w:sz w:val="18"/>
                <w:szCs w:val="18"/>
                <w14:ligatures w14:val="none"/>
              </w:rPr>
            </w:pPr>
          </w:p>
        </w:tc>
        <w:tc>
          <w:tcPr>
            <w:tcW w:w="2227" w:type="pct"/>
            <w:gridSpan w:val="8"/>
            <w:vMerge/>
            <w:vAlign w:val="center"/>
            <w:hideMark/>
          </w:tcPr>
          <w:p w14:paraId="2CB87A71" w14:textId="77777777" w:rsidR="00002131" w:rsidRPr="00002131" w:rsidRDefault="00002131" w:rsidP="00002131">
            <w:pPr>
              <w:spacing w:after="0" w:line="256" w:lineRule="auto"/>
              <w:rPr>
                <w:rFonts w:ascii="Arial" w:eastAsia="Times New Roman" w:hAnsi="Arial" w:cs="Arial"/>
                <w:color w:val="595959"/>
                <w:kern w:val="0"/>
                <w:sz w:val="18"/>
                <w:szCs w:val="18"/>
                <w14:ligatures w14:val="none"/>
              </w:rPr>
            </w:pPr>
          </w:p>
        </w:tc>
        <w:tc>
          <w:tcPr>
            <w:tcW w:w="243" w:type="pct"/>
            <w:shd w:val="clear" w:color="auto" w:fill="E6E6E6"/>
            <w:hideMark/>
          </w:tcPr>
          <w:p w14:paraId="3C3DFE45" w14:textId="77777777" w:rsidR="00002131" w:rsidRPr="00002131" w:rsidRDefault="00002131" w:rsidP="00002131">
            <w:pPr>
              <w:spacing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Name</w:t>
            </w:r>
          </w:p>
        </w:tc>
        <w:tc>
          <w:tcPr>
            <w:tcW w:w="288" w:type="pct"/>
            <w:gridSpan w:val="4"/>
            <w:shd w:val="clear" w:color="auto" w:fill="E6E6E6"/>
            <w:hideMark/>
          </w:tcPr>
          <w:p w14:paraId="31505FE7" w14:textId="77777777" w:rsidR="00002131" w:rsidRPr="00002131" w:rsidRDefault="00002131" w:rsidP="00002131">
            <w:pPr>
              <w:spacing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Role</w:t>
            </w:r>
          </w:p>
          <w:p w14:paraId="737BFBA7" w14:textId="77777777" w:rsidR="00002131" w:rsidRPr="00002131" w:rsidRDefault="00002131" w:rsidP="00002131">
            <w:pPr>
              <w:spacing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808080"/>
                <w:kern w:val="0"/>
                <w:sz w:val="16"/>
                <w:szCs w:val="16"/>
                <w14:ligatures w14:val="none"/>
              </w:rPr>
              <w:t>(COO, BEN, AE, AP, OTHER)</w:t>
            </w:r>
          </w:p>
        </w:tc>
        <w:tc>
          <w:tcPr>
            <w:tcW w:w="651" w:type="pct"/>
            <w:gridSpan w:val="2"/>
            <w:vMerge/>
            <w:vAlign w:val="center"/>
            <w:hideMark/>
          </w:tcPr>
          <w:p w14:paraId="76723498" w14:textId="77777777" w:rsidR="00002131" w:rsidRPr="00002131" w:rsidRDefault="00002131" w:rsidP="00002131">
            <w:pPr>
              <w:spacing w:after="0" w:line="256" w:lineRule="auto"/>
              <w:rPr>
                <w:rFonts w:ascii="Arial" w:eastAsia="Times New Roman" w:hAnsi="Arial" w:cs="Arial"/>
                <w:color w:val="595959"/>
                <w:kern w:val="0"/>
                <w:sz w:val="18"/>
                <w:szCs w:val="18"/>
                <w14:ligatures w14:val="none"/>
              </w:rPr>
            </w:pPr>
          </w:p>
        </w:tc>
      </w:tr>
      <w:tr w:rsidR="00002131" w:rsidRPr="00002131" w14:paraId="77E2A51B" w14:textId="77777777" w:rsidTr="00667809">
        <w:trPr>
          <w:trHeight w:val="37"/>
        </w:trPr>
        <w:tc>
          <w:tcPr>
            <w:tcW w:w="668" w:type="pct"/>
            <w:hideMark/>
          </w:tcPr>
          <w:p w14:paraId="610033A3" w14:textId="77777777" w:rsidR="00002131" w:rsidRPr="00002131" w:rsidRDefault="00002131" w:rsidP="00002131">
            <w:pPr>
              <w:spacing w:after="12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lastRenderedPageBreak/>
              <w:t>T 2.1</w:t>
            </w:r>
          </w:p>
        </w:tc>
        <w:tc>
          <w:tcPr>
            <w:tcW w:w="930" w:type="pct"/>
            <w:gridSpan w:val="5"/>
            <w:hideMark/>
          </w:tcPr>
          <w:p w14:paraId="5FC9E129" w14:textId="7A2025D2"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Training and guidance on national transposition and implementation of EU legislation </w:t>
            </w:r>
            <w:r w:rsidR="00817B82">
              <w:rPr>
                <w:rFonts w:ascii="Arial" w:eastAsia="Times New Roman" w:hAnsi="Arial" w:cs="Arial"/>
                <w:kern w:val="0"/>
                <w:sz w:val="18"/>
                <w:szCs w:val="18"/>
                <w14:ligatures w14:val="none"/>
              </w:rPr>
              <w:t>that concern persons with disabilities</w:t>
            </w:r>
          </w:p>
        </w:tc>
        <w:tc>
          <w:tcPr>
            <w:tcW w:w="2220" w:type="pct"/>
            <w:gridSpan w:val="7"/>
            <w:hideMark/>
          </w:tcPr>
          <w:p w14:paraId="5ECFBFC7" w14:textId="46910804"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Including </w:t>
            </w:r>
            <w:r w:rsidRPr="008876A3">
              <w:rPr>
                <w:rFonts w:ascii="Arial" w:eastAsia="Times New Roman" w:hAnsi="Arial" w:cs="Arial"/>
                <w:kern w:val="0"/>
                <w:sz w:val="18"/>
                <w:szCs w:val="18"/>
                <w14:ligatures w14:val="none"/>
              </w:rPr>
              <w:t>webinars, workshops and supporting documents on policies such as</w:t>
            </w:r>
            <w:r w:rsidR="6594B7DC">
              <w:rPr>
                <w:rFonts w:ascii="Arial" w:eastAsia="Times New Roman" w:hAnsi="Arial" w:cs="Arial"/>
                <w:kern w:val="0"/>
                <w:sz w:val="18"/>
                <w:szCs w:val="18"/>
                <w14:ligatures w14:val="none"/>
              </w:rPr>
              <w:t xml:space="preserve"> </w:t>
            </w:r>
            <w:r w:rsidR="6E0C68F5" w:rsidRPr="08B617B4">
              <w:rPr>
                <w:rFonts w:ascii="Arial" w:eastAsia="Times New Roman" w:hAnsi="Arial" w:cs="Arial"/>
                <w:sz w:val="18"/>
                <w:szCs w:val="18"/>
              </w:rPr>
              <w:t>the</w:t>
            </w:r>
            <w:r w:rsidR="03F0BF61" w:rsidRPr="08B617B4">
              <w:rPr>
                <w:rFonts w:ascii="Arial" w:eastAsia="Times New Roman" w:hAnsi="Arial" w:cs="Arial"/>
                <w:sz w:val="18"/>
                <w:szCs w:val="18"/>
              </w:rPr>
              <w:t xml:space="preserve"> European Accessibility Act, </w:t>
            </w:r>
            <w:r w:rsidR="6E0C68F5" w:rsidRPr="08B617B4">
              <w:rPr>
                <w:rFonts w:ascii="Arial" w:eastAsia="Times New Roman" w:hAnsi="Arial" w:cs="Arial"/>
                <w:sz w:val="18"/>
                <w:szCs w:val="18"/>
              </w:rPr>
              <w:t>,</w:t>
            </w:r>
            <w:r w:rsidR="5FF408C4" w:rsidRPr="08B617B4">
              <w:rPr>
                <w:rFonts w:ascii="Arial" w:eastAsia="Times New Roman" w:hAnsi="Arial" w:cs="Arial"/>
                <w:sz w:val="18"/>
                <w:szCs w:val="18"/>
              </w:rPr>
              <w:t xml:space="preserve"> the Victims’ Rights Directive,</w:t>
            </w:r>
            <w:r w:rsidR="6E0C68F5" w:rsidRPr="08B617B4">
              <w:rPr>
                <w:rFonts w:ascii="Arial" w:eastAsia="Times New Roman" w:hAnsi="Arial" w:cs="Arial"/>
                <w:sz w:val="18"/>
                <w:szCs w:val="18"/>
              </w:rPr>
              <w:t xml:space="preserve"> the Standards for Equality bodies</w:t>
            </w:r>
            <w:r w:rsidR="000B7903">
              <w:rPr>
                <w:rFonts w:ascii="Arial" w:eastAsia="Times New Roman" w:hAnsi="Arial" w:cs="Arial"/>
                <w:sz w:val="18"/>
                <w:szCs w:val="18"/>
              </w:rPr>
              <w:t xml:space="preserve">, </w:t>
            </w:r>
            <w:r w:rsidR="00227E86">
              <w:rPr>
                <w:rFonts w:ascii="Arial" w:eastAsia="Times New Roman" w:hAnsi="Arial" w:cs="Arial"/>
                <w:sz w:val="18"/>
                <w:szCs w:val="18"/>
              </w:rPr>
              <w:t xml:space="preserve">or the Energy Performance of Buildings </w:t>
            </w:r>
            <w:proofErr w:type="spellStart"/>
            <w:r w:rsidR="00227E86">
              <w:rPr>
                <w:rFonts w:ascii="Arial" w:eastAsia="Times New Roman" w:hAnsi="Arial" w:cs="Arial"/>
                <w:sz w:val="18"/>
                <w:szCs w:val="18"/>
              </w:rPr>
              <w:t>Directive.</w:t>
            </w:r>
            <w:r w:rsidR="6E0C68F5" w:rsidRPr="08B617B4">
              <w:rPr>
                <w:rFonts w:ascii="Arial" w:eastAsia="Times New Roman" w:hAnsi="Arial" w:cs="Arial"/>
                <w:sz w:val="18"/>
                <w:szCs w:val="18"/>
              </w:rPr>
              <w:t>directives</w:t>
            </w:r>
            <w:proofErr w:type="spellEnd"/>
            <w:r w:rsidR="6E0C68F5" w:rsidRPr="08B617B4">
              <w:rPr>
                <w:rFonts w:ascii="Arial" w:eastAsia="Times New Roman" w:hAnsi="Arial" w:cs="Arial"/>
                <w:sz w:val="18"/>
                <w:szCs w:val="18"/>
              </w:rPr>
              <w:t>,</w:t>
            </w:r>
            <w:r w:rsidR="47731188" w:rsidRPr="08B617B4">
              <w:rPr>
                <w:rFonts w:ascii="Arial" w:eastAsia="Times New Roman" w:hAnsi="Arial" w:cs="Arial"/>
                <w:sz w:val="18"/>
                <w:szCs w:val="18"/>
              </w:rPr>
              <w:t xml:space="preserve"> </w:t>
            </w:r>
            <w:r w:rsidR="6E0C68F5" w:rsidRPr="08B617B4">
              <w:rPr>
                <w:rFonts w:ascii="Arial" w:eastAsia="Times New Roman" w:hAnsi="Arial" w:cs="Arial"/>
                <w:sz w:val="18"/>
                <w:szCs w:val="18"/>
              </w:rPr>
              <w:t xml:space="preserve"> </w:t>
            </w:r>
          </w:p>
        </w:tc>
        <w:tc>
          <w:tcPr>
            <w:tcW w:w="243" w:type="pct"/>
            <w:hideMark/>
          </w:tcPr>
          <w:p w14:paraId="62FD25FC"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275" w:type="pct"/>
            <w:gridSpan w:val="3"/>
            <w:hideMark/>
          </w:tcPr>
          <w:p w14:paraId="24A71595"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664" w:type="pct"/>
            <w:gridSpan w:val="3"/>
            <w:hideMark/>
          </w:tcPr>
          <w:p w14:paraId="38F3B139"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2A28DC29" w14:textId="77777777" w:rsidTr="00667809">
        <w:trPr>
          <w:trHeight w:val="37"/>
        </w:trPr>
        <w:tc>
          <w:tcPr>
            <w:tcW w:w="668" w:type="pct"/>
            <w:hideMark/>
          </w:tcPr>
          <w:p w14:paraId="4CE4EF00" w14:textId="77777777" w:rsidR="00002131" w:rsidRPr="00002131" w:rsidRDefault="00002131" w:rsidP="00002131">
            <w:pPr>
              <w:spacing w:after="12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2.2</w:t>
            </w:r>
          </w:p>
        </w:tc>
        <w:tc>
          <w:tcPr>
            <w:tcW w:w="930" w:type="pct"/>
            <w:gridSpan w:val="5"/>
            <w:hideMark/>
          </w:tcPr>
          <w:p w14:paraId="05B1A5F3" w14:textId="17FF4A48" w:rsidR="00002131" w:rsidRPr="00002131" w:rsidRDefault="00817B82" w:rsidP="00002131">
            <w:pPr>
              <w:spacing w:after="120" w:line="256"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Training and guidance on new and on-going policy initiatives and developments that concern persons with disabilities</w:t>
            </w:r>
          </w:p>
        </w:tc>
        <w:tc>
          <w:tcPr>
            <w:tcW w:w="2220" w:type="pct"/>
            <w:gridSpan w:val="7"/>
            <w:hideMark/>
          </w:tcPr>
          <w:p w14:paraId="0B3811AE" w14:textId="44ED5C0B" w:rsidR="00002131" w:rsidRPr="00002131" w:rsidRDefault="58970947" w:rsidP="00002131">
            <w:pPr>
              <w:spacing w:after="120" w:line="256"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Including webinars, workshops, and supporting documents on</w:t>
            </w:r>
            <w:r w:rsidR="026162B0" w:rsidRPr="02ADFA1A">
              <w:rPr>
                <w:rFonts w:ascii="Arial" w:eastAsia="Times New Roman" w:hAnsi="Arial" w:cs="Arial"/>
                <w:sz w:val="18"/>
                <w:szCs w:val="18"/>
              </w:rPr>
              <w:t xml:space="preserve"> the composition </w:t>
            </w:r>
            <w:r w:rsidR="62010995" w:rsidRPr="02ADFA1A">
              <w:rPr>
                <w:rFonts w:ascii="Arial" w:eastAsia="Times New Roman" w:hAnsi="Arial" w:cs="Arial"/>
                <w:sz w:val="18"/>
                <w:szCs w:val="18"/>
              </w:rPr>
              <w:t>and political priorities of the new European Commission and European Parliament after the elections</w:t>
            </w:r>
            <w:r w:rsidR="6F39FC89" w:rsidRPr="02ADFA1A">
              <w:rPr>
                <w:rFonts w:ascii="Arial" w:eastAsia="Times New Roman" w:hAnsi="Arial" w:cs="Arial"/>
                <w:sz w:val="18"/>
                <w:szCs w:val="18"/>
              </w:rPr>
              <w:t xml:space="preserve"> and</w:t>
            </w:r>
            <w:r>
              <w:rPr>
                <w:rFonts w:ascii="Arial" w:eastAsia="Times New Roman" w:hAnsi="Arial" w:cs="Arial"/>
                <w:kern w:val="0"/>
                <w:sz w:val="18"/>
                <w:szCs w:val="18"/>
                <w14:ligatures w14:val="none"/>
              </w:rPr>
              <w:t xml:space="preserve"> policies such as </w:t>
            </w:r>
            <w:r w:rsidR="62010995" w:rsidRPr="02ADFA1A">
              <w:rPr>
                <w:rFonts w:ascii="Arial" w:eastAsia="Times New Roman" w:hAnsi="Arial" w:cs="Arial"/>
                <w:sz w:val="18"/>
                <w:szCs w:val="18"/>
              </w:rPr>
              <w:t xml:space="preserve">the </w:t>
            </w:r>
            <w:r w:rsidR="00751C2E">
              <w:rPr>
                <w:rFonts w:ascii="Arial" w:eastAsia="Times New Roman" w:hAnsi="Arial" w:cs="Arial"/>
                <w:sz w:val="18"/>
                <w:szCs w:val="18"/>
              </w:rPr>
              <w:t>updated</w:t>
            </w:r>
            <w:r w:rsidR="00751C2E" w:rsidRPr="02ADFA1A">
              <w:rPr>
                <w:rFonts w:ascii="Arial" w:eastAsia="Times New Roman" w:hAnsi="Arial" w:cs="Arial"/>
                <w:sz w:val="18"/>
                <w:szCs w:val="18"/>
              </w:rPr>
              <w:t xml:space="preserve"> </w:t>
            </w:r>
            <w:r w:rsidR="62010995" w:rsidRPr="02ADFA1A">
              <w:rPr>
                <w:rFonts w:ascii="Arial" w:eastAsia="Times New Roman" w:hAnsi="Arial" w:cs="Arial"/>
                <w:sz w:val="18"/>
                <w:szCs w:val="18"/>
              </w:rPr>
              <w:t>European Disability Strategy 2021-2030, covering actions from 2025-2030</w:t>
            </w:r>
            <w:r w:rsidR="3932BD1F" w:rsidRPr="02ADFA1A">
              <w:rPr>
                <w:rFonts w:ascii="Arial" w:eastAsia="Times New Roman" w:hAnsi="Arial" w:cs="Arial"/>
                <w:sz w:val="18"/>
                <w:szCs w:val="18"/>
              </w:rPr>
              <w:t>, and how to use the CRPD Committee’s concluding observations on the EU for advocacy</w:t>
            </w:r>
            <w:r w:rsidR="62010995" w:rsidRPr="02ADFA1A">
              <w:rPr>
                <w:rFonts w:ascii="Arial" w:eastAsia="Times New Roman" w:hAnsi="Arial" w:cs="Arial"/>
                <w:sz w:val="18"/>
                <w:szCs w:val="18"/>
              </w:rPr>
              <w:t>.</w:t>
            </w:r>
          </w:p>
        </w:tc>
        <w:tc>
          <w:tcPr>
            <w:tcW w:w="243" w:type="pct"/>
            <w:hideMark/>
          </w:tcPr>
          <w:p w14:paraId="010AEEBF"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275" w:type="pct"/>
            <w:gridSpan w:val="3"/>
            <w:hideMark/>
          </w:tcPr>
          <w:p w14:paraId="1B75C126"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664" w:type="pct"/>
            <w:gridSpan w:val="3"/>
            <w:hideMark/>
          </w:tcPr>
          <w:p w14:paraId="0F7F8548"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59EDD6DE" w14:textId="77777777" w:rsidTr="00667809">
        <w:trPr>
          <w:trHeight w:val="37"/>
        </w:trPr>
        <w:tc>
          <w:tcPr>
            <w:tcW w:w="668" w:type="pct"/>
            <w:hideMark/>
          </w:tcPr>
          <w:p w14:paraId="7C92C72D" w14:textId="77777777" w:rsidR="00002131" w:rsidRPr="00002131" w:rsidRDefault="00002131" w:rsidP="00002131">
            <w:pPr>
              <w:spacing w:after="12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2.3</w:t>
            </w:r>
          </w:p>
        </w:tc>
        <w:tc>
          <w:tcPr>
            <w:tcW w:w="930" w:type="pct"/>
            <w:gridSpan w:val="5"/>
            <w:hideMark/>
          </w:tcPr>
          <w:p w14:paraId="25F00D56"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Supporting EDF members whose Member States are undergoing review by the CRPD committee </w:t>
            </w:r>
          </w:p>
        </w:tc>
        <w:tc>
          <w:tcPr>
            <w:tcW w:w="2220" w:type="pct"/>
            <w:gridSpan w:val="7"/>
            <w:hideMark/>
          </w:tcPr>
          <w:p w14:paraId="053C6168" w14:textId="77777777" w:rsidR="00002131" w:rsidRPr="008876A3" w:rsidRDefault="00002131" w:rsidP="00002131">
            <w:pPr>
              <w:spacing w:after="120" w:line="256" w:lineRule="auto"/>
              <w:rPr>
                <w:rFonts w:ascii="Arial" w:eastAsia="Times New Roman" w:hAnsi="Arial" w:cs="Arial"/>
                <w:kern w:val="0"/>
                <w:sz w:val="18"/>
                <w:szCs w:val="18"/>
                <w14:ligatures w14:val="none"/>
              </w:rPr>
            </w:pPr>
            <w:r w:rsidRPr="008876A3">
              <w:rPr>
                <w:rFonts w:ascii="Arial" w:eastAsia="Times New Roman" w:hAnsi="Arial" w:cs="Arial"/>
                <w:kern w:val="0"/>
                <w:sz w:val="18"/>
                <w:szCs w:val="18"/>
                <w14:ligatures w14:val="none"/>
              </w:rPr>
              <w:t>Reviewing draft Alternative Reports, preparing EDF members for the sessions of the UN CRPD Committee through online or in person trainings, responding to ad-hoc questions of members on national and European CRPD review.</w:t>
            </w:r>
          </w:p>
        </w:tc>
        <w:tc>
          <w:tcPr>
            <w:tcW w:w="243" w:type="pct"/>
            <w:hideMark/>
          </w:tcPr>
          <w:p w14:paraId="787178FE"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275" w:type="pct"/>
            <w:gridSpan w:val="3"/>
            <w:hideMark/>
          </w:tcPr>
          <w:p w14:paraId="343B9A8A"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664" w:type="pct"/>
            <w:gridSpan w:val="3"/>
            <w:hideMark/>
          </w:tcPr>
          <w:p w14:paraId="6DA47A1F"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68B05D9E" w14:textId="77777777" w:rsidTr="00667809">
        <w:trPr>
          <w:trHeight w:val="37"/>
        </w:trPr>
        <w:tc>
          <w:tcPr>
            <w:tcW w:w="668" w:type="pct"/>
            <w:hideMark/>
          </w:tcPr>
          <w:p w14:paraId="1458FA29" w14:textId="77777777" w:rsidR="00002131" w:rsidRPr="00002131" w:rsidRDefault="00002131" w:rsidP="00002131">
            <w:pPr>
              <w:spacing w:after="12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2.4</w:t>
            </w:r>
          </w:p>
        </w:tc>
        <w:tc>
          <w:tcPr>
            <w:tcW w:w="930" w:type="pct"/>
            <w:gridSpan w:val="5"/>
            <w:hideMark/>
          </w:tcPr>
          <w:p w14:paraId="3481C5DF"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Supporting EDF members undergoing review by the UN Committee on Elimination of Discrimination Against Women (CEDAW) and the Council of Europe’s Groups of Experts on Action against Violence (GREVIO)</w:t>
            </w:r>
          </w:p>
        </w:tc>
        <w:tc>
          <w:tcPr>
            <w:tcW w:w="2220" w:type="pct"/>
            <w:gridSpan w:val="7"/>
            <w:hideMark/>
          </w:tcPr>
          <w:p w14:paraId="7190C0B8" w14:textId="03AB4878" w:rsidR="00002131" w:rsidRPr="008876A3" w:rsidRDefault="00002131" w:rsidP="00002131">
            <w:pPr>
              <w:spacing w:after="120" w:line="256" w:lineRule="auto"/>
              <w:rPr>
                <w:rFonts w:ascii="Arial" w:eastAsia="Times New Roman" w:hAnsi="Arial" w:cs="Arial"/>
                <w:kern w:val="0"/>
                <w:sz w:val="18"/>
                <w:szCs w:val="18"/>
                <w14:ligatures w14:val="none"/>
              </w:rPr>
            </w:pPr>
            <w:r w:rsidRPr="008876A3">
              <w:rPr>
                <w:rFonts w:ascii="Arial" w:eastAsia="Times New Roman" w:hAnsi="Arial" w:cs="Arial"/>
                <w:kern w:val="0"/>
                <w:sz w:val="18"/>
                <w:szCs w:val="18"/>
                <w14:ligatures w14:val="none"/>
              </w:rPr>
              <w:t xml:space="preserve">Reviewing the draft Alternative Reports, preparing EDF members for the sessions of the UN CEDAW Committee or meetings with GREVIO, and responding to ad-hoc questions of members in the context of the review. </w:t>
            </w:r>
          </w:p>
        </w:tc>
        <w:tc>
          <w:tcPr>
            <w:tcW w:w="243" w:type="pct"/>
            <w:hideMark/>
          </w:tcPr>
          <w:p w14:paraId="593E4256"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275" w:type="pct"/>
            <w:gridSpan w:val="3"/>
            <w:hideMark/>
          </w:tcPr>
          <w:p w14:paraId="4483C1DF"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664" w:type="pct"/>
            <w:gridSpan w:val="3"/>
            <w:hideMark/>
          </w:tcPr>
          <w:p w14:paraId="0DB15FAE"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No </w:t>
            </w:r>
          </w:p>
        </w:tc>
      </w:tr>
      <w:tr w:rsidR="00002131" w:rsidRPr="00002131" w14:paraId="5D6D3663" w14:textId="77777777" w:rsidTr="00667809">
        <w:trPr>
          <w:trHeight w:val="37"/>
        </w:trPr>
        <w:tc>
          <w:tcPr>
            <w:tcW w:w="668" w:type="pct"/>
            <w:hideMark/>
          </w:tcPr>
          <w:p w14:paraId="51045435" w14:textId="77777777" w:rsidR="00002131" w:rsidRPr="00002131" w:rsidRDefault="00002131" w:rsidP="00002131">
            <w:pPr>
              <w:spacing w:after="12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2.5</w:t>
            </w:r>
          </w:p>
        </w:tc>
        <w:tc>
          <w:tcPr>
            <w:tcW w:w="930" w:type="pct"/>
            <w:gridSpan w:val="5"/>
            <w:hideMark/>
          </w:tcPr>
          <w:p w14:paraId="2E1F5EFB" w14:textId="4D17DBE4"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Capacity building series for EDF members on organisational development for</w:t>
            </w:r>
            <w:r w:rsidR="00A54EA3">
              <w:rPr>
                <w:rFonts w:ascii="Arial" w:eastAsia="Times New Roman" w:hAnsi="Arial" w:cs="Arial"/>
                <w:kern w:val="0"/>
                <w:sz w:val="18"/>
                <w:szCs w:val="18"/>
                <w14:ligatures w14:val="none"/>
              </w:rPr>
              <w:t xml:space="preserve"> Organisations of Persons with Disabilities (OPDs</w:t>
            </w:r>
            <w:r w:rsidRPr="00002131">
              <w:rPr>
                <w:rFonts w:ascii="Arial" w:eastAsia="Times New Roman" w:hAnsi="Arial" w:cs="Arial"/>
                <w:kern w:val="0"/>
                <w:sz w:val="18"/>
                <w:szCs w:val="18"/>
                <w14:ligatures w14:val="none"/>
              </w:rPr>
              <w:t>)</w:t>
            </w:r>
          </w:p>
        </w:tc>
        <w:tc>
          <w:tcPr>
            <w:tcW w:w="2220" w:type="pct"/>
            <w:gridSpan w:val="7"/>
            <w:hideMark/>
          </w:tcPr>
          <w:p w14:paraId="048B81FA" w14:textId="3D5DD0F8" w:rsidR="00002131" w:rsidRPr="008876A3" w:rsidRDefault="00002131" w:rsidP="00002131">
            <w:pPr>
              <w:spacing w:after="120" w:line="256" w:lineRule="auto"/>
              <w:rPr>
                <w:rFonts w:ascii="Arial" w:eastAsia="Times New Roman" w:hAnsi="Arial" w:cs="Arial"/>
                <w:kern w:val="0"/>
                <w:sz w:val="18"/>
                <w:szCs w:val="18"/>
                <w14:ligatures w14:val="none"/>
              </w:rPr>
            </w:pPr>
            <w:r w:rsidRPr="008876A3">
              <w:rPr>
                <w:rFonts w:ascii="Arial" w:eastAsia="Times New Roman" w:hAnsi="Arial" w:cs="Arial"/>
                <w:kern w:val="0"/>
                <w:sz w:val="18"/>
                <w:szCs w:val="18"/>
                <w14:ligatures w14:val="none"/>
              </w:rPr>
              <w:t>Trainings to increase organizational capacity of members</w:t>
            </w:r>
            <w:r w:rsidR="004A0F4B">
              <w:rPr>
                <w:rFonts w:ascii="Arial" w:eastAsia="Times New Roman" w:hAnsi="Arial" w:cs="Arial"/>
                <w:kern w:val="0"/>
                <w:sz w:val="18"/>
                <w:szCs w:val="18"/>
                <w14:ligatures w14:val="none"/>
              </w:rPr>
              <w:t xml:space="preserve"> </w:t>
            </w:r>
            <w:r w:rsidR="004A0F4B" w:rsidRPr="00667809">
              <w:rPr>
                <w:rFonts w:ascii="Arial" w:eastAsia="Times New Roman" w:hAnsi="Arial" w:cs="Arial"/>
                <w:kern w:val="0"/>
                <w:sz w:val="18"/>
                <w:szCs w:val="18"/>
                <w14:ligatures w14:val="none"/>
              </w:rPr>
              <w:t>and peer exchange of funding so</w:t>
            </w:r>
            <w:r w:rsidR="00F04CA4" w:rsidRPr="00667809">
              <w:rPr>
                <w:rFonts w:ascii="Arial" w:eastAsia="Times New Roman" w:hAnsi="Arial" w:cs="Arial"/>
                <w:kern w:val="0"/>
                <w:sz w:val="18"/>
                <w:szCs w:val="18"/>
                <w14:ligatures w14:val="none"/>
              </w:rPr>
              <w:t>urces</w:t>
            </w:r>
            <w:r w:rsidR="00AF0075" w:rsidRPr="00667809">
              <w:rPr>
                <w:rFonts w:ascii="Arial" w:eastAsia="Times New Roman" w:hAnsi="Arial" w:cs="Arial"/>
                <w:kern w:val="0"/>
                <w:sz w:val="18"/>
                <w:szCs w:val="18"/>
                <w14:ligatures w14:val="none"/>
              </w:rPr>
              <w:t xml:space="preserve"> and functioning of national</w:t>
            </w:r>
            <w:r w:rsidR="00CC6EBE" w:rsidRPr="00667809">
              <w:rPr>
                <w:rFonts w:ascii="Arial" w:eastAsia="Times New Roman" w:hAnsi="Arial" w:cs="Arial"/>
                <w:kern w:val="0"/>
                <w:sz w:val="18"/>
                <w:szCs w:val="18"/>
                <w14:ligatures w14:val="none"/>
              </w:rPr>
              <w:t xml:space="preserve"> OPDs</w:t>
            </w:r>
            <w:r w:rsidR="52FBD37F" w:rsidRPr="008876A3">
              <w:rPr>
                <w:rFonts w:ascii="Arial" w:eastAsia="Times New Roman" w:hAnsi="Arial" w:cs="Arial"/>
                <w:kern w:val="0"/>
                <w:sz w:val="18"/>
                <w:szCs w:val="18"/>
                <w14:ligatures w14:val="none"/>
              </w:rPr>
              <w:t>. Based on Members’ need survey</w:t>
            </w:r>
            <w:r w:rsidR="0F6784D8" w:rsidRPr="008876A3">
              <w:rPr>
                <w:rFonts w:ascii="Arial" w:eastAsia="Times New Roman" w:hAnsi="Arial" w:cs="Arial"/>
                <w:kern w:val="0"/>
                <w:sz w:val="18"/>
                <w:szCs w:val="18"/>
                <w14:ligatures w14:val="none"/>
              </w:rPr>
              <w:t xml:space="preserve"> conducted</w:t>
            </w:r>
            <w:r w:rsidRPr="008876A3">
              <w:rPr>
                <w:rFonts w:ascii="Arial" w:eastAsia="Times New Roman" w:hAnsi="Arial" w:cs="Arial"/>
                <w:kern w:val="0"/>
                <w:sz w:val="18"/>
                <w:szCs w:val="18"/>
                <w14:ligatures w14:val="none"/>
              </w:rPr>
              <w:t xml:space="preserve"> in </w:t>
            </w:r>
            <w:r w:rsidR="0F6784D8" w:rsidRPr="008876A3">
              <w:rPr>
                <w:rFonts w:ascii="Arial" w:eastAsia="Times New Roman" w:hAnsi="Arial" w:cs="Arial"/>
                <w:kern w:val="0"/>
                <w:sz w:val="18"/>
                <w:szCs w:val="18"/>
                <w14:ligatures w14:val="none"/>
              </w:rPr>
              <w:t>2023,</w:t>
            </w:r>
            <w:r w:rsidR="52FBD37F" w:rsidRPr="008876A3">
              <w:rPr>
                <w:rFonts w:ascii="Arial" w:eastAsia="Times New Roman" w:hAnsi="Arial" w:cs="Arial"/>
                <w:kern w:val="0"/>
                <w:sz w:val="18"/>
                <w:szCs w:val="18"/>
                <w14:ligatures w14:val="none"/>
              </w:rPr>
              <w:t xml:space="preserve"> we decided </w:t>
            </w:r>
            <w:r w:rsidR="32C32DB0" w:rsidRPr="008876A3">
              <w:rPr>
                <w:rFonts w:ascii="Arial" w:eastAsia="Times New Roman" w:hAnsi="Arial" w:cs="Arial"/>
                <w:kern w:val="0"/>
                <w:sz w:val="18"/>
                <w:szCs w:val="18"/>
                <w14:ligatures w14:val="none"/>
              </w:rPr>
              <w:t xml:space="preserve">that in 2025 we will organise </w:t>
            </w:r>
            <w:r w:rsidR="52FBD37F" w:rsidRPr="008876A3">
              <w:rPr>
                <w:rFonts w:ascii="Arial" w:eastAsia="Times New Roman" w:hAnsi="Arial" w:cs="Arial"/>
                <w:kern w:val="0"/>
                <w:sz w:val="18"/>
                <w:szCs w:val="18"/>
                <w14:ligatures w14:val="none"/>
              </w:rPr>
              <w:t xml:space="preserve">fundraising training and </w:t>
            </w:r>
            <w:r w:rsidR="05FD2EBD">
              <w:rPr>
                <w:rFonts w:ascii="Arial" w:eastAsia="Times New Roman" w:hAnsi="Arial" w:cs="Arial"/>
                <w:kern w:val="0"/>
                <w:sz w:val="18"/>
                <w:szCs w:val="18"/>
                <w14:ligatures w14:val="none"/>
              </w:rPr>
              <w:t>public speaking</w:t>
            </w:r>
            <w:r w:rsidR="61ECCAA8">
              <w:rPr>
                <w:rFonts w:ascii="Arial" w:eastAsia="Times New Roman" w:hAnsi="Arial" w:cs="Arial"/>
                <w:kern w:val="0"/>
                <w:sz w:val="18"/>
                <w:szCs w:val="18"/>
                <w14:ligatures w14:val="none"/>
              </w:rPr>
              <w:t xml:space="preserve"> or</w:t>
            </w:r>
            <w:r w:rsidRPr="008876A3">
              <w:rPr>
                <w:rFonts w:ascii="Arial" w:eastAsia="Times New Roman" w:hAnsi="Arial" w:cs="Arial"/>
                <w:kern w:val="0"/>
                <w:sz w:val="18"/>
                <w:szCs w:val="18"/>
                <w14:ligatures w14:val="none"/>
              </w:rPr>
              <w:t xml:space="preserve"> leadership and activism</w:t>
            </w:r>
            <w:r w:rsidR="1F4E54AF" w:rsidRPr="008876A3">
              <w:rPr>
                <w:rFonts w:ascii="Arial" w:eastAsia="Times New Roman" w:hAnsi="Arial" w:cs="Arial"/>
                <w:kern w:val="0"/>
                <w:sz w:val="18"/>
                <w:szCs w:val="18"/>
                <w14:ligatures w14:val="none"/>
              </w:rPr>
              <w:t xml:space="preserve"> training.</w:t>
            </w:r>
          </w:p>
        </w:tc>
        <w:tc>
          <w:tcPr>
            <w:tcW w:w="243" w:type="pct"/>
            <w:hideMark/>
          </w:tcPr>
          <w:p w14:paraId="77060F89"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275" w:type="pct"/>
            <w:gridSpan w:val="3"/>
            <w:hideMark/>
          </w:tcPr>
          <w:p w14:paraId="3E8EF20E"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664" w:type="pct"/>
            <w:gridSpan w:val="3"/>
            <w:hideMark/>
          </w:tcPr>
          <w:p w14:paraId="0CE8E386"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44C67F77" w14:textId="77777777" w:rsidTr="00667809">
        <w:trPr>
          <w:trHeight w:val="37"/>
        </w:trPr>
        <w:tc>
          <w:tcPr>
            <w:tcW w:w="668" w:type="pct"/>
            <w:hideMark/>
          </w:tcPr>
          <w:p w14:paraId="41CC6256" w14:textId="77777777" w:rsidR="00002131" w:rsidRPr="00002131" w:rsidRDefault="00002131" w:rsidP="00002131">
            <w:pPr>
              <w:spacing w:after="12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2.6</w:t>
            </w:r>
          </w:p>
        </w:tc>
        <w:tc>
          <w:tcPr>
            <w:tcW w:w="930" w:type="pct"/>
            <w:gridSpan w:val="5"/>
            <w:hideMark/>
          </w:tcPr>
          <w:p w14:paraId="58E54612"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Facilitate peer exchange between EDF members</w:t>
            </w:r>
          </w:p>
        </w:tc>
        <w:tc>
          <w:tcPr>
            <w:tcW w:w="2220" w:type="pct"/>
            <w:gridSpan w:val="7"/>
            <w:hideMark/>
          </w:tcPr>
          <w:p w14:paraId="6EBE0FA8" w14:textId="134CBCAC" w:rsidR="00002131" w:rsidRPr="008876A3" w:rsidRDefault="00002131" w:rsidP="00002131">
            <w:pPr>
              <w:spacing w:after="120" w:line="256" w:lineRule="auto"/>
              <w:rPr>
                <w:rFonts w:ascii="Arial" w:eastAsia="Times New Roman" w:hAnsi="Arial" w:cs="Arial"/>
                <w:kern w:val="0"/>
                <w:sz w:val="18"/>
                <w:szCs w:val="18"/>
                <w14:ligatures w14:val="none"/>
              </w:rPr>
            </w:pPr>
            <w:r w:rsidRPr="008876A3">
              <w:rPr>
                <w:rFonts w:ascii="Arial" w:eastAsia="Times New Roman" w:hAnsi="Arial" w:cs="Arial"/>
                <w:kern w:val="0"/>
                <w:sz w:val="18"/>
                <w:szCs w:val="18"/>
                <w14:ligatures w14:val="none"/>
              </w:rPr>
              <w:t xml:space="preserve">Online and face to face sessions on topics such as EU Presidencies, </w:t>
            </w:r>
            <w:r w:rsidR="008C0057">
              <w:rPr>
                <w:rFonts w:ascii="Arial" w:eastAsia="Times New Roman" w:hAnsi="Arial" w:cs="Arial"/>
                <w:kern w:val="0"/>
                <w:sz w:val="18"/>
                <w:szCs w:val="18"/>
                <w14:ligatures w14:val="none"/>
              </w:rPr>
              <w:t xml:space="preserve">the </w:t>
            </w:r>
            <w:r w:rsidRPr="008876A3">
              <w:rPr>
                <w:rFonts w:ascii="Arial" w:eastAsia="Times New Roman" w:hAnsi="Arial" w:cs="Arial"/>
                <w:kern w:val="0"/>
                <w:sz w:val="18"/>
                <w:szCs w:val="18"/>
                <w14:ligatures w14:val="none"/>
              </w:rPr>
              <w:t>Accessibility Act and its standardisation developments,</w:t>
            </w:r>
            <w:r w:rsidR="4BCAC29D" w:rsidRPr="008876A3">
              <w:rPr>
                <w:rFonts w:ascii="Arial" w:eastAsia="Times New Roman" w:hAnsi="Arial" w:cs="Arial"/>
                <w:kern w:val="0"/>
                <w:sz w:val="18"/>
                <w:szCs w:val="18"/>
                <w14:ligatures w14:val="none"/>
              </w:rPr>
              <w:t xml:space="preserve"> access to healthcare,</w:t>
            </w:r>
            <w:r w:rsidRPr="008876A3">
              <w:rPr>
                <w:rFonts w:ascii="Arial" w:eastAsia="Times New Roman" w:hAnsi="Arial" w:cs="Arial"/>
                <w:kern w:val="0"/>
                <w:sz w:val="18"/>
                <w:szCs w:val="18"/>
                <w14:ligatures w14:val="none"/>
              </w:rPr>
              <w:t xml:space="preserve"> </w:t>
            </w:r>
            <w:r w:rsidR="001E460F">
              <w:rPr>
                <w:rFonts w:ascii="Arial" w:eastAsia="Times New Roman" w:hAnsi="Arial" w:cs="Arial"/>
                <w:kern w:val="0"/>
                <w:sz w:val="18"/>
                <w:szCs w:val="18"/>
                <w14:ligatures w14:val="none"/>
              </w:rPr>
              <w:t xml:space="preserve">enforcement of EU law, the transposition of the directive on combating violence against women, ending forced sterilisation, legal capacity and supported decision-making, </w:t>
            </w:r>
            <w:r w:rsidR="049A81BB">
              <w:rPr>
                <w:rFonts w:ascii="Arial" w:eastAsia="Times New Roman" w:hAnsi="Arial" w:cs="Arial"/>
                <w:kern w:val="0"/>
                <w:sz w:val="18"/>
                <w:szCs w:val="18"/>
                <w14:ligatures w14:val="none"/>
              </w:rPr>
              <w:t xml:space="preserve">successful advocacy and </w:t>
            </w:r>
            <w:r w:rsidR="69C76E2A">
              <w:rPr>
                <w:rFonts w:ascii="Arial" w:eastAsia="Times New Roman" w:hAnsi="Arial" w:cs="Arial"/>
                <w:kern w:val="0"/>
                <w:sz w:val="18"/>
                <w:szCs w:val="18"/>
                <w14:ligatures w14:val="none"/>
              </w:rPr>
              <w:t>awareness-raising campaigns</w:t>
            </w:r>
            <w:r w:rsidRPr="008876A3">
              <w:rPr>
                <w:rFonts w:ascii="Arial" w:eastAsia="Times New Roman" w:hAnsi="Arial" w:cs="Arial"/>
                <w:kern w:val="0"/>
                <w:sz w:val="18"/>
                <w:szCs w:val="18"/>
                <w14:ligatures w14:val="none"/>
              </w:rPr>
              <w:t xml:space="preserve"> </w:t>
            </w:r>
            <w:r w:rsidR="049A81BB">
              <w:rPr>
                <w:rFonts w:ascii="Arial" w:eastAsia="Times New Roman" w:hAnsi="Arial" w:cs="Arial"/>
                <w:kern w:val="0"/>
                <w:sz w:val="18"/>
                <w:szCs w:val="18"/>
                <w14:ligatures w14:val="none"/>
              </w:rPr>
              <w:t>led by ou</w:t>
            </w:r>
            <w:r w:rsidR="00E94B48">
              <w:rPr>
                <w:rFonts w:ascii="Arial" w:eastAsia="Times New Roman" w:hAnsi="Arial" w:cs="Arial"/>
                <w:kern w:val="0"/>
                <w:sz w:val="18"/>
                <w:szCs w:val="18"/>
                <w14:ligatures w14:val="none"/>
              </w:rPr>
              <w:t>r</w:t>
            </w:r>
            <w:r w:rsidR="049A81BB">
              <w:rPr>
                <w:rFonts w:ascii="Arial" w:eastAsia="Times New Roman" w:hAnsi="Arial" w:cs="Arial"/>
                <w:kern w:val="0"/>
                <w:sz w:val="18"/>
                <w:szCs w:val="18"/>
                <w14:ligatures w14:val="none"/>
              </w:rPr>
              <w:t xml:space="preserve"> members,</w:t>
            </w:r>
            <w:r w:rsidR="006E152D">
              <w:rPr>
                <w:rFonts w:ascii="Arial" w:eastAsia="Times New Roman" w:hAnsi="Arial" w:cs="Arial"/>
                <w:kern w:val="0"/>
                <w:sz w:val="18"/>
                <w:szCs w:val="18"/>
                <w14:ligatures w14:val="none"/>
              </w:rPr>
              <w:t xml:space="preserve"> monitoring</w:t>
            </w:r>
            <w:r w:rsidR="006E152D" w:rsidRPr="006E152D">
              <w:rPr>
                <w:rFonts w:ascii="Arial" w:eastAsia="Times New Roman" w:hAnsi="Arial" w:cs="Arial"/>
                <w:kern w:val="0"/>
                <w:sz w:val="18"/>
                <w:szCs w:val="18"/>
                <w14:ligatures w14:val="none"/>
              </w:rPr>
              <w:t xml:space="preserve"> of EU legislation on national level (e.g. Use of Structural Funds) </w:t>
            </w:r>
            <w:r w:rsidRPr="08B617B4">
              <w:rPr>
                <w:rFonts w:ascii="Arial" w:eastAsia="Times New Roman" w:hAnsi="Arial" w:cs="Arial"/>
                <w:sz w:val="18"/>
                <w:szCs w:val="18"/>
              </w:rPr>
              <w:t>etc.</w:t>
            </w:r>
            <w:r w:rsidR="3927E728">
              <w:rPr>
                <w:rFonts w:ascii="Arial" w:eastAsia="Times New Roman" w:hAnsi="Arial" w:cs="Arial"/>
                <w:kern w:val="0"/>
                <w:sz w:val="18"/>
                <w:szCs w:val="18"/>
                <w14:ligatures w14:val="none"/>
              </w:rPr>
              <w:t xml:space="preserve">  </w:t>
            </w:r>
          </w:p>
        </w:tc>
        <w:tc>
          <w:tcPr>
            <w:tcW w:w="243" w:type="pct"/>
            <w:hideMark/>
          </w:tcPr>
          <w:p w14:paraId="0C6B882F"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275" w:type="pct"/>
            <w:gridSpan w:val="3"/>
            <w:hideMark/>
          </w:tcPr>
          <w:p w14:paraId="14543923"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664" w:type="pct"/>
            <w:gridSpan w:val="3"/>
            <w:hideMark/>
          </w:tcPr>
          <w:p w14:paraId="7E20A0D1"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40EAB594" w14:textId="77777777" w:rsidTr="00667809">
        <w:trPr>
          <w:trHeight w:val="37"/>
        </w:trPr>
        <w:tc>
          <w:tcPr>
            <w:tcW w:w="668" w:type="pct"/>
            <w:hideMark/>
          </w:tcPr>
          <w:p w14:paraId="0E14D6B8" w14:textId="77777777" w:rsidR="00002131" w:rsidRPr="00002131" w:rsidRDefault="00002131" w:rsidP="00002131">
            <w:pPr>
              <w:spacing w:after="12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2.7</w:t>
            </w:r>
          </w:p>
        </w:tc>
        <w:tc>
          <w:tcPr>
            <w:tcW w:w="930" w:type="pct"/>
            <w:gridSpan w:val="5"/>
            <w:hideMark/>
          </w:tcPr>
          <w:p w14:paraId="507E0631"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Training and orientation for new members of EDF</w:t>
            </w:r>
          </w:p>
        </w:tc>
        <w:tc>
          <w:tcPr>
            <w:tcW w:w="2220" w:type="pct"/>
            <w:gridSpan w:val="7"/>
            <w:hideMark/>
          </w:tcPr>
          <w:p w14:paraId="0DC06C3B" w14:textId="77777777" w:rsidR="00002131" w:rsidRPr="008876A3" w:rsidRDefault="00002131" w:rsidP="00002131">
            <w:pPr>
              <w:spacing w:after="120" w:line="256" w:lineRule="auto"/>
              <w:rPr>
                <w:rFonts w:ascii="Arial" w:eastAsia="Times New Roman" w:hAnsi="Arial" w:cs="Arial"/>
                <w:kern w:val="0"/>
                <w:sz w:val="18"/>
                <w:szCs w:val="18"/>
                <w14:ligatures w14:val="none"/>
              </w:rPr>
            </w:pPr>
            <w:r w:rsidRPr="008876A3">
              <w:rPr>
                <w:rFonts w:ascii="Arial" w:eastAsia="Times New Roman" w:hAnsi="Arial" w:cs="Arial"/>
                <w:kern w:val="0"/>
                <w:sz w:val="18"/>
                <w:szCs w:val="18"/>
                <w14:ligatures w14:val="none"/>
              </w:rPr>
              <w:t>Orientation training online for new and existing members to get to know EDF as an organisation</w:t>
            </w:r>
          </w:p>
        </w:tc>
        <w:tc>
          <w:tcPr>
            <w:tcW w:w="243" w:type="pct"/>
            <w:hideMark/>
          </w:tcPr>
          <w:p w14:paraId="2A04D286"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275" w:type="pct"/>
            <w:gridSpan w:val="3"/>
            <w:hideMark/>
          </w:tcPr>
          <w:p w14:paraId="160D3646"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664" w:type="pct"/>
            <w:gridSpan w:val="3"/>
            <w:hideMark/>
          </w:tcPr>
          <w:p w14:paraId="13E7DBDF"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06DCAF1A" w14:textId="77777777" w:rsidTr="00667809">
        <w:trPr>
          <w:trHeight w:val="37"/>
        </w:trPr>
        <w:tc>
          <w:tcPr>
            <w:tcW w:w="668" w:type="pct"/>
            <w:hideMark/>
          </w:tcPr>
          <w:p w14:paraId="0744D81E" w14:textId="77777777" w:rsidR="00002131" w:rsidRPr="00002131" w:rsidRDefault="00002131" w:rsidP="00002131">
            <w:pPr>
              <w:spacing w:after="12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lastRenderedPageBreak/>
              <w:t>T 2.8</w:t>
            </w:r>
          </w:p>
        </w:tc>
        <w:tc>
          <w:tcPr>
            <w:tcW w:w="930" w:type="pct"/>
            <w:gridSpan w:val="5"/>
          </w:tcPr>
          <w:p w14:paraId="7723B935" w14:textId="025AE66A" w:rsidR="00002131" w:rsidRPr="00002131" w:rsidRDefault="4E89FE9C" w:rsidP="00002131">
            <w:pPr>
              <w:spacing w:after="120" w:line="256" w:lineRule="auto"/>
              <w:rPr>
                <w:rFonts w:ascii="Arial" w:eastAsia="Times New Roman" w:hAnsi="Arial" w:cs="Arial"/>
                <w:kern w:val="0"/>
                <w:sz w:val="18"/>
                <w:szCs w:val="18"/>
                <w14:ligatures w14:val="none"/>
              </w:rPr>
            </w:pPr>
            <w:r w:rsidRPr="4043EA1A">
              <w:rPr>
                <w:rFonts w:ascii="Arial" w:eastAsia="Times New Roman" w:hAnsi="Arial" w:cs="Arial"/>
                <w:sz w:val="18"/>
                <w:szCs w:val="18"/>
              </w:rPr>
              <w:t>Toolkit</w:t>
            </w:r>
            <w:r w:rsidR="00BF7E29">
              <w:rPr>
                <w:rFonts w:ascii="Arial" w:eastAsia="Times New Roman" w:hAnsi="Arial" w:cs="Arial"/>
                <w:sz w:val="18"/>
                <w:szCs w:val="18"/>
              </w:rPr>
              <w:t xml:space="preserve"> and webinar</w:t>
            </w:r>
            <w:r w:rsidRPr="4043EA1A">
              <w:rPr>
                <w:rFonts w:ascii="Arial" w:eastAsia="Times New Roman" w:hAnsi="Arial" w:cs="Arial"/>
                <w:sz w:val="18"/>
                <w:szCs w:val="18"/>
              </w:rPr>
              <w:t xml:space="preserve"> on the European Disability Card and Parking Card</w:t>
            </w:r>
          </w:p>
        </w:tc>
        <w:tc>
          <w:tcPr>
            <w:tcW w:w="2220" w:type="pct"/>
            <w:gridSpan w:val="7"/>
          </w:tcPr>
          <w:p w14:paraId="30851CF1" w14:textId="1AA6C6F3" w:rsidR="00002131" w:rsidRPr="008876A3" w:rsidRDefault="78CA510C" w:rsidP="00002131">
            <w:pPr>
              <w:spacing w:after="120" w:line="256" w:lineRule="auto"/>
              <w:rPr>
                <w:rFonts w:ascii="Arial" w:eastAsia="Times New Roman" w:hAnsi="Arial" w:cs="Arial"/>
                <w:kern w:val="0"/>
                <w:sz w:val="18"/>
                <w:szCs w:val="18"/>
                <w14:ligatures w14:val="none"/>
              </w:rPr>
            </w:pPr>
            <w:r w:rsidRPr="4043EA1A">
              <w:rPr>
                <w:rFonts w:ascii="Arial" w:eastAsia="Times New Roman" w:hAnsi="Arial" w:cs="Arial"/>
                <w:sz w:val="18"/>
                <w:szCs w:val="18"/>
              </w:rPr>
              <w:t>This document will contain information about the content of the Directive adopted in 2024. It will also give practical advice and guidance to EDF members to advocate for an ambitious transposition into national law.</w:t>
            </w:r>
          </w:p>
        </w:tc>
        <w:tc>
          <w:tcPr>
            <w:tcW w:w="243" w:type="pct"/>
            <w:hideMark/>
          </w:tcPr>
          <w:p w14:paraId="7DB41899"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275" w:type="pct"/>
            <w:gridSpan w:val="3"/>
            <w:hideMark/>
          </w:tcPr>
          <w:p w14:paraId="012097A1"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664" w:type="pct"/>
            <w:gridSpan w:val="3"/>
            <w:hideMark/>
          </w:tcPr>
          <w:p w14:paraId="5A659A48"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1BBC4D33" w14:textId="77777777" w:rsidTr="00667809">
        <w:trPr>
          <w:trHeight w:val="37"/>
        </w:trPr>
        <w:tc>
          <w:tcPr>
            <w:tcW w:w="668" w:type="pct"/>
            <w:hideMark/>
          </w:tcPr>
          <w:p w14:paraId="5B362972" w14:textId="77777777" w:rsidR="00002131" w:rsidRPr="00002131" w:rsidRDefault="00002131" w:rsidP="00002131">
            <w:pPr>
              <w:spacing w:after="12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2.9</w:t>
            </w:r>
          </w:p>
        </w:tc>
        <w:tc>
          <w:tcPr>
            <w:tcW w:w="930" w:type="pct"/>
            <w:gridSpan w:val="5"/>
            <w:hideMark/>
          </w:tcPr>
          <w:p w14:paraId="47E0F2AC"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Training for EDF members on communications</w:t>
            </w:r>
          </w:p>
        </w:tc>
        <w:tc>
          <w:tcPr>
            <w:tcW w:w="2220" w:type="pct"/>
            <w:gridSpan w:val="7"/>
            <w:hideMark/>
          </w:tcPr>
          <w:p w14:paraId="1BCA9EC8" w14:textId="19200DC3" w:rsidR="00002131" w:rsidRPr="008876A3" w:rsidRDefault="00002131" w:rsidP="00002131">
            <w:pPr>
              <w:spacing w:after="120" w:line="256" w:lineRule="auto"/>
              <w:rPr>
                <w:rFonts w:ascii="Arial" w:eastAsia="Times New Roman" w:hAnsi="Arial" w:cs="Arial"/>
                <w:kern w:val="0"/>
                <w:sz w:val="18"/>
                <w:szCs w:val="18"/>
                <w14:ligatures w14:val="none"/>
              </w:rPr>
            </w:pPr>
            <w:r w:rsidRPr="008876A3">
              <w:rPr>
                <w:rFonts w:ascii="Arial" w:eastAsia="Times New Roman" w:hAnsi="Arial" w:cs="Arial"/>
                <w:kern w:val="0"/>
                <w:sz w:val="18"/>
                <w:szCs w:val="18"/>
                <w14:ligatures w14:val="none"/>
              </w:rPr>
              <w:t xml:space="preserve">Practical training session for EDF members on </w:t>
            </w:r>
            <w:r w:rsidR="009C3D9D">
              <w:rPr>
                <w:rFonts w:ascii="Arial" w:eastAsia="Times New Roman" w:hAnsi="Arial" w:cs="Arial"/>
                <w:kern w:val="0"/>
                <w:sz w:val="18"/>
                <w:szCs w:val="18"/>
                <w14:ligatures w14:val="none"/>
              </w:rPr>
              <w:t xml:space="preserve">accessibility of communications, campaigning and </w:t>
            </w:r>
            <w:r w:rsidRPr="008876A3">
              <w:rPr>
                <w:rFonts w:ascii="Arial" w:eastAsia="Times New Roman" w:hAnsi="Arial" w:cs="Arial"/>
                <w:kern w:val="0"/>
                <w:sz w:val="18"/>
                <w:szCs w:val="18"/>
                <w14:ligatures w14:val="none"/>
              </w:rPr>
              <w:t>communications trends and tools</w:t>
            </w:r>
            <w:r w:rsidR="00817B82">
              <w:rPr>
                <w:rFonts w:ascii="Arial" w:eastAsia="Times New Roman" w:hAnsi="Arial" w:cs="Arial"/>
                <w:kern w:val="0"/>
                <w:sz w:val="18"/>
                <w:szCs w:val="18"/>
                <w14:ligatures w14:val="none"/>
              </w:rPr>
              <w:t>.</w:t>
            </w:r>
          </w:p>
        </w:tc>
        <w:tc>
          <w:tcPr>
            <w:tcW w:w="243" w:type="pct"/>
            <w:hideMark/>
          </w:tcPr>
          <w:p w14:paraId="473A2085"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275" w:type="pct"/>
            <w:gridSpan w:val="3"/>
            <w:hideMark/>
          </w:tcPr>
          <w:p w14:paraId="1BFE5B32"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COO </w:t>
            </w:r>
          </w:p>
        </w:tc>
        <w:tc>
          <w:tcPr>
            <w:tcW w:w="664" w:type="pct"/>
            <w:gridSpan w:val="3"/>
            <w:hideMark/>
          </w:tcPr>
          <w:p w14:paraId="07FD4E95" w14:textId="77777777" w:rsidR="00002131" w:rsidRPr="00002131" w:rsidRDefault="00002131" w:rsidP="00002131">
            <w:pPr>
              <w:spacing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23D97573" w14:textId="77777777" w:rsidTr="00667809">
        <w:tc>
          <w:tcPr>
            <w:tcW w:w="5000" w:type="pct"/>
            <w:gridSpan w:val="20"/>
            <w:shd w:val="clear" w:color="auto" w:fill="D9D9D9" w:themeFill="background1" w:themeFillShade="D9"/>
            <w:hideMark/>
          </w:tcPr>
          <w:p w14:paraId="352D3F12" w14:textId="77777777" w:rsidR="00002131" w:rsidRPr="008876A3" w:rsidRDefault="00002131" w:rsidP="00002131">
            <w:pPr>
              <w:spacing w:after="120" w:line="256" w:lineRule="auto"/>
              <w:rPr>
                <w:rFonts w:ascii="Arial" w:eastAsia="Times New Roman" w:hAnsi="Arial" w:cs="Arial"/>
                <w:b/>
                <w:bCs/>
                <w:color w:val="595959"/>
                <w:kern w:val="0"/>
                <w:sz w:val="18"/>
                <w:szCs w:val="18"/>
                <w14:ligatures w14:val="none"/>
              </w:rPr>
            </w:pPr>
            <w:r w:rsidRPr="008876A3">
              <w:rPr>
                <w:rFonts w:ascii="Arial" w:eastAsia="Times New Roman" w:hAnsi="Arial" w:cs="Arial"/>
                <w:b/>
                <w:bCs/>
                <w:color w:val="595959"/>
                <w:kern w:val="0"/>
                <w:sz w:val="18"/>
                <w:szCs w:val="18"/>
                <w14:ligatures w14:val="none"/>
              </w:rPr>
              <w:t>Milestones and deliverables (outputs/outcomes)</w:t>
            </w:r>
          </w:p>
        </w:tc>
      </w:tr>
      <w:tr w:rsidR="00002131" w:rsidRPr="00002131" w14:paraId="4A41406A" w14:textId="77777777" w:rsidTr="00667809">
        <w:tc>
          <w:tcPr>
            <w:tcW w:w="889" w:type="pct"/>
            <w:gridSpan w:val="3"/>
            <w:shd w:val="clear" w:color="auto" w:fill="E6E6E6"/>
            <w:hideMark/>
          </w:tcPr>
          <w:p w14:paraId="687B836F"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Milestone No</w:t>
            </w:r>
          </w:p>
          <w:p w14:paraId="656E1E2D" w14:textId="77777777" w:rsidR="00002131" w:rsidRPr="00002131" w:rsidRDefault="00002131" w:rsidP="00002131">
            <w:pPr>
              <w:spacing w:after="12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808080"/>
                <w:kern w:val="0"/>
                <w:sz w:val="16"/>
                <w:szCs w:val="16"/>
                <w14:ligatures w14:val="none"/>
              </w:rPr>
              <w:t>(continuous numbering not linked to WP)</w:t>
            </w:r>
          </w:p>
        </w:tc>
        <w:tc>
          <w:tcPr>
            <w:tcW w:w="1134" w:type="pct"/>
            <w:gridSpan w:val="5"/>
            <w:shd w:val="clear" w:color="auto" w:fill="E6E6E6"/>
            <w:hideMark/>
          </w:tcPr>
          <w:p w14:paraId="4C8890EB" w14:textId="77777777" w:rsidR="00002131" w:rsidRPr="008876A3"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8876A3">
              <w:rPr>
                <w:rFonts w:ascii="Arial" w:eastAsia="Times New Roman" w:hAnsi="Arial" w:cs="Arial"/>
                <w:color w:val="595959"/>
                <w:kern w:val="0"/>
                <w:sz w:val="18"/>
                <w:szCs w:val="18"/>
                <w14:ligatures w14:val="none"/>
              </w:rPr>
              <w:t>Milestone Name</w:t>
            </w:r>
          </w:p>
        </w:tc>
        <w:tc>
          <w:tcPr>
            <w:tcW w:w="405" w:type="pct"/>
            <w:shd w:val="clear" w:color="auto" w:fill="E6E6E6"/>
            <w:hideMark/>
          </w:tcPr>
          <w:p w14:paraId="2E2C68C7" w14:textId="77777777" w:rsidR="00002131" w:rsidRPr="008876A3"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8876A3">
              <w:rPr>
                <w:rFonts w:ascii="Arial" w:eastAsia="Times New Roman" w:hAnsi="Arial" w:cs="Arial"/>
                <w:color w:val="595959"/>
                <w:kern w:val="0"/>
                <w:sz w:val="18"/>
                <w:szCs w:val="18"/>
                <w14:ligatures w14:val="none"/>
              </w:rPr>
              <w:t>Work Package No</w:t>
            </w:r>
          </w:p>
        </w:tc>
        <w:tc>
          <w:tcPr>
            <w:tcW w:w="378" w:type="pct"/>
            <w:gridSpan w:val="2"/>
            <w:shd w:val="clear" w:color="auto" w:fill="E6E6E6"/>
            <w:hideMark/>
          </w:tcPr>
          <w:p w14:paraId="78BC7939" w14:textId="77777777" w:rsidR="00002131" w:rsidRPr="008876A3"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8876A3">
              <w:rPr>
                <w:rFonts w:ascii="Arial" w:eastAsia="Times New Roman" w:hAnsi="Arial" w:cs="Arial"/>
                <w:color w:val="595959"/>
                <w:kern w:val="0"/>
                <w:sz w:val="18"/>
                <w:szCs w:val="18"/>
                <w14:ligatures w14:val="none"/>
              </w:rPr>
              <w:t>Lead Beneficiary</w:t>
            </w:r>
          </w:p>
        </w:tc>
        <w:tc>
          <w:tcPr>
            <w:tcW w:w="565" w:type="pct"/>
            <w:shd w:val="clear" w:color="auto" w:fill="E6E6E6"/>
            <w:hideMark/>
          </w:tcPr>
          <w:p w14:paraId="7183853A"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Description</w:t>
            </w:r>
          </w:p>
        </w:tc>
        <w:tc>
          <w:tcPr>
            <w:tcW w:w="766" w:type="pct"/>
            <w:gridSpan w:val="3"/>
            <w:shd w:val="clear" w:color="auto" w:fill="E6E6E6"/>
            <w:hideMark/>
          </w:tcPr>
          <w:p w14:paraId="5D9AF648"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Due Date</w:t>
            </w:r>
          </w:p>
          <w:p w14:paraId="1CE71DDF" w14:textId="77777777" w:rsidR="00002131" w:rsidRPr="00002131" w:rsidRDefault="00002131" w:rsidP="00002131">
            <w:pPr>
              <w:spacing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808080"/>
                <w:kern w:val="0"/>
                <w:sz w:val="16"/>
                <w:szCs w:val="16"/>
                <w14:ligatures w14:val="none"/>
              </w:rPr>
              <w:t>(month number)</w:t>
            </w:r>
          </w:p>
        </w:tc>
        <w:tc>
          <w:tcPr>
            <w:tcW w:w="864" w:type="pct"/>
            <w:gridSpan w:val="5"/>
            <w:shd w:val="clear" w:color="auto" w:fill="E6E6E6"/>
            <w:hideMark/>
          </w:tcPr>
          <w:p w14:paraId="6971B532" w14:textId="77777777" w:rsidR="00002131" w:rsidRPr="00002131" w:rsidRDefault="00002131" w:rsidP="00002131">
            <w:pPr>
              <w:spacing w:before="120" w:after="12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595959"/>
                <w:kern w:val="0"/>
                <w:sz w:val="18"/>
                <w:szCs w:val="18"/>
                <w14:ligatures w14:val="none"/>
              </w:rPr>
              <w:t xml:space="preserve">Means of Verification </w:t>
            </w:r>
          </w:p>
        </w:tc>
      </w:tr>
      <w:tr w:rsidR="00002131" w:rsidRPr="00002131" w14:paraId="73B1BE39" w14:textId="77777777" w:rsidTr="00667809">
        <w:trPr>
          <w:gridAfter w:val="1"/>
          <w:wAfter w:w="17" w:type="pct"/>
        </w:trPr>
        <w:tc>
          <w:tcPr>
            <w:tcW w:w="889" w:type="pct"/>
            <w:gridSpan w:val="3"/>
            <w:shd w:val="clear" w:color="auto" w:fill="E6E6E6"/>
            <w:hideMark/>
          </w:tcPr>
          <w:p w14:paraId="44510903"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 xml:space="preserve">Deliverable No </w:t>
            </w:r>
          </w:p>
          <w:p w14:paraId="73D37E25" w14:textId="77777777" w:rsidR="00002131" w:rsidRPr="00002131" w:rsidRDefault="00002131" w:rsidP="00002131">
            <w:pPr>
              <w:spacing w:after="12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808080"/>
                <w:kern w:val="0"/>
                <w:sz w:val="16"/>
                <w:szCs w:val="16"/>
                <w14:ligatures w14:val="none"/>
              </w:rPr>
              <w:t>(continuous numbering linked to WP)</w:t>
            </w:r>
          </w:p>
        </w:tc>
        <w:tc>
          <w:tcPr>
            <w:tcW w:w="1134" w:type="pct"/>
            <w:gridSpan w:val="5"/>
            <w:shd w:val="clear" w:color="auto" w:fill="E6E6E6"/>
            <w:hideMark/>
          </w:tcPr>
          <w:p w14:paraId="139B4B47" w14:textId="77777777" w:rsidR="00002131" w:rsidRPr="008876A3"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8876A3">
              <w:rPr>
                <w:rFonts w:ascii="Arial" w:eastAsia="Times New Roman" w:hAnsi="Arial" w:cs="Arial"/>
                <w:color w:val="595959"/>
                <w:kern w:val="0"/>
                <w:sz w:val="18"/>
                <w:szCs w:val="18"/>
                <w14:ligatures w14:val="none"/>
              </w:rPr>
              <w:t>Deliverable Name</w:t>
            </w:r>
          </w:p>
        </w:tc>
        <w:tc>
          <w:tcPr>
            <w:tcW w:w="405" w:type="pct"/>
            <w:shd w:val="clear" w:color="auto" w:fill="E6E6E6"/>
            <w:hideMark/>
          </w:tcPr>
          <w:p w14:paraId="47A3A3C1" w14:textId="77777777" w:rsidR="00002131" w:rsidRPr="008876A3"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8876A3">
              <w:rPr>
                <w:rFonts w:ascii="Arial" w:eastAsia="Times New Roman" w:hAnsi="Arial" w:cs="Arial"/>
                <w:color w:val="595959"/>
                <w:kern w:val="0"/>
                <w:sz w:val="18"/>
                <w:szCs w:val="18"/>
                <w14:ligatures w14:val="none"/>
              </w:rPr>
              <w:t>Work Package No</w:t>
            </w:r>
          </w:p>
        </w:tc>
        <w:tc>
          <w:tcPr>
            <w:tcW w:w="378" w:type="pct"/>
            <w:gridSpan w:val="2"/>
            <w:shd w:val="clear" w:color="auto" w:fill="E6E6E6"/>
            <w:hideMark/>
          </w:tcPr>
          <w:p w14:paraId="6BCE0F75" w14:textId="77777777" w:rsidR="00002131" w:rsidRPr="008876A3"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8876A3">
              <w:rPr>
                <w:rFonts w:ascii="Arial" w:eastAsia="Times New Roman" w:hAnsi="Arial" w:cs="Arial"/>
                <w:color w:val="595959"/>
                <w:kern w:val="0"/>
                <w:sz w:val="18"/>
                <w:szCs w:val="18"/>
                <w14:ligatures w14:val="none"/>
              </w:rPr>
              <w:t>Lead Beneficiary</w:t>
            </w:r>
          </w:p>
        </w:tc>
        <w:tc>
          <w:tcPr>
            <w:tcW w:w="1013" w:type="pct"/>
            <w:gridSpan w:val="2"/>
            <w:shd w:val="clear" w:color="auto" w:fill="E6E6E6"/>
            <w:hideMark/>
          </w:tcPr>
          <w:p w14:paraId="5B33EE5E"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Type</w:t>
            </w:r>
          </w:p>
        </w:tc>
        <w:tc>
          <w:tcPr>
            <w:tcW w:w="243" w:type="pct"/>
            <w:shd w:val="clear" w:color="auto" w:fill="E6E6E6"/>
            <w:hideMark/>
          </w:tcPr>
          <w:p w14:paraId="724C7785"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Dissemination Level</w:t>
            </w:r>
          </w:p>
        </w:tc>
        <w:tc>
          <w:tcPr>
            <w:tcW w:w="215" w:type="pct"/>
            <w:gridSpan w:val="2"/>
            <w:shd w:val="clear" w:color="auto" w:fill="E6E6E6"/>
            <w:hideMark/>
          </w:tcPr>
          <w:p w14:paraId="7A920E51"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Due Date</w:t>
            </w:r>
          </w:p>
          <w:p w14:paraId="503C33EF" w14:textId="77777777" w:rsidR="00002131" w:rsidRPr="00002131" w:rsidRDefault="00002131" w:rsidP="00002131">
            <w:pPr>
              <w:spacing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808080"/>
                <w:kern w:val="0"/>
                <w:sz w:val="16"/>
                <w:szCs w:val="16"/>
                <w14:ligatures w14:val="none"/>
              </w:rPr>
              <w:t>(month number)</w:t>
            </w:r>
          </w:p>
        </w:tc>
        <w:tc>
          <w:tcPr>
            <w:tcW w:w="707" w:type="pct"/>
            <w:gridSpan w:val="3"/>
            <w:shd w:val="clear" w:color="auto" w:fill="E6E6E6"/>
            <w:hideMark/>
          </w:tcPr>
          <w:p w14:paraId="30A13111"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 xml:space="preserve">Description </w:t>
            </w:r>
          </w:p>
          <w:p w14:paraId="32E41977" w14:textId="77777777" w:rsidR="00002131" w:rsidRPr="00002131" w:rsidRDefault="00002131" w:rsidP="00002131">
            <w:pPr>
              <w:spacing w:after="12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808080"/>
                <w:kern w:val="0"/>
                <w:sz w:val="16"/>
                <w:szCs w:val="16"/>
                <w14:ligatures w14:val="none"/>
              </w:rPr>
              <w:t>(including format and language)</w:t>
            </w:r>
          </w:p>
        </w:tc>
      </w:tr>
      <w:tr w:rsidR="00002131" w:rsidRPr="00002131" w14:paraId="16FA8369" w14:textId="77777777" w:rsidTr="00667809">
        <w:trPr>
          <w:gridAfter w:val="1"/>
          <w:wAfter w:w="17" w:type="pct"/>
        </w:trPr>
        <w:tc>
          <w:tcPr>
            <w:tcW w:w="889" w:type="pct"/>
            <w:gridSpan w:val="3"/>
            <w:hideMark/>
          </w:tcPr>
          <w:p w14:paraId="04DB824D" w14:textId="77777777" w:rsidR="00002131" w:rsidRPr="00002131" w:rsidRDefault="00002131" w:rsidP="00002131">
            <w:pPr>
              <w:spacing w:before="120" w:after="12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D2.1</w:t>
            </w:r>
          </w:p>
        </w:tc>
        <w:tc>
          <w:tcPr>
            <w:tcW w:w="1134" w:type="pct"/>
            <w:gridSpan w:val="5"/>
            <w:hideMark/>
          </w:tcPr>
          <w:p w14:paraId="74228588" w14:textId="77777777" w:rsidR="00002131" w:rsidRPr="00002131" w:rsidRDefault="00002131" w:rsidP="00002131">
            <w:pPr>
              <w:spacing w:before="120"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Capacity building programme </w:t>
            </w:r>
          </w:p>
        </w:tc>
        <w:tc>
          <w:tcPr>
            <w:tcW w:w="405" w:type="pct"/>
            <w:hideMark/>
          </w:tcPr>
          <w:p w14:paraId="6B69B022" w14:textId="77777777" w:rsidR="00002131" w:rsidRPr="00002131" w:rsidRDefault="00002131" w:rsidP="00002131">
            <w:pPr>
              <w:spacing w:before="120" w:after="12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2</w:t>
            </w:r>
          </w:p>
        </w:tc>
        <w:tc>
          <w:tcPr>
            <w:tcW w:w="378" w:type="pct"/>
            <w:gridSpan w:val="2"/>
            <w:hideMark/>
          </w:tcPr>
          <w:p w14:paraId="509700C3" w14:textId="77777777" w:rsidR="00002131" w:rsidRPr="00002131" w:rsidRDefault="00002131" w:rsidP="00002131">
            <w:pPr>
              <w:spacing w:before="120"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1013" w:type="pct"/>
            <w:gridSpan w:val="2"/>
            <w:hideMark/>
          </w:tcPr>
          <w:p w14:paraId="4C050EC8" w14:textId="77777777" w:rsidR="00002131" w:rsidRPr="00002131" w:rsidRDefault="00002131" w:rsidP="00002131">
            <w:pPr>
              <w:spacing w:before="120" w:after="12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R </w:t>
            </w:r>
          </w:p>
        </w:tc>
        <w:tc>
          <w:tcPr>
            <w:tcW w:w="243" w:type="pct"/>
          </w:tcPr>
          <w:p w14:paraId="7914F59B" w14:textId="77777777" w:rsidR="00002131" w:rsidRPr="00002131" w:rsidRDefault="00002131" w:rsidP="00002131">
            <w:pPr>
              <w:spacing w:before="120"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PU </w:t>
            </w:r>
            <w:r w:rsidRPr="00002131">
              <w:rPr>
                <w:rFonts w:ascii="Arial" w:eastAsia="Times New Roman" w:hAnsi="Arial" w:cs="Times New Roman"/>
                <w:bCs/>
                <w:i/>
                <w:kern w:val="0"/>
                <w:sz w:val="18"/>
                <w:szCs w:val="18"/>
                <w14:ligatures w14:val="none"/>
              </w:rPr>
              <w:t xml:space="preserve"> </w:t>
            </w:r>
          </w:p>
          <w:p w14:paraId="341F2B2D" w14:textId="77777777" w:rsidR="00002131" w:rsidRPr="00002131" w:rsidRDefault="00002131" w:rsidP="00002131">
            <w:pPr>
              <w:spacing w:after="120" w:line="256" w:lineRule="auto"/>
              <w:jc w:val="center"/>
              <w:rPr>
                <w:rFonts w:ascii="Arial" w:eastAsia="Times New Roman" w:hAnsi="Arial" w:cs="Arial"/>
                <w:i/>
                <w:kern w:val="0"/>
                <w:sz w:val="18"/>
                <w:szCs w:val="18"/>
                <w14:ligatures w14:val="none"/>
              </w:rPr>
            </w:pPr>
          </w:p>
          <w:p w14:paraId="2AC83E88" w14:textId="77777777" w:rsidR="00002131" w:rsidRPr="00002131" w:rsidRDefault="00002131" w:rsidP="00002131">
            <w:pPr>
              <w:spacing w:before="120" w:after="120" w:line="256" w:lineRule="auto"/>
              <w:jc w:val="center"/>
              <w:rPr>
                <w:rFonts w:ascii="Arial" w:eastAsia="Times New Roman" w:hAnsi="Arial" w:cs="Arial"/>
                <w:kern w:val="0"/>
                <w:sz w:val="18"/>
                <w:szCs w:val="18"/>
                <w14:ligatures w14:val="none"/>
              </w:rPr>
            </w:pPr>
          </w:p>
        </w:tc>
        <w:tc>
          <w:tcPr>
            <w:tcW w:w="215" w:type="pct"/>
            <w:gridSpan w:val="2"/>
            <w:hideMark/>
          </w:tcPr>
          <w:p w14:paraId="5F13B16F" w14:textId="77777777" w:rsidR="00002131" w:rsidRPr="00002131" w:rsidRDefault="00002131" w:rsidP="00002131">
            <w:pPr>
              <w:spacing w:before="120"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12</w:t>
            </w:r>
          </w:p>
        </w:tc>
        <w:tc>
          <w:tcPr>
            <w:tcW w:w="707" w:type="pct"/>
            <w:gridSpan w:val="3"/>
            <w:hideMark/>
          </w:tcPr>
          <w:p w14:paraId="118ADAD9" w14:textId="77777777" w:rsidR="00002131" w:rsidRPr="00002131" w:rsidRDefault="00002131" w:rsidP="00002131">
            <w:pPr>
              <w:spacing w:before="120" w:after="12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Word document in English</w:t>
            </w:r>
          </w:p>
        </w:tc>
      </w:tr>
    </w:tbl>
    <w:p w14:paraId="23901F0D" w14:textId="77777777" w:rsidR="00002131" w:rsidRPr="00002131" w:rsidRDefault="00002131" w:rsidP="00002131">
      <w:pPr>
        <w:spacing w:after="200" w:line="240" w:lineRule="auto"/>
        <w:rPr>
          <w:rFonts w:ascii="Arial" w:eastAsia="Times New Roman" w:hAnsi="Arial" w:cs="Arial"/>
          <w:color w:val="595959"/>
          <w:kern w:val="0"/>
          <w:sz w:val="20"/>
          <w:szCs w:val="24"/>
          <w14:ligatures w14:val="none"/>
        </w:rPr>
      </w:pPr>
    </w:p>
    <w:p w14:paraId="66CF7BC3" w14:textId="77777777" w:rsidR="00002131" w:rsidRPr="00002131" w:rsidRDefault="00002131" w:rsidP="00002131">
      <w:pPr>
        <w:spacing w:after="200" w:line="240" w:lineRule="auto"/>
        <w:rPr>
          <w:rFonts w:ascii="Arial" w:eastAsia="Times New Roman" w:hAnsi="Arial" w:cs="Arial"/>
          <w:color w:val="595959"/>
          <w:kern w:val="0"/>
          <w:sz w:val="20"/>
          <w:szCs w:val="24"/>
          <w14:ligatures w14:val="none"/>
        </w:rPr>
      </w:pPr>
    </w:p>
    <w:p w14:paraId="40CBDF6D" w14:textId="77777777" w:rsidR="00002131" w:rsidRPr="00002131" w:rsidRDefault="00002131" w:rsidP="00002131">
      <w:pPr>
        <w:autoSpaceDE w:val="0"/>
        <w:autoSpaceDN w:val="0"/>
        <w:adjustRightInd w:val="0"/>
        <w:spacing w:after="200" w:line="240" w:lineRule="auto"/>
        <w:outlineLvl w:val="3"/>
        <w:rPr>
          <w:rFonts w:ascii="Arial" w:eastAsia="Times New Roman" w:hAnsi="Arial" w:cs="Arial"/>
          <w:i/>
          <w:color w:val="A50021"/>
          <w:kern w:val="0"/>
          <w:sz w:val="18"/>
          <w:szCs w:val="18"/>
          <w:shd w:val="clear" w:color="auto" w:fill="FFFFFF"/>
          <w:lang w:eastAsia="it-IT"/>
          <w14:ligatures w14:val="none"/>
        </w:rPr>
      </w:pPr>
      <w:bookmarkStart w:id="8" w:name="_Toc137739975"/>
      <w:r w:rsidRPr="00002131">
        <w:rPr>
          <w:rFonts w:ascii="Arial" w:eastAsia="Times New Roman" w:hAnsi="Arial" w:cs="Arial"/>
          <w:i/>
          <w:color w:val="A50021"/>
          <w:kern w:val="0"/>
          <w:sz w:val="20"/>
          <w:shd w:val="clear" w:color="auto" w:fill="FFFFFF"/>
          <w:lang w:eastAsia="it-IT"/>
          <w14:ligatures w14:val="none"/>
        </w:rPr>
        <w:t>Work Package 3</w:t>
      </w:r>
      <w:bookmarkEnd w:id="8"/>
    </w:p>
    <w:tbl>
      <w:tblPr>
        <w:tblW w:w="5307" w:type="pct"/>
        <w:tblInd w:w="-441"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373"/>
        <w:gridCol w:w="551"/>
        <w:gridCol w:w="1094"/>
        <w:gridCol w:w="497"/>
        <w:gridCol w:w="1616"/>
        <w:gridCol w:w="2545"/>
        <w:gridCol w:w="687"/>
        <w:gridCol w:w="641"/>
        <w:gridCol w:w="593"/>
      </w:tblGrid>
      <w:tr w:rsidR="00002131" w:rsidRPr="00002131" w14:paraId="0DD14B16" w14:textId="77777777" w:rsidTr="00667809">
        <w:trPr>
          <w:trHeight w:val="417"/>
        </w:trPr>
        <w:tc>
          <w:tcPr>
            <w:tcW w:w="5000" w:type="pct"/>
            <w:gridSpan w:val="9"/>
            <w:tcBorders>
              <w:bottom w:val="single" w:sz="12" w:space="0" w:color="A6A6A6" w:themeColor="background1" w:themeShade="A6"/>
            </w:tcBorders>
            <w:shd w:val="clear" w:color="auto" w:fill="D9D9D9" w:themeFill="background1" w:themeFillShade="D9"/>
            <w:hideMark/>
          </w:tcPr>
          <w:p w14:paraId="68472E8A" w14:textId="77777777" w:rsidR="00002131" w:rsidRPr="00002131" w:rsidRDefault="00002131" w:rsidP="00002131">
            <w:pPr>
              <w:spacing w:before="240" w:after="240" w:line="256" w:lineRule="auto"/>
              <w:rPr>
                <w:rFonts w:ascii="Arial" w:eastAsia="Times New Roman" w:hAnsi="Arial" w:cs="Arial"/>
                <w:b/>
                <w:bCs/>
                <w:color w:val="595959"/>
                <w:kern w:val="0"/>
                <w:sz w:val="20"/>
                <w:szCs w:val="24"/>
                <w14:ligatures w14:val="none"/>
              </w:rPr>
            </w:pPr>
            <w:r w:rsidRPr="00002131">
              <w:rPr>
                <w:rFonts w:ascii="Arial" w:eastAsia="Times New Roman" w:hAnsi="Arial" w:cs="Arial"/>
                <w:b/>
                <w:bCs/>
                <w:color w:val="595959"/>
                <w:kern w:val="0"/>
                <w:sz w:val="20"/>
                <w:szCs w:val="24"/>
                <w14:ligatures w14:val="none"/>
              </w:rPr>
              <w:t>Work Package 3: UN Convention on the Rights of Persons with Disabilities (CRPD)</w:t>
            </w:r>
          </w:p>
        </w:tc>
      </w:tr>
      <w:tr w:rsidR="00002131" w:rsidRPr="00002131" w14:paraId="27BAED27" w14:textId="77777777" w:rsidTr="00667809">
        <w:trPr>
          <w:trHeight w:val="37"/>
        </w:trPr>
        <w:tc>
          <w:tcPr>
            <w:tcW w:w="1002" w:type="pct"/>
            <w:gridSpan w:val="2"/>
            <w:shd w:val="clear" w:color="auto" w:fill="D9D9D9" w:themeFill="background1" w:themeFillShade="D9"/>
            <w:hideMark/>
          </w:tcPr>
          <w:p w14:paraId="313A5480" w14:textId="77777777" w:rsidR="00002131" w:rsidRPr="00002131" w:rsidRDefault="00002131" w:rsidP="00002131">
            <w:pPr>
              <w:spacing w:before="120" w:after="120" w:line="256" w:lineRule="auto"/>
              <w:rPr>
                <w:rFonts w:ascii="Arial" w:eastAsia="Times New Roman" w:hAnsi="Arial" w:cs="Arial"/>
                <w:b/>
                <w:bCs/>
                <w:color w:val="595959"/>
                <w:kern w:val="0"/>
                <w:sz w:val="16"/>
                <w:szCs w:val="16"/>
                <w14:ligatures w14:val="none"/>
              </w:rPr>
            </w:pPr>
            <w:r w:rsidRPr="00002131">
              <w:rPr>
                <w:rFonts w:ascii="Arial" w:eastAsia="Times New Roman" w:hAnsi="Arial" w:cs="Arial"/>
                <w:b/>
                <w:bCs/>
                <w:color w:val="595959"/>
                <w:kern w:val="0"/>
                <w:sz w:val="18"/>
                <w:szCs w:val="18"/>
                <w14:ligatures w14:val="none"/>
              </w:rPr>
              <w:t>Duration:</w:t>
            </w:r>
          </w:p>
        </w:tc>
        <w:tc>
          <w:tcPr>
            <w:tcW w:w="570" w:type="pct"/>
            <w:hideMark/>
          </w:tcPr>
          <w:p w14:paraId="25C86D3F" w14:textId="77777777" w:rsidR="00002131" w:rsidRPr="00002131" w:rsidRDefault="00002131" w:rsidP="00002131">
            <w:pPr>
              <w:spacing w:before="120" w:after="120" w:line="256" w:lineRule="auto"/>
              <w:rPr>
                <w:rFonts w:ascii="Arial" w:eastAsia="Times New Roman" w:hAnsi="Arial" w:cs="Times New Roman"/>
                <w:color w:val="595959"/>
                <w:kern w:val="0"/>
                <w:sz w:val="18"/>
                <w:szCs w:val="18"/>
                <w14:ligatures w14:val="none"/>
              </w:rPr>
            </w:pPr>
            <w:r w:rsidRPr="00002131">
              <w:rPr>
                <w:rFonts w:ascii="Arial" w:eastAsia="Times New Roman" w:hAnsi="Arial" w:cs="Times New Roman"/>
                <w:color w:val="595959"/>
                <w:kern w:val="0"/>
                <w:sz w:val="18"/>
                <w:szCs w:val="18"/>
                <w14:ligatures w14:val="none"/>
              </w:rPr>
              <w:t xml:space="preserve">M1 – M12 </w:t>
            </w:r>
          </w:p>
        </w:tc>
        <w:tc>
          <w:tcPr>
            <w:tcW w:w="1101" w:type="pct"/>
            <w:gridSpan w:val="2"/>
            <w:shd w:val="clear" w:color="auto" w:fill="D9D9D9" w:themeFill="background1" w:themeFillShade="D9"/>
            <w:hideMark/>
          </w:tcPr>
          <w:p w14:paraId="1513CCF3" w14:textId="77777777" w:rsidR="00002131" w:rsidRPr="00002131" w:rsidRDefault="00002131" w:rsidP="00002131">
            <w:pPr>
              <w:spacing w:before="120" w:after="120" w:line="256" w:lineRule="auto"/>
              <w:rPr>
                <w:rFonts w:ascii="Arial" w:eastAsia="Times New Roman" w:hAnsi="Arial" w:cs="Arial"/>
                <w:b/>
                <w:bCs/>
                <w:color w:val="595959"/>
                <w:kern w:val="0"/>
                <w:sz w:val="16"/>
                <w:szCs w:val="16"/>
                <w14:ligatures w14:val="none"/>
              </w:rPr>
            </w:pPr>
            <w:r w:rsidRPr="00002131">
              <w:rPr>
                <w:rFonts w:ascii="Arial" w:eastAsia="Times New Roman" w:hAnsi="Arial" w:cs="Arial"/>
                <w:b/>
                <w:bCs/>
                <w:color w:val="595959"/>
                <w:kern w:val="0"/>
                <w:sz w:val="18"/>
                <w:szCs w:val="18"/>
                <w14:ligatures w14:val="none"/>
              </w:rPr>
              <w:t>Lead Beneficiary:</w:t>
            </w:r>
          </w:p>
        </w:tc>
        <w:tc>
          <w:tcPr>
            <w:tcW w:w="2327" w:type="pct"/>
            <w:gridSpan w:val="4"/>
            <w:hideMark/>
          </w:tcPr>
          <w:p w14:paraId="33AA4F8F" w14:textId="77777777" w:rsidR="00002131" w:rsidRPr="00002131" w:rsidRDefault="00002131" w:rsidP="00002131">
            <w:pPr>
              <w:spacing w:before="120" w:after="120" w:line="256" w:lineRule="auto"/>
              <w:rPr>
                <w:rFonts w:ascii="Arial" w:eastAsia="Times New Roman" w:hAnsi="Arial" w:cs="Arial"/>
                <w:b/>
                <w:bCs/>
                <w:color w:val="595959"/>
                <w:kern w:val="0"/>
                <w:sz w:val="18"/>
                <w:szCs w:val="18"/>
                <w14:ligatures w14:val="none"/>
              </w:rPr>
            </w:pPr>
            <w:r w:rsidRPr="00002131">
              <w:rPr>
                <w:rFonts w:ascii="Arial" w:eastAsia="Times New Roman" w:hAnsi="Arial" w:cs="Arial"/>
                <w:b/>
                <w:bCs/>
                <w:color w:val="595959"/>
                <w:kern w:val="0"/>
                <w:sz w:val="18"/>
                <w:szCs w:val="18"/>
                <w14:ligatures w14:val="none"/>
              </w:rPr>
              <w:t>EDF</w:t>
            </w:r>
          </w:p>
        </w:tc>
      </w:tr>
      <w:tr w:rsidR="00002131" w:rsidRPr="00002131" w14:paraId="3B714F60" w14:textId="77777777" w:rsidTr="00667809">
        <w:tc>
          <w:tcPr>
            <w:tcW w:w="5000" w:type="pct"/>
            <w:gridSpan w:val="9"/>
            <w:shd w:val="clear" w:color="auto" w:fill="D9D9D9" w:themeFill="background1" w:themeFillShade="D9"/>
            <w:hideMark/>
          </w:tcPr>
          <w:p w14:paraId="4928C097" w14:textId="77777777" w:rsidR="00002131" w:rsidRPr="00002131" w:rsidRDefault="00002131" w:rsidP="00002131">
            <w:pPr>
              <w:spacing w:before="120" w:after="120" w:line="256" w:lineRule="auto"/>
              <w:rPr>
                <w:rFonts w:ascii="Arial" w:eastAsia="Times New Roman" w:hAnsi="Arial" w:cs="Arial"/>
                <w:b/>
                <w:bCs/>
                <w:color w:val="595959"/>
                <w:kern w:val="0"/>
                <w:sz w:val="18"/>
                <w:szCs w:val="18"/>
                <w14:ligatures w14:val="none"/>
              </w:rPr>
            </w:pPr>
            <w:r w:rsidRPr="00002131">
              <w:rPr>
                <w:rFonts w:ascii="Arial" w:eastAsia="Times New Roman" w:hAnsi="Arial" w:cs="Arial"/>
                <w:b/>
                <w:bCs/>
                <w:color w:val="595959"/>
                <w:kern w:val="0"/>
                <w:sz w:val="18"/>
                <w:szCs w:val="18"/>
                <w14:ligatures w14:val="none"/>
              </w:rPr>
              <w:t>Objectives</w:t>
            </w:r>
          </w:p>
        </w:tc>
      </w:tr>
      <w:tr w:rsidR="00002131" w:rsidRPr="00002131" w14:paraId="026B8E43" w14:textId="77777777" w:rsidTr="00667809">
        <w:trPr>
          <w:trHeight w:val="37"/>
        </w:trPr>
        <w:tc>
          <w:tcPr>
            <w:tcW w:w="5000" w:type="pct"/>
            <w:gridSpan w:val="9"/>
            <w:hideMark/>
          </w:tcPr>
          <w:p w14:paraId="04FEECA5" w14:textId="77777777" w:rsidR="00002131" w:rsidRDefault="00002131" w:rsidP="00002131">
            <w:pPr>
              <w:numPr>
                <w:ilvl w:val="0"/>
                <w:numId w:val="3"/>
              </w:numPr>
              <w:autoSpaceDE w:val="0"/>
              <w:autoSpaceDN w:val="0"/>
              <w:adjustRightInd w:val="0"/>
              <w:spacing w:after="0" w:line="256" w:lineRule="auto"/>
              <w:contextualSpacing/>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New and revised legislation and EU processes including newly emerging issues are aligned to promote the CRPD</w:t>
            </w:r>
          </w:p>
          <w:p w14:paraId="0A671FA6" w14:textId="170A4FF9" w:rsidR="00FA37B1" w:rsidRPr="00002131" w:rsidRDefault="01898C08" w:rsidP="00002131">
            <w:pPr>
              <w:numPr>
                <w:ilvl w:val="0"/>
                <w:numId w:val="3"/>
              </w:numPr>
              <w:autoSpaceDE w:val="0"/>
              <w:autoSpaceDN w:val="0"/>
              <w:adjustRightInd w:val="0"/>
              <w:spacing w:after="0" w:line="256" w:lineRule="auto"/>
              <w:contextualSpacing/>
              <w:rPr>
                <w:rFonts w:ascii="Arial" w:eastAsia="Times New Roman" w:hAnsi="Arial" w:cs="Arial"/>
                <w:kern w:val="0"/>
                <w:sz w:val="18"/>
                <w:szCs w:val="18"/>
                <w14:ligatures w14:val="none"/>
              </w:rPr>
            </w:pPr>
            <w:r w:rsidRPr="08B617B4">
              <w:rPr>
                <w:rFonts w:ascii="Arial" w:eastAsia="Times New Roman" w:hAnsi="Arial" w:cs="Arial"/>
                <w:sz w:val="18"/>
                <w:szCs w:val="18"/>
              </w:rPr>
              <w:t xml:space="preserve">EDF and its members contributes to a thorough </w:t>
            </w:r>
            <w:r w:rsidR="1C5FA660" w:rsidRPr="08B617B4">
              <w:rPr>
                <w:rFonts w:ascii="Arial" w:eastAsia="Times New Roman" w:hAnsi="Arial" w:cs="Arial"/>
                <w:sz w:val="18"/>
                <w:szCs w:val="18"/>
              </w:rPr>
              <w:t>review</w:t>
            </w:r>
            <w:r w:rsidRPr="08B617B4">
              <w:rPr>
                <w:rFonts w:ascii="Arial" w:eastAsia="Times New Roman" w:hAnsi="Arial" w:cs="Arial"/>
                <w:sz w:val="18"/>
                <w:szCs w:val="18"/>
              </w:rPr>
              <w:t xml:space="preserve"> of the EU’s implementation of the CRPD by the UN CRPD committee</w:t>
            </w:r>
          </w:p>
          <w:p w14:paraId="42C93674" w14:textId="77777777" w:rsidR="00002131" w:rsidRPr="00002131" w:rsidRDefault="00002131" w:rsidP="00002131">
            <w:pPr>
              <w:numPr>
                <w:ilvl w:val="0"/>
                <w:numId w:val="3"/>
              </w:numPr>
              <w:autoSpaceDE w:val="0"/>
              <w:autoSpaceDN w:val="0"/>
              <w:adjustRightInd w:val="0"/>
              <w:spacing w:after="0" w:line="256" w:lineRule="auto"/>
              <w:contextualSpacing/>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Persons with disabilities are included in new and revised EU human rights policies and initiatives and new priority areas are identified</w:t>
            </w:r>
          </w:p>
          <w:p w14:paraId="3C3AE90A" w14:textId="77777777" w:rsidR="00002131" w:rsidRPr="00002131" w:rsidRDefault="00002131" w:rsidP="00002131">
            <w:pPr>
              <w:numPr>
                <w:ilvl w:val="0"/>
                <w:numId w:val="3"/>
              </w:numPr>
              <w:autoSpaceDE w:val="0"/>
              <w:autoSpaceDN w:val="0"/>
              <w:adjustRightInd w:val="0"/>
              <w:spacing w:after="0" w:line="256" w:lineRule="auto"/>
              <w:contextualSpacing/>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Persons with disabilities and their representative organisations in all their diversity are meaningfully involved in all EU policy matters and democratic decision-making processes</w:t>
            </w:r>
          </w:p>
          <w:p w14:paraId="3B0B09DD" w14:textId="77777777" w:rsidR="00002131" w:rsidRPr="00002131" w:rsidRDefault="00002131" w:rsidP="00002131">
            <w:pPr>
              <w:numPr>
                <w:ilvl w:val="0"/>
                <w:numId w:val="3"/>
              </w:numPr>
              <w:autoSpaceDE w:val="0"/>
              <w:autoSpaceDN w:val="0"/>
              <w:adjustRightInd w:val="0"/>
              <w:spacing w:after="0" w:line="256" w:lineRule="auto"/>
              <w:contextualSpacing/>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Specific improvements are made in the situation of women and girls with disabilities at the EU and national level </w:t>
            </w:r>
          </w:p>
          <w:p w14:paraId="318625F9" w14:textId="77777777" w:rsidR="00002131" w:rsidRPr="00002131" w:rsidRDefault="00002131" w:rsidP="00002131">
            <w:pPr>
              <w:numPr>
                <w:ilvl w:val="0"/>
                <w:numId w:val="3"/>
              </w:numPr>
              <w:autoSpaceDE w:val="0"/>
              <w:autoSpaceDN w:val="0"/>
              <w:adjustRightInd w:val="0"/>
              <w:spacing w:after="0" w:line="256" w:lineRule="auto"/>
              <w:contextualSpacing/>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Specific improvements are made in the situation of young persons with disabilities participate in youth and disability policy</w:t>
            </w:r>
          </w:p>
        </w:tc>
      </w:tr>
      <w:tr w:rsidR="00002131" w:rsidRPr="00002131" w14:paraId="13D09E93" w14:textId="77777777" w:rsidTr="00667809">
        <w:tc>
          <w:tcPr>
            <w:tcW w:w="5000" w:type="pct"/>
            <w:gridSpan w:val="9"/>
            <w:shd w:val="clear" w:color="auto" w:fill="D9D9D9" w:themeFill="background1" w:themeFillShade="D9"/>
            <w:hideMark/>
          </w:tcPr>
          <w:p w14:paraId="733D5AC8" w14:textId="77777777" w:rsidR="00002131" w:rsidRPr="00002131" w:rsidRDefault="00002131" w:rsidP="00002131">
            <w:pPr>
              <w:spacing w:before="120" w:after="120" w:line="256" w:lineRule="auto"/>
              <w:rPr>
                <w:rFonts w:ascii="Arial" w:eastAsia="Times New Roman" w:hAnsi="Arial" w:cs="Arial"/>
                <w:b/>
                <w:bCs/>
                <w:color w:val="595959"/>
                <w:kern w:val="0"/>
                <w:sz w:val="18"/>
                <w:szCs w:val="18"/>
                <w14:ligatures w14:val="none"/>
              </w:rPr>
            </w:pPr>
            <w:r w:rsidRPr="00002131">
              <w:rPr>
                <w:rFonts w:ascii="Arial" w:eastAsia="Times New Roman" w:hAnsi="Arial" w:cs="Arial"/>
                <w:b/>
                <w:color w:val="595959"/>
                <w:kern w:val="0"/>
                <w:sz w:val="18"/>
                <w:szCs w:val="20"/>
                <w14:ligatures w14:val="none"/>
              </w:rPr>
              <w:t>Activities and division of work (WP description)</w:t>
            </w:r>
          </w:p>
        </w:tc>
      </w:tr>
      <w:tr w:rsidR="00002131" w:rsidRPr="00002131" w14:paraId="7AF3705C" w14:textId="77777777" w:rsidTr="00667809">
        <w:trPr>
          <w:trHeight w:val="372"/>
        </w:trPr>
        <w:tc>
          <w:tcPr>
            <w:tcW w:w="715" w:type="pct"/>
            <w:vMerge w:val="restart"/>
            <w:shd w:val="clear" w:color="auto" w:fill="E6E6E6"/>
            <w:hideMark/>
          </w:tcPr>
          <w:p w14:paraId="456037CE" w14:textId="77777777" w:rsidR="00002131" w:rsidRPr="00002131" w:rsidRDefault="00002131" w:rsidP="00002131">
            <w:pPr>
              <w:spacing w:before="120"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lastRenderedPageBreak/>
              <w:t>Task No</w:t>
            </w:r>
          </w:p>
          <w:p w14:paraId="1749C1D7" w14:textId="77777777" w:rsidR="00002131" w:rsidRPr="00002131" w:rsidRDefault="00002131" w:rsidP="00002131">
            <w:pPr>
              <w:spacing w:after="12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6"/>
                <w:szCs w:val="16"/>
                <w14:ligatures w14:val="none"/>
              </w:rPr>
              <w:t>(continuous numbering linked to WP)</w:t>
            </w:r>
          </w:p>
        </w:tc>
        <w:tc>
          <w:tcPr>
            <w:tcW w:w="1116" w:type="pct"/>
            <w:gridSpan w:val="3"/>
            <w:vMerge w:val="restart"/>
            <w:shd w:val="clear" w:color="auto" w:fill="E6E6E6"/>
            <w:hideMark/>
          </w:tcPr>
          <w:p w14:paraId="039E0D15" w14:textId="77777777" w:rsidR="00002131" w:rsidRPr="00002131" w:rsidRDefault="00002131" w:rsidP="00002131">
            <w:pPr>
              <w:spacing w:before="120" w:after="12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Task Name</w:t>
            </w:r>
          </w:p>
        </w:tc>
        <w:tc>
          <w:tcPr>
            <w:tcW w:w="2168" w:type="pct"/>
            <w:gridSpan w:val="2"/>
            <w:vMerge w:val="restart"/>
            <w:shd w:val="clear" w:color="auto" w:fill="E6E6E6"/>
            <w:hideMark/>
          </w:tcPr>
          <w:p w14:paraId="6168860A" w14:textId="77777777" w:rsidR="00002131" w:rsidRPr="00002131" w:rsidRDefault="00002131" w:rsidP="00002131">
            <w:pPr>
              <w:spacing w:before="120" w:after="12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Description</w:t>
            </w:r>
          </w:p>
        </w:tc>
        <w:tc>
          <w:tcPr>
            <w:tcW w:w="692" w:type="pct"/>
            <w:gridSpan w:val="2"/>
            <w:shd w:val="clear" w:color="auto" w:fill="E6E6E6"/>
            <w:hideMark/>
          </w:tcPr>
          <w:p w14:paraId="01EB1C4E" w14:textId="77777777" w:rsidR="00002131" w:rsidRPr="00002131" w:rsidRDefault="00002131" w:rsidP="00002131">
            <w:pPr>
              <w:spacing w:before="120" w:after="12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Participants</w:t>
            </w:r>
          </w:p>
        </w:tc>
        <w:tc>
          <w:tcPr>
            <w:tcW w:w="308" w:type="pct"/>
            <w:vMerge w:val="restart"/>
            <w:shd w:val="clear" w:color="auto" w:fill="E6E6E6"/>
          </w:tcPr>
          <w:p w14:paraId="33A99AAD" w14:textId="77777777" w:rsidR="00002131" w:rsidRPr="00002131" w:rsidRDefault="00002131" w:rsidP="00002131">
            <w:pPr>
              <w:spacing w:before="120"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In-kind Contributions and Subcontracting</w:t>
            </w:r>
          </w:p>
          <w:p w14:paraId="0C9FBD7D" w14:textId="77777777" w:rsidR="00002131" w:rsidRPr="00002131" w:rsidRDefault="00002131" w:rsidP="00002131">
            <w:pPr>
              <w:spacing w:after="0" w:line="256" w:lineRule="auto"/>
              <w:jc w:val="center"/>
              <w:rPr>
                <w:rFonts w:ascii="Arial" w:eastAsia="Times New Roman" w:hAnsi="Arial" w:cs="Arial"/>
                <w:kern w:val="0"/>
                <w:sz w:val="16"/>
                <w:szCs w:val="16"/>
                <w14:ligatures w14:val="none"/>
              </w:rPr>
            </w:pPr>
            <w:r w:rsidRPr="00002131">
              <w:rPr>
                <w:rFonts w:ascii="Arial" w:eastAsia="Times New Roman" w:hAnsi="Arial" w:cs="Arial"/>
                <w:kern w:val="0"/>
                <w:sz w:val="16"/>
                <w:szCs w:val="16"/>
                <w14:ligatures w14:val="none"/>
              </w:rPr>
              <w:t>(Yes/No and which)</w:t>
            </w:r>
          </w:p>
          <w:p w14:paraId="67351855" w14:textId="77777777" w:rsidR="00002131" w:rsidRPr="00002131" w:rsidRDefault="00002131" w:rsidP="00002131">
            <w:pPr>
              <w:spacing w:after="120" w:line="256" w:lineRule="auto"/>
              <w:jc w:val="center"/>
              <w:rPr>
                <w:rFonts w:ascii="Arial" w:eastAsia="Times New Roman" w:hAnsi="Arial" w:cs="Arial"/>
                <w:kern w:val="0"/>
                <w:sz w:val="18"/>
                <w:szCs w:val="18"/>
                <w14:ligatures w14:val="none"/>
              </w:rPr>
            </w:pPr>
          </w:p>
        </w:tc>
      </w:tr>
      <w:tr w:rsidR="00002131" w:rsidRPr="00002131" w14:paraId="67765185" w14:textId="77777777" w:rsidTr="00667809">
        <w:trPr>
          <w:trHeight w:val="372"/>
        </w:trPr>
        <w:tc>
          <w:tcPr>
            <w:tcW w:w="715" w:type="pct"/>
            <w:vMerge/>
            <w:vAlign w:val="center"/>
            <w:hideMark/>
          </w:tcPr>
          <w:p w14:paraId="682A6072" w14:textId="77777777" w:rsidR="00002131" w:rsidRPr="00002131" w:rsidRDefault="00002131" w:rsidP="00002131">
            <w:pPr>
              <w:spacing w:after="0" w:line="256" w:lineRule="auto"/>
              <w:rPr>
                <w:rFonts w:ascii="Arial" w:eastAsia="Times New Roman" w:hAnsi="Arial" w:cs="Arial"/>
                <w:kern w:val="0"/>
                <w:sz w:val="18"/>
                <w:szCs w:val="18"/>
                <w14:ligatures w14:val="none"/>
              </w:rPr>
            </w:pPr>
          </w:p>
        </w:tc>
        <w:tc>
          <w:tcPr>
            <w:tcW w:w="1116" w:type="pct"/>
            <w:gridSpan w:val="3"/>
            <w:vMerge/>
            <w:vAlign w:val="center"/>
            <w:hideMark/>
          </w:tcPr>
          <w:p w14:paraId="3CC2EC53" w14:textId="77777777" w:rsidR="00002131" w:rsidRPr="00002131" w:rsidRDefault="00002131" w:rsidP="00002131">
            <w:pPr>
              <w:spacing w:after="0" w:line="256" w:lineRule="auto"/>
              <w:rPr>
                <w:rFonts w:ascii="Arial" w:eastAsia="Times New Roman" w:hAnsi="Arial" w:cs="Arial"/>
                <w:kern w:val="0"/>
                <w:sz w:val="18"/>
                <w:szCs w:val="18"/>
                <w14:ligatures w14:val="none"/>
              </w:rPr>
            </w:pPr>
          </w:p>
        </w:tc>
        <w:tc>
          <w:tcPr>
            <w:tcW w:w="2168" w:type="pct"/>
            <w:gridSpan w:val="2"/>
            <w:vMerge/>
            <w:vAlign w:val="center"/>
            <w:hideMark/>
          </w:tcPr>
          <w:p w14:paraId="1CF1101C" w14:textId="77777777" w:rsidR="00002131" w:rsidRPr="00002131" w:rsidRDefault="00002131" w:rsidP="00002131">
            <w:pPr>
              <w:spacing w:after="0" w:line="256" w:lineRule="auto"/>
              <w:rPr>
                <w:rFonts w:ascii="Arial" w:eastAsia="Times New Roman" w:hAnsi="Arial" w:cs="Arial"/>
                <w:kern w:val="0"/>
                <w:sz w:val="18"/>
                <w:szCs w:val="18"/>
                <w14:ligatures w14:val="none"/>
              </w:rPr>
            </w:pPr>
          </w:p>
        </w:tc>
        <w:tc>
          <w:tcPr>
            <w:tcW w:w="358" w:type="pct"/>
            <w:shd w:val="clear" w:color="auto" w:fill="E6E6E6"/>
            <w:hideMark/>
          </w:tcPr>
          <w:p w14:paraId="6703C17C" w14:textId="77777777" w:rsidR="00002131" w:rsidRPr="00002131" w:rsidRDefault="00002131" w:rsidP="00002131">
            <w:pPr>
              <w:spacing w:before="120" w:after="12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Name</w:t>
            </w:r>
          </w:p>
        </w:tc>
        <w:tc>
          <w:tcPr>
            <w:tcW w:w="334" w:type="pct"/>
            <w:shd w:val="clear" w:color="auto" w:fill="E6E6E6"/>
            <w:hideMark/>
          </w:tcPr>
          <w:p w14:paraId="16229E8C" w14:textId="77777777" w:rsidR="00002131" w:rsidRPr="00002131" w:rsidRDefault="00002131" w:rsidP="00002131">
            <w:pPr>
              <w:spacing w:before="120"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Role</w:t>
            </w:r>
          </w:p>
          <w:p w14:paraId="492914EF" w14:textId="77777777" w:rsidR="00002131" w:rsidRPr="00002131" w:rsidRDefault="00002131" w:rsidP="00002131">
            <w:pPr>
              <w:spacing w:after="12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6"/>
                <w:szCs w:val="16"/>
                <w14:ligatures w14:val="none"/>
              </w:rPr>
              <w:t>(COO, BEN, AE, AP, OTHER)</w:t>
            </w:r>
          </w:p>
        </w:tc>
        <w:tc>
          <w:tcPr>
            <w:tcW w:w="308" w:type="pct"/>
            <w:vMerge/>
            <w:vAlign w:val="center"/>
            <w:hideMark/>
          </w:tcPr>
          <w:p w14:paraId="4814F7E1" w14:textId="77777777" w:rsidR="00002131" w:rsidRPr="00002131" w:rsidRDefault="00002131" w:rsidP="00002131">
            <w:pPr>
              <w:spacing w:after="0" w:line="256" w:lineRule="auto"/>
              <w:rPr>
                <w:rFonts w:ascii="Arial" w:eastAsia="Times New Roman" w:hAnsi="Arial" w:cs="Arial"/>
                <w:kern w:val="0"/>
                <w:sz w:val="18"/>
                <w:szCs w:val="18"/>
                <w14:ligatures w14:val="none"/>
              </w:rPr>
            </w:pPr>
          </w:p>
        </w:tc>
      </w:tr>
      <w:tr w:rsidR="00002131" w:rsidRPr="00002131" w14:paraId="3050B679" w14:textId="77777777" w:rsidTr="00667809">
        <w:trPr>
          <w:trHeight w:val="37"/>
        </w:trPr>
        <w:tc>
          <w:tcPr>
            <w:tcW w:w="715" w:type="pct"/>
            <w:hideMark/>
          </w:tcPr>
          <w:p w14:paraId="412252E7"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3.1</w:t>
            </w:r>
          </w:p>
        </w:tc>
        <w:tc>
          <w:tcPr>
            <w:tcW w:w="1116" w:type="pct"/>
            <w:gridSpan w:val="3"/>
            <w:hideMark/>
          </w:tcPr>
          <w:p w14:paraId="5CD33DDC" w14:textId="78732E86" w:rsidR="00002131" w:rsidRPr="00002131" w:rsidRDefault="07C98150" w:rsidP="00002131">
            <w:pPr>
              <w:spacing w:after="0" w:line="256" w:lineRule="auto"/>
              <w:rPr>
                <w:rFonts w:ascii="Arial" w:eastAsia="Times New Roman" w:hAnsi="Arial" w:cs="Arial"/>
                <w:kern w:val="0"/>
                <w:sz w:val="18"/>
                <w:szCs w:val="18"/>
                <w14:ligatures w14:val="none"/>
              </w:rPr>
            </w:pPr>
            <w:r w:rsidRPr="0010349D">
              <w:rPr>
                <w:rFonts w:ascii="Arial" w:eastAsia="Times New Roman" w:hAnsi="Arial" w:cs="Arial"/>
                <w:kern w:val="0"/>
                <w:sz w:val="18"/>
                <w:szCs w:val="18"/>
                <w14:ligatures w14:val="none"/>
              </w:rPr>
              <w:t>Mainstreaming the CRPD in all EU legal and policy initiatives</w:t>
            </w:r>
            <w:r w:rsidR="00BB4605">
              <w:rPr>
                <w:rFonts w:ascii="Arial" w:eastAsia="Times New Roman" w:hAnsi="Arial" w:cs="Arial"/>
                <w:kern w:val="0"/>
                <w:sz w:val="18"/>
                <w:szCs w:val="18"/>
                <w14:ligatures w14:val="none"/>
              </w:rPr>
              <w:t xml:space="preserve">, as well as in </w:t>
            </w:r>
            <w:r w:rsidR="009D5B09">
              <w:rPr>
                <w:rFonts w:ascii="Arial" w:eastAsia="Times New Roman" w:hAnsi="Arial" w:cs="Arial"/>
                <w:kern w:val="0"/>
                <w:sz w:val="18"/>
                <w:szCs w:val="18"/>
                <w14:ligatures w14:val="none"/>
              </w:rPr>
              <w:t xml:space="preserve">institutional structures of the </w:t>
            </w:r>
            <w:r>
              <w:rPr>
                <w:rFonts w:ascii="Arial" w:eastAsia="Times New Roman" w:hAnsi="Arial" w:cs="Arial"/>
                <w:kern w:val="0"/>
                <w:sz w:val="18"/>
                <w:szCs w:val="18"/>
                <w14:ligatures w14:val="none"/>
              </w:rPr>
              <w:t>new Commission and European Parliament.</w:t>
            </w:r>
          </w:p>
        </w:tc>
        <w:tc>
          <w:tcPr>
            <w:tcW w:w="2168" w:type="pct"/>
            <w:gridSpan w:val="2"/>
            <w:hideMark/>
          </w:tcPr>
          <w:p w14:paraId="2EF907E0" w14:textId="39E26A5C" w:rsidR="00002131" w:rsidRPr="00002131" w:rsidRDefault="07C98150" w:rsidP="00002131">
            <w:pPr>
              <w:spacing w:after="0" w:line="256" w:lineRule="auto"/>
              <w:rPr>
                <w:rFonts w:ascii="Arial" w:eastAsia="Times New Roman" w:hAnsi="Arial" w:cs="Arial"/>
                <w:kern w:val="0"/>
                <w:sz w:val="18"/>
                <w:szCs w:val="18"/>
                <w14:ligatures w14:val="none"/>
              </w:rPr>
            </w:pPr>
            <w:r w:rsidRPr="0010349D">
              <w:rPr>
                <w:rFonts w:ascii="Arial" w:eastAsia="Times New Roman" w:hAnsi="Arial" w:cs="Arial"/>
                <w:kern w:val="0"/>
                <w:sz w:val="18"/>
                <w:szCs w:val="18"/>
                <w14:ligatures w14:val="none"/>
              </w:rPr>
              <w:t>Monitor legislation and polices to ensure compliance with CRPD</w:t>
            </w:r>
            <w:r w:rsidR="5AE23415">
              <w:rPr>
                <w:rFonts w:ascii="Arial" w:eastAsia="Times New Roman" w:hAnsi="Arial" w:cs="Arial"/>
                <w:kern w:val="0"/>
                <w:sz w:val="18"/>
                <w:szCs w:val="18"/>
                <w14:ligatures w14:val="none"/>
              </w:rPr>
              <w:t xml:space="preserve"> and increase the </w:t>
            </w:r>
            <w:r w:rsidR="5AE23415" w:rsidRPr="00A244B6">
              <w:rPr>
                <w:rFonts w:ascii="Arial" w:eastAsia="Times New Roman" w:hAnsi="Arial" w:cs="Arial"/>
                <w:kern w:val="0"/>
                <w:sz w:val="18"/>
                <w:szCs w:val="18"/>
                <w14:ligatures w14:val="none"/>
              </w:rPr>
              <w:t>diversity of voices representing EDF in EU policy influencing activities</w:t>
            </w:r>
            <w:r w:rsidRPr="0010349D">
              <w:rPr>
                <w:rFonts w:ascii="Arial" w:eastAsia="Times New Roman" w:hAnsi="Arial" w:cs="Arial"/>
                <w:kern w:val="0"/>
                <w:sz w:val="18"/>
                <w:szCs w:val="18"/>
                <w14:ligatures w14:val="none"/>
              </w:rPr>
              <w:t>. Give feedback via official EU channels: roadmaps, public consultations, hearings, stakeholder meetings</w:t>
            </w:r>
            <w:r>
              <w:rPr>
                <w:rFonts w:ascii="Arial" w:eastAsia="Times New Roman" w:hAnsi="Arial" w:cs="Arial"/>
                <w:kern w:val="0"/>
                <w:sz w:val="18"/>
                <w:szCs w:val="18"/>
                <w14:ligatures w14:val="none"/>
              </w:rPr>
              <w:t>.</w:t>
            </w:r>
            <w:r w:rsidR="75763B53">
              <w:rPr>
                <w:rFonts w:ascii="Arial" w:eastAsia="Times New Roman" w:hAnsi="Arial" w:cs="Arial"/>
                <w:kern w:val="0"/>
                <w:sz w:val="18"/>
                <w:szCs w:val="18"/>
                <w14:ligatures w14:val="none"/>
              </w:rPr>
              <w:t xml:space="preserve"> Meetings with new EU leaders</w:t>
            </w:r>
            <w:r w:rsidR="009C471B">
              <w:rPr>
                <w:rFonts w:ascii="Arial" w:eastAsia="Times New Roman" w:hAnsi="Arial" w:cs="Arial"/>
                <w:kern w:val="0"/>
                <w:sz w:val="18"/>
                <w:szCs w:val="18"/>
                <w14:ligatures w14:val="none"/>
              </w:rPr>
              <w:t xml:space="preserve"> and institutional </w:t>
            </w:r>
            <w:r w:rsidR="00CE0285">
              <w:rPr>
                <w:rFonts w:ascii="Arial" w:eastAsia="Times New Roman" w:hAnsi="Arial" w:cs="Arial"/>
                <w:kern w:val="0"/>
                <w:sz w:val="18"/>
                <w:szCs w:val="18"/>
                <w14:ligatures w14:val="none"/>
              </w:rPr>
              <w:t xml:space="preserve">structures </w:t>
            </w:r>
            <w:r w:rsidR="009C471B">
              <w:rPr>
                <w:rFonts w:ascii="Arial" w:eastAsia="Times New Roman" w:hAnsi="Arial" w:cs="Arial"/>
                <w:kern w:val="0"/>
                <w:sz w:val="18"/>
                <w:szCs w:val="18"/>
                <w14:ligatures w14:val="none"/>
              </w:rPr>
              <w:t xml:space="preserve">in support of the CRPD implementation </w:t>
            </w:r>
            <w:r w:rsidR="00CE0285">
              <w:rPr>
                <w:rFonts w:ascii="Arial" w:eastAsia="Times New Roman" w:hAnsi="Arial" w:cs="Arial"/>
                <w:kern w:val="0"/>
                <w:sz w:val="18"/>
                <w:szCs w:val="18"/>
                <w14:ligatures w14:val="none"/>
              </w:rPr>
              <w:t>in the European Commission and European Parliament</w:t>
            </w:r>
            <w:r w:rsidR="00822315">
              <w:rPr>
                <w:rFonts w:ascii="Arial" w:eastAsia="Times New Roman" w:hAnsi="Arial" w:cs="Arial"/>
                <w:kern w:val="0"/>
                <w:sz w:val="18"/>
                <w:szCs w:val="18"/>
                <w14:ligatures w14:val="none"/>
              </w:rPr>
              <w:t xml:space="preserve">, including </w:t>
            </w:r>
            <w:r w:rsidR="000571D2">
              <w:rPr>
                <w:rFonts w:ascii="Arial" w:eastAsia="Times New Roman" w:hAnsi="Arial" w:cs="Arial"/>
                <w:kern w:val="0"/>
                <w:sz w:val="18"/>
                <w:szCs w:val="18"/>
                <w14:ligatures w14:val="none"/>
              </w:rPr>
              <w:t>the Disability Intergroup</w:t>
            </w:r>
            <w:r w:rsidR="75763B53">
              <w:rPr>
                <w:rFonts w:ascii="Arial" w:eastAsia="Times New Roman" w:hAnsi="Arial" w:cs="Arial"/>
                <w:kern w:val="0"/>
                <w:sz w:val="18"/>
                <w:szCs w:val="18"/>
                <w14:ligatures w14:val="none"/>
              </w:rPr>
              <w:t>.</w:t>
            </w:r>
          </w:p>
        </w:tc>
        <w:tc>
          <w:tcPr>
            <w:tcW w:w="358" w:type="pct"/>
            <w:hideMark/>
          </w:tcPr>
          <w:p w14:paraId="22AFE5E2"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334" w:type="pct"/>
            <w:hideMark/>
          </w:tcPr>
          <w:p w14:paraId="5112C9D8"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08" w:type="pct"/>
            <w:hideMark/>
          </w:tcPr>
          <w:p w14:paraId="58D64CE4"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1A0364B6" w14:textId="77777777" w:rsidTr="00667809">
        <w:trPr>
          <w:trHeight w:val="37"/>
        </w:trPr>
        <w:tc>
          <w:tcPr>
            <w:tcW w:w="715" w:type="pct"/>
            <w:hideMark/>
          </w:tcPr>
          <w:p w14:paraId="23750C29" w14:textId="19A472F9"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3.2</w:t>
            </w:r>
          </w:p>
        </w:tc>
        <w:tc>
          <w:tcPr>
            <w:tcW w:w="1116" w:type="pct"/>
            <w:gridSpan w:val="3"/>
          </w:tcPr>
          <w:p w14:paraId="5C605051" w14:textId="75CF37D1" w:rsidR="00002131" w:rsidRPr="00002131" w:rsidRDefault="0010349D"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Ensuring participation of persons with disabilities in EU Council Presidencies</w:t>
            </w:r>
          </w:p>
        </w:tc>
        <w:tc>
          <w:tcPr>
            <w:tcW w:w="2168" w:type="pct"/>
            <w:gridSpan w:val="2"/>
          </w:tcPr>
          <w:p w14:paraId="75F621F1" w14:textId="7F1BE0CE" w:rsidR="00002131" w:rsidRPr="00002131" w:rsidRDefault="00A119A1" w:rsidP="00002131">
            <w:pPr>
              <w:spacing w:after="0" w:line="256"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 xml:space="preserve">Develop new EDF approach </w:t>
            </w:r>
            <w:r w:rsidRPr="002733DE">
              <w:rPr>
                <w:rFonts w:ascii="Arial" w:eastAsia="Times New Roman" w:hAnsi="Arial" w:cs="Arial"/>
                <w:kern w:val="0"/>
                <w:sz w:val="18"/>
                <w:szCs w:val="18"/>
                <w14:ligatures w14:val="none"/>
              </w:rPr>
              <w:t>for strengthening engagement with the Council of the EU</w:t>
            </w:r>
            <w:r w:rsidR="005D7361">
              <w:rPr>
                <w:rFonts w:ascii="Arial" w:eastAsia="Times New Roman" w:hAnsi="Arial" w:cs="Arial"/>
                <w:kern w:val="0"/>
                <w:sz w:val="18"/>
                <w:szCs w:val="18"/>
                <w14:ligatures w14:val="none"/>
              </w:rPr>
              <w:t xml:space="preserve">. </w:t>
            </w:r>
            <w:r w:rsidR="0010349D">
              <w:rPr>
                <w:rFonts w:ascii="Arial" w:eastAsia="Times New Roman" w:hAnsi="Arial" w:cs="Arial"/>
                <w:kern w:val="0"/>
                <w:sz w:val="18"/>
                <w:szCs w:val="18"/>
                <w14:ligatures w14:val="none"/>
              </w:rPr>
              <w:t xml:space="preserve">Implementation </w:t>
            </w:r>
            <w:r w:rsidR="0010349D" w:rsidRPr="00002131">
              <w:rPr>
                <w:rFonts w:ascii="Arial" w:eastAsia="Times New Roman" w:hAnsi="Arial" w:cs="Arial"/>
                <w:kern w:val="0"/>
                <w:sz w:val="18"/>
                <w:szCs w:val="18"/>
                <w14:ligatures w14:val="none"/>
              </w:rPr>
              <w:t xml:space="preserve">of </w:t>
            </w:r>
            <w:r w:rsidR="0010349D">
              <w:rPr>
                <w:rFonts w:ascii="Arial" w:eastAsia="Times New Roman" w:hAnsi="Arial" w:cs="Arial"/>
                <w:kern w:val="0"/>
                <w:sz w:val="18"/>
                <w:szCs w:val="18"/>
                <w14:ligatures w14:val="none"/>
              </w:rPr>
              <w:t>the</w:t>
            </w:r>
            <w:r w:rsidR="0010349D" w:rsidRPr="00002131">
              <w:rPr>
                <w:rFonts w:ascii="Arial" w:eastAsia="Times New Roman" w:hAnsi="Arial" w:cs="Arial"/>
                <w:kern w:val="0"/>
                <w:sz w:val="18"/>
                <w:szCs w:val="18"/>
                <w14:ligatures w14:val="none"/>
              </w:rPr>
              <w:t xml:space="preserve"> “Presidency Scorecard” system </w:t>
            </w:r>
            <w:r w:rsidR="0010349D">
              <w:rPr>
                <w:rFonts w:ascii="Arial" w:eastAsia="Times New Roman" w:hAnsi="Arial" w:cs="Arial"/>
                <w:kern w:val="0"/>
                <w:sz w:val="18"/>
                <w:szCs w:val="18"/>
                <w14:ligatures w14:val="none"/>
              </w:rPr>
              <w:t>that was developed in 2024</w:t>
            </w:r>
            <w:r w:rsidR="00B04883">
              <w:rPr>
                <w:rFonts w:ascii="Arial" w:eastAsia="Times New Roman" w:hAnsi="Arial" w:cs="Arial"/>
                <w:kern w:val="0"/>
                <w:sz w:val="18"/>
                <w:szCs w:val="18"/>
                <w14:ligatures w14:val="none"/>
              </w:rPr>
              <w:t xml:space="preserve"> to assess the inclusiveness of the Polish and Danish EU Presidencies.</w:t>
            </w:r>
          </w:p>
        </w:tc>
        <w:tc>
          <w:tcPr>
            <w:tcW w:w="358" w:type="pct"/>
            <w:hideMark/>
          </w:tcPr>
          <w:p w14:paraId="7E8117AD"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334" w:type="pct"/>
            <w:hideMark/>
          </w:tcPr>
          <w:p w14:paraId="3976553D"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08" w:type="pct"/>
            <w:hideMark/>
          </w:tcPr>
          <w:p w14:paraId="0BB0D5B6"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2FF5EF3F" w14:textId="77777777" w:rsidTr="00667809">
        <w:trPr>
          <w:trHeight w:val="37"/>
        </w:trPr>
        <w:tc>
          <w:tcPr>
            <w:tcW w:w="715" w:type="pct"/>
            <w:hideMark/>
          </w:tcPr>
          <w:p w14:paraId="6859545F" w14:textId="6839A885"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3.</w:t>
            </w:r>
            <w:r w:rsidR="0055311D">
              <w:rPr>
                <w:rFonts w:ascii="Arial" w:eastAsia="Times New Roman" w:hAnsi="Arial" w:cs="Arial"/>
                <w:kern w:val="0"/>
                <w:sz w:val="18"/>
                <w:szCs w:val="18"/>
                <w14:ligatures w14:val="none"/>
              </w:rPr>
              <w:t>3</w:t>
            </w:r>
          </w:p>
        </w:tc>
        <w:tc>
          <w:tcPr>
            <w:tcW w:w="1116" w:type="pct"/>
            <w:gridSpan w:val="3"/>
            <w:hideMark/>
          </w:tcPr>
          <w:p w14:paraId="46069F39"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Ensuring a CRPD perspective in the next Multiannual Financial Framework (MFF) of the EU </w:t>
            </w:r>
          </w:p>
        </w:tc>
        <w:tc>
          <w:tcPr>
            <w:tcW w:w="2168" w:type="pct"/>
            <w:gridSpan w:val="2"/>
            <w:hideMark/>
          </w:tcPr>
          <w:p w14:paraId="071717F7" w14:textId="0137F52B"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Advocate for a disability inclusive MFF in the relevant policy areas, including the Citizens, Equality, Rights, and Values Programme (CERV) in collaboration with Civil Society Europe, EU structural and investment funds in relation to independent living, accessibility, social inclusion in collaboration with Social Platform, and </w:t>
            </w:r>
            <w:r w:rsidR="00E456D3">
              <w:rPr>
                <w:rFonts w:ascii="Arial" w:eastAsia="Times New Roman" w:hAnsi="Arial" w:cs="Arial"/>
                <w:sz w:val="18"/>
                <w:szCs w:val="18"/>
              </w:rPr>
              <w:t>other relevant funding programmes</w:t>
            </w:r>
            <w:r w:rsidR="37521606" w:rsidRPr="154873DD">
              <w:rPr>
                <w:rFonts w:ascii="Arial" w:eastAsia="Times New Roman" w:hAnsi="Arial" w:cs="Arial"/>
                <w:sz w:val="18"/>
                <w:szCs w:val="18"/>
              </w:rPr>
              <w:t xml:space="preserve">. </w:t>
            </w:r>
          </w:p>
        </w:tc>
        <w:tc>
          <w:tcPr>
            <w:tcW w:w="358" w:type="pct"/>
            <w:hideMark/>
          </w:tcPr>
          <w:p w14:paraId="1BFF126F"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334" w:type="pct"/>
            <w:hideMark/>
          </w:tcPr>
          <w:p w14:paraId="2372EC8A"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08" w:type="pct"/>
            <w:hideMark/>
          </w:tcPr>
          <w:p w14:paraId="0AE9372A"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1E9C1C98" w14:textId="77777777" w:rsidTr="00667809">
        <w:trPr>
          <w:trHeight w:val="37"/>
        </w:trPr>
        <w:tc>
          <w:tcPr>
            <w:tcW w:w="715" w:type="pct"/>
            <w:hideMark/>
          </w:tcPr>
          <w:p w14:paraId="08E80514" w14:textId="13F52951" w:rsidR="00002131" w:rsidRPr="00002131" w:rsidRDefault="00002131" w:rsidP="00002131">
            <w:pPr>
              <w:spacing w:after="0" w:line="256" w:lineRule="auto"/>
              <w:jc w:val="center"/>
              <w:rPr>
                <w:rFonts w:ascii="Arial" w:eastAsia="Times New Roman" w:hAnsi="Arial" w:cs="Arial"/>
                <w:kern w:val="0"/>
                <w:sz w:val="18"/>
                <w:szCs w:val="18"/>
                <w14:ligatures w14:val="none"/>
              </w:rPr>
            </w:pPr>
            <w:bookmarkStart w:id="9" w:name="_Hlk167285467"/>
            <w:r w:rsidRPr="00002131">
              <w:rPr>
                <w:rFonts w:ascii="Arial" w:eastAsia="Times New Roman" w:hAnsi="Arial" w:cs="Arial"/>
                <w:kern w:val="0"/>
                <w:sz w:val="18"/>
                <w:szCs w:val="18"/>
                <w14:ligatures w14:val="none"/>
              </w:rPr>
              <w:t>T 3.</w:t>
            </w:r>
            <w:r w:rsidR="0055311D">
              <w:rPr>
                <w:rFonts w:ascii="Arial" w:eastAsia="Times New Roman" w:hAnsi="Arial" w:cs="Arial"/>
                <w:kern w:val="0"/>
                <w:sz w:val="18"/>
                <w:szCs w:val="18"/>
                <w14:ligatures w14:val="none"/>
              </w:rPr>
              <w:t>4</w:t>
            </w:r>
          </w:p>
        </w:tc>
        <w:tc>
          <w:tcPr>
            <w:tcW w:w="1116" w:type="pct"/>
            <w:gridSpan w:val="3"/>
            <w:hideMark/>
          </w:tcPr>
          <w:p w14:paraId="481784CA"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EU review by the UN Committee on the Rights of Persons with Disabilities (CRPD) and CRPD Monitoring Framework</w:t>
            </w:r>
          </w:p>
        </w:tc>
        <w:tc>
          <w:tcPr>
            <w:tcW w:w="2168" w:type="pct"/>
            <w:gridSpan w:val="2"/>
            <w:hideMark/>
          </w:tcPr>
          <w:p w14:paraId="52A83CB4" w14:textId="7C1AB7AE" w:rsidR="00002131" w:rsidRPr="005D7361" w:rsidRDefault="0FD9220C" w:rsidP="246B2BF1">
            <w:pPr>
              <w:spacing w:after="0" w:line="256" w:lineRule="auto"/>
              <w:rPr>
                <w:rFonts w:ascii="Arial" w:eastAsia="Times New Roman" w:hAnsi="Arial" w:cs="Arial"/>
                <w:sz w:val="18"/>
                <w:szCs w:val="18"/>
              </w:rPr>
            </w:pPr>
            <w:r>
              <w:rPr>
                <w:rFonts w:ascii="Arial" w:eastAsia="Times New Roman" w:hAnsi="Arial" w:cs="Arial"/>
                <w:kern w:val="0"/>
                <w:sz w:val="18"/>
                <w:szCs w:val="18"/>
                <w14:ligatures w14:val="none"/>
              </w:rPr>
              <w:t xml:space="preserve">Ensure that the perspective of Organisations of Persons with Disabilities is included in the </w:t>
            </w:r>
            <w:r w:rsidR="00002131" w:rsidRPr="00002131">
              <w:rPr>
                <w:rFonts w:ascii="Arial" w:eastAsia="Times New Roman" w:hAnsi="Arial" w:cs="Arial"/>
                <w:kern w:val="0"/>
                <w:sz w:val="18"/>
                <w:szCs w:val="18"/>
                <w14:ligatures w14:val="none"/>
              </w:rPr>
              <w:t>review of the EU by the CRPD (</w:t>
            </w:r>
            <w:r>
              <w:rPr>
                <w:rFonts w:ascii="Arial" w:eastAsia="Times New Roman" w:hAnsi="Arial" w:cs="Arial"/>
                <w:kern w:val="0"/>
                <w:sz w:val="18"/>
                <w:szCs w:val="18"/>
                <w14:ligatures w14:val="none"/>
              </w:rPr>
              <w:t xml:space="preserve">publish </w:t>
            </w:r>
            <w:r w:rsidR="4E5BEF66">
              <w:rPr>
                <w:rFonts w:ascii="Arial" w:eastAsia="Times New Roman" w:hAnsi="Arial" w:cs="Arial"/>
                <w:kern w:val="0"/>
                <w:sz w:val="18"/>
                <w:szCs w:val="18"/>
                <w14:ligatures w14:val="none"/>
              </w:rPr>
              <w:t xml:space="preserve">and promote </w:t>
            </w:r>
            <w:r w:rsidR="546DD898">
              <w:rPr>
                <w:rFonts w:ascii="Arial" w:eastAsia="Times New Roman" w:hAnsi="Arial" w:cs="Arial"/>
                <w:kern w:val="0"/>
                <w:sz w:val="18"/>
                <w:szCs w:val="18"/>
                <w14:ligatures w14:val="none"/>
              </w:rPr>
              <w:t>a</w:t>
            </w:r>
            <w:r>
              <w:rPr>
                <w:rFonts w:ascii="Arial" w:eastAsia="Times New Roman" w:hAnsi="Arial" w:cs="Arial"/>
                <w:kern w:val="0"/>
                <w:sz w:val="18"/>
                <w:szCs w:val="18"/>
                <w14:ligatures w14:val="none"/>
              </w:rPr>
              <w:t>lternative Report</w:t>
            </w:r>
            <w:r w:rsidR="6FE54B5C">
              <w:rPr>
                <w:rFonts w:ascii="Arial" w:eastAsia="Times New Roman" w:hAnsi="Arial" w:cs="Arial"/>
                <w:kern w:val="0"/>
                <w:sz w:val="18"/>
                <w:szCs w:val="18"/>
                <w14:ligatures w14:val="none"/>
              </w:rPr>
              <w:t>s</w:t>
            </w:r>
            <w:r>
              <w:rPr>
                <w:rFonts w:ascii="Arial" w:eastAsia="Times New Roman" w:hAnsi="Arial" w:cs="Arial"/>
                <w:kern w:val="0"/>
                <w:sz w:val="18"/>
                <w:szCs w:val="18"/>
                <w14:ligatures w14:val="none"/>
              </w:rPr>
              <w:t xml:space="preserve">, </w:t>
            </w:r>
            <w:r w:rsidR="00002131" w:rsidRPr="00002131">
              <w:rPr>
                <w:rFonts w:ascii="Arial" w:eastAsia="Times New Roman" w:hAnsi="Arial" w:cs="Arial"/>
                <w:kern w:val="0"/>
                <w:sz w:val="18"/>
                <w:szCs w:val="18"/>
                <w14:ligatures w14:val="none"/>
              </w:rPr>
              <w:t>support EDF members submitting reports</w:t>
            </w:r>
            <w:r>
              <w:rPr>
                <w:rFonts w:ascii="Arial" w:eastAsia="Times New Roman" w:hAnsi="Arial" w:cs="Arial"/>
                <w:kern w:val="0"/>
                <w:sz w:val="18"/>
                <w:szCs w:val="18"/>
                <w14:ligatures w14:val="none"/>
              </w:rPr>
              <w:t xml:space="preserve">, </w:t>
            </w:r>
            <w:r w:rsidR="34E5E348">
              <w:rPr>
                <w:rFonts w:ascii="Arial" w:eastAsia="Times New Roman" w:hAnsi="Arial" w:cs="Arial"/>
                <w:kern w:val="0"/>
                <w:sz w:val="18"/>
                <w:szCs w:val="18"/>
                <w14:ligatures w14:val="none"/>
              </w:rPr>
              <w:t>and</w:t>
            </w:r>
            <w:r w:rsidR="19044B8A">
              <w:rPr>
                <w:rFonts w:ascii="Arial" w:eastAsia="Times New Roman" w:hAnsi="Arial" w:cs="Arial"/>
                <w:kern w:val="0"/>
                <w:sz w:val="18"/>
                <w:szCs w:val="18"/>
                <w14:ligatures w14:val="none"/>
              </w:rPr>
              <w:t xml:space="preserve"> </w:t>
            </w:r>
            <w:r w:rsidR="0A00A8B7">
              <w:rPr>
                <w:rFonts w:ascii="Arial" w:eastAsia="Times New Roman" w:hAnsi="Arial" w:cs="Arial"/>
                <w:kern w:val="0"/>
                <w:sz w:val="18"/>
                <w:szCs w:val="18"/>
                <w14:ligatures w14:val="none"/>
              </w:rPr>
              <w:t>participate</w:t>
            </w:r>
            <w:r w:rsidR="19044B8A">
              <w:rPr>
                <w:rFonts w:ascii="Arial" w:eastAsia="Times New Roman" w:hAnsi="Arial" w:cs="Arial"/>
                <w:kern w:val="0"/>
                <w:sz w:val="18"/>
                <w:szCs w:val="18"/>
                <w14:ligatures w14:val="none"/>
              </w:rPr>
              <w:t xml:space="preserve"> in the review session in Geneva</w:t>
            </w:r>
            <w:r w:rsidR="00002131" w:rsidRPr="00002131">
              <w:rPr>
                <w:rFonts w:ascii="Arial" w:eastAsia="Times New Roman" w:hAnsi="Arial" w:cs="Arial"/>
                <w:kern w:val="0"/>
                <w:sz w:val="18"/>
                <w:szCs w:val="18"/>
                <w14:ligatures w14:val="none"/>
              </w:rPr>
              <w:t xml:space="preserve">). </w:t>
            </w:r>
            <w:r w:rsidR="6E2B3608" w:rsidRPr="00002131">
              <w:rPr>
                <w:rFonts w:ascii="Arial" w:eastAsia="Times New Roman" w:hAnsi="Arial" w:cs="Arial"/>
                <w:kern w:val="0"/>
                <w:sz w:val="18"/>
                <w:szCs w:val="18"/>
                <w14:ligatures w14:val="none"/>
              </w:rPr>
              <w:t xml:space="preserve">Publish an analysis of the Concluding observations on the EU by the CRPD Committee. </w:t>
            </w:r>
            <w:r w:rsidR="00002131" w:rsidRPr="00002131">
              <w:rPr>
                <w:rFonts w:ascii="Arial" w:eastAsia="Times New Roman" w:hAnsi="Arial" w:cs="Arial"/>
                <w:kern w:val="0"/>
                <w:sz w:val="18"/>
                <w:szCs w:val="18"/>
                <w14:ligatures w14:val="none"/>
              </w:rPr>
              <w:t>Participate in work and activities of the EU CRPD Monitoring Framework.</w:t>
            </w:r>
          </w:p>
          <w:p w14:paraId="494E1FE2" w14:textId="5AC51B61" w:rsidR="00002131" w:rsidRPr="005D7361" w:rsidRDefault="0055311D" w:rsidP="00002131">
            <w:pPr>
              <w:spacing w:after="0" w:line="256" w:lineRule="auto"/>
              <w:rPr>
                <w:rFonts w:ascii="Arial" w:eastAsia="Times New Roman" w:hAnsi="Arial" w:cs="Arial"/>
                <w:sz w:val="18"/>
                <w:szCs w:val="18"/>
              </w:rPr>
            </w:pPr>
            <w:r>
              <w:rPr>
                <w:rFonts w:ascii="Arial" w:eastAsia="Times New Roman" w:hAnsi="Arial" w:cs="Arial"/>
                <w:kern w:val="0"/>
                <w:sz w:val="18"/>
                <w:szCs w:val="18"/>
                <w14:ligatures w14:val="none"/>
              </w:rPr>
              <w:t xml:space="preserve">Draft and submit information notes on European issues for the session of the CRPD Committee . Draft and publish a report on CRPD independent monitoring frameworks in Europe. </w:t>
            </w:r>
          </w:p>
        </w:tc>
        <w:tc>
          <w:tcPr>
            <w:tcW w:w="358" w:type="pct"/>
            <w:hideMark/>
          </w:tcPr>
          <w:p w14:paraId="552A0D86"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334" w:type="pct"/>
            <w:hideMark/>
          </w:tcPr>
          <w:p w14:paraId="4955A126"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08" w:type="pct"/>
            <w:hideMark/>
          </w:tcPr>
          <w:p w14:paraId="751415FA"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6730847C" w14:textId="77777777" w:rsidTr="00667809">
        <w:trPr>
          <w:trHeight w:val="37"/>
        </w:trPr>
        <w:tc>
          <w:tcPr>
            <w:tcW w:w="715" w:type="pct"/>
            <w:hideMark/>
          </w:tcPr>
          <w:p w14:paraId="6601C7F6" w14:textId="64960045" w:rsidR="00002131" w:rsidRPr="00002131" w:rsidRDefault="00002131" w:rsidP="00002131">
            <w:pPr>
              <w:spacing w:after="0" w:line="256" w:lineRule="auto"/>
              <w:jc w:val="center"/>
              <w:rPr>
                <w:rFonts w:ascii="Arial" w:eastAsia="Times New Roman" w:hAnsi="Arial" w:cs="Arial"/>
                <w:kern w:val="0"/>
                <w:sz w:val="18"/>
                <w:szCs w:val="18"/>
                <w14:ligatures w14:val="none"/>
              </w:rPr>
            </w:pPr>
            <w:bookmarkStart w:id="10" w:name="_Hlk134101545"/>
            <w:bookmarkEnd w:id="9"/>
            <w:r w:rsidRPr="00002131">
              <w:rPr>
                <w:rFonts w:ascii="Arial" w:eastAsia="Times New Roman" w:hAnsi="Arial" w:cs="Arial"/>
                <w:kern w:val="0"/>
                <w:sz w:val="18"/>
                <w:szCs w:val="18"/>
                <w14:ligatures w14:val="none"/>
              </w:rPr>
              <w:t>T 3.</w:t>
            </w:r>
            <w:r w:rsidR="0055311D">
              <w:rPr>
                <w:rFonts w:ascii="Arial" w:eastAsia="Times New Roman" w:hAnsi="Arial" w:cs="Arial"/>
                <w:kern w:val="0"/>
                <w:sz w:val="18"/>
                <w:szCs w:val="18"/>
                <w14:ligatures w14:val="none"/>
              </w:rPr>
              <w:t>5</w:t>
            </w:r>
          </w:p>
        </w:tc>
        <w:tc>
          <w:tcPr>
            <w:tcW w:w="1116" w:type="pct"/>
            <w:gridSpan w:val="3"/>
            <w:hideMark/>
          </w:tcPr>
          <w:p w14:paraId="6D6112EA"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Disability rights in Equality and Non-discrimination legislation</w:t>
            </w:r>
          </w:p>
        </w:tc>
        <w:tc>
          <w:tcPr>
            <w:tcW w:w="2168" w:type="pct"/>
            <w:gridSpan w:val="2"/>
            <w:hideMark/>
          </w:tcPr>
          <w:p w14:paraId="401F8016" w14:textId="72020169" w:rsidR="00002131" w:rsidRPr="002D6E09" w:rsidRDefault="00002131" w:rsidP="02ADFA1A">
            <w:pPr>
              <w:spacing w:after="0" w:line="256" w:lineRule="auto"/>
              <w:rPr>
                <w:rFonts w:ascii="Arial" w:eastAsia="Times New Roman" w:hAnsi="Arial" w:cs="Arial"/>
                <w:sz w:val="18"/>
                <w:szCs w:val="18"/>
              </w:rPr>
            </w:pPr>
            <w:r w:rsidRPr="00002131">
              <w:rPr>
                <w:rFonts w:ascii="Arial" w:eastAsia="Times New Roman" w:hAnsi="Arial" w:cs="Arial"/>
                <w:kern w:val="0"/>
                <w:sz w:val="18"/>
                <w:szCs w:val="18"/>
                <w14:ligatures w14:val="none"/>
              </w:rPr>
              <w:t>Advocate for adoption</w:t>
            </w:r>
            <w:r w:rsidR="4A7E8816" w:rsidRPr="00002131">
              <w:rPr>
                <w:rFonts w:ascii="Arial" w:eastAsia="Times New Roman" w:hAnsi="Arial" w:cs="Arial"/>
                <w:kern w:val="0"/>
                <w:sz w:val="18"/>
                <w:szCs w:val="18"/>
                <w14:ligatures w14:val="none"/>
              </w:rPr>
              <w:t xml:space="preserve"> and/or implementation</w:t>
            </w:r>
            <w:r w:rsidRPr="00002131">
              <w:rPr>
                <w:rFonts w:ascii="Arial" w:eastAsia="Times New Roman" w:hAnsi="Arial" w:cs="Arial"/>
                <w:kern w:val="0"/>
                <w:sz w:val="18"/>
                <w:szCs w:val="18"/>
                <w14:ligatures w14:val="none"/>
              </w:rPr>
              <w:t xml:space="preserve"> of the proposed Horizontal Equal Treatment Directive and new equality strategies post-2025 in collaboration with other non-discrimination NGOs such as AGE Platform Europe</w:t>
            </w:r>
            <w:r w:rsidR="5AAA2DE3">
              <w:rPr>
                <w:rFonts w:ascii="Arial" w:eastAsia="Times New Roman" w:hAnsi="Arial" w:cs="Arial"/>
                <w:kern w:val="0"/>
                <w:sz w:val="18"/>
                <w:szCs w:val="18"/>
                <w14:ligatures w14:val="none"/>
              </w:rPr>
              <w:t>, ILGA Europe,</w:t>
            </w:r>
            <w:r w:rsidR="680826A3">
              <w:rPr>
                <w:rFonts w:ascii="Arial" w:eastAsia="Times New Roman" w:hAnsi="Arial" w:cs="Arial"/>
                <w:kern w:val="0"/>
                <w:sz w:val="18"/>
                <w:szCs w:val="18"/>
                <w14:ligatures w14:val="none"/>
              </w:rPr>
              <w:t xml:space="preserve"> ENAR, </w:t>
            </w:r>
            <w:proofErr w:type="spellStart"/>
            <w:r w:rsidR="680826A3">
              <w:rPr>
                <w:rFonts w:ascii="Arial" w:eastAsia="Times New Roman" w:hAnsi="Arial" w:cs="Arial"/>
                <w:kern w:val="0"/>
                <w:sz w:val="18"/>
                <w:szCs w:val="18"/>
                <w14:ligatures w14:val="none"/>
              </w:rPr>
              <w:t>Equinet</w:t>
            </w:r>
            <w:proofErr w:type="spellEnd"/>
            <w:r w:rsidR="680826A3">
              <w:rPr>
                <w:rFonts w:ascii="Arial" w:eastAsia="Times New Roman" w:hAnsi="Arial" w:cs="Arial"/>
                <w:kern w:val="0"/>
                <w:sz w:val="18"/>
                <w:szCs w:val="18"/>
                <w14:ligatures w14:val="none"/>
              </w:rPr>
              <w:t>,</w:t>
            </w:r>
            <w:r w:rsidR="5AAA2DE3">
              <w:rPr>
                <w:rFonts w:ascii="Arial" w:eastAsia="Times New Roman" w:hAnsi="Arial" w:cs="Arial"/>
                <w:kern w:val="0"/>
                <w:sz w:val="18"/>
                <w:szCs w:val="18"/>
                <w14:ligatures w14:val="none"/>
              </w:rPr>
              <w:t xml:space="preserve"> ERGO Network, etc.</w:t>
            </w:r>
            <w:r w:rsidR="002D6E09">
              <w:rPr>
                <w:rFonts w:ascii="Arial" w:eastAsia="Times New Roman" w:hAnsi="Arial" w:cs="Arial"/>
                <w:kern w:val="0"/>
                <w:sz w:val="18"/>
                <w:szCs w:val="18"/>
                <w14:ligatures w14:val="none"/>
              </w:rPr>
              <w:t xml:space="preserve"> </w:t>
            </w:r>
            <w:r w:rsidR="531F61C0" w:rsidRPr="02ADFA1A">
              <w:rPr>
                <w:rFonts w:ascii="Arial" w:eastAsia="Times New Roman" w:hAnsi="Arial" w:cs="Arial"/>
                <w:sz w:val="18"/>
                <w:szCs w:val="18"/>
              </w:rPr>
              <w:t xml:space="preserve">Advocate for EU and national actions to combat </w:t>
            </w:r>
            <w:r w:rsidR="531F61C0" w:rsidRPr="02ADFA1A">
              <w:rPr>
                <w:rFonts w:ascii="Arial" w:eastAsia="Times New Roman" w:hAnsi="Arial" w:cs="Arial"/>
                <w:sz w:val="18"/>
                <w:szCs w:val="18"/>
              </w:rPr>
              <w:lastRenderedPageBreak/>
              <w:t>hate speech and hate crime against persons with disabilities.</w:t>
            </w:r>
          </w:p>
        </w:tc>
        <w:tc>
          <w:tcPr>
            <w:tcW w:w="358" w:type="pct"/>
            <w:hideMark/>
          </w:tcPr>
          <w:p w14:paraId="1381A72F"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lastRenderedPageBreak/>
              <w:t>EDF</w:t>
            </w:r>
          </w:p>
        </w:tc>
        <w:tc>
          <w:tcPr>
            <w:tcW w:w="334" w:type="pct"/>
            <w:hideMark/>
          </w:tcPr>
          <w:p w14:paraId="6FF76BB8"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08" w:type="pct"/>
            <w:hideMark/>
          </w:tcPr>
          <w:p w14:paraId="01EC7426"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bookmarkEnd w:id="10"/>
      </w:tr>
      <w:tr w:rsidR="00002131" w:rsidRPr="00002131" w14:paraId="779263C0" w14:textId="77777777" w:rsidTr="00667809">
        <w:trPr>
          <w:trHeight w:val="37"/>
        </w:trPr>
        <w:tc>
          <w:tcPr>
            <w:tcW w:w="715" w:type="pct"/>
            <w:hideMark/>
          </w:tcPr>
          <w:p w14:paraId="4B57691B" w14:textId="1DB84C7A"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3.</w:t>
            </w:r>
            <w:r w:rsidR="0055311D">
              <w:rPr>
                <w:rFonts w:ascii="Arial" w:eastAsia="Times New Roman" w:hAnsi="Arial" w:cs="Arial"/>
                <w:kern w:val="0"/>
                <w:sz w:val="18"/>
                <w:szCs w:val="18"/>
                <w14:ligatures w14:val="none"/>
              </w:rPr>
              <w:t>6</w:t>
            </w:r>
          </w:p>
        </w:tc>
        <w:tc>
          <w:tcPr>
            <w:tcW w:w="1116" w:type="pct"/>
            <w:gridSpan w:val="3"/>
            <w:hideMark/>
          </w:tcPr>
          <w:p w14:paraId="73681C67"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Legal capacity and initiatives on the protection of adults</w:t>
            </w:r>
          </w:p>
        </w:tc>
        <w:tc>
          <w:tcPr>
            <w:tcW w:w="2168" w:type="pct"/>
            <w:gridSpan w:val="2"/>
            <w:hideMark/>
          </w:tcPr>
          <w:p w14:paraId="7C169553" w14:textId="697973C3" w:rsidR="00002131" w:rsidRPr="00002131" w:rsidRDefault="00002131" w:rsidP="02ADFA1A">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Advocacy on EU’s promotion of supported-decision making and for </w:t>
            </w:r>
            <w:r w:rsidR="26AD0BD5" w:rsidRPr="00002131">
              <w:rPr>
                <w:rFonts w:ascii="Arial" w:eastAsia="Times New Roman" w:hAnsi="Arial" w:cs="Arial"/>
                <w:kern w:val="0"/>
                <w:sz w:val="18"/>
                <w:szCs w:val="18"/>
                <w14:ligatures w14:val="none"/>
              </w:rPr>
              <w:t>compliance</w:t>
            </w:r>
            <w:r w:rsidR="26AD0BD5" w:rsidRPr="02ADFA1A">
              <w:rPr>
                <w:rFonts w:ascii="Arial" w:eastAsia="Times New Roman" w:hAnsi="Arial" w:cs="Arial"/>
                <w:sz w:val="18"/>
                <w:szCs w:val="18"/>
              </w:rPr>
              <w:t xml:space="preserve"> with the CRPD</w:t>
            </w:r>
            <w:r w:rsidR="26AD0BD5" w:rsidRPr="00002131">
              <w:rPr>
                <w:rFonts w:ascii="Arial" w:eastAsia="Times New Roman" w:hAnsi="Arial" w:cs="Arial"/>
                <w:kern w:val="0"/>
                <w:sz w:val="18"/>
                <w:szCs w:val="18"/>
                <w14:ligatures w14:val="none"/>
              </w:rPr>
              <w:t xml:space="preserve"> of </w:t>
            </w:r>
            <w:r w:rsidRPr="00002131">
              <w:rPr>
                <w:rFonts w:ascii="Arial" w:eastAsia="Times New Roman" w:hAnsi="Arial" w:cs="Arial"/>
                <w:kern w:val="0"/>
                <w:sz w:val="18"/>
                <w:szCs w:val="18"/>
                <w14:ligatures w14:val="none"/>
              </w:rPr>
              <w:t xml:space="preserve">the proposal for a Regulation on the protection of adults and ratification of the 2000 Hague Convention. </w:t>
            </w:r>
          </w:p>
        </w:tc>
        <w:tc>
          <w:tcPr>
            <w:tcW w:w="358" w:type="pct"/>
            <w:hideMark/>
          </w:tcPr>
          <w:p w14:paraId="096B7F60"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334" w:type="pct"/>
            <w:hideMark/>
          </w:tcPr>
          <w:p w14:paraId="7C0240D7"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08" w:type="pct"/>
            <w:hideMark/>
          </w:tcPr>
          <w:p w14:paraId="7D7E766E"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73AEA279" w14:textId="77777777" w:rsidTr="00667809">
        <w:trPr>
          <w:trHeight w:val="37"/>
        </w:trPr>
        <w:tc>
          <w:tcPr>
            <w:tcW w:w="715" w:type="pct"/>
            <w:hideMark/>
          </w:tcPr>
          <w:p w14:paraId="4609BE73" w14:textId="2D3E2814"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3.</w:t>
            </w:r>
            <w:r w:rsidR="0055311D">
              <w:rPr>
                <w:rFonts w:ascii="Arial" w:eastAsia="Times New Roman" w:hAnsi="Arial" w:cs="Arial"/>
                <w:kern w:val="0"/>
                <w:sz w:val="18"/>
                <w:szCs w:val="18"/>
                <w14:ligatures w14:val="none"/>
              </w:rPr>
              <w:t>7</w:t>
            </w:r>
          </w:p>
        </w:tc>
        <w:tc>
          <w:tcPr>
            <w:tcW w:w="1116" w:type="pct"/>
            <w:gridSpan w:val="3"/>
            <w:hideMark/>
          </w:tcPr>
          <w:p w14:paraId="7EDC2BCC"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Victims’ Rights (including hate crime)</w:t>
            </w:r>
          </w:p>
        </w:tc>
        <w:tc>
          <w:tcPr>
            <w:tcW w:w="2168" w:type="pct"/>
            <w:gridSpan w:val="2"/>
            <w:hideMark/>
          </w:tcPr>
          <w:p w14:paraId="5F893222" w14:textId="04D3F6B3" w:rsidR="00002131" w:rsidRPr="008C7EDC" w:rsidRDefault="00002131" w:rsidP="02ADFA1A">
            <w:pPr>
              <w:spacing w:after="0" w:line="256" w:lineRule="auto"/>
              <w:rPr>
                <w:rFonts w:ascii="Arial" w:eastAsia="Times New Roman" w:hAnsi="Arial" w:cs="Arial"/>
                <w:sz w:val="18"/>
                <w:szCs w:val="18"/>
              </w:rPr>
            </w:pPr>
            <w:r w:rsidRPr="00002131">
              <w:rPr>
                <w:rFonts w:ascii="Arial" w:eastAsia="Times New Roman" w:hAnsi="Arial" w:cs="Arial"/>
                <w:kern w:val="0"/>
                <w:sz w:val="18"/>
                <w:szCs w:val="18"/>
                <w14:ligatures w14:val="none"/>
              </w:rPr>
              <w:t>Participate in Victims’ Rights Platform; implementation of Victims’ Rights Strategy and Revision</w:t>
            </w:r>
            <w:r w:rsidR="4A86C7E1" w:rsidRPr="00002131">
              <w:rPr>
                <w:rFonts w:ascii="Arial" w:eastAsia="Times New Roman" w:hAnsi="Arial" w:cs="Arial"/>
                <w:kern w:val="0"/>
                <w:sz w:val="18"/>
                <w:szCs w:val="18"/>
                <w14:ligatures w14:val="none"/>
              </w:rPr>
              <w:t xml:space="preserve"> and implementation</w:t>
            </w:r>
            <w:r w:rsidRPr="00002131">
              <w:rPr>
                <w:rFonts w:ascii="Arial" w:eastAsia="Times New Roman" w:hAnsi="Arial" w:cs="Arial"/>
                <w:kern w:val="0"/>
                <w:sz w:val="18"/>
                <w:szCs w:val="18"/>
                <w14:ligatures w14:val="none"/>
              </w:rPr>
              <w:t xml:space="preserve"> of the Directive on Victims’ Rights; </w:t>
            </w:r>
            <w:r w:rsidR="742058AD" w:rsidRPr="02ADFA1A">
              <w:rPr>
                <w:rFonts w:ascii="Arial" w:eastAsia="Times New Roman" w:hAnsi="Arial" w:cs="Arial"/>
                <w:sz w:val="18"/>
                <w:szCs w:val="18"/>
              </w:rPr>
              <w:t xml:space="preserve">Advocacy for a victims’ rights strategy post 2025, inclusive of victims with disabilities. </w:t>
            </w:r>
          </w:p>
        </w:tc>
        <w:tc>
          <w:tcPr>
            <w:tcW w:w="358" w:type="pct"/>
            <w:hideMark/>
          </w:tcPr>
          <w:p w14:paraId="2D553A77"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334" w:type="pct"/>
            <w:hideMark/>
          </w:tcPr>
          <w:p w14:paraId="39B0A13A"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08" w:type="pct"/>
            <w:hideMark/>
          </w:tcPr>
          <w:p w14:paraId="4825F82D"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27D51766" w14:textId="77777777" w:rsidTr="00667809">
        <w:trPr>
          <w:trHeight w:val="37"/>
        </w:trPr>
        <w:tc>
          <w:tcPr>
            <w:tcW w:w="715" w:type="pct"/>
            <w:hideMark/>
          </w:tcPr>
          <w:p w14:paraId="0D9BEAC8" w14:textId="08C6185C"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T3.</w:t>
            </w:r>
            <w:r w:rsidR="0055311D">
              <w:rPr>
                <w:rFonts w:ascii="Arial" w:eastAsia="Times New Roman" w:hAnsi="Arial" w:cs="Arial"/>
                <w:kern w:val="0"/>
                <w:sz w:val="18"/>
                <w:szCs w:val="18"/>
                <w14:ligatures w14:val="none"/>
              </w:rPr>
              <w:t>8</w:t>
            </w:r>
          </w:p>
        </w:tc>
        <w:tc>
          <w:tcPr>
            <w:tcW w:w="1116" w:type="pct"/>
            <w:gridSpan w:val="3"/>
            <w:hideMark/>
          </w:tcPr>
          <w:p w14:paraId="318AA0A5"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Access to healthcare for persons with disabilities </w:t>
            </w:r>
          </w:p>
        </w:tc>
        <w:tc>
          <w:tcPr>
            <w:tcW w:w="2168" w:type="pct"/>
            <w:gridSpan w:val="2"/>
            <w:hideMark/>
          </w:tcPr>
          <w:p w14:paraId="2E41B74E" w14:textId="2B3200CD"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Advocate for access to healthcare for persons with disabilities in EU initiatives, including DG </w:t>
            </w:r>
            <w:r w:rsidR="570E8746" w:rsidRPr="08B617B4">
              <w:rPr>
                <w:rFonts w:ascii="Arial" w:eastAsia="Times New Roman" w:hAnsi="Arial" w:cs="Arial"/>
                <w:sz w:val="18"/>
                <w:szCs w:val="18"/>
              </w:rPr>
              <w:t xml:space="preserve">SANTE </w:t>
            </w:r>
            <w:r w:rsidRPr="00002131">
              <w:rPr>
                <w:rFonts w:ascii="Arial" w:eastAsia="Times New Roman" w:hAnsi="Arial" w:cs="Arial"/>
                <w:kern w:val="0"/>
                <w:sz w:val="18"/>
                <w:szCs w:val="18"/>
                <w14:ligatures w14:val="none"/>
              </w:rPr>
              <w:t>work on inclusive health guidelines, the</w:t>
            </w:r>
            <w:r w:rsidR="1C9EDE73" w:rsidRPr="00002131">
              <w:rPr>
                <w:rFonts w:ascii="Arial" w:eastAsia="Times New Roman" w:hAnsi="Arial" w:cs="Arial"/>
                <w:kern w:val="0"/>
                <w:sz w:val="18"/>
                <w:szCs w:val="18"/>
                <w14:ligatures w14:val="none"/>
              </w:rPr>
              <w:t xml:space="preserve"> comprehensive approach to</w:t>
            </w:r>
            <w:r w:rsidRPr="00002131">
              <w:rPr>
                <w:rFonts w:ascii="Arial" w:eastAsia="Times New Roman" w:hAnsi="Arial" w:cs="Arial"/>
                <w:kern w:val="0"/>
                <w:sz w:val="18"/>
                <w:szCs w:val="18"/>
                <w14:ligatures w14:val="none"/>
              </w:rPr>
              <w:t xml:space="preserve"> mental health, </w:t>
            </w:r>
            <w:r w:rsidR="31037134" w:rsidRPr="00002131">
              <w:rPr>
                <w:rFonts w:ascii="Arial" w:eastAsia="Times New Roman" w:hAnsi="Arial" w:cs="Arial"/>
                <w:kern w:val="0"/>
                <w:sz w:val="18"/>
                <w:szCs w:val="18"/>
                <w14:ligatures w14:val="none"/>
              </w:rPr>
              <w:t xml:space="preserve">Europe’s Beating Cancer Plan, </w:t>
            </w:r>
            <w:r w:rsidRPr="00002131">
              <w:rPr>
                <w:rFonts w:ascii="Arial" w:eastAsia="Times New Roman" w:hAnsi="Arial" w:cs="Arial"/>
                <w:kern w:val="0"/>
                <w:sz w:val="18"/>
                <w:szCs w:val="18"/>
                <w14:ligatures w14:val="none"/>
              </w:rPr>
              <w:t>and the work of the European Parliament</w:t>
            </w:r>
            <w:r w:rsidR="3489B0B9" w:rsidRPr="08B617B4">
              <w:rPr>
                <w:rFonts w:ascii="Arial" w:eastAsia="Times New Roman" w:hAnsi="Arial" w:cs="Arial"/>
                <w:sz w:val="18"/>
                <w:szCs w:val="18"/>
              </w:rPr>
              <w:t xml:space="preserve"> in this policy domain</w:t>
            </w:r>
            <w:r w:rsidRPr="00002131">
              <w:rPr>
                <w:rFonts w:ascii="Arial" w:eastAsia="Times New Roman" w:hAnsi="Arial" w:cs="Arial"/>
                <w:kern w:val="0"/>
                <w:sz w:val="18"/>
                <w:szCs w:val="18"/>
                <w14:ligatures w14:val="none"/>
              </w:rPr>
              <w:t xml:space="preserve">. Continue the work on the European Framework on Health for persons with disabilities (WHO) as well as advocacy on mental health at the Council of Europe (campaign on the draft additional protocol to the Oviedo Convention and recommendations on voluntary measures). </w:t>
            </w:r>
          </w:p>
        </w:tc>
        <w:tc>
          <w:tcPr>
            <w:tcW w:w="358" w:type="pct"/>
            <w:hideMark/>
          </w:tcPr>
          <w:p w14:paraId="2A21EB40"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334" w:type="pct"/>
            <w:hideMark/>
          </w:tcPr>
          <w:p w14:paraId="724ACDC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08" w:type="pct"/>
            <w:hideMark/>
          </w:tcPr>
          <w:p w14:paraId="3AC4B809"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 No</w:t>
            </w:r>
          </w:p>
        </w:tc>
      </w:tr>
      <w:tr w:rsidR="00002131" w:rsidRPr="00002131" w14:paraId="7CE28217" w14:textId="77777777" w:rsidTr="00667809">
        <w:trPr>
          <w:trHeight w:val="37"/>
        </w:trPr>
        <w:tc>
          <w:tcPr>
            <w:tcW w:w="715" w:type="pct"/>
            <w:hideMark/>
          </w:tcPr>
          <w:p w14:paraId="34EF6DA3" w14:textId="0E471C82"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3.</w:t>
            </w:r>
            <w:r w:rsidR="0055311D">
              <w:rPr>
                <w:rFonts w:ascii="Arial" w:eastAsia="Times New Roman" w:hAnsi="Arial" w:cs="Arial"/>
                <w:kern w:val="0"/>
                <w:sz w:val="18"/>
                <w:szCs w:val="18"/>
                <w14:ligatures w14:val="none"/>
              </w:rPr>
              <w:t>9</w:t>
            </w:r>
          </w:p>
        </w:tc>
        <w:tc>
          <w:tcPr>
            <w:tcW w:w="1116" w:type="pct"/>
            <w:gridSpan w:val="3"/>
            <w:hideMark/>
          </w:tcPr>
          <w:p w14:paraId="604DC7ED" w14:textId="42A1E20C" w:rsidR="00002131" w:rsidRPr="00570BD0" w:rsidRDefault="00002131" w:rsidP="00002131">
            <w:pPr>
              <w:spacing w:after="0" w:line="256" w:lineRule="auto"/>
              <w:rPr>
                <w:rFonts w:ascii="Arial" w:eastAsia="Times New Roman" w:hAnsi="Arial" w:cs="Arial"/>
                <w:kern w:val="0"/>
                <w:sz w:val="18"/>
                <w:szCs w:val="18"/>
                <w:highlight w:val="yellow"/>
                <w14:ligatures w14:val="none"/>
              </w:rPr>
            </w:pPr>
            <w:r w:rsidRPr="007B2249">
              <w:rPr>
                <w:rFonts w:ascii="Arial" w:eastAsia="Times New Roman" w:hAnsi="Arial" w:cs="Arial"/>
                <w:kern w:val="0"/>
                <w:sz w:val="18"/>
                <w:szCs w:val="18"/>
                <w14:ligatures w14:val="none"/>
              </w:rPr>
              <w:t xml:space="preserve">Drafting of </w:t>
            </w:r>
            <w:r w:rsidR="00786455" w:rsidRPr="007B2249">
              <w:rPr>
                <w:rFonts w:ascii="Arial" w:eastAsia="Times New Roman" w:hAnsi="Arial" w:cs="Arial"/>
                <w:kern w:val="0"/>
                <w:sz w:val="18"/>
                <w:szCs w:val="18"/>
                <w14:ligatures w14:val="none"/>
              </w:rPr>
              <w:t>10</w:t>
            </w:r>
            <w:r w:rsidRPr="007B2249">
              <w:rPr>
                <w:rFonts w:ascii="Arial" w:eastAsia="Times New Roman" w:hAnsi="Arial" w:cs="Arial"/>
                <w:kern w:val="0"/>
                <w:sz w:val="18"/>
                <w:szCs w:val="18"/>
                <w:vertAlign w:val="superscript"/>
                <w14:ligatures w14:val="none"/>
              </w:rPr>
              <w:t>th</w:t>
            </w:r>
            <w:r w:rsidRPr="007B2249">
              <w:rPr>
                <w:rFonts w:ascii="Arial" w:eastAsia="Times New Roman" w:hAnsi="Arial" w:cs="Arial"/>
                <w:kern w:val="0"/>
                <w:sz w:val="18"/>
                <w:szCs w:val="18"/>
                <w14:ligatures w14:val="none"/>
              </w:rPr>
              <w:t xml:space="preserve"> Human Rights Report on </w:t>
            </w:r>
            <w:r w:rsidR="007B2249" w:rsidRPr="007B2249">
              <w:rPr>
                <w:rFonts w:ascii="Arial" w:eastAsia="Times New Roman" w:hAnsi="Arial" w:cs="Arial"/>
                <w:kern w:val="0"/>
                <w:sz w:val="18"/>
                <w:szCs w:val="18"/>
                <w14:ligatures w14:val="none"/>
              </w:rPr>
              <w:t>Assistive Technologies</w:t>
            </w:r>
          </w:p>
        </w:tc>
        <w:tc>
          <w:tcPr>
            <w:tcW w:w="2168" w:type="pct"/>
            <w:gridSpan w:val="2"/>
            <w:hideMark/>
          </w:tcPr>
          <w:p w14:paraId="22FBB467" w14:textId="576ED8DD" w:rsidR="00002131" w:rsidRPr="00570BD0" w:rsidRDefault="00002131" w:rsidP="00002131">
            <w:pPr>
              <w:spacing w:after="0" w:line="256" w:lineRule="auto"/>
              <w:rPr>
                <w:rFonts w:ascii="Arial" w:eastAsia="Times New Roman" w:hAnsi="Arial" w:cs="Arial"/>
                <w:kern w:val="0"/>
                <w:sz w:val="18"/>
                <w:szCs w:val="18"/>
                <w:highlight w:val="yellow"/>
                <w14:ligatures w14:val="none"/>
              </w:rPr>
            </w:pPr>
            <w:r w:rsidRPr="007B2249">
              <w:rPr>
                <w:rFonts w:ascii="Arial" w:eastAsia="Times New Roman" w:hAnsi="Arial" w:cs="Arial"/>
                <w:kern w:val="0"/>
                <w:sz w:val="18"/>
                <w:szCs w:val="18"/>
                <w14:ligatures w14:val="none"/>
              </w:rPr>
              <w:t xml:space="preserve">Research background and draft text of the </w:t>
            </w:r>
            <w:r w:rsidR="501B0CA4" w:rsidRPr="007B2249">
              <w:rPr>
                <w:rFonts w:ascii="Arial" w:eastAsia="Times New Roman" w:hAnsi="Arial" w:cs="Arial"/>
                <w:kern w:val="0"/>
                <w:sz w:val="18"/>
                <w:szCs w:val="18"/>
                <w14:ligatures w14:val="none"/>
              </w:rPr>
              <w:t>10</w:t>
            </w:r>
            <w:r w:rsidRPr="007B2249">
              <w:rPr>
                <w:rFonts w:ascii="Arial" w:eastAsia="Times New Roman" w:hAnsi="Arial" w:cs="Arial"/>
                <w:kern w:val="0"/>
                <w:sz w:val="18"/>
                <w:szCs w:val="18"/>
                <w:vertAlign w:val="superscript"/>
                <w14:ligatures w14:val="none"/>
              </w:rPr>
              <w:t>th</w:t>
            </w:r>
            <w:r w:rsidRPr="007B2249">
              <w:rPr>
                <w:rFonts w:ascii="Arial" w:eastAsia="Times New Roman" w:hAnsi="Arial" w:cs="Arial"/>
                <w:kern w:val="0"/>
                <w:sz w:val="18"/>
                <w:szCs w:val="18"/>
                <w14:ligatures w14:val="none"/>
              </w:rPr>
              <w:t xml:space="preserve"> Human Rights Report</w:t>
            </w:r>
            <w:r w:rsidR="10288A2B" w:rsidRPr="007B2249">
              <w:rPr>
                <w:rFonts w:ascii="Arial" w:eastAsia="Times New Roman" w:hAnsi="Arial" w:cs="Arial"/>
                <w:kern w:val="0"/>
                <w:sz w:val="18"/>
                <w:szCs w:val="18"/>
                <w14:ligatures w14:val="none"/>
              </w:rPr>
              <w:t xml:space="preserve"> on </w:t>
            </w:r>
            <w:r w:rsidR="007B2249" w:rsidRPr="007B2249">
              <w:rPr>
                <w:rFonts w:ascii="Arial" w:eastAsia="Times New Roman" w:hAnsi="Arial" w:cs="Arial"/>
                <w:kern w:val="0"/>
                <w:sz w:val="18"/>
                <w:szCs w:val="18"/>
                <w14:ligatures w14:val="none"/>
              </w:rPr>
              <w:t>Assistive Technologies</w:t>
            </w:r>
          </w:p>
        </w:tc>
        <w:tc>
          <w:tcPr>
            <w:tcW w:w="358" w:type="pct"/>
            <w:hideMark/>
          </w:tcPr>
          <w:p w14:paraId="2D449D1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334" w:type="pct"/>
            <w:hideMark/>
          </w:tcPr>
          <w:p w14:paraId="3C4AAA95"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08" w:type="pct"/>
            <w:hideMark/>
          </w:tcPr>
          <w:p w14:paraId="177EF750"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60872A7C" w14:textId="77777777" w:rsidTr="00667809">
        <w:trPr>
          <w:trHeight w:val="37"/>
        </w:trPr>
        <w:tc>
          <w:tcPr>
            <w:tcW w:w="715" w:type="pct"/>
            <w:hideMark/>
          </w:tcPr>
          <w:p w14:paraId="18A597E1" w14:textId="54841034"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3.1</w:t>
            </w:r>
            <w:r w:rsidR="0055311D">
              <w:rPr>
                <w:rFonts w:ascii="Arial" w:eastAsia="Times New Roman" w:hAnsi="Arial" w:cs="Arial"/>
                <w:kern w:val="0"/>
                <w:sz w:val="18"/>
                <w:szCs w:val="18"/>
                <w14:ligatures w14:val="none"/>
              </w:rPr>
              <w:t>0</w:t>
            </w:r>
          </w:p>
        </w:tc>
        <w:tc>
          <w:tcPr>
            <w:tcW w:w="1116" w:type="pct"/>
            <w:gridSpan w:val="3"/>
            <w:hideMark/>
          </w:tcPr>
          <w:p w14:paraId="23C05F64"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Gender equality and women with disabilities (in collaboration with the European Women’s Lobby)</w:t>
            </w:r>
          </w:p>
        </w:tc>
        <w:tc>
          <w:tcPr>
            <w:tcW w:w="2168" w:type="pct"/>
            <w:gridSpan w:val="2"/>
            <w:hideMark/>
          </w:tcPr>
          <w:p w14:paraId="43DC7C76" w14:textId="38558C9E" w:rsidR="00002131" w:rsidRPr="008876A3" w:rsidRDefault="00002131" w:rsidP="02ADFA1A">
            <w:pPr>
              <w:spacing w:after="0" w:line="256" w:lineRule="auto"/>
              <w:rPr>
                <w:rFonts w:ascii="Arial" w:eastAsia="Times New Roman" w:hAnsi="Arial" w:cs="Arial"/>
                <w:sz w:val="18"/>
                <w:szCs w:val="18"/>
              </w:rPr>
            </w:pPr>
            <w:r w:rsidRPr="008876A3">
              <w:rPr>
                <w:rFonts w:ascii="Arial" w:eastAsia="Times New Roman" w:hAnsi="Arial" w:cs="Arial"/>
                <w:kern w:val="0"/>
                <w:sz w:val="18"/>
                <w:szCs w:val="18"/>
                <w14:ligatures w14:val="none"/>
              </w:rPr>
              <w:t>Analyse and monitor the implementation and evaluation of the EU’s Gender Equality Strategy and the Gender Action Plan III</w:t>
            </w:r>
            <w:r w:rsidR="03815915" w:rsidRPr="008876A3">
              <w:rPr>
                <w:rFonts w:ascii="Arial" w:eastAsia="Times New Roman" w:hAnsi="Arial" w:cs="Arial"/>
                <w:kern w:val="0"/>
                <w:sz w:val="18"/>
                <w:szCs w:val="18"/>
                <w14:ligatures w14:val="none"/>
              </w:rPr>
              <w:t>, and advocate for strategy post 2025</w:t>
            </w:r>
            <w:r w:rsidR="488CD4AA" w:rsidRPr="008876A3">
              <w:rPr>
                <w:rFonts w:ascii="Arial" w:eastAsia="Times New Roman" w:hAnsi="Arial" w:cs="Arial"/>
                <w:kern w:val="0"/>
                <w:sz w:val="18"/>
                <w:szCs w:val="18"/>
                <w14:ligatures w14:val="none"/>
              </w:rPr>
              <w:t xml:space="preserve">. </w:t>
            </w:r>
          </w:p>
          <w:p w14:paraId="544E2F79" w14:textId="735AE54A" w:rsidR="00002131" w:rsidRPr="008876A3" w:rsidRDefault="00002131" w:rsidP="02ADFA1A">
            <w:pPr>
              <w:spacing w:after="0" w:line="256" w:lineRule="auto"/>
              <w:rPr>
                <w:rFonts w:ascii="Arial" w:eastAsia="Times New Roman" w:hAnsi="Arial" w:cs="Arial"/>
                <w:sz w:val="18"/>
                <w:szCs w:val="18"/>
              </w:rPr>
            </w:pPr>
            <w:r w:rsidRPr="008876A3">
              <w:rPr>
                <w:rFonts w:ascii="Arial" w:eastAsia="Times New Roman" w:hAnsi="Arial" w:cs="Arial"/>
                <w:kern w:val="0"/>
                <w:sz w:val="18"/>
                <w:szCs w:val="18"/>
                <w14:ligatures w14:val="none"/>
              </w:rPr>
              <w:t xml:space="preserve">Advocate for the </w:t>
            </w:r>
            <w:r w:rsidR="501B0CA4">
              <w:rPr>
                <w:rFonts w:ascii="Arial" w:eastAsia="Times New Roman" w:hAnsi="Arial" w:cs="Arial"/>
                <w:kern w:val="0"/>
                <w:sz w:val="18"/>
                <w:szCs w:val="18"/>
                <w14:ligatures w14:val="none"/>
              </w:rPr>
              <w:t xml:space="preserve">ambitious transposition </w:t>
            </w:r>
            <w:r w:rsidRPr="008876A3">
              <w:rPr>
                <w:rFonts w:ascii="Arial" w:eastAsia="Times New Roman" w:hAnsi="Arial" w:cs="Arial"/>
                <w:kern w:val="0"/>
                <w:sz w:val="18"/>
                <w:szCs w:val="18"/>
                <w14:ligatures w14:val="none"/>
              </w:rPr>
              <w:t>of a disability inclusive EU Directive on combatting violence against women and girls with disabilities, and implementation of the Istanbul Convention by the EU, and ratification by Member States who have not yet ratified it</w:t>
            </w:r>
            <w:r w:rsidR="7D9EF4D2" w:rsidRPr="008876A3">
              <w:rPr>
                <w:rFonts w:ascii="Arial" w:eastAsia="Times New Roman" w:hAnsi="Arial" w:cs="Arial"/>
                <w:kern w:val="0"/>
                <w:sz w:val="18"/>
                <w:szCs w:val="18"/>
                <w14:ligatures w14:val="none"/>
              </w:rPr>
              <w:t xml:space="preserve">. </w:t>
            </w:r>
          </w:p>
          <w:p w14:paraId="26185233" w14:textId="22A4DB4D" w:rsidR="00002131" w:rsidRPr="008876A3" w:rsidRDefault="7D9EF4D2" w:rsidP="00002131">
            <w:pPr>
              <w:spacing w:after="0" w:line="256" w:lineRule="auto"/>
              <w:rPr>
                <w:rFonts w:ascii="Arial" w:eastAsia="Times New Roman" w:hAnsi="Arial" w:cs="Arial"/>
                <w:kern w:val="0"/>
                <w:sz w:val="18"/>
                <w:szCs w:val="18"/>
                <w14:ligatures w14:val="none"/>
              </w:rPr>
            </w:pPr>
            <w:r w:rsidRPr="008876A3">
              <w:rPr>
                <w:rFonts w:ascii="Arial" w:eastAsia="Times New Roman" w:hAnsi="Arial" w:cs="Arial"/>
                <w:kern w:val="0"/>
                <w:sz w:val="18"/>
                <w:szCs w:val="18"/>
                <w14:ligatures w14:val="none"/>
              </w:rPr>
              <w:t>Campaign to prevent and end forced sterilisation against women and girls with disabilities in the EU and at national level.</w:t>
            </w:r>
          </w:p>
        </w:tc>
        <w:tc>
          <w:tcPr>
            <w:tcW w:w="358" w:type="pct"/>
            <w:hideMark/>
          </w:tcPr>
          <w:p w14:paraId="0E16445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334" w:type="pct"/>
            <w:hideMark/>
          </w:tcPr>
          <w:p w14:paraId="0747D6CF"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08" w:type="pct"/>
            <w:hideMark/>
          </w:tcPr>
          <w:p w14:paraId="6A086E95"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2F736D10" w14:textId="77777777" w:rsidTr="00667809">
        <w:trPr>
          <w:trHeight w:val="37"/>
        </w:trPr>
        <w:tc>
          <w:tcPr>
            <w:tcW w:w="715" w:type="pct"/>
            <w:hideMark/>
          </w:tcPr>
          <w:p w14:paraId="3C75C784" w14:textId="4CDA431B"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3.1</w:t>
            </w:r>
            <w:r w:rsidR="0055311D">
              <w:rPr>
                <w:rFonts w:ascii="Arial" w:eastAsia="Times New Roman" w:hAnsi="Arial" w:cs="Arial"/>
                <w:kern w:val="0"/>
                <w:sz w:val="18"/>
                <w:szCs w:val="18"/>
                <w14:ligatures w14:val="none"/>
              </w:rPr>
              <w:t>1</w:t>
            </w:r>
          </w:p>
        </w:tc>
        <w:tc>
          <w:tcPr>
            <w:tcW w:w="1116" w:type="pct"/>
            <w:gridSpan w:val="3"/>
            <w:hideMark/>
          </w:tcPr>
          <w:p w14:paraId="0D73DF15"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 Women’ Committee</w:t>
            </w:r>
          </w:p>
        </w:tc>
        <w:tc>
          <w:tcPr>
            <w:tcW w:w="2168" w:type="pct"/>
            <w:gridSpan w:val="2"/>
            <w:hideMark/>
          </w:tcPr>
          <w:p w14:paraId="4C7DACEA" w14:textId="297DE357" w:rsidR="00002131" w:rsidRPr="008876A3" w:rsidRDefault="00002131" w:rsidP="02ADFA1A">
            <w:pPr>
              <w:spacing w:after="0" w:line="256" w:lineRule="auto"/>
              <w:rPr>
                <w:rFonts w:ascii="Arial" w:eastAsia="Times New Roman" w:hAnsi="Arial" w:cs="Arial"/>
                <w:sz w:val="18"/>
                <w:szCs w:val="18"/>
              </w:rPr>
            </w:pPr>
            <w:r w:rsidRPr="008876A3">
              <w:rPr>
                <w:rFonts w:ascii="Arial" w:eastAsia="Times New Roman" w:hAnsi="Arial" w:cs="Arial"/>
                <w:kern w:val="0"/>
                <w:sz w:val="18"/>
                <w:szCs w:val="18"/>
                <w14:ligatures w14:val="none"/>
              </w:rPr>
              <w:t>Activities and meetings of the EDF Women’s Committee, including one meeting</w:t>
            </w:r>
            <w:r w:rsidR="501B0CA4">
              <w:rPr>
                <w:rFonts w:ascii="Arial" w:eastAsia="Times New Roman" w:hAnsi="Arial" w:cs="Arial"/>
                <w:kern w:val="0"/>
                <w:sz w:val="18"/>
                <w:szCs w:val="18"/>
                <w14:ligatures w14:val="none"/>
              </w:rPr>
              <w:t xml:space="preserve"> </w:t>
            </w:r>
            <w:r w:rsidR="501B0CA4" w:rsidRPr="00CD257B">
              <w:rPr>
                <w:rFonts w:ascii="Arial" w:eastAsia="Times New Roman" w:hAnsi="Arial" w:cs="Arial"/>
                <w:kern w:val="0"/>
                <w:sz w:val="18"/>
                <w:szCs w:val="18"/>
                <w14:ligatures w14:val="none"/>
              </w:rPr>
              <w:t xml:space="preserve">in </w:t>
            </w:r>
            <w:r w:rsidR="24C5DD55" w:rsidRPr="00CD257B">
              <w:rPr>
                <w:rFonts w:ascii="Arial" w:eastAsia="Times New Roman" w:hAnsi="Arial" w:cs="Arial"/>
                <w:kern w:val="0"/>
                <w:sz w:val="18"/>
                <w:szCs w:val="18"/>
                <w14:ligatures w14:val="none"/>
              </w:rPr>
              <w:t xml:space="preserve">Greece </w:t>
            </w:r>
            <w:r w:rsidR="002E468F" w:rsidRPr="00CD257B">
              <w:rPr>
                <w:rFonts w:ascii="Arial" w:eastAsia="Times New Roman" w:hAnsi="Arial" w:cs="Arial"/>
                <w:kern w:val="0"/>
                <w:sz w:val="18"/>
                <w:szCs w:val="18"/>
                <w14:ligatures w14:val="none"/>
              </w:rPr>
              <w:t>(tbc)</w:t>
            </w:r>
            <w:r w:rsidRPr="00CD257B">
              <w:rPr>
                <w:rFonts w:ascii="Arial" w:eastAsia="Times New Roman" w:hAnsi="Arial" w:cs="Arial"/>
                <w:kern w:val="0"/>
                <w:sz w:val="18"/>
                <w:szCs w:val="18"/>
                <w14:ligatures w14:val="none"/>
              </w:rPr>
              <w:t>.</w:t>
            </w:r>
            <w:r w:rsidRPr="008876A3">
              <w:rPr>
                <w:rFonts w:ascii="Arial" w:eastAsia="Times New Roman" w:hAnsi="Arial" w:cs="Arial"/>
                <w:kern w:val="0"/>
                <w:sz w:val="18"/>
                <w:szCs w:val="18"/>
                <w14:ligatures w14:val="none"/>
              </w:rPr>
              <w:t xml:space="preserve"> Work will include </w:t>
            </w:r>
            <w:r w:rsidR="57F639CC" w:rsidRPr="008876A3">
              <w:rPr>
                <w:rFonts w:ascii="Arial" w:eastAsia="Times New Roman" w:hAnsi="Arial" w:cs="Arial"/>
                <w:kern w:val="0"/>
                <w:sz w:val="18"/>
                <w:szCs w:val="18"/>
                <w14:ligatures w14:val="none"/>
              </w:rPr>
              <w:t>the promotion of the third EDF manifesto on women and girls with disabilities to the new policy-makers in the Commission and Parliament</w:t>
            </w:r>
            <w:r w:rsidRPr="008876A3">
              <w:rPr>
                <w:rFonts w:ascii="Arial" w:eastAsia="Times New Roman" w:hAnsi="Arial" w:cs="Arial"/>
                <w:kern w:val="0"/>
                <w:sz w:val="18"/>
                <w:szCs w:val="18"/>
                <w14:ligatures w14:val="none"/>
              </w:rPr>
              <w:t>,</w:t>
            </w:r>
            <w:r w:rsidR="6DC4C674" w:rsidRPr="008876A3">
              <w:rPr>
                <w:rFonts w:ascii="Arial" w:eastAsia="Times New Roman" w:hAnsi="Arial" w:cs="Arial"/>
                <w:kern w:val="0"/>
                <w:sz w:val="18"/>
                <w:szCs w:val="18"/>
                <w14:ligatures w14:val="none"/>
              </w:rPr>
              <w:t xml:space="preserve"> and</w:t>
            </w:r>
            <w:r w:rsidRPr="008876A3">
              <w:rPr>
                <w:rFonts w:ascii="Arial" w:eastAsia="Times New Roman" w:hAnsi="Arial" w:cs="Arial"/>
                <w:kern w:val="0"/>
                <w:sz w:val="18"/>
                <w:szCs w:val="18"/>
                <w14:ligatures w14:val="none"/>
              </w:rPr>
              <w:t xml:space="preserve"> participation in mainstream events and policy activities. </w:t>
            </w:r>
          </w:p>
          <w:p w14:paraId="3141F116" w14:textId="37F539E2" w:rsidR="00002131" w:rsidRPr="008876A3" w:rsidRDefault="00002131" w:rsidP="00002131">
            <w:pPr>
              <w:spacing w:after="0" w:line="256" w:lineRule="auto"/>
              <w:rPr>
                <w:rFonts w:ascii="Arial" w:eastAsia="Times New Roman" w:hAnsi="Arial" w:cs="Arial"/>
                <w:kern w:val="0"/>
                <w:sz w:val="18"/>
                <w:szCs w:val="18"/>
                <w14:ligatures w14:val="none"/>
              </w:rPr>
            </w:pPr>
            <w:r w:rsidRPr="008876A3">
              <w:rPr>
                <w:rFonts w:ascii="Arial" w:eastAsia="Times New Roman" w:hAnsi="Arial" w:cs="Arial"/>
                <w:kern w:val="0"/>
                <w:sz w:val="18"/>
                <w:szCs w:val="18"/>
                <w14:ligatures w14:val="none"/>
              </w:rPr>
              <w:t xml:space="preserve">Participation in the work and activities of </w:t>
            </w:r>
            <w:r w:rsidR="002E468F">
              <w:rPr>
                <w:rFonts w:ascii="Arial" w:eastAsia="Times New Roman" w:hAnsi="Arial" w:cs="Arial"/>
                <w:kern w:val="0"/>
                <w:sz w:val="18"/>
                <w:szCs w:val="18"/>
                <w14:ligatures w14:val="none"/>
              </w:rPr>
              <w:t xml:space="preserve">the European </w:t>
            </w:r>
            <w:proofErr w:type="spellStart"/>
            <w:r w:rsidR="002E468F">
              <w:rPr>
                <w:rFonts w:ascii="Arial" w:eastAsia="Times New Roman" w:hAnsi="Arial" w:cs="Arial"/>
                <w:kern w:val="0"/>
                <w:sz w:val="18"/>
                <w:szCs w:val="18"/>
                <w14:ligatures w14:val="none"/>
              </w:rPr>
              <w:t>Womens’</w:t>
            </w:r>
            <w:proofErr w:type="spellEnd"/>
            <w:r w:rsidR="002E468F">
              <w:rPr>
                <w:rFonts w:ascii="Arial" w:eastAsia="Times New Roman" w:hAnsi="Arial" w:cs="Arial"/>
                <w:kern w:val="0"/>
                <w:sz w:val="18"/>
                <w:szCs w:val="18"/>
                <w14:ligatures w14:val="none"/>
              </w:rPr>
              <w:t xml:space="preserve"> Lobby</w:t>
            </w:r>
            <w:r w:rsidRPr="008876A3">
              <w:rPr>
                <w:rFonts w:ascii="Arial" w:eastAsia="Times New Roman" w:hAnsi="Arial" w:cs="Arial"/>
                <w:kern w:val="0"/>
                <w:sz w:val="18"/>
                <w:szCs w:val="18"/>
                <w14:ligatures w14:val="none"/>
              </w:rPr>
              <w:t xml:space="preserve">, including its Board to which EDF was elected in June 2023, the feminist economic working group and the observatory on violence against women </w:t>
            </w:r>
          </w:p>
        </w:tc>
        <w:tc>
          <w:tcPr>
            <w:tcW w:w="358" w:type="pct"/>
            <w:hideMark/>
          </w:tcPr>
          <w:p w14:paraId="49CAA545"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334" w:type="pct"/>
            <w:hideMark/>
          </w:tcPr>
          <w:p w14:paraId="7E331E75"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08" w:type="pct"/>
            <w:hideMark/>
          </w:tcPr>
          <w:p w14:paraId="0A2458E8"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4C9E0CA9" w14:textId="77777777" w:rsidTr="00667809">
        <w:trPr>
          <w:trHeight w:val="37"/>
        </w:trPr>
        <w:tc>
          <w:tcPr>
            <w:tcW w:w="715" w:type="pct"/>
            <w:hideMark/>
          </w:tcPr>
          <w:p w14:paraId="7A2BBBCD" w14:textId="6B5E6F7D"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3.1</w:t>
            </w:r>
            <w:r w:rsidR="0055311D">
              <w:rPr>
                <w:rFonts w:ascii="Arial" w:eastAsia="Times New Roman" w:hAnsi="Arial" w:cs="Arial"/>
                <w:kern w:val="0"/>
                <w:sz w:val="18"/>
                <w:szCs w:val="18"/>
                <w14:ligatures w14:val="none"/>
              </w:rPr>
              <w:t>2</w:t>
            </w:r>
          </w:p>
        </w:tc>
        <w:tc>
          <w:tcPr>
            <w:tcW w:w="1116" w:type="pct"/>
            <w:gridSpan w:val="3"/>
            <w:hideMark/>
          </w:tcPr>
          <w:p w14:paraId="7AD0A221"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Advocating for inclusive youth policies and initiatives</w:t>
            </w:r>
          </w:p>
        </w:tc>
        <w:tc>
          <w:tcPr>
            <w:tcW w:w="2168" w:type="pct"/>
            <w:gridSpan w:val="2"/>
            <w:hideMark/>
          </w:tcPr>
          <w:p w14:paraId="30E8B32A" w14:textId="5DB32AAC" w:rsidR="00002131" w:rsidRPr="008876A3" w:rsidRDefault="00002131" w:rsidP="00002131">
            <w:pPr>
              <w:spacing w:after="0" w:line="256" w:lineRule="auto"/>
              <w:rPr>
                <w:rFonts w:ascii="Arial" w:eastAsia="Times New Roman" w:hAnsi="Arial" w:cs="Arial"/>
                <w:kern w:val="0"/>
                <w:sz w:val="18"/>
                <w:szCs w:val="18"/>
                <w14:ligatures w14:val="none"/>
              </w:rPr>
            </w:pPr>
            <w:r w:rsidRPr="008876A3">
              <w:rPr>
                <w:rFonts w:ascii="Arial" w:eastAsia="Times New Roman" w:hAnsi="Arial" w:cs="Arial"/>
                <w:kern w:val="0"/>
                <w:sz w:val="18"/>
                <w:szCs w:val="18"/>
                <w14:ligatures w14:val="none"/>
              </w:rPr>
              <w:t>Analysing and monitoring the implementation of EU youth policies</w:t>
            </w:r>
            <w:r w:rsidR="00344DAE">
              <w:rPr>
                <w:rFonts w:ascii="Arial" w:eastAsia="Times New Roman" w:hAnsi="Arial" w:cs="Arial"/>
                <w:kern w:val="0"/>
                <w:sz w:val="18"/>
                <w:szCs w:val="18"/>
                <w14:ligatures w14:val="none"/>
              </w:rPr>
              <w:t xml:space="preserve">, such as </w:t>
            </w:r>
            <w:r w:rsidRPr="008876A3">
              <w:rPr>
                <w:rFonts w:ascii="Arial" w:eastAsia="Times New Roman" w:hAnsi="Arial" w:cs="Arial"/>
                <w:kern w:val="0"/>
                <w:sz w:val="18"/>
                <w:szCs w:val="18"/>
                <w14:ligatures w14:val="none"/>
              </w:rPr>
              <w:t>ERASMUS+</w:t>
            </w:r>
            <w:r w:rsidR="00E4178A">
              <w:rPr>
                <w:rFonts w:ascii="Arial" w:eastAsia="Times New Roman" w:hAnsi="Arial" w:cs="Arial"/>
                <w:kern w:val="0"/>
                <w:sz w:val="18"/>
                <w:szCs w:val="18"/>
                <w14:ligatures w14:val="none"/>
              </w:rPr>
              <w:t xml:space="preserve"> as part of the informal ERASMUS+ coalition</w:t>
            </w:r>
            <w:r w:rsidRPr="008876A3">
              <w:rPr>
                <w:rFonts w:ascii="Arial" w:eastAsia="Times New Roman" w:hAnsi="Arial" w:cs="Arial"/>
                <w:kern w:val="0"/>
                <w:sz w:val="18"/>
                <w:szCs w:val="18"/>
                <w14:ligatures w14:val="none"/>
              </w:rPr>
              <w:t xml:space="preserve">, European Solidarity Corps, </w:t>
            </w:r>
            <w:r w:rsidR="00E4178A">
              <w:rPr>
                <w:rFonts w:ascii="Arial" w:eastAsia="Times New Roman" w:hAnsi="Arial" w:cs="Arial"/>
                <w:kern w:val="0"/>
                <w:sz w:val="18"/>
                <w:szCs w:val="18"/>
                <w14:ligatures w14:val="none"/>
              </w:rPr>
              <w:t xml:space="preserve">the revision of the Youth Guarantee, the Directive on Traineeships, </w:t>
            </w:r>
            <w:r w:rsidRPr="008876A3">
              <w:rPr>
                <w:rFonts w:ascii="Arial" w:eastAsia="Times New Roman" w:hAnsi="Arial" w:cs="Arial"/>
                <w:kern w:val="0"/>
                <w:sz w:val="18"/>
                <w:szCs w:val="18"/>
                <w14:ligatures w14:val="none"/>
              </w:rPr>
              <w:t>etc</w:t>
            </w:r>
            <w:r w:rsidR="00921400">
              <w:rPr>
                <w:rFonts w:ascii="Arial" w:eastAsia="Times New Roman" w:hAnsi="Arial" w:cs="Arial"/>
                <w:kern w:val="0"/>
                <w:sz w:val="18"/>
                <w:szCs w:val="18"/>
                <w14:ligatures w14:val="none"/>
              </w:rPr>
              <w:t xml:space="preserve">. </w:t>
            </w:r>
            <w:r w:rsidRPr="008876A3">
              <w:rPr>
                <w:rFonts w:ascii="Arial" w:eastAsia="Times New Roman" w:hAnsi="Arial" w:cs="Arial"/>
                <w:kern w:val="0"/>
                <w:sz w:val="18"/>
                <w:szCs w:val="18"/>
                <w14:ligatures w14:val="none"/>
              </w:rPr>
              <w:t xml:space="preserve"> </w:t>
            </w:r>
          </w:p>
        </w:tc>
        <w:tc>
          <w:tcPr>
            <w:tcW w:w="358" w:type="pct"/>
            <w:hideMark/>
          </w:tcPr>
          <w:p w14:paraId="6A2E30BD"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334" w:type="pct"/>
            <w:hideMark/>
          </w:tcPr>
          <w:p w14:paraId="0910C4BD"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08" w:type="pct"/>
            <w:hideMark/>
          </w:tcPr>
          <w:p w14:paraId="635846B9"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4D02FAC0" w14:textId="77777777" w:rsidTr="00667809">
        <w:trPr>
          <w:trHeight w:val="37"/>
        </w:trPr>
        <w:tc>
          <w:tcPr>
            <w:tcW w:w="715" w:type="pct"/>
            <w:hideMark/>
          </w:tcPr>
          <w:p w14:paraId="665886FC" w14:textId="014BF15F"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3.1</w:t>
            </w:r>
            <w:r w:rsidR="0055311D">
              <w:rPr>
                <w:rFonts w:ascii="Arial" w:eastAsia="Times New Roman" w:hAnsi="Arial" w:cs="Arial"/>
                <w:kern w:val="0"/>
                <w:sz w:val="18"/>
                <w:szCs w:val="18"/>
                <w14:ligatures w14:val="none"/>
              </w:rPr>
              <w:t>3</w:t>
            </w:r>
          </w:p>
        </w:tc>
        <w:tc>
          <w:tcPr>
            <w:tcW w:w="1116" w:type="pct"/>
            <w:gridSpan w:val="3"/>
            <w:hideMark/>
          </w:tcPr>
          <w:p w14:paraId="6D3F5859"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 Youth Committee</w:t>
            </w:r>
          </w:p>
        </w:tc>
        <w:tc>
          <w:tcPr>
            <w:tcW w:w="2168" w:type="pct"/>
            <w:gridSpan w:val="2"/>
            <w:hideMark/>
          </w:tcPr>
          <w:p w14:paraId="322D3044" w14:textId="6B91BF34" w:rsidR="00002131" w:rsidRPr="008876A3" w:rsidRDefault="00002131" w:rsidP="00002131">
            <w:pPr>
              <w:spacing w:after="0" w:line="256" w:lineRule="auto"/>
              <w:rPr>
                <w:rFonts w:ascii="Arial" w:eastAsia="Times New Roman" w:hAnsi="Arial" w:cs="Arial"/>
                <w:kern w:val="0"/>
                <w:sz w:val="18"/>
                <w:szCs w:val="18"/>
                <w14:ligatures w14:val="none"/>
              </w:rPr>
            </w:pPr>
            <w:r w:rsidRPr="008876A3">
              <w:rPr>
                <w:rFonts w:ascii="Arial" w:eastAsia="Times New Roman" w:hAnsi="Arial" w:cs="Arial"/>
                <w:kern w:val="0"/>
                <w:sz w:val="18"/>
                <w:szCs w:val="18"/>
                <w14:ligatures w14:val="none"/>
              </w:rPr>
              <w:t>Organise activities and meetings of the EDF Youth Committee including, participation in mainstream youth policy activities and events, such as the European Youth</w:t>
            </w:r>
            <w:r w:rsidR="00921400">
              <w:rPr>
                <w:rFonts w:ascii="Arial" w:eastAsia="Times New Roman" w:hAnsi="Arial" w:cs="Arial"/>
                <w:kern w:val="0"/>
                <w:sz w:val="18"/>
                <w:szCs w:val="18"/>
                <w14:ligatures w14:val="none"/>
              </w:rPr>
              <w:t xml:space="preserve"> Event</w:t>
            </w:r>
            <w:r w:rsidR="00E4178A">
              <w:rPr>
                <w:rFonts w:ascii="Arial" w:eastAsia="Times New Roman" w:hAnsi="Arial" w:cs="Arial"/>
                <w:kern w:val="0"/>
                <w:sz w:val="18"/>
                <w:szCs w:val="18"/>
                <w14:ligatures w14:val="none"/>
              </w:rPr>
              <w:t xml:space="preserve"> in June 2025</w:t>
            </w:r>
            <w:r w:rsidRPr="008876A3">
              <w:rPr>
                <w:rFonts w:ascii="Arial" w:eastAsia="Times New Roman" w:hAnsi="Arial" w:cs="Arial"/>
                <w:kern w:val="0"/>
                <w:sz w:val="18"/>
                <w:szCs w:val="18"/>
                <w14:ligatures w14:val="none"/>
              </w:rPr>
              <w:t xml:space="preserve">.  </w:t>
            </w:r>
            <w:r w:rsidR="00A244B6">
              <w:rPr>
                <w:rFonts w:ascii="Arial" w:eastAsia="Times New Roman" w:hAnsi="Arial" w:cs="Arial"/>
                <w:kern w:val="0"/>
                <w:sz w:val="18"/>
                <w:szCs w:val="18"/>
                <w14:ligatures w14:val="none"/>
              </w:rPr>
              <w:lastRenderedPageBreak/>
              <w:t>Strengthen the engagement of youth in EDF’s work</w:t>
            </w:r>
            <w:r w:rsidR="00FF4B9C">
              <w:rPr>
                <w:rFonts w:ascii="Arial" w:eastAsia="Times New Roman" w:hAnsi="Arial" w:cs="Arial"/>
                <w:kern w:val="0"/>
                <w:sz w:val="18"/>
                <w:szCs w:val="18"/>
                <w14:ligatures w14:val="none"/>
              </w:rPr>
              <w:t xml:space="preserve"> and b</w:t>
            </w:r>
            <w:r w:rsidR="00AB455A" w:rsidRPr="00AB455A">
              <w:rPr>
                <w:rFonts w:ascii="Arial" w:eastAsia="Times New Roman" w:hAnsi="Arial" w:cs="Arial"/>
                <w:kern w:val="0"/>
                <w:sz w:val="18"/>
                <w:szCs w:val="18"/>
                <w14:ligatures w14:val="none"/>
              </w:rPr>
              <w:t>uilding capacity of young persons with disabilities to engage in European youth movement.</w:t>
            </w:r>
            <w:r w:rsidR="006A71E7">
              <w:rPr>
                <w:rFonts w:ascii="Arial" w:eastAsia="Times New Roman" w:hAnsi="Arial" w:cs="Arial"/>
                <w:kern w:val="0"/>
                <w:sz w:val="18"/>
                <w:szCs w:val="18"/>
                <w14:ligatures w14:val="none"/>
              </w:rPr>
              <w:t xml:space="preserve"> </w:t>
            </w:r>
            <w:r w:rsidR="006A71E7" w:rsidRPr="00FD34C9">
              <w:rPr>
                <w:rFonts w:ascii="Arial" w:eastAsia="Times New Roman" w:hAnsi="Arial" w:cs="Arial"/>
                <w:kern w:val="0"/>
                <w:sz w:val="18"/>
                <w:szCs w:val="18"/>
                <w14:ligatures w14:val="none"/>
              </w:rPr>
              <w:t>Explore EDF associate membership in the Youth Forum.</w:t>
            </w:r>
          </w:p>
        </w:tc>
        <w:tc>
          <w:tcPr>
            <w:tcW w:w="358" w:type="pct"/>
            <w:hideMark/>
          </w:tcPr>
          <w:p w14:paraId="0AA163C4"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lastRenderedPageBreak/>
              <w:t>EDF</w:t>
            </w:r>
          </w:p>
        </w:tc>
        <w:tc>
          <w:tcPr>
            <w:tcW w:w="334" w:type="pct"/>
            <w:hideMark/>
          </w:tcPr>
          <w:p w14:paraId="6C7D1F7B"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08" w:type="pct"/>
            <w:hideMark/>
          </w:tcPr>
          <w:p w14:paraId="172DA440"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bl>
    <w:p w14:paraId="065A66E1" w14:textId="77777777" w:rsidR="00002131" w:rsidRPr="00002131" w:rsidRDefault="00002131" w:rsidP="00002131">
      <w:pPr>
        <w:spacing w:after="200" w:line="240" w:lineRule="auto"/>
        <w:rPr>
          <w:rFonts w:ascii="Arial" w:eastAsia="Times New Roman" w:hAnsi="Arial" w:cs="Times New Roman"/>
          <w:color w:val="595959"/>
          <w:kern w:val="0"/>
          <w:sz w:val="20"/>
          <w:szCs w:val="24"/>
          <w14:ligatures w14:val="none"/>
        </w:rPr>
      </w:pPr>
    </w:p>
    <w:tbl>
      <w:tblPr>
        <w:tblW w:w="5379" w:type="pct"/>
        <w:tblInd w:w="-441"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483"/>
        <w:gridCol w:w="2564"/>
        <w:gridCol w:w="1150"/>
        <w:gridCol w:w="1052"/>
        <w:gridCol w:w="893"/>
        <w:gridCol w:w="533"/>
        <w:gridCol w:w="8"/>
        <w:gridCol w:w="434"/>
        <w:gridCol w:w="463"/>
        <w:gridCol w:w="1019"/>
        <w:gridCol w:w="128"/>
      </w:tblGrid>
      <w:tr w:rsidR="00002131" w:rsidRPr="00002131" w14:paraId="32081112" w14:textId="77777777" w:rsidTr="00667809">
        <w:trPr>
          <w:gridAfter w:val="1"/>
          <w:wAfter w:w="67" w:type="pct"/>
        </w:trPr>
        <w:tc>
          <w:tcPr>
            <w:tcW w:w="4933" w:type="pct"/>
            <w:gridSpan w:val="10"/>
            <w:shd w:val="clear" w:color="auto" w:fill="D9D9D9"/>
            <w:hideMark/>
          </w:tcPr>
          <w:p w14:paraId="55297205" w14:textId="77777777" w:rsidR="00002131" w:rsidRPr="00002131" w:rsidRDefault="00002131" w:rsidP="00002131">
            <w:pPr>
              <w:spacing w:before="120" w:after="120" w:line="256" w:lineRule="auto"/>
              <w:rPr>
                <w:rFonts w:ascii="Arial" w:eastAsia="Times New Roman" w:hAnsi="Arial" w:cs="Arial"/>
                <w:b/>
                <w:bCs/>
                <w:color w:val="595959"/>
                <w:kern w:val="0"/>
                <w:sz w:val="18"/>
                <w:szCs w:val="18"/>
                <w14:ligatures w14:val="none"/>
              </w:rPr>
            </w:pPr>
            <w:r w:rsidRPr="00002131">
              <w:rPr>
                <w:rFonts w:ascii="Arial" w:eastAsia="Times New Roman" w:hAnsi="Arial" w:cs="Arial"/>
                <w:b/>
                <w:bCs/>
                <w:color w:val="595959"/>
                <w:kern w:val="0"/>
                <w:sz w:val="18"/>
                <w:szCs w:val="18"/>
                <w14:ligatures w14:val="none"/>
              </w:rPr>
              <w:t>Milestones and deliverables (outputs/outcomes)</w:t>
            </w:r>
          </w:p>
        </w:tc>
      </w:tr>
      <w:tr w:rsidR="00002131" w:rsidRPr="00002131" w14:paraId="2A0C7ED8" w14:textId="77777777" w:rsidTr="00667809">
        <w:trPr>
          <w:gridAfter w:val="1"/>
          <w:wAfter w:w="67" w:type="pct"/>
        </w:trPr>
        <w:tc>
          <w:tcPr>
            <w:tcW w:w="762" w:type="pct"/>
            <w:shd w:val="clear" w:color="auto" w:fill="E6E6E6"/>
            <w:hideMark/>
          </w:tcPr>
          <w:p w14:paraId="7A839E8D"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Milestone No</w:t>
            </w:r>
          </w:p>
          <w:p w14:paraId="26667E36" w14:textId="77777777" w:rsidR="00002131" w:rsidRPr="00002131" w:rsidRDefault="00002131" w:rsidP="00002131">
            <w:pPr>
              <w:spacing w:after="12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808080"/>
                <w:kern w:val="0"/>
                <w:sz w:val="16"/>
                <w:szCs w:val="16"/>
                <w14:ligatures w14:val="none"/>
              </w:rPr>
              <w:t>(continuous numbering not linked to WP)</w:t>
            </w:r>
          </w:p>
        </w:tc>
        <w:tc>
          <w:tcPr>
            <w:tcW w:w="1318" w:type="pct"/>
            <w:shd w:val="clear" w:color="auto" w:fill="E6E6E6"/>
            <w:hideMark/>
          </w:tcPr>
          <w:p w14:paraId="4504A22D"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Milestone Name</w:t>
            </w:r>
          </w:p>
        </w:tc>
        <w:tc>
          <w:tcPr>
            <w:tcW w:w="591" w:type="pct"/>
            <w:shd w:val="clear" w:color="auto" w:fill="E6E6E6"/>
            <w:hideMark/>
          </w:tcPr>
          <w:p w14:paraId="5DCE79E7"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Work Package No</w:t>
            </w:r>
          </w:p>
        </w:tc>
        <w:tc>
          <w:tcPr>
            <w:tcW w:w="541" w:type="pct"/>
            <w:shd w:val="clear" w:color="auto" w:fill="E6E6E6"/>
            <w:hideMark/>
          </w:tcPr>
          <w:p w14:paraId="55277FCA"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Lead Beneficiary</w:t>
            </w:r>
          </w:p>
        </w:tc>
        <w:tc>
          <w:tcPr>
            <w:tcW w:w="459" w:type="pct"/>
            <w:shd w:val="clear" w:color="auto" w:fill="E6E6E6"/>
            <w:hideMark/>
          </w:tcPr>
          <w:p w14:paraId="675E3F4C"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Description</w:t>
            </w:r>
          </w:p>
        </w:tc>
        <w:tc>
          <w:tcPr>
            <w:tcW w:w="278" w:type="pct"/>
            <w:gridSpan w:val="2"/>
            <w:shd w:val="clear" w:color="auto" w:fill="E6E6E6"/>
            <w:hideMark/>
          </w:tcPr>
          <w:p w14:paraId="25AF3B6D"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Due Date</w:t>
            </w:r>
          </w:p>
          <w:p w14:paraId="4E877EE4" w14:textId="77777777" w:rsidR="00002131" w:rsidRPr="00002131" w:rsidRDefault="00002131" w:rsidP="00002131">
            <w:pPr>
              <w:spacing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808080"/>
                <w:kern w:val="0"/>
                <w:sz w:val="16"/>
                <w:szCs w:val="16"/>
                <w14:ligatures w14:val="none"/>
              </w:rPr>
              <w:t>(month number)</w:t>
            </w:r>
          </w:p>
        </w:tc>
        <w:tc>
          <w:tcPr>
            <w:tcW w:w="985" w:type="pct"/>
            <w:gridSpan w:val="3"/>
            <w:shd w:val="clear" w:color="auto" w:fill="E6E6E6"/>
            <w:hideMark/>
          </w:tcPr>
          <w:p w14:paraId="3F1BD6CE" w14:textId="77777777" w:rsidR="00002131" w:rsidRPr="00002131" w:rsidRDefault="00002131" w:rsidP="00002131">
            <w:pPr>
              <w:spacing w:before="120" w:after="12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595959"/>
                <w:kern w:val="0"/>
                <w:sz w:val="18"/>
                <w:szCs w:val="18"/>
                <w14:ligatures w14:val="none"/>
              </w:rPr>
              <w:t xml:space="preserve">Means of Verification </w:t>
            </w:r>
          </w:p>
        </w:tc>
      </w:tr>
      <w:tr w:rsidR="00002131" w:rsidRPr="00002131" w14:paraId="79BB104D" w14:textId="77777777" w:rsidTr="00667809">
        <w:tc>
          <w:tcPr>
            <w:tcW w:w="762" w:type="pct"/>
            <w:shd w:val="clear" w:color="auto" w:fill="E6E6E6"/>
            <w:hideMark/>
          </w:tcPr>
          <w:p w14:paraId="3C6AEE6C"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 xml:space="preserve">Deliverable No </w:t>
            </w:r>
          </w:p>
          <w:p w14:paraId="6D4989C9" w14:textId="77777777" w:rsidR="00002131" w:rsidRPr="00002131" w:rsidRDefault="00002131" w:rsidP="00002131">
            <w:pPr>
              <w:spacing w:after="12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808080"/>
                <w:kern w:val="0"/>
                <w:sz w:val="16"/>
                <w:szCs w:val="16"/>
                <w14:ligatures w14:val="none"/>
              </w:rPr>
              <w:t>(continuous numbering linked to WP)</w:t>
            </w:r>
          </w:p>
        </w:tc>
        <w:tc>
          <w:tcPr>
            <w:tcW w:w="1318" w:type="pct"/>
            <w:shd w:val="clear" w:color="auto" w:fill="E6E6E6"/>
            <w:hideMark/>
          </w:tcPr>
          <w:p w14:paraId="3937DB15"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Deliverable Name</w:t>
            </w:r>
          </w:p>
        </w:tc>
        <w:tc>
          <w:tcPr>
            <w:tcW w:w="591" w:type="pct"/>
            <w:shd w:val="clear" w:color="auto" w:fill="E6E6E6"/>
            <w:hideMark/>
          </w:tcPr>
          <w:p w14:paraId="2EDC803C"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Work Package No</w:t>
            </w:r>
          </w:p>
        </w:tc>
        <w:tc>
          <w:tcPr>
            <w:tcW w:w="541" w:type="pct"/>
            <w:shd w:val="clear" w:color="auto" w:fill="E6E6E6"/>
            <w:hideMark/>
          </w:tcPr>
          <w:p w14:paraId="5C303BD6"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Lead Beneficiary</w:t>
            </w:r>
          </w:p>
        </w:tc>
        <w:tc>
          <w:tcPr>
            <w:tcW w:w="733" w:type="pct"/>
            <w:gridSpan w:val="2"/>
            <w:shd w:val="clear" w:color="auto" w:fill="E6E6E6"/>
            <w:hideMark/>
          </w:tcPr>
          <w:p w14:paraId="417469DE"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Type</w:t>
            </w:r>
          </w:p>
        </w:tc>
        <w:tc>
          <w:tcPr>
            <w:tcW w:w="227" w:type="pct"/>
            <w:gridSpan w:val="2"/>
            <w:shd w:val="clear" w:color="auto" w:fill="E6E6E6"/>
            <w:hideMark/>
          </w:tcPr>
          <w:p w14:paraId="2A0E3D6C"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Dissemination Level</w:t>
            </w:r>
          </w:p>
        </w:tc>
        <w:tc>
          <w:tcPr>
            <w:tcW w:w="238" w:type="pct"/>
            <w:shd w:val="clear" w:color="auto" w:fill="E6E6E6"/>
            <w:hideMark/>
          </w:tcPr>
          <w:p w14:paraId="7F570E8E"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Due Date</w:t>
            </w:r>
          </w:p>
          <w:p w14:paraId="49D651E0" w14:textId="77777777" w:rsidR="00002131" w:rsidRPr="00002131" w:rsidRDefault="00002131" w:rsidP="00002131">
            <w:pPr>
              <w:spacing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808080"/>
                <w:kern w:val="0"/>
                <w:sz w:val="16"/>
                <w:szCs w:val="16"/>
                <w14:ligatures w14:val="none"/>
              </w:rPr>
              <w:t>(month number)</w:t>
            </w:r>
          </w:p>
        </w:tc>
        <w:tc>
          <w:tcPr>
            <w:tcW w:w="591" w:type="pct"/>
            <w:gridSpan w:val="2"/>
            <w:shd w:val="clear" w:color="auto" w:fill="E6E6E6"/>
            <w:hideMark/>
          </w:tcPr>
          <w:p w14:paraId="3E0FD49E"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 xml:space="preserve">Description </w:t>
            </w:r>
          </w:p>
          <w:p w14:paraId="005C8DDD" w14:textId="77777777" w:rsidR="00002131" w:rsidRPr="00002131" w:rsidRDefault="00002131" w:rsidP="00002131">
            <w:pPr>
              <w:spacing w:after="12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808080"/>
                <w:kern w:val="0"/>
                <w:sz w:val="16"/>
                <w:szCs w:val="16"/>
                <w14:ligatures w14:val="none"/>
              </w:rPr>
              <w:t>(including format and language)</w:t>
            </w:r>
          </w:p>
        </w:tc>
      </w:tr>
      <w:tr w:rsidR="00002131" w:rsidRPr="00002131" w14:paraId="38DDE175" w14:textId="77777777" w:rsidTr="00667809">
        <w:tc>
          <w:tcPr>
            <w:tcW w:w="762" w:type="pct"/>
            <w:hideMark/>
          </w:tcPr>
          <w:p w14:paraId="186D62F2"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D3.1</w:t>
            </w:r>
          </w:p>
        </w:tc>
        <w:tc>
          <w:tcPr>
            <w:tcW w:w="1318" w:type="pct"/>
            <w:hideMark/>
          </w:tcPr>
          <w:p w14:paraId="3779A147"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Report on participation and representation of persons with disabilities in EU policy </w:t>
            </w:r>
          </w:p>
        </w:tc>
        <w:tc>
          <w:tcPr>
            <w:tcW w:w="591" w:type="pct"/>
            <w:hideMark/>
          </w:tcPr>
          <w:p w14:paraId="502CDF95"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3</w:t>
            </w:r>
          </w:p>
        </w:tc>
        <w:tc>
          <w:tcPr>
            <w:tcW w:w="541" w:type="pct"/>
            <w:hideMark/>
          </w:tcPr>
          <w:p w14:paraId="648A3935"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733" w:type="pct"/>
            <w:gridSpan w:val="2"/>
            <w:hideMark/>
          </w:tcPr>
          <w:p w14:paraId="25C19D8B"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w:t>
            </w:r>
          </w:p>
        </w:tc>
        <w:tc>
          <w:tcPr>
            <w:tcW w:w="227" w:type="pct"/>
            <w:gridSpan w:val="2"/>
          </w:tcPr>
          <w:p w14:paraId="0FC59792"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PU</w:t>
            </w:r>
          </w:p>
          <w:p w14:paraId="2A5466C0"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p>
        </w:tc>
        <w:tc>
          <w:tcPr>
            <w:tcW w:w="238" w:type="pct"/>
            <w:hideMark/>
          </w:tcPr>
          <w:p w14:paraId="02F69BC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12</w:t>
            </w:r>
          </w:p>
        </w:tc>
        <w:tc>
          <w:tcPr>
            <w:tcW w:w="591" w:type="pct"/>
            <w:gridSpan w:val="2"/>
            <w:hideMark/>
          </w:tcPr>
          <w:p w14:paraId="49C22A4E"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Word document in English</w:t>
            </w:r>
          </w:p>
        </w:tc>
      </w:tr>
      <w:tr w:rsidR="00002131" w:rsidRPr="00002131" w14:paraId="06FF12C1" w14:textId="77777777" w:rsidTr="00667809">
        <w:tc>
          <w:tcPr>
            <w:tcW w:w="762" w:type="pct"/>
            <w:hideMark/>
          </w:tcPr>
          <w:p w14:paraId="331F1E4C"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D3.2</w:t>
            </w:r>
          </w:p>
        </w:tc>
        <w:tc>
          <w:tcPr>
            <w:tcW w:w="1318" w:type="pct"/>
            <w:hideMark/>
          </w:tcPr>
          <w:p w14:paraId="4BDA067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Report on EDF CRPD activities</w:t>
            </w:r>
          </w:p>
        </w:tc>
        <w:tc>
          <w:tcPr>
            <w:tcW w:w="591" w:type="pct"/>
            <w:hideMark/>
          </w:tcPr>
          <w:p w14:paraId="06365681"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3</w:t>
            </w:r>
          </w:p>
        </w:tc>
        <w:tc>
          <w:tcPr>
            <w:tcW w:w="541" w:type="pct"/>
            <w:hideMark/>
          </w:tcPr>
          <w:p w14:paraId="6DA1357A"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733" w:type="pct"/>
            <w:gridSpan w:val="2"/>
            <w:hideMark/>
          </w:tcPr>
          <w:p w14:paraId="5C8D8660"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w:t>
            </w:r>
          </w:p>
        </w:tc>
        <w:tc>
          <w:tcPr>
            <w:tcW w:w="227" w:type="pct"/>
            <w:gridSpan w:val="2"/>
          </w:tcPr>
          <w:p w14:paraId="3C68F0DC"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PU</w:t>
            </w:r>
          </w:p>
          <w:p w14:paraId="20ECF58D" w14:textId="77777777" w:rsidR="00002131" w:rsidRPr="00002131" w:rsidRDefault="00002131" w:rsidP="00002131">
            <w:pPr>
              <w:spacing w:after="0" w:line="256" w:lineRule="auto"/>
              <w:rPr>
                <w:rFonts w:ascii="Arial" w:eastAsia="Times New Roman" w:hAnsi="Arial" w:cs="Arial"/>
                <w:kern w:val="0"/>
                <w:sz w:val="18"/>
                <w:szCs w:val="18"/>
                <w14:ligatures w14:val="none"/>
              </w:rPr>
            </w:pPr>
          </w:p>
          <w:p w14:paraId="3D94DC98"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p>
        </w:tc>
        <w:tc>
          <w:tcPr>
            <w:tcW w:w="238" w:type="pct"/>
            <w:hideMark/>
          </w:tcPr>
          <w:p w14:paraId="12DF79CE"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12</w:t>
            </w:r>
          </w:p>
        </w:tc>
        <w:tc>
          <w:tcPr>
            <w:tcW w:w="591" w:type="pct"/>
            <w:gridSpan w:val="2"/>
            <w:hideMark/>
          </w:tcPr>
          <w:p w14:paraId="22508B5C"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Word document in English </w:t>
            </w:r>
          </w:p>
        </w:tc>
      </w:tr>
      <w:tr w:rsidR="00002131" w:rsidRPr="00002131" w14:paraId="7FD5AEBE" w14:textId="77777777" w:rsidTr="00667809">
        <w:tc>
          <w:tcPr>
            <w:tcW w:w="762" w:type="pct"/>
            <w:hideMark/>
          </w:tcPr>
          <w:p w14:paraId="027F30C9"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D3.3</w:t>
            </w:r>
          </w:p>
        </w:tc>
        <w:tc>
          <w:tcPr>
            <w:tcW w:w="1318" w:type="pct"/>
            <w:hideMark/>
          </w:tcPr>
          <w:p w14:paraId="647F4B1C"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Report on human rights of persons with disabilities in EU policies and programmes</w:t>
            </w:r>
          </w:p>
        </w:tc>
        <w:tc>
          <w:tcPr>
            <w:tcW w:w="591" w:type="pct"/>
            <w:hideMark/>
          </w:tcPr>
          <w:p w14:paraId="027164F1"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3</w:t>
            </w:r>
          </w:p>
        </w:tc>
        <w:tc>
          <w:tcPr>
            <w:tcW w:w="541" w:type="pct"/>
            <w:hideMark/>
          </w:tcPr>
          <w:p w14:paraId="533A2E04"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733" w:type="pct"/>
            <w:gridSpan w:val="2"/>
            <w:hideMark/>
          </w:tcPr>
          <w:p w14:paraId="7A043FB2"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w:t>
            </w:r>
          </w:p>
        </w:tc>
        <w:tc>
          <w:tcPr>
            <w:tcW w:w="227" w:type="pct"/>
            <w:gridSpan w:val="2"/>
          </w:tcPr>
          <w:p w14:paraId="100C8441"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PU</w:t>
            </w:r>
          </w:p>
          <w:p w14:paraId="4B3A7D5E"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p>
        </w:tc>
        <w:tc>
          <w:tcPr>
            <w:tcW w:w="238" w:type="pct"/>
            <w:hideMark/>
          </w:tcPr>
          <w:p w14:paraId="1DE84B21"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12</w:t>
            </w:r>
          </w:p>
        </w:tc>
        <w:tc>
          <w:tcPr>
            <w:tcW w:w="591" w:type="pct"/>
            <w:gridSpan w:val="2"/>
            <w:hideMark/>
          </w:tcPr>
          <w:p w14:paraId="7396EB81"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Word document in English</w:t>
            </w:r>
          </w:p>
        </w:tc>
      </w:tr>
      <w:tr w:rsidR="00002131" w:rsidRPr="00002131" w14:paraId="0EB053E4" w14:textId="77777777" w:rsidTr="00667809">
        <w:tc>
          <w:tcPr>
            <w:tcW w:w="762" w:type="pct"/>
            <w:hideMark/>
          </w:tcPr>
          <w:p w14:paraId="6F6D8AAA" w14:textId="167630E0"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D3.</w:t>
            </w:r>
            <w:r w:rsidR="00007CC5">
              <w:rPr>
                <w:rFonts w:ascii="Arial" w:eastAsia="Times New Roman" w:hAnsi="Arial" w:cs="Arial"/>
                <w:kern w:val="0"/>
                <w:sz w:val="18"/>
                <w:szCs w:val="18"/>
                <w14:ligatures w14:val="none"/>
              </w:rPr>
              <w:t>4</w:t>
            </w:r>
          </w:p>
        </w:tc>
        <w:tc>
          <w:tcPr>
            <w:tcW w:w="1318" w:type="pct"/>
            <w:hideMark/>
          </w:tcPr>
          <w:p w14:paraId="586D99F0"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Annual EDF report on women with disabilities </w:t>
            </w:r>
          </w:p>
        </w:tc>
        <w:tc>
          <w:tcPr>
            <w:tcW w:w="591" w:type="pct"/>
            <w:hideMark/>
          </w:tcPr>
          <w:p w14:paraId="7FB76187"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3</w:t>
            </w:r>
          </w:p>
        </w:tc>
        <w:tc>
          <w:tcPr>
            <w:tcW w:w="541" w:type="pct"/>
            <w:hideMark/>
          </w:tcPr>
          <w:p w14:paraId="392573FA"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733" w:type="pct"/>
            <w:gridSpan w:val="2"/>
            <w:hideMark/>
          </w:tcPr>
          <w:p w14:paraId="6CDF0214"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w:t>
            </w:r>
          </w:p>
        </w:tc>
        <w:tc>
          <w:tcPr>
            <w:tcW w:w="227" w:type="pct"/>
            <w:gridSpan w:val="2"/>
          </w:tcPr>
          <w:p w14:paraId="425FA550"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PU</w:t>
            </w:r>
          </w:p>
          <w:p w14:paraId="6A55C534" w14:textId="77777777" w:rsidR="00002131" w:rsidRPr="00002131" w:rsidRDefault="00002131" w:rsidP="00002131">
            <w:pPr>
              <w:spacing w:after="0" w:line="256" w:lineRule="auto"/>
              <w:jc w:val="center"/>
              <w:rPr>
                <w:rFonts w:ascii="Arial" w:eastAsia="Times New Roman" w:hAnsi="Arial" w:cs="Arial"/>
                <w:i/>
                <w:kern w:val="0"/>
                <w:sz w:val="18"/>
                <w:szCs w:val="18"/>
                <w14:ligatures w14:val="none"/>
              </w:rPr>
            </w:pPr>
          </w:p>
        </w:tc>
        <w:tc>
          <w:tcPr>
            <w:tcW w:w="238" w:type="pct"/>
            <w:hideMark/>
          </w:tcPr>
          <w:p w14:paraId="777B3F3E"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12</w:t>
            </w:r>
          </w:p>
        </w:tc>
        <w:tc>
          <w:tcPr>
            <w:tcW w:w="591" w:type="pct"/>
            <w:gridSpan w:val="2"/>
            <w:hideMark/>
          </w:tcPr>
          <w:p w14:paraId="4E36282E"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Word document in English</w:t>
            </w:r>
          </w:p>
        </w:tc>
      </w:tr>
      <w:tr w:rsidR="00002131" w:rsidRPr="00002131" w14:paraId="530B66A0" w14:textId="77777777" w:rsidTr="00667809">
        <w:tc>
          <w:tcPr>
            <w:tcW w:w="762" w:type="pct"/>
            <w:hideMark/>
          </w:tcPr>
          <w:p w14:paraId="1D8F09E0" w14:textId="0E6F53F0"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D3.</w:t>
            </w:r>
            <w:r w:rsidR="00007CC5">
              <w:rPr>
                <w:rFonts w:ascii="Arial" w:eastAsia="Times New Roman" w:hAnsi="Arial" w:cs="Arial"/>
                <w:kern w:val="0"/>
                <w:sz w:val="18"/>
                <w:szCs w:val="18"/>
                <w14:ligatures w14:val="none"/>
              </w:rPr>
              <w:t>5</w:t>
            </w:r>
          </w:p>
        </w:tc>
        <w:tc>
          <w:tcPr>
            <w:tcW w:w="1318" w:type="pct"/>
            <w:hideMark/>
          </w:tcPr>
          <w:p w14:paraId="137AAB1F"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Annual EDF report on youth with disabilities </w:t>
            </w:r>
          </w:p>
        </w:tc>
        <w:tc>
          <w:tcPr>
            <w:tcW w:w="591" w:type="pct"/>
            <w:hideMark/>
          </w:tcPr>
          <w:p w14:paraId="64038872"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3</w:t>
            </w:r>
          </w:p>
        </w:tc>
        <w:tc>
          <w:tcPr>
            <w:tcW w:w="541" w:type="pct"/>
            <w:hideMark/>
          </w:tcPr>
          <w:p w14:paraId="7696627D"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733" w:type="pct"/>
            <w:gridSpan w:val="2"/>
            <w:hideMark/>
          </w:tcPr>
          <w:p w14:paraId="024D56E4"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w:t>
            </w:r>
          </w:p>
        </w:tc>
        <w:tc>
          <w:tcPr>
            <w:tcW w:w="227" w:type="pct"/>
            <w:gridSpan w:val="2"/>
          </w:tcPr>
          <w:p w14:paraId="6C0B1782"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PU</w:t>
            </w:r>
          </w:p>
          <w:p w14:paraId="0091B64B" w14:textId="77777777" w:rsidR="00002131" w:rsidRPr="00002131" w:rsidRDefault="00002131" w:rsidP="00002131">
            <w:pPr>
              <w:spacing w:after="0" w:line="256" w:lineRule="auto"/>
              <w:jc w:val="center"/>
              <w:rPr>
                <w:rFonts w:ascii="Arial" w:eastAsia="Times New Roman" w:hAnsi="Arial" w:cs="Arial"/>
                <w:i/>
                <w:kern w:val="0"/>
                <w:sz w:val="18"/>
                <w:szCs w:val="18"/>
                <w14:ligatures w14:val="none"/>
              </w:rPr>
            </w:pPr>
          </w:p>
        </w:tc>
        <w:tc>
          <w:tcPr>
            <w:tcW w:w="238" w:type="pct"/>
            <w:hideMark/>
          </w:tcPr>
          <w:p w14:paraId="710AFA30"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12</w:t>
            </w:r>
          </w:p>
        </w:tc>
        <w:tc>
          <w:tcPr>
            <w:tcW w:w="591" w:type="pct"/>
            <w:gridSpan w:val="2"/>
            <w:hideMark/>
          </w:tcPr>
          <w:p w14:paraId="4D2D0451"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Word document in English</w:t>
            </w:r>
          </w:p>
        </w:tc>
      </w:tr>
    </w:tbl>
    <w:p w14:paraId="776CE1BC" w14:textId="77777777" w:rsidR="00002131" w:rsidRPr="00002131" w:rsidRDefault="00002131" w:rsidP="00002131">
      <w:pPr>
        <w:spacing w:after="200" w:line="240" w:lineRule="auto"/>
        <w:rPr>
          <w:rFonts w:ascii="Arial" w:eastAsia="Times New Roman" w:hAnsi="Arial" w:cs="Arial"/>
          <w:color w:val="595959"/>
          <w:kern w:val="0"/>
          <w:sz w:val="20"/>
          <w:szCs w:val="24"/>
          <w14:ligatures w14:val="none"/>
        </w:rPr>
      </w:pPr>
    </w:p>
    <w:p w14:paraId="635C7687" w14:textId="77777777" w:rsidR="00002131" w:rsidRPr="00002131" w:rsidRDefault="00002131" w:rsidP="00002131">
      <w:pPr>
        <w:spacing w:after="200" w:line="240" w:lineRule="auto"/>
        <w:rPr>
          <w:rFonts w:ascii="Arial" w:eastAsia="Times New Roman" w:hAnsi="Arial" w:cs="Arial"/>
          <w:color w:val="595959"/>
          <w:kern w:val="0"/>
          <w:sz w:val="20"/>
          <w:szCs w:val="24"/>
          <w14:ligatures w14:val="none"/>
        </w:rPr>
      </w:pPr>
    </w:p>
    <w:p w14:paraId="6D3C1340" w14:textId="77777777" w:rsidR="00002131" w:rsidRPr="00002131" w:rsidRDefault="00002131" w:rsidP="00002131">
      <w:pPr>
        <w:autoSpaceDE w:val="0"/>
        <w:autoSpaceDN w:val="0"/>
        <w:adjustRightInd w:val="0"/>
        <w:spacing w:after="200" w:line="240" w:lineRule="auto"/>
        <w:outlineLvl w:val="3"/>
        <w:rPr>
          <w:rFonts w:ascii="Arial" w:eastAsia="Times New Roman" w:hAnsi="Arial" w:cs="Arial"/>
          <w:i/>
          <w:color w:val="A50021"/>
          <w:kern w:val="0"/>
          <w:sz w:val="18"/>
          <w:szCs w:val="18"/>
          <w:shd w:val="clear" w:color="auto" w:fill="FFFFFF"/>
          <w:lang w:eastAsia="it-IT"/>
          <w14:ligatures w14:val="none"/>
        </w:rPr>
      </w:pPr>
      <w:bookmarkStart w:id="11" w:name="_Toc137739976"/>
      <w:r w:rsidRPr="00002131">
        <w:rPr>
          <w:rFonts w:ascii="Arial" w:eastAsia="Times New Roman" w:hAnsi="Arial" w:cs="Arial"/>
          <w:i/>
          <w:color w:val="A50021"/>
          <w:kern w:val="0"/>
          <w:sz w:val="20"/>
          <w:shd w:val="clear" w:color="auto" w:fill="FFFFFF"/>
          <w:lang w:eastAsia="it-IT"/>
          <w14:ligatures w14:val="none"/>
        </w:rPr>
        <w:t>Work Package 4</w:t>
      </w:r>
      <w:bookmarkEnd w:id="11"/>
    </w:p>
    <w:tbl>
      <w:tblPr>
        <w:tblW w:w="5481" w:type="pct"/>
        <w:tblInd w:w="-441"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ayout w:type="fixed"/>
        <w:tblLook w:val="01E0" w:firstRow="1" w:lastRow="1" w:firstColumn="1" w:lastColumn="1" w:noHBand="0" w:noVBand="0"/>
      </w:tblPr>
      <w:tblGrid>
        <w:gridCol w:w="1492"/>
        <w:gridCol w:w="81"/>
        <w:gridCol w:w="2474"/>
        <w:gridCol w:w="1590"/>
        <w:gridCol w:w="2742"/>
        <w:gridCol w:w="442"/>
        <w:gridCol w:w="440"/>
        <w:gridCol w:w="619"/>
        <w:gridCol w:w="6"/>
        <w:gridCol w:w="26"/>
      </w:tblGrid>
      <w:tr w:rsidR="00002131" w:rsidRPr="00002131" w14:paraId="13A7CB3D" w14:textId="77777777" w:rsidTr="00667809">
        <w:trPr>
          <w:trHeight w:val="417"/>
        </w:trPr>
        <w:tc>
          <w:tcPr>
            <w:tcW w:w="5000" w:type="pct"/>
            <w:gridSpan w:val="10"/>
            <w:tcBorders>
              <w:bottom w:val="single" w:sz="12" w:space="0" w:color="A6A6A6" w:themeColor="background1" w:themeShade="A6"/>
            </w:tcBorders>
            <w:shd w:val="clear" w:color="auto" w:fill="D9D9D9" w:themeFill="background1" w:themeFillShade="D9"/>
            <w:hideMark/>
          </w:tcPr>
          <w:p w14:paraId="34BB61E8" w14:textId="77777777" w:rsidR="00002131" w:rsidRPr="00002131" w:rsidRDefault="00002131" w:rsidP="00002131">
            <w:pPr>
              <w:spacing w:before="240" w:after="240" w:line="256" w:lineRule="auto"/>
              <w:rPr>
                <w:rFonts w:ascii="Arial" w:eastAsia="Times New Roman" w:hAnsi="Arial" w:cs="Arial"/>
                <w:b/>
                <w:bCs/>
                <w:color w:val="595959"/>
                <w:kern w:val="0"/>
                <w:sz w:val="20"/>
                <w:szCs w:val="24"/>
                <w14:ligatures w14:val="none"/>
              </w:rPr>
            </w:pPr>
            <w:r w:rsidRPr="00002131">
              <w:rPr>
                <w:rFonts w:ascii="Arial" w:eastAsia="Times New Roman" w:hAnsi="Arial" w:cs="Arial"/>
                <w:b/>
                <w:bCs/>
                <w:color w:val="595959"/>
                <w:kern w:val="0"/>
                <w:sz w:val="20"/>
                <w:szCs w:val="24"/>
                <w14:ligatures w14:val="none"/>
              </w:rPr>
              <w:t>Work Package 4: European Strategy on the Rights of Persons with Disabilities (ESRPD)</w:t>
            </w:r>
          </w:p>
        </w:tc>
      </w:tr>
      <w:tr w:rsidR="00002131" w:rsidRPr="00002131" w14:paraId="2E0F2C8A" w14:textId="77777777" w:rsidTr="00667809">
        <w:trPr>
          <w:gridAfter w:val="2"/>
          <w:wAfter w:w="16" w:type="pct"/>
          <w:trHeight w:val="37"/>
        </w:trPr>
        <w:tc>
          <w:tcPr>
            <w:tcW w:w="753" w:type="pct"/>
            <w:shd w:val="clear" w:color="auto" w:fill="D9D9D9" w:themeFill="background1" w:themeFillShade="D9"/>
            <w:hideMark/>
          </w:tcPr>
          <w:p w14:paraId="272CA15A" w14:textId="77777777" w:rsidR="00002131" w:rsidRPr="00002131" w:rsidRDefault="00002131" w:rsidP="00002131">
            <w:pPr>
              <w:spacing w:before="120" w:after="120" w:line="256" w:lineRule="auto"/>
              <w:rPr>
                <w:rFonts w:ascii="Arial" w:eastAsia="Times New Roman" w:hAnsi="Arial" w:cs="Arial"/>
                <w:b/>
                <w:bCs/>
                <w:color w:val="595959"/>
                <w:kern w:val="0"/>
                <w:sz w:val="16"/>
                <w:szCs w:val="16"/>
                <w14:ligatures w14:val="none"/>
              </w:rPr>
            </w:pPr>
            <w:r w:rsidRPr="00002131">
              <w:rPr>
                <w:rFonts w:ascii="Arial" w:eastAsia="Times New Roman" w:hAnsi="Arial" w:cs="Arial"/>
                <w:b/>
                <w:bCs/>
                <w:color w:val="595959"/>
                <w:kern w:val="0"/>
                <w:sz w:val="18"/>
                <w:szCs w:val="18"/>
                <w14:ligatures w14:val="none"/>
              </w:rPr>
              <w:t>Duration:</w:t>
            </w:r>
          </w:p>
        </w:tc>
        <w:tc>
          <w:tcPr>
            <w:tcW w:w="1289" w:type="pct"/>
            <w:gridSpan w:val="2"/>
            <w:hideMark/>
          </w:tcPr>
          <w:p w14:paraId="7636CA64" w14:textId="77777777" w:rsidR="00002131" w:rsidRPr="00002131" w:rsidRDefault="00002131" w:rsidP="00002131">
            <w:pPr>
              <w:spacing w:before="120" w:after="120" w:line="256" w:lineRule="auto"/>
              <w:rPr>
                <w:rFonts w:ascii="Arial" w:eastAsia="Times New Roman" w:hAnsi="Arial" w:cs="Times New Roman"/>
                <w:color w:val="595959"/>
                <w:kern w:val="0"/>
                <w:sz w:val="18"/>
                <w:szCs w:val="18"/>
                <w14:ligatures w14:val="none"/>
              </w:rPr>
            </w:pPr>
            <w:r w:rsidRPr="00002131">
              <w:rPr>
                <w:rFonts w:ascii="Arial" w:eastAsia="Times New Roman" w:hAnsi="Arial" w:cs="Times New Roman"/>
                <w:color w:val="595959"/>
                <w:kern w:val="0"/>
                <w:sz w:val="18"/>
                <w:szCs w:val="18"/>
                <w14:ligatures w14:val="none"/>
              </w:rPr>
              <w:t xml:space="preserve">M1 – M12 </w:t>
            </w:r>
          </w:p>
        </w:tc>
        <w:tc>
          <w:tcPr>
            <w:tcW w:w="802" w:type="pct"/>
            <w:shd w:val="clear" w:color="auto" w:fill="D9D9D9" w:themeFill="background1" w:themeFillShade="D9"/>
            <w:hideMark/>
          </w:tcPr>
          <w:p w14:paraId="2EFF5038" w14:textId="77777777" w:rsidR="00002131" w:rsidRPr="00002131" w:rsidRDefault="00002131" w:rsidP="00002131">
            <w:pPr>
              <w:spacing w:before="120" w:after="120" w:line="256" w:lineRule="auto"/>
              <w:rPr>
                <w:rFonts w:ascii="Arial" w:eastAsia="Times New Roman" w:hAnsi="Arial" w:cs="Arial"/>
                <w:b/>
                <w:bCs/>
                <w:color w:val="595959"/>
                <w:kern w:val="0"/>
                <w:sz w:val="16"/>
                <w:szCs w:val="16"/>
                <w14:ligatures w14:val="none"/>
              </w:rPr>
            </w:pPr>
            <w:r w:rsidRPr="00002131">
              <w:rPr>
                <w:rFonts w:ascii="Arial" w:eastAsia="Times New Roman" w:hAnsi="Arial" w:cs="Arial"/>
                <w:b/>
                <w:bCs/>
                <w:color w:val="595959"/>
                <w:kern w:val="0"/>
                <w:sz w:val="18"/>
                <w:szCs w:val="18"/>
                <w14:ligatures w14:val="none"/>
              </w:rPr>
              <w:t>Lead Beneficiary:</w:t>
            </w:r>
          </w:p>
        </w:tc>
        <w:tc>
          <w:tcPr>
            <w:tcW w:w="2140" w:type="pct"/>
            <w:gridSpan w:val="4"/>
            <w:hideMark/>
          </w:tcPr>
          <w:p w14:paraId="13B551C8" w14:textId="77777777" w:rsidR="00002131" w:rsidRPr="00002131" w:rsidRDefault="00002131" w:rsidP="00002131">
            <w:pPr>
              <w:spacing w:before="120" w:after="120" w:line="256" w:lineRule="auto"/>
              <w:rPr>
                <w:rFonts w:ascii="Arial" w:eastAsia="Times New Roman" w:hAnsi="Arial" w:cs="Arial"/>
                <w:b/>
                <w:bCs/>
                <w:color w:val="595959"/>
                <w:kern w:val="0"/>
                <w:sz w:val="18"/>
                <w:szCs w:val="18"/>
                <w14:ligatures w14:val="none"/>
              </w:rPr>
            </w:pPr>
            <w:r w:rsidRPr="00002131">
              <w:rPr>
                <w:rFonts w:ascii="Arial" w:eastAsia="Times New Roman" w:hAnsi="Arial" w:cs="Arial"/>
                <w:b/>
                <w:bCs/>
                <w:color w:val="595959"/>
                <w:kern w:val="0"/>
                <w:sz w:val="18"/>
                <w:szCs w:val="18"/>
                <w14:ligatures w14:val="none"/>
              </w:rPr>
              <w:t>EDF</w:t>
            </w:r>
          </w:p>
        </w:tc>
      </w:tr>
      <w:tr w:rsidR="00002131" w:rsidRPr="00002131" w14:paraId="20D88441" w14:textId="77777777" w:rsidTr="00667809">
        <w:trPr>
          <w:trHeight w:val="300"/>
        </w:trPr>
        <w:tc>
          <w:tcPr>
            <w:tcW w:w="5000" w:type="pct"/>
            <w:gridSpan w:val="10"/>
            <w:shd w:val="clear" w:color="auto" w:fill="D9D9D9" w:themeFill="background1" w:themeFillShade="D9"/>
            <w:hideMark/>
          </w:tcPr>
          <w:p w14:paraId="172C7D88" w14:textId="77777777" w:rsidR="00002131" w:rsidRPr="00002131" w:rsidRDefault="00002131" w:rsidP="00002131">
            <w:pPr>
              <w:spacing w:before="120" w:after="120" w:line="256" w:lineRule="auto"/>
              <w:rPr>
                <w:rFonts w:ascii="Arial" w:eastAsia="Times New Roman" w:hAnsi="Arial" w:cs="Arial"/>
                <w:b/>
                <w:bCs/>
                <w:color w:val="595959"/>
                <w:kern w:val="0"/>
                <w:sz w:val="18"/>
                <w:szCs w:val="18"/>
                <w14:ligatures w14:val="none"/>
              </w:rPr>
            </w:pPr>
            <w:r w:rsidRPr="00002131">
              <w:rPr>
                <w:rFonts w:ascii="Arial" w:eastAsia="Times New Roman" w:hAnsi="Arial" w:cs="Arial"/>
                <w:b/>
                <w:bCs/>
                <w:color w:val="595959"/>
                <w:kern w:val="0"/>
                <w:sz w:val="18"/>
                <w:szCs w:val="18"/>
                <w14:ligatures w14:val="none"/>
              </w:rPr>
              <w:t>Objectives</w:t>
            </w:r>
          </w:p>
        </w:tc>
      </w:tr>
      <w:tr w:rsidR="00002131" w:rsidRPr="00002131" w14:paraId="69BFA968" w14:textId="77777777" w:rsidTr="00667809">
        <w:trPr>
          <w:trHeight w:val="37"/>
        </w:trPr>
        <w:tc>
          <w:tcPr>
            <w:tcW w:w="5000" w:type="pct"/>
            <w:gridSpan w:val="10"/>
            <w:hideMark/>
          </w:tcPr>
          <w:p w14:paraId="2D566DC8" w14:textId="2B5F57C4" w:rsidR="00002131" w:rsidRDefault="00002131" w:rsidP="00002131">
            <w:pPr>
              <w:numPr>
                <w:ilvl w:val="0"/>
                <w:numId w:val="3"/>
              </w:numPr>
              <w:autoSpaceDE w:val="0"/>
              <w:autoSpaceDN w:val="0"/>
              <w:adjustRightInd w:val="0"/>
              <w:spacing w:after="0" w:line="256" w:lineRule="auto"/>
              <w:contextualSpacing/>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The ESRPD is implemented and monitored at EU and national level with direct involvement of</w:t>
            </w:r>
            <w:r w:rsidR="00C870F0">
              <w:rPr>
                <w:rFonts w:ascii="Arial" w:eastAsia="Times New Roman" w:hAnsi="Arial" w:cs="Arial"/>
                <w:kern w:val="0"/>
                <w:sz w:val="18"/>
                <w:szCs w:val="18"/>
                <w14:ligatures w14:val="none"/>
              </w:rPr>
              <w:t xml:space="preserve"> Organisations of Persons with Disabilities (OPDs</w:t>
            </w:r>
            <w:r w:rsidRPr="00002131">
              <w:rPr>
                <w:rFonts w:ascii="Arial" w:eastAsia="Times New Roman" w:hAnsi="Arial" w:cs="Arial"/>
                <w:kern w:val="0"/>
                <w:sz w:val="18"/>
                <w:szCs w:val="18"/>
                <w14:ligatures w14:val="none"/>
              </w:rPr>
              <w:t>), including through the Disability Platform.</w:t>
            </w:r>
          </w:p>
          <w:p w14:paraId="77548D8F" w14:textId="1CF56B7B" w:rsidR="00CE0285" w:rsidRPr="00002131" w:rsidRDefault="50453E11" w:rsidP="00002131">
            <w:pPr>
              <w:numPr>
                <w:ilvl w:val="0"/>
                <w:numId w:val="3"/>
              </w:numPr>
              <w:autoSpaceDE w:val="0"/>
              <w:autoSpaceDN w:val="0"/>
              <w:adjustRightInd w:val="0"/>
              <w:spacing w:after="0" w:line="256" w:lineRule="auto"/>
              <w:contextualSpacing/>
              <w:rPr>
                <w:rFonts w:ascii="Arial" w:eastAsia="Times New Roman" w:hAnsi="Arial" w:cs="Arial"/>
                <w:kern w:val="0"/>
                <w:sz w:val="18"/>
                <w:szCs w:val="18"/>
                <w14:ligatures w14:val="none"/>
              </w:rPr>
            </w:pPr>
            <w:r w:rsidRPr="08B617B4">
              <w:rPr>
                <w:rFonts w:ascii="Arial" w:eastAsia="Times New Roman" w:hAnsi="Arial" w:cs="Arial"/>
                <w:sz w:val="18"/>
                <w:szCs w:val="18"/>
              </w:rPr>
              <w:lastRenderedPageBreak/>
              <w:t xml:space="preserve">The ESRPD is amended with new flagship initiatives and actions proposed by </w:t>
            </w:r>
            <w:r w:rsidR="00A54EA3">
              <w:rPr>
                <w:rFonts w:ascii="Arial" w:eastAsia="Times New Roman" w:hAnsi="Arial" w:cs="Arial"/>
                <w:sz w:val="18"/>
                <w:szCs w:val="18"/>
              </w:rPr>
              <w:t>OPD</w:t>
            </w:r>
            <w:r w:rsidR="42F42AD6" w:rsidRPr="08B617B4">
              <w:rPr>
                <w:rFonts w:ascii="Arial" w:eastAsia="Times New Roman" w:hAnsi="Arial" w:cs="Arial"/>
                <w:sz w:val="18"/>
                <w:szCs w:val="18"/>
              </w:rPr>
              <w:t xml:space="preserve">s </w:t>
            </w:r>
            <w:r w:rsidRPr="08B617B4">
              <w:rPr>
                <w:rFonts w:ascii="Arial" w:eastAsia="Times New Roman" w:hAnsi="Arial" w:cs="Arial"/>
                <w:sz w:val="18"/>
                <w:szCs w:val="18"/>
              </w:rPr>
              <w:t xml:space="preserve">for </w:t>
            </w:r>
            <w:r w:rsidR="42F42AD6" w:rsidRPr="08B617B4">
              <w:rPr>
                <w:rFonts w:ascii="Arial" w:eastAsia="Times New Roman" w:hAnsi="Arial" w:cs="Arial"/>
                <w:sz w:val="18"/>
                <w:szCs w:val="18"/>
              </w:rPr>
              <w:t>2025-2030.</w:t>
            </w:r>
          </w:p>
          <w:p w14:paraId="67BE6606" w14:textId="03B6C7D5" w:rsidR="00002131" w:rsidRPr="00002131" w:rsidRDefault="00002131" w:rsidP="00002131">
            <w:pPr>
              <w:numPr>
                <w:ilvl w:val="0"/>
                <w:numId w:val="4"/>
              </w:numPr>
              <w:autoSpaceDE w:val="0"/>
              <w:autoSpaceDN w:val="0"/>
              <w:adjustRightInd w:val="0"/>
              <w:spacing w:after="0" w:line="256" w:lineRule="auto"/>
              <w:contextualSpacing/>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The European Pillar of Social Rights and the European Semester Process contribute to a stronger social Europe </w:t>
            </w:r>
          </w:p>
          <w:p w14:paraId="0E5CE241" w14:textId="77777777" w:rsidR="00002131" w:rsidRPr="00002131" w:rsidRDefault="00002131" w:rsidP="00002131">
            <w:pPr>
              <w:numPr>
                <w:ilvl w:val="0"/>
                <w:numId w:val="4"/>
              </w:numPr>
              <w:autoSpaceDE w:val="0"/>
              <w:autoSpaceDN w:val="0"/>
              <w:adjustRightInd w:val="0"/>
              <w:spacing w:after="0" w:line="256" w:lineRule="auto"/>
              <w:contextualSpacing/>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Advance the transition from institutional to community-based care including support to independent living.</w:t>
            </w:r>
          </w:p>
          <w:p w14:paraId="1C608493" w14:textId="77777777" w:rsidR="00002131" w:rsidRPr="00002131" w:rsidRDefault="00002131" w:rsidP="00002131">
            <w:pPr>
              <w:numPr>
                <w:ilvl w:val="0"/>
                <w:numId w:val="4"/>
              </w:numPr>
              <w:autoSpaceDE w:val="0"/>
              <w:autoSpaceDN w:val="0"/>
              <w:adjustRightInd w:val="0"/>
              <w:spacing w:after="0" w:line="256" w:lineRule="auto"/>
              <w:contextualSpacing/>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All modes of transport, the built environment, Information and Communication Technologies and all other products and services become more accessible for persons with disabilities.</w:t>
            </w:r>
          </w:p>
          <w:p w14:paraId="3DCAAE47" w14:textId="77777777" w:rsidR="00002131" w:rsidRPr="00002131" w:rsidRDefault="00002131" w:rsidP="00002131">
            <w:pPr>
              <w:numPr>
                <w:ilvl w:val="0"/>
                <w:numId w:val="4"/>
              </w:numPr>
              <w:autoSpaceDE w:val="0"/>
              <w:autoSpaceDN w:val="0"/>
              <w:adjustRightInd w:val="0"/>
              <w:spacing w:after="0" w:line="256" w:lineRule="auto"/>
              <w:contextualSpacing/>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EU actions towards sustainability and climate action take persons with disabilities into consideration.</w:t>
            </w:r>
          </w:p>
          <w:p w14:paraId="238CC072" w14:textId="08DC556C" w:rsidR="00002131" w:rsidRPr="00002131" w:rsidRDefault="00002131" w:rsidP="00002131">
            <w:pPr>
              <w:numPr>
                <w:ilvl w:val="0"/>
                <w:numId w:val="4"/>
              </w:numPr>
              <w:autoSpaceDE w:val="0"/>
              <w:autoSpaceDN w:val="0"/>
              <w:adjustRightInd w:val="0"/>
              <w:spacing w:after="0" w:line="256" w:lineRule="auto"/>
              <w:contextualSpacing/>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Persons with disabilities and </w:t>
            </w:r>
            <w:r w:rsidR="00A54EA3">
              <w:rPr>
                <w:rFonts w:ascii="Arial" w:eastAsia="Times New Roman" w:hAnsi="Arial" w:cs="Arial"/>
                <w:kern w:val="0"/>
                <w:sz w:val="18"/>
                <w:szCs w:val="18"/>
                <w14:ligatures w14:val="none"/>
              </w:rPr>
              <w:t>OPD</w:t>
            </w:r>
            <w:r w:rsidRPr="00002131">
              <w:rPr>
                <w:rFonts w:ascii="ArialMT" w:eastAsia="Times New Roman" w:hAnsi="ArialMT" w:cs="ArialMT"/>
                <w:kern w:val="0"/>
                <w:sz w:val="18"/>
                <w:szCs w:val="18"/>
                <w14:ligatures w14:val="none"/>
              </w:rPr>
              <w:t xml:space="preserve">s are included in the EU’s global </w:t>
            </w:r>
            <w:r w:rsidRPr="00002131">
              <w:rPr>
                <w:rFonts w:ascii="Arial" w:eastAsia="Times New Roman" w:hAnsi="Arial" w:cs="Arial"/>
                <w:kern w:val="0"/>
                <w:sz w:val="18"/>
                <w:szCs w:val="18"/>
                <w14:ligatures w14:val="none"/>
              </w:rPr>
              <w:t xml:space="preserve">work on international cooperation, </w:t>
            </w:r>
            <w:r w:rsidR="68665DEE" w:rsidRPr="00002131">
              <w:rPr>
                <w:rFonts w:ascii="Arial" w:eastAsia="Times New Roman" w:hAnsi="Arial" w:cs="Arial"/>
                <w:kern w:val="0"/>
                <w:sz w:val="18"/>
                <w:szCs w:val="18"/>
                <w14:ligatures w14:val="none"/>
              </w:rPr>
              <w:t xml:space="preserve">and </w:t>
            </w:r>
            <w:r w:rsidRPr="00002131">
              <w:rPr>
                <w:rFonts w:ascii="Arial" w:eastAsia="Times New Roman" w:hAnsi="Arial" w:cs="Arial"/>
                <w:kern w:val="0"/>
                <w:sz w:val="18"/>
                <w:szCs w:val="18"/>
                <w14:ligatures w14:val="none"/>
              </w:rPr>
              <w:t>humanitarian action.</w:t>
            </w:r>
          </w:p>
        </w:tc>
      </w:tr>
      <w:tr w:rsidR="00002131" w:rsidRPr="00002131" w14:paraId="4EC2E070" w14:textId="77777777" w:rsidTr="00667809">
        <w:trPr>
          <w:trHeight w:val="300"/>
        </w:trPr>
        <w:tc>
          <w:tcPr>
            <w:tcW w:w="5000" w:type="pct"/>
            <w:gridSpan w:val="10"/>
            <w:shd w:val="clear" w:color="auto" w:fill="D9D9D9" w:themeFill="background1" w:themeFillShade="D9"/>
            <w:hideMark/>
          </w:tcPr>
          <w:p w14:paraId="78D2EC5F" w14:textId="77777777" w:rsidR="00002131" w:rsidRPr="00002131" w:rsidRDefault="00002131" w:rsidP="00002131">
            <w:pPr>
              <w:spacing w:before="120" w:after="120" w:line="256" w:lineRule="auto"/>
              <w:rPr>
                <w:rFonts w:ascii="Arial" w:eastAsia="Times New Roman" w:hAnsi="Arial" w:cs="Arial"/>
                <w:b/>
                <w:bCs/>
                <w:color w:val="595959"/>
                <w:kern w:val="0"/>
                <w:sz w:val="18"/>
                <w:szCs w:val="18"/>
                <w14:ligatures w14:val="none"/>
              </w:rPr>
            </w:pPr>
            <w:r w:rsidRPr="00002131">
              <w:rPr>
                <w:rFonts w:ascii="Arial" w:eastAsia="Times New Roman" w:hAnsi="Arial" w:cs="Arial"/>
                <w:b/>
                <w:color w:val="595959"/>
                <w:kern w:val="0"/>
                <w:sz w:val="18"/>
                <w:szCs w:val="20"/>
                <w14:ligatures w14:val="none"/>
              </w:rPr>
              <w:lastRenderedPageBreak/>
              <w:t>Activities and division of work (WP description)</w:t>
            </w:r>
          </w:p>
        </w:tc>
      </w:tr>
      <w:tr w:rsidR="00002131" w:rsidRPr="00002131" w14:paraId="0E9F6DF2" w14:textId="77777777" w:rsidTr="00667809">
        <w:trPr>
          <w:trHeight w:val="372"/>
        </w:trPr>
        <w:tc>
          <w:tcPr>
            <w:tcW w:w="794" w:type="pct"/>
            <w:gridSpan w:val="2"/>
            <w:vMerge w:val="restart"/>
            <w:shd w:val="clear" w:color="auto" w:fill="E6E6E6"/>
            <w:hideMark/>
          </w:tcPr>
          <w:p w14:paraId="25290021"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Task No</w:t>
            </w:r>
          </w:p>
          <w:p w14:paraId="30F6CADB" w14:textId="77777777" w:rsidR="00002131" w:rsidRPr="00002131" w:rsidRDefault="00002131" w:rsidP="00002131">
            <w:pPr>
              <w:spacing w:after="12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808080"/>
                <w:kern w:val="0"/>
                <w:sz w:val="16"/>
                <w:szCs w:val="16"/>
                <w14:ligatures w14:val="none"/>
              </w:rPr>
              <w:t>(continuous numbering linked to WP)</w:t>
            </w:r>
          </w:p>
        </w:tc>
        <w:tc>
          <w:tcPr>
            <w:tcW w:w="1248" w:type="pct"/>
            <w:vMerge w:val="restart"/>
            <w:shd w:val="clear" w:color="auto" w:fill="E6E6E6"/>
            <w:hideMark/>
          </w:tcPr>
          <w:p w14:paraId="06D0F75F"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Task Name</w:t>
            </w:r>
          </w:p>
        </w:tc>
        <w:tc>
          <w:tcPr>
            <w:tcW w:w="2185" w:type="pct"/>
            <w:gridSpan w:val="2"/>
            <w:vMerge w:val="restart"/>
            <w:shd w:val="clear" w:color="auto" w:fill="E6E6E6"/>
            <w:hideMark/>
          </w:tcPr>
          <w:p w14:paraId="19AEB9C0"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Description</w:t>
            </w:r>
          </w:p>
        </w:tc>
        <w:tc>
          <w:tcPr>
            <w:tcW w:w="445" w:type="pct"/>
            <w:gridSpan w:val="2"/>
            <w:shd w:val="clear" w:color="auto" w:fill="E6E6E6"/>
            <w:hideMark/>
          </w:tcPr>
          <w:p w14:paraId="5F18C41A"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Participants</w:t>
            </w:r>
          </w:p>
        </w:tc>
        <w:tc>
          <w:tcPr>
            <w:tcW w:w="327" w:type="pct"/>
            <w:gridSpan w:val="3"/>
            <w:shd w:val="clear" w:color="auto" w:fill="E6E6E6"/>
          </w:tcPr>
          <w:p w14:paraId="542812FA"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In-kind Contributions and Subcontracting</w:t>
            </w:r>
          </w:p>
          <w:p w14:paraId="206CF27D" w14:textId="77777777" w:rsidR="00002131" w:rsidRPr="00002131" w:rsidRDefault="00002131" w:rsidP="00002131">
            <w:pPr>
              <w:spacing w:after="0" w:line="256" w:lineRule="auto"/>
              <w:jc w:val="center"/>
              <w:rPr>
                <w:rFonts w:ascii="Arial" w:eastAsia="Times New Roman" w:hAnsi="Arial" w:cs="Arial"/>
                <w:color w:val="808080"/>
                <w:kern w:val="0"/>
                <w:sz w:val="16"/>
                <w:szCs w:val="16"/>
                <w14:ligatures w14:val="none"/>
              </w:rPr>
            </w:pPr>
            <w:r w:rsidRPr="00002131">
              <w:rPr>
                <w:rFonts w:ascii="Arial" w:eastAsia="Times New Roman" w:hAnsi="Arial" w:cs="Arial"/>
                <w:color w:val="808080"/>
                <w:kern w:val="0"/>
                <w:sz w:val="16"/>
                <w:szCs w:val="16"/>
                <w14:ligatures w14:val="none"/>
              </w:rPr>
              <w:t>(Yes/No and which)</w:t>
            </w:r>
          </w:p>
        </w:tc>
      </w:tr>
      <w:tr w:rsidR="00002131" w:rsidRPr="00002131" w14:paraId="352A301E" w14:textId="77777777" w:rsidTr="00667809">
        <w:trPr>
          <w:gridAfter w:val="1"/>
          <w:wAfter w:w="12" w:type="pct"/>
          <w:trHeight w:val="372"/>
        </w:trPr>
        <w:tc>
          <w:tcPr>
            <w:tcW w:w="794" w:type="pct"/>
            <w:gridSpan w:val="2"/>
            <w:vMerge/>
            <w:vAlign w:val="center"/>
            <w:hideMark/>
          </w:tcPr>
          <w:p w14:paraId="154989CD" w14:textId="77777777" w:rsidR="00002131" w:rsidRPr="00002131" w:rsidRDefault="00002131" w:rsidP="00002131">
            <w:pPr>
              <w:spacing w:after="0" w:line="256" w:lineRule="auto"/>
              <w:rPr>
                <w:rFonts w:ascii="Arial" w:eastAsia="Times New Roman" w:hAnsi="Arial" w:cs="Arial"/>
                <w:color w:val="808080"/>
                <w:kern w:val="0"/>
                <w:sz w:val="18"/>
                <w:szCs w:val="18"/>
                <w14:ligatures w14:val="none"/>
              </w:rPr>
            </w:pPr>
          </w:p>
        </w:tc>
        <w:tc>
          <w:tcPr>
            <w:tcW w:w="1248" w:type="pct"/>
            <w:vMerge/>
            <w:vAlign w:val="center"/>
            <w:hideMark/>
          </w:tcPr>
          <w:p w14:paraId="41382962" w14:textId="77777777" w:rsidR="00002131" w:rsidRPr="00002131" w:rsidRDefault="00002131" w:rsidP="00002131">
            <w:pPr>
              <w:spacing w:after="0" w:line="256" w:lineRule="auto"/>
              <w:rPr>
                <w:rFonts w:ascii="Arial" w:eastAsia="Times New Roman" w:hAnsi="Arial" w:cs="Arial"/>
                <w:color w:val="595959"/>
                <w:kern w:val="0"/>
                <w:sz w:val="18"/>
                <w:szCs w:val="18"/>
                <w14:ligatures w14:val="none"/>
              </w:rPr>
            </w:pPr>
          </w:p>
        </w:tc>
        <w:tc>
          <w:tcPr>
            <w:tcW w:w="2185" w:type="pct"/>
            <w:gridSpan w:val="2"/>
            <w:vMerge/>
            <w:vAlign w:val="center"/>
            <w:hideMark/>
          </w:tcPr>
          <w:p w14:paraId="22985903" w14:textId="77777777" w:rsidR="00002131" w:rsidRPr="00002131" w:rsidRDefault="00002131" w:rsidP="00002131">
            <w:pPr>
              <w:spacing w:after="0" w:line="256" w:lineRule="auto"/>
              <w:rPr>
                <w:rFonts w:ascii="Arial" w:eastAsia="Times New Roman" w:hAnsi="Arial" w:cs="Arial"/>
                <w:color w:val="595959"/>
                <w:kern w:val="0"/>
                <w:sz w:val="18"/>
                <w:szCs w:val="18"/>
                <w14:ligatures w14:val="none"/>
              </w:rPr>
            </w:pPr>
          </w:p>
        </w:tc>
        <w:tc>
          <w:tcPr>
            <w:tcW w:w="223" w:type="pct"/>
            <w:shd w:val="clear" w:color="auto" w:fill="E6E6E6"/>
            <w:hideMark/>
          </w:tcPr>
          <w:p w14:paraId="499B9BB6"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Name</w:t>
            </w:r>
          </w:p>
        </w:tc>
        <w:tc>
          <w:tcPr>
            <w:tcW w:w="221" w:type="pct"/>
            <w:shd w:val="clear" w:color="auto" w:fill="E6E6E6"/>
            <w:hideMark/>
          </w:tcPr>
          <w:p w14:paraId="71B163DD"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Role</w:t>
            </w:r>
          </w:p>
          <w:p w14:paraId="3D5111D1" w14:textId="77777777" w:rsidR="00002131" w:rsidRPr="00002131" w:rsidRDefault="00002131" w:rsidP="00002131">
            <w:pPr>
              <w:spacing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808080"/>
                <w:kern w:val="0"/>
                <w:sz w:val="16"/>
                <w:szCs w:val="16"/>
                <w14:ligatures w14:val="none"/>
              </w:rPr>
              <w:t>(COO, BEN, AE, AP, OTHER)</w:t>
            </w:r>
          </w:p>
        </w:tc>
        <w:tc>
          <w:tcPr>
            <w:tcW w:w="315" w:type="pct"/>
            <w:gridSpan w:val="2"/>
            <w:vAlign w:val="center"/>
            <w:hideMark/>
          </w:tcPr>
          <w:p w14:paraId="6A255491" w14:textId="77777777" w:rsidR="00002131" w:rsidRPr="00002131" w:rsidRDefault="00002131" w:rsidP="00002131">
            <w:pPr>
              <w:spacing w:after="0" w:line="256" w:lineRule="auto"/>
              <w:rPr>
                <w:rFonts w:ascii="Arial" w:eastAsia="Times New Roman" w:hAnsi="Arial" w:cs="Arial"/>
                <w:color w:val="595959"/>
                <w:kern w:val="0"/>
                <w:sz w:val="18"/>
                <w:szCs w:val="18"/>
                <w14:ligatures w14:val="none"/>
              </w:rPr>
            </w:pPr>
          </w:p>
        </w:tc>
      </w:tr>
      <w:tr w:rsidR="00002131" w:rsidRPr="00002131" w14:paraId="763EB302" w14:textId="77777777" w:rsidTr="00667809">
        <w:trPr>
          <w:trHeight w:val="37"/>
        </w:trPr>
        <w:tc>
          <w:tcPr>
            <w:tcW w:w="794" w:type="pct"/>
            <w:gridSpan w:val="2"/>
            <w:hideMark/>
          </w:tcPr>
          <w:p w14:paraId="2E84C8E4"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T4.1</w:t>
            </w:r>
          </w:p>
        </w:tc>
        <w:tc>
          <w:tcPr>
            <w:tcW w:w="1248" w:type="pct"/>
            <w:hideMark/>
          </w:tcPr>
          <w:p w14:paraId="371B8C1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Contribute to the success of the ESRPD in its institutional set-up </w:t>
            </w:r>
          </w:p>
        </w:tc>
        <w:tc>
          <w:tcPr>
            <w:tcW w:w="2185" w:type="pct"/>
            <w:gridSpan w:val="2"/>
            <w:hideMark/>
          </w:tcPr>
          <w:p w14:paraId="36D9860D" w14:textId="06710259" w:rsidR="00002131" w:rsidRPr="00002131" w:rsidRDefault="00787186" w:rsidP="00002131">
            <w:pPr>
              <w:spacing w:after="0" w:line="256"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 xml:space="preserve">Advocate for a second set of actions for the Disability Strategy 2025 – 2030; </w:t>
            </w:r>
            <w:r w:rsidR="00002131" w:rsidRPr="00002131">
              <w:rPr>
                <w:rFonts w:ascii="Arial" w:eastAsia="Times New Roman" w:hAnsi="Arial" w:cs="Arial"/>
                <w:kern w:val="0"/>
                <w:sz w:val="18"/>
                <w:szCs w:val="18"/>
                <w14:ligatures w14:val="none"/>
              </w:rPr>
              <w:t xml:space="preserve">Participate in the Disability Platform and its </w:t>
            </w:r>
            <w:r w:rsidR="00EE07ED">
              <w:rPr>
                <w:rFonts w:ascii="Arial" w:eastAsia="Times New Roman" w:hAnsi="Arial" w:cs="Arial"/>
                <w:kern w:val="0"/>
                <w:sz w:val="18"/>
                <w:szCs w:val="18"/>
                <w14:ligatures w14:val="none"/>
              </w:rPr>
              <w:t>events and</w:t>
            </w:r>
            <w:r w:rsidR="00002131" w:rsidRPr="00002131">
              <w:rPr>
                <w:rFonts w:ascii="Arial" w:eastAsia="Times New Roman" w:hAnsi="Arial" w:cs="Arial"/>
                <w:kern w:val="0"/>
                <w:sz w:val="18"/>
                <w:szCs w:val="18"/>
                <w14:ligatures w14:val="none"/>
              </w:rPr>
              <w:t xml:space="preserve"> relevant sub-groups; Engage with all relevant institutions and bodies to advocate for the implementation of the ESRPD and the nomination of disability coordinators and their inter-institutional coordination; Participate in relevant actions of the AccessibleEU centre.</w:t>
            </w:r>
          </w:p>
        </w:tc>
        <w:tc>
          <w:tcPr>
            <w:tcW w:w="223" w:type="pct"/>
            <w:hideMark/>
          </w:tcPr>
          <w:p w14:paraId="51F86FB2"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221" w:type="pct"/>
            <w:hideMark/>
          </w:tcPr>
          <w:p w14:paraId="42E1EABD"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27" w:type="pct"/>
            <w:gridSpan w:val="3"/>
            <w:hideMark/>
          </w:tcPr>
          <w:p w14:paraId="6FF71DCA"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1CC9D926" w14:textId="77777777" w:rsidTr="00667809">
        <w:trPr>
          <w:trHeight w:val="37"/>
        </w:trPr>
        <w:tc>
          <w:tcPr>
            <w:tcW w:w="794" w:type="pct"/>
            <w:gridSpan w:val="2"/>
            <w:hideMark/>
          </w:tcPr>
          <w:p w14:paraId="5E6651D4"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T4.2</w:t>
            </w:r>
          </w:p>
        </w:tc>
        <w:tc>
          <w:tcPr>
            <w:tcW w:w="1248" w:type="pct"/>
            <w:hideMark/>
          </w:tcPr>
          <w:p w14:paraId="165E26D5"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European Disability Card and the EU Parking Card</w:t>
            </w:r>
          </w:p>
        </w:tc>
        <w:tc>
          <w:tcPr>
            <w:tcW w:w="2185" w:type="pct"/>
            <w:gridSpan w:val="2"/>
            <w:hideMark/>
          </w:tcPr>
          <w:p w14:paraId="350473AD" w14:textId="12C09DE8" w:rsidR="00002131" w:rsidRPr="00002131" w:rsidRDefault="004210A1" w:rsidP="00002131">
            <w:pPr>
              <w:spacing w:after="0" w:line="256"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A</w:t>
            </w:r>
            <w:r w:rsidR="00787186">
              <w:rPr>
                <w:rFonts w:ascii="Arial" w:eastAsia="Times New Roman" w:hAnsi="Arial" w:cs="Arial"/>
                <w:kern w:val="0"/>
                <w:sz w:val="18"/>
                <w:szCs w:val="18"/>
                <w14:ligatures w14:val="none"/>
              </w:rPr>
              <w:t>dvocate for inclusion and accessibility in the related delegated/implementing acts</w:t>
            </w:r>
            <w:r>
              <w:rPr>
                <w:rFonts w:ascii="Arial" w:eastAsia="Times New Roman" w:hAnsi="Arial" w:cs="Arial"/>
                <w:kern w:val="0"/>
                <w:sz w:val="18"/>
                <w:szCs w:val="18"/>
                <w14:ligatures w14:val="none"/>
              </w:rPr>
              <w:t xml:space="preserve">; </w:t>
            </w:r>
            <w:r w:rsidR="000B58BC">
              <w:rPr>
                <w:rFonts w:ascii="Arial" w:eastAsia="Times New Roman" w:hAnsi="Arial" w:cs="Arial"/>
                <w:kern w:val="0"/>
                <w:sz w:val="18"/>
                <w:szCs w:val="18"/>
                <w14:ligatures w14:val="none"/>
              </w:rPr>
              <w:t xml:space="preserve">continue advocacy </w:t>
            </w:r>
            <w:r w:rsidR="00F05A60">
              <w:rPr>
                <w:rFonts w:ascii="Arial" w:eastAsia="Times New Roman" w:hAnsi="Arial" w:cs="Arial"/>
                <w:kern w:val="0"/>
                <w:sz w:val="18"/>
                <w:szCs w:val="18"/>
                <w14:ligatures w14:val="none"/>
              </w:rPr>
              <w:t>for further legislation on freedom of movement</w:t>
            </w:r>
            <w:r w:rsidR="004D242D">
              <w:rPr>
                <w:rFonts w:ascii="Arial" w:eastAsia="Times New Roman" w:hAnsi="Arial" w:cs="Arial"/>
                <w:kern w:val="0"/>
                <w:sz w:val="18"/>
                <w:szCs w:val="18"/>
                <w14:ligatures w14:val="none"/>
              </w:rPr>
              <w:t xml:space="preserve">. See also Activity </w:t>
            </w:r>
            <w:r w:rsidR="009C0FA1">
              <w:rPr>
                <w:rFonts w:ascii="Arial" w:eastAsia="Times New Roman" w:hAnsi="Arial" w:cs="Arial"/>
                <w:kern w:val="0"/>
                <w:sz w:val="18"/>
                <w:szCs w:val="18"/>
                <w14:ligatures w14:val="none"/>
              </w:rPr>
              <w:t>T 2.8.</w:t>
            </w:r>
            <w:r w:rsidR="000B58BC">
              <w:rPr>
                <w:rFonts w:ascii="Arial" w:eastAsia="Times New Roman" w:hAnsi="Arial" w:cs="Arial"/>
                <w:kern w:val="0"/>
                <w:sz w:val="18"/>
                <w:szCs w:val="18"/>
                <w14:ligatures w14:val="none"/>
              </w:rPr>
              <w:t xml:space="preserve"> </w:t>
            </w:r>
          </w:p>
        </w:tc>
        <w:tc>
          <w:tcPr>
            <w:tcW w:w="223" w:type="pct"/>
            <w:hideMark/>
          </w:tcPr>
          <w:p w14:paraId="06D67377"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221" w:type="pct"/>
            <w:hideMark/>
          </w:tcPr>
          <w:p w14:paraId="6C1857DF"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27" w:type="pct"/>
            <w:gridSpan w:val="3"/>
            <w:hideMark/>
          </w:tcPr>
          <w:p w14:paraId="7CEFF65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11064378" w14:textId="77777777" w:rsidTr="00667809">
        <w:trPr>
          <w:trHeight w:val="37"/>
        </w:trPr>
        <w:tc>
          <w:tcPr>
            <w:tcW w:w="794" w:type="pct"/>
            <w:gridSpan w:val="2"/>
            <w:hideMark/>
          </w:tcPr>
          <w:p w14:paraId="069C3830"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T4.3</w:t>
            </w:r>
          </w:p>
        </w:tc>
        <w:tc>
          <w:tcPr>
            <w:tcW w:w="1248" w:type="pct"/>
          </w:tcPr>
          <w:p w14:paraId="3224317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European Pillar of Social Rights (EPSR)</w:t>
            </w:r>
          </w:p>
          <w:p w14:paraId="3189E278" w14:textId="77777777" w:rsidR="00002131" w:rsidRPr="00002131" w:rsidRDefault="00002131" w:rsidP="00002131">
            <w:pPr>
              <w:spacing w:after="0" w:line="256" w:lineRule="auto"/>
              <w:rPr>
                <w:rFonts w:ascii="Arial" w:eastAsia="Times New Roman" w:hAnsi="Arial" w:cs="Arial"/>
                <w:kern w:val="0"/>
                <w:sz w:val="18"/>
                <w:szCs w:val="18"/>
                <w14:ligatures w14:val="none"/>
              </w:rPr>
            </w:pPr>
          </w:p>
        </w:tc>
        <w:tc>
          <w:tcPr>
            <w:tcW w:w="2185" w:type="pct"/>
            <w:gridSpan w:val="2"/>
            <w:hideMark/>
          </w:tcPr>
          <w:p w14:paraId="11C1D955" w14:textId="1A893DDF"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Advocate for implementation of the EPSR, especially principle 17, to ensure a strong disability component (if still applicable)</w:t>
            </w:r>
            <w:r w:rsidRPr="68861E2F">
              <w:rPr>
                <w:rFonts w:ascii="Arial" w:eastAsia="Times New Roman" w:hAnsi="Arial" w:cs="Arial"/>
                <w:sz w:val="18"/>
                <w:szCs w:val="18"/>
              </w:rPr>
              <w:t xml:space="preserve">; Disseminate the most recent data on the social inclusion pf persons with disabilities (particularly in employment) using Eurostat’s Disability Database, </w:t>
            </w:r>
            <w:r w:rsidR="0CA021BD" w:rsidRPr="68861E2F">
              <w:rPr>
                <w:rFonts w:ascii="Arial" w:eastAsia="Times New Roman" w:hAnsi="Arial" w:cs="Arial"/>
                <w:sz w:val="18"/>
                <w:szCs w:val="18"/>
              </w:rPr>
              <w:t xml:space="preserve"> explore the potential role of public procurement policies in furthering the inclusion of persons with disabilities; </w:t>
            </w:r>
            <w:r w:rsidRPr="00002131">
              <w:rPr>
                <w:rFonts w:ascii="Arial" w:eastAsia="Times New Roman" w:hAnsi="Arial" w:cs="Times New Roman"/>
                <w:color w:val="595959"/>
                <w:kern w:val="0"/>
                <w:sz w:val="20"/>
                <w:szCs w:val="20"/>
                <w14:ligatures w14:val="none"/>
              </w:rPr>
              <w:t xml:space="preserve"> </w:t>
            </w:r>
            <w:r w:rsidRPr="68861E2F">
              <w:rPr>
                <w:rFonts w:ascii="Arial" w:eastAsia="Times New Roman" w:hAnsi="Arial" w:cs="Arial"/>
                <w:sz w:val="18"/>
                <w:szCs w:val="18"/>
              </w:rPr>
              <w:t xml:space="preserve">Participate in the Social Pillar Task Force within </w:t>
            </w:r>
            <w:r w:rsidRPr="68861E2F">
              <w:rPr>
                <w:rFonts w:ascii="Arial" w:eastAsia="Times New Roman" w:hAnsi="Arial" w:cs="Arial"/>
                <w:sz w:val="18"/>
                <w:szCs w:val="18"/>
              </w:rPr>
              <w:lastRenderedPageBreak/>
              <w:t>Social Platform and provide input to joint advocacy with other Social Platform members</w:t>
            </w:r>
          </w:p>
        </w:tc>
        <w:tc>
          <w:tcPr>
            <w:tcW w:w="223" w:type="pct"/>
            <w:hideMark/>
          </w:tcPr>
          <w:p w14:paraId="54BB4D25"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lastRenderedPageBreak/>
              <w:t>EDF</w:t>
            </w:r>
          </w:p>
        </w:tc>
        <w:tc>
          <w:tcPr>
            <w:tcW w:w="221" w:type="pct"/>
            <w:hideMark/>
          </w:tcPr>
          <w:p w14:paraId="308B7848"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27" w:type="pct"/>
            <w:gridSpan w:val="3"/>
            <w:hideMark/>
          </w:tcPr>
          <w:p w14:paraId="719234F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2C45CADF" w14:textId="77777777" w:rsidTr="00667809">
        <w:trPr>
          <w:trHeight w:val="37"/>
        </w:trPr>
        <w:tc>
          <w:tcPr>
            <w:tcW w:w="794" w:type="pct"/>
            <w:gridSpan w:val="2"/>
            <w:hideMark/>
          </w:tcPr>
          <w:p w14:paraId="3857095E"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 4.4</w:t>
            </w:r>
          </w:p>
        </w:tc>
        <w:tc>
          <w:tcPr>
            <w:tcW w:w="1248" w:type="pct"/>
          </w:tcPr>
          <w:p w14:paraId="7E0F2C84"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European Semester and possible follow-up initiatives </w:t>
            </w:r>
          </w:p>
          <w:p w14:paraId="272BCE33" w14:textId="77777777" w:rsidR="00002131" w:rsidRPr="00002131" w:rsidRDefault="00002131" w:rsidP="00002131">
            <w:pPr>
              <w:spacing w:after="0" w:line="256" w:lineRule="auto"/>
              <w:rPr>
                <w:rFonts w:ascii="Arial" w:eastAsia="Times New Roman" w:hAnsi="Arial" w:cs="Arial"/>
                <w:kern w:val="0"/>
                <w:sz w:val="18"/>
                <w:szCs w:val="18"/>
                <w14:ligatures w14:val="none"/>
              </w:rPr>
            </w:pPr>
          </w:p>
        </w:tc>
        <w:tc>
          <w:tcPr>
            <w:tcW w:w="2185" w:type="pct"/>
            <w:gridSpan w:val="2"/>
            <w:hideMark/>
          </w:tcPr>
          <w:p w14:paraId="569232F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Influence Semester Country Reports and Country-Specific Recommendations by giving input to Commission desk officers; Analyse recommendations and support EDF members in national advocacy towards implementation.</w:t>
            </w:r>
          </w:p>
        </w:tc>
        <w:tc>
          <w:tcPr>
            <w:tcW w:w="223" w:type="pct"/>
            <w:hideMark/>
          </w:tcPr>
          <w:p w14:paraId="41B96580"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221" w:type="pct"/>
            <w:hideMark/>
          </w:tcPr>
          <w:p w14:paraId="0077B572"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27" w:type="pct"/>
            <w:gridSpan w:val="3"/>
            <w:hideMark/>
          </w:tcPr>
          <w:p w14:paraId="0B789701"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377B944A" w14:textId="77777777" w:rsidTr="00667809">
        <w:trPr>
          <w:trHeight w:val="37"/>
        </w:trPr>
        <w:tc>
          <w:tcPr>
            <w:tcW w:w="794" w:type="pct"/>
            <w:gridSpan w:val="2"/>
            <w:hideMark/>
          </w:tcPr>
          <w:p w14:paraId="0C849343"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T4.5</w:t>
            </w:r>
          </w:p>
        </w:tc>
        <w:tc>
          <w:tcPr>
            <w:tcW w:w="1248" w:type="pct"/>
          </w:tcPr>
          <w:p w14:paraId="55121CAF"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Employment</w:t>
            </w:r>
          </w:p>
          <w:p w14:paraId="32E355A1" w14:textId="77777777" w:rsidR="00002131" w:rsidRPr="00002131" w:rsidRDefault="00002131" w:rsidP="00002131">
            <w:pPr>
              <w:spacing w:after="0" w:line="256" w:lineRule="auto"/>
              <w:rPr>
                <w:rFonts w:ascii="Arial" w:eastAsia="Times New Roman" w:hAnsi="Arial" w:cs="Arial"/>
                <w:kern w:val="0"/>
                <w:sz w:val="18"/>
                <w:szCs w:val="18"/>
                <w14:ligatures w14:val="none"/>
              </w:rPr>
            </w:pPr>
          </w:p>
        </w:tc>
        <w:tc>
          <w:tcPr>
            <w:tcW w:w="2185" w:type="pct"/>
            <w:gridSpan w:val="2"/>
            <w:hideMark/>
          </w:tcPr>
          <w:p w14:paraId="5658E0CC" w14:textId="7F382268"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Recommendations to Member States and the Commission on targets for increasing the employment rate of persons with disabilities and reducing employment rate gaps, including entrepreneurship and the use of state aid; </w:t>
            </w:r>
            <w:r w:rsidRPr="68861E2F">
              <w:rPr>
                <w:rFonts w:ascii="Arial" w:eastAsia="Times New Roman" w:hAnsi="Arial" w:cs="Arial"/>
                <w:sz w:val="18"/>
                <w:szCs w:val="18"/>
              </w:rPr>
              <w:t>Provide policy proposals to the European Commission to enhance the meaningful employment of persons with disabilities in the EU in the open labour market through actions that will be integrated into the EU Strategy on the Rights of Persons with Disabilities</w:t>
            </w:r>
            <w:r w:rsidR="7115BCB4" w:rsidRPr="68861E2F">
              <w:rPr>
                <w:rFonts w:ascii="Arial" w:eastAsia="Times New Roman" w:hAnsi="Arial" w:cs="Arial"/>
                <w:sz w:val="18"/>
                <w:szCs w:val="18"/>
              </w:rPr>
              <w:t>;</w:t>
            </w:r>
          </w:p>
        </w:tc>
        <w:tc>
          <w:tcPr>
            <w:tcW w:w="223" w:type="pct"/>
            <w:hideMark/>
          </w:tcPr>
          <w:p w14:paraId="2AB4CDC0"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221" w:type="pct"/>
            <w:hideMark/>
          </w:tcPr>
          <w:p w14:paraId="7545F7D8"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27" w:type="pct"/>
            <w:gridSpan w:val="3"/>
            <w:hideMark/>
          </w:tcPr>
          <w:p w14:paraId="1842030C"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3818ABE3" w14:textId="77777777" w:rsidTr="00667809">
        <w:trPr>
          <w:trHeight w:val="37"/>
        </w:trPr>
        <w:tc>
          <w:tcPr>
            <w:tcW w:w="794" w:type="pct"/>
            <w:gridSpan w:val="2"/>
            <w:hideMark/>
          </w:tcPr>
          <w:p w14:paraId="1AF4A5D0"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T4.6</w:t>
            </w:r>
          </w:p>
        </w:tc>
        <w:tc>
          <w:tcPr>
            <w:tcW w:w="1248" w:type="pct"/>
          </w:tcPr>
          <w:p w14:paraId="3689E89E"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Social Protection</w:t>
            </w:r>
          </w:p>
          <w:p w14:paraId="63ADB6E2" w14:textId="77777777" w:rsidR="00002131" w:rsidRPr="00002131" w:rsidRDefault="00002131" w:rsidP="00002131">
            <w:pPr>
              <w:spacing w:after="0" w:line="256" w:lineRule="auto"/>
              <w:rPr>
                <w:rFonts w:ascii="Arial" w:eastAsia="Times New Roman" w:hAnsi="Arial" w:cs="Arial"/>
                <w:kern w:val="0"/>
                <w:sz w:val="18"/>
                <w:szCs w:val="18"/>
                <w14:ligatures w14:val="none"/>
              </w:rPr>
            </w:pPr>
          </w:p>
        </w:tc>
        <w:tc>
          <w:tcPr>
            <w:tcW w:w="2185" w:type="pct"/>
            <w:gridSpan w:val="2"/>
            <w:hideMark/>
          </w:tcPr>
          <w:p w14:paraId="1A4DF2DE" w14:textId="6629F97E"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Advocate for EU policies to ease the rise in costs of living. Investigate possibility to include portability of disability-related services in Social Security Coordination rules; Advocate for the use of personal budgets when providing funding for services for persons with disabilities.</w:t>
            </w:r>
          </w:p>
        </w:tc>
        <w:tc>
          <w:tcPr>
            <w:tcW w:w="223" w:type="pct"/>
            <w:hideMark/>
          </w:tcPr>
          <w:p w14:paraId="3B6ADE4E"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221" w:type="pct"/>
            <w:hideMark/>
          </w:tcPr>
          <w:p w14:paraId="0DDF1DE5"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27" w:type="pct"/>
            <w:gridSpan w:val="3"/>
            <w:hideMark/>
          </w:tcPr>
          <w:p w14:paraId="438A9F9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50AFEEF2" w14:textId="77777777" w:rsidTr="00667809">
        <w:trPr>
          <w:trHeight w:val="37"/>
        </w:trPr>
        <w:tc>
          <w:tcPr>
            <w:tcW w:w="794" w:type="pct"/>
            <w:gridSpan w:val="2"/>
            <w:hideMark/>
          </w:tcPr>
          <w:p w14:paraId="2586E302"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T4.7</w:t>
            </w:r>
          </w:p>
        </w:tc>
        <w:tc>
          <w:tcPr>
            <w:tcW w:w="1248" w:type="pct"/>
          </w:tcPr>
          <w:p w14:paraId="42BF7867"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Independent living and transition from institutional to community-based care </w:t>
            </w:r>
          </w:p>
          <w:p w14:paraId="467AD57E" w14:textId="77777777" w:rsidR="00002131" w:rsidRPr="00002131" w:rsidRDefault="00002131" w:rsidP="00002131">
            <w:pPr>
              <w:spacing w:after="0" w:line="256" w:lineRule="auto"/>
              <w:rPr>
                <w:rFonts w:ascii="Arial" w:eastAsia="Times New Roman" w:hAnsi="Arial" w:cs="Arial"/>
                <w:kern w:val="0"/>
                <w:sz w:val="18"/>
                <w:szCs w:val="18"/>
                <w14:ligatures w14:val="none"/>
              </w:rPr>
            </w:pPr>
          </w:p>
        </w:tc>
        <w:tc>
          <w:tcPr>
            <w:tcW w:w="2185" w:type="pct"/>
            <w:gridSpan w:val="2"/>
            <w:hideMark/>
          </w:tcPr>
          <w:p w14:paraId="715D26F3" w14:textId="3E8DF956"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Advocate for strong clauses in the Regulations for Cohesion funding that will accelerate the transition from institutional to community-based care and independent living; work with European Expert Group on the Transition from institutional to community-based care (EEG). </w:t>
            </w:r>
          </w:p>
        </w:tc>
        <w:tc>
          <w:tcPr>
            <w:tcW w:w="223" w:type="pct"/>
            <w:hideMark/>
          </w:tcPr>
          <w:p w14:paraId="1DAC32DD"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221" w:type="pct"/>
            <w:hideMark/>
          </w:tcPr>
          <w:p w14:paraId="7228020D"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27" w:type="pct"/>
            <w:gridSpan w:val="3"/>
            <w:hideMark/>
          </w:tcPr>
          <w:p w14:paraId="03E3AEA7"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6DEB7AB5" w14:textId="77777777" w:rsidTr="00667809">
        <w:trPr>
          <w:trHeight w:val="37"/>
        </w:trPr>
        <w:tc>
          <w:tcPr>
            <w:tcW w:w="794" w:type="pct"/>
            <w:gridSpan w:val="2"/>
            <w:hideMark/>
          </w:tcPr>
          <w:p w14:paraId="086E8F30"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T4.8</w:t>
            </w:r>
          </w:p>
        </w:tc>
        <w:tc>
          <w:tcPr>
            <w:tcW w:w="1248" w:type="pct"/>
          </w:tcPr>
          <w:p w14:paraId="1477CCAD"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Transport accessibility</w:t>
            </w:r>
          </w:p>
          <w:p w14:paraId="52F3D114" w14:textId="77777777" w:rsidR="00002131" w:rsidRPr="00002131" w:rsidRDefault="00002131" w:rsidP="00002131">
            <w:pPr>
              <w:spacing w:after="0" w:line="256" w:lineRule="auto"/>
              <w:rPr>
                <w:rFonts w:ascii="Arial" w:eastAsia="Times New Roman" w:hAnsi="Arial" w:cs="Arial"/>
                <w:kern w:val="0"/>
                <w:sz w:val="18"/>
                <w:szCs w:val="18"/>
                <w14:ligatures w14:val="none"/>
              </w:rPr>
            </w:pPr>
          </w:p>
        </w:tc>
        <w:tc>
          <w:tcPr>
            <w:tcW w:w="2185" w:type="pct"/>
            <w:gridSpan w:val="2"/>
            <w:hideMark/>
          </w:tcPr>
          <w:p w14:paraId="6EA8CA00" w14:textId="07A78EB8"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Monitor the implementation of mainstream EU</w:t>
            </w:r>
            <w:r w:rsidR="008A5BFA">
              <w:rPr>
                <w:rFonts w:ascii="Arial" w:eastAsia="Times New Roman" w:hAnsi="Arial" w:cs="Arial"/>
                <w:kern w:val="0"/>
                <w:sz w:val="18"/>
                <w:szCs w:val="18"/>
                <w14:ligatures w14:val="none"/>
              </w:rPr>
              <w:t xml:space="preserve"> transport</w:t>
            </w:r>
            <w:r w:rsidRPr="00002131">
              <w:rPr>
                <w:rFonts w:ascii="Arial" w:eastAsia="Times New Roman" w:hAnsi="Arial" w:cs="Arial"/>
                <w:kern w:val="0"/>
                <w:sz w:val="18"/>
                <w:szCs w:val="18"/>
                <w14:ligatures w14:val="none"/>
              </w:rPr>
              <w:t xml:space="preserve"> legislation </w:t>
            </w:r>
            <w:r w:rsidR="008A5BFA">
              <w:rPr>
                <w:rFonts w:ascii="Arial" w:eastAsia="Times New Roman" w:hAnsi="Arial" w:cs="Arial"/>
                <w:kern w:val="0"/>
                <w:sz w:val="18"/>
                <w:szCs w:val="18"/>
                <w14:ligatures w14:val="none"/>
              </w:rPr>
              <w:t>such as the Trans-European Network Regulation (TEN-T)</w:t>
            </w:r>
            <w:r w:rsidR="004B44F9">
              <w:rPr>
                <w:rFonts w:ascii="Arial" w:eastAsia="Times New Roman" w:hAnsi="Arial" w:cs="Arial"/>
                <w:kern w:val="0"/>
                <w:sz w:val="18"/>
                <w:szCs w:val="18"/>
                <w14:ligatures w14:val="none"/>
              </w:rPr>
              <w:t xml:space="preserve"> or</w:t>
            </w:r>
            <w:r w:rsidR="004C35B9">
              <w:rPr>
                <w:rFonts w:ascii="Arial" w:eastAsia="Times New Roman" w:hAnsi="Arial" w:cs="Arial"/>
                <w:kern w:val="0"/>
                <w:sz w:val="18"/>
                <w:szCs w:val="18"/>
                <w14:ligatures w14:val="none"/>
              </w:rPr>
              <w:t xml:space="preserve"> </w:t>
            </w:r>
            <w:r w:rsidR="24E1E504" w:rsidRPr="00002131">
              <w:rPr>
                <w:rFonts w:ascii="Arial" w:eastAsia="Times New Roman" w:hAnsi="Arial" w:cs="Arial"/>
                <w:kern w:val="0"/>
                <w:sz w:val="18"/>
                <w:szCs w:val="18"/>
                <w14:ligatures w14:val="none"/>
              </w:rPr>
              <w:t xml:space="preserve">the </w:t>
            </w:r>
            <w:r w:rsidR="004C35B9">
              <w:rPr>
                <w:rFonts w:ascii="Arial" w:eastAsia="Times New Roman" w:hAnsi="Arial" w:cs="Arial"/>
                <w:kern w:val="0"/>
                <w:sz w:val="18"/>
                <w:szCs w:val="18"/>
                <w14:ligatures w14:val="none"/>
              </w:rPr>
              <w:t>A</w:t>
            </w:r>
            <w:r w:rsidR="24E1E504" w:rsidRPr="00002131">
              <w:rPr>
                <w:rFonts w:ascii="Arial" w:eastAsia="Times New Roman" w:hAnsi="Arial" w:cs="Arial"/>
                <w:kern w:val="0"/>
                <w:sz w:val="18"/>
                <w:szCs w:val="18"/>
                <w14:ligatures w14:val="none"/>
              </w:rPr>
              <w:t xml:space="preserve">lternative </w:t>
            </w:r>
            <w:r w:rsidR="004C35B9">
              <w:rPr>
                <w:rFonts w:ascii="Arial" w:eastAsia="Times New Roman" w:hAnsi="Arial" w:cs="Arial"/>
                <w:kern w:val="0"/>
                <w:sz w:val="18"/>
                <w:szCs w:val="18"/>
                <w14:ligatures w14:val="none"/>
              </w:rPr>
              <w:t>F</w:t>
            </w:r>
            <w:r w:rsidR="24E1E504" w:rsidRPr="00002131">
              <w:rPr>
                <w:rFonts w:ascii="Arial" w:eastAsia="Times New Roman" w:hAnsi="Arial" w:cs="Arial"/>
                <w:kern w:val="0"/>
                <w:sz w:val="18"/>
                <w:szCs w:val="18"/>
                <w14:ligatures w14:val="none"/>
              </w:rPr>
              <w:t xml:space="preserve">uels </w:t>
            </w:r>
            <w:r w:rsidR="004C35B9">
              <w:rPr>
                <w:rFonts w:ascii="Arial" w:eastAsia="Times New Roman" w:hAnsi="Arial" w:cs="Arial"/>
                <w:kern w:val="0"/>
                <w:sz w:val="18"/>
                <w:szCs w:val="18"/>
                <w14:ligatures w14:val="none"/>
              </w:rPr>
              <w:t>I</w:t>
            </w:r>
            <w:r w:rsidR="24E1E504" w:rsidRPr="00002131">
              <w:rPr>
                <w:rFonts w:ascii="Arial" w:eastAsia="Times New Roman" w:hAnsi="Arial" w:cs="Arial"/>
                <w:kern w:val="0"/>
                <w:sz w:val="18"/>
                <w:szCs w:val="18"/>
                <w14:ligatures w14:val="none"/>
              </w:rPr>
              <w:t>nfrastructure</w:t>
            </w:r>
            <w:r w:rsidR="00C5751F">
              <w:rPr>
                <w:rFonts w:ascii="Arial" w:eastAsia="Times New Roman" w:hAnsi="Arial" w:cs="Arial"/>
                <w:kern w:val="0"/>
                <w:sz w:val="18"/>
                <w:szCs w:val="18"/>
                <w14:ligatures w14:val="none"/>
              </w:rPr>
              <w:t xml:space="preserve"> Regulation </w:t>
            </w:r>
            <w:r w:rsidR="24E1E504" w:rsidRPr="00002131">
              <w:rPr>
                <w:rFonts w:ascii="Arial" w:eastAsia="Times New Roman" w:hAnsi="Arial" w:cs="Arial"/>
                <w:kern w:val="0"/>
                <w:sz w:val="18"/>
                <w:szCs w:val="18"/>
                <w14:ligatures w14:val="none"/>
              </w:rPr>
              <w:t>(Electric Vehicle Recharging Stations)</w:t>
            </w:r>
            <w:r w:rsidRPr="00002131">
              <w:rPr>
                <w:rFonts w:ascii="Arial" w:eastAsia="Times New Roman" w:hAnsi="Arial" w:cs="Arial"/>
                <w:kern w:val="0"/>
                <w:sz w:val="18"/>
                <w:szCs w:val="18"/>
                <w14:ligatures w14:val="none"/>
              </w:rPr>
              <w:t>. Advocate for improvements in transport accessibility in all modes</w:t>
            </w:r>
            <w:r w:rsidR="004B44F9">
              <w:rPr>
                <w:rFonts w:ascii="Arial" w:eastAsia="Times New Roman" w:hAnsi="Arial" w:cs="Arial"/>
                <w:kern w:val="0"/>
                <w:sz w:val="18"/>
                <w:szCs w:val="18"/>
                <w14:ligatures w14:val="none"/>
              </w:rPr>
              <w:t xml:space="preserve"> and in particular advocate for an ambitious revision of the Rail Accessibility Regulation (TSI-PRM)</w:t>
            </w:r>
            <w:r w:rsidR="002E1FA6">
              <w:rPr>
                <w:rFonts w:ascii="Arial" w:eastAsia="Times New Roman" w:hAnsi="Arial" w:cs="Arial"/>
                <w:kern w:val="0"/>
                <w:sz w:val="18"/>
                <w:szCs w:val="18"/>
                <w14:ligatures w14:val="none"/>
              </w:rPr>
              <w:t>.</w:t>
            </w:r>
          </w:p>
        </w:tc>
        <w:tc>
          <w:tcPr>
            <w:tcW w:w="223" w:type="pct"/>
            <w:hideMark/>
          </w:tcPr>
          <w:p w14:paraId="5C5A44C1"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221" w:type="pct"/>
            <w:hideMark/>
          </w:tcPr>
          <w:p w14:paraId="0E0C898A"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27" w:type="pct"/>
            <w:gridSpan w:val="3"/>
            <w:hideMark/>
          </w:tcPr>
          <w:p w14:paraId="12053C6A"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5CC8E9FD" w14:textId="77777777" w:rsidTr="00667809">
        <w:trPr>
          <w:trHeight w:val="37"/>
        </w:trPr>
        <w:tc>
          <w:tcPr>
            <w:tcW w:w="794" w:type="pct"/>
            <w:gridSpan w:val="2"/>
            <w:hideMark/>
          </w:tcPr>
          <w:p w14:paraId="7DCF678A"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bookmarkStart w:id="12" w:name="_Hlk136443420"/>
            <w:r w:rsidRPr="00002131">
              <w:rPr>
                <w:rFonts w:ascii="Arial" w:eastAsia="Times New Roman" w:hAnsi="Arial" w:cs="Arial"/>
                <w:kern w:val="0"/>
                <w:sz w:val="18"/>
                <w:szCs w:val="18"/>
                <w14:ligatures w14:val="none"/>
              </w:rPr>
              <w:t>T4.9</w:t>
            </w:r>
          </w:p>
        </w:tc>
        <w:tc>
          <w:tcPr>
            <w:tcW w:w="1248" w:type="pct"/>
          </w:tcPr>
          <w:p w14:paraId="18C407A8"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EU Passengers’ Rights</w:t>
            </w:r>
          </w:p>
          <w:p w14:paraId="33666883" w14:textId="77777777" w:rsidR="00002131" w:rsidRPr="00002131" w:rsidRDefault="00002131" w:rsidP="00002131">
            <w:pPr>
              <w:spacing w:after="0" w:line="256" w:lineRule="auto"/>
              <w:rPr>
                <w:rFonts w:ascii="Arial" w:eastAsia="Times New Roman" w:hAnsi="Arial" w:cs="Arial"/>
                <w:kern w:val="0"/>
                <w:sz w:val="18"/>
                <w:szCs w:val="18"/>
                <w14:ligatures w14:val="none"/>
              </w:rPr>
            </w:pPr>
          </w:p>
        </w:tc>
        <w:tc>
          <w:tcPr>
            <w:tcW w:w="2185" w:type="pct"/>
            <w:gridSpan w:val="2"/>
            <w:hideMark/>
          </w:tcPr>
          <w:p w14:paraId="7AC43111" w14:textId="421AED41"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Advocacy to influence the decision-making procedures on Passengers’ Rights following the European Commission</w:t>
            </w:r>
            <w:r w:rsidR="5036D072" w:rsidRPr="00002131">
              <w:rPr>
                <w:rFonts w:ascii="Arial" w:eastAsia="Times New Roman" w:hAnsi="Arial" w:cs="Arial"/>
                <w:kern w:val="0"/>
                <w:sz w:val="18"/>
                <w:szCs w:val="18"/>
                <w14:ligatures w14:val="none"/>
              </w:rPr>
              <w:t xml:space="preserve"> 2023 proposals on enforcement and multimodal</w:t>
            </w:r>
            <w:r w:rsidR="006217FB">
              <w:rPr>
                <w:rFonts w:ascii="Arial" w:eastAsia="Times New Roman" w:hAnsi="Arial" w:cs="Arial"/>
                <w:kern w:val="0"/>
                <w:sz w:val="18"/>
                <w:szCs w:val="18"/>
                <w14:ligatures w14:val="none"/>
              </w:rPr>
              <w:t xml:space="preserve"> transport</w:t>
            </w:r>
            <w:r w:rsidR="5036D072" w:rsidRPr="00002131">
              <w:rPr>
                <w:rFonts w:ascii="Arial" w:eastAsia="Times New Roman" w:hAnsi="Arial" w:cs="Arial"/>
                <w:kern w:val="0"/>
                <w:sz w:val="18"/>
                <w:szCs w:val="18"/>
                <w14:ligatures w14:val="none"/>
              </w:rPr>
              <w:t>, with a focus on improving air passenger rights</w:t>
            </w:r>
            <w:r w:rsidRPr="00002131">
              <w:rPr>
                <w:rFonts w:ascii="Arial" w:eastAsia="Times New Roman" w:hAnsi="Arial" w:cs="Arial"/>
                <w:kern w:val="0"/>
                <w:sz w:val="18"/>
                <w:szCs w:val="18"/>
                <w14:ligatures w14:val="none"/>
              </w:rPr>
              <w:t xml:space="preserve">. Monitor the implementation and encourage better enforcement of existing Passengers’ Rights Regulations in all transport modes in collaboration with AGE Platform Europe and other transport stakeholders. </w:t>
            </w:r>
          </w:p>
        </w:tc>
        <w:tc>
          <w:tcPr>
            <w:tcW w:w="223" w:type="pct"/>
            <w:hideMark/>
          </w:tcPr>
          <w:p w14:paraId="539B6451"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221" w:type="pct"/>
            <w:hideMark/>
          </w:tcPr>
          <w:p w14:paraId="0B645D1B"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27" w:type="pct"/>
            <w:gridSpan w:val="3"/>
            <w:hideMark/>
          </w:tcPr>
          <w:p w14:paraId="24549AF2"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bookmarkEnd w:id="12"/>
      </w:tr>
      <w:tr w:rsidR="00002131" w:rsidRPr="00002131" w14:paraId="4FFD1AB2" w14:textId="77777777" w:rsidTr="00667809">
        <w:trPr>
          <w:trHeight w:val="37"/>
        </w:trPr>
        <w:tc>
          <w:tcPr>
            <w:tcW w:w="794" w:type="pct"/>
            <w:gridSpan w:val="2"/>
            <w:hideMark/>
          </w:tcPr>
          <w:p w14:paraId="22C571F8"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bookmarkStart w:id="13" w:name="_Hlk136443360"/>
            <w:r w:rsidRPr="00002131">
              <w:rPr>
                <w:rFonts w:ascii="Arial" w:eastAsia="Times New Roman" w:hAnsi="Arial" w:cs="Arial"/>
                <w:kern w:val="0"/>
                <w:sz w:val="18"/>
                <w:szCs w:val="18"/>
                <w14:ligatures w14:val="none"/>
              </w:rPr>
              <w:t>T4.10</w:t>
            </w:r>
          </w:p>
        </w:tc>
        <w:tc>
          <w:tcPr>
            <w:tcW w:w="1248" w:type="pct"/>
          </w:tcPr>
          <w:p w14:paraId="0BB1EF85"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Digital Single Market</w:t>
            </w:r>
          </w:p>
          <w:p w14:paraId="443E6C2D" w14:textId="77777777" w:rsidR="00002131" w:rsidRPr="00002131" w:rsidRDefault="00002131" w:rsidP="00002131">
            <w:pPr>
              <w:spacing w:after="0" w:line="256" w:lineRule="auto"/>
              <w:rPr>
                <w:rFonts w:ascii="Arial" w:eastAsia="Times New Roman" w:hAnsi="Arial" w:cs="Arial"/>
                <w:kern w:val="0"/>
                <w:sz w:val="18"/>
                <w:szCs w:val="18"/>
                <w14:ligatures w14:val="none"/>
              </w:rPr>
            </w:pPr>
          </w:p>
        </w:tc>
        <w:tc>
          <w:tcPr>
            <w:tcW w:w="2185" w:type="pct"/>
            <w:gridSpan w:val="2"/>
            <w:hideMark/>
          </w:tcPr>
          <w:p w14:paraId="29C8D04B" w14:textId="24254D0A"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Provide </w:t>
            </w:r>
            <w:r w:rsidR="1F6BD47B" w:rsidRPr="6CAB828D">
              <w:rPr>
                <w:rFonts w:ascii="Arial" w:eastAsia="Times New Roman" w:hAnsi="Arial" w:cs="Arial"/>
                <w:sz w:val="18"/>
                <w:szCs w:val="18"/>
              </w:rPr>
              <w:t xml:space="preserve">policy </w:t>
            </w:r>
            <w:r w:rsidRPr="00002131">
              <w:rPr>
                <w:rFonts w:ascii="Arial" w:eastAsia="Times New Roman" w:hAnsi="Arial" w:cs="Arial"/>
                <w:kern w:val="0"/>
                <w:sz w:val="18"/>
                <w:szCs w:val="18"/>
                <w14:ligatures w14:val="none"/>
              </w:rPr>
              <w:t xml:space="preserve">recommendations on </w:t>
            </w:r>
            <w:r w:rsidR="1ACD6C71" w:rsidRPr="6CAB828D">
              <w:rPr>
                <w:rFonts w:ascii="Arial" w:eastAsia="Times New Roman" w:hAnsi="Arial" w:cs="Arial"/>
                <w:sz w:val="18"/>
                <w:szCs w:val="18"/>
              </w:rPr>
              <w:t>EU policies in the digital domain, such as the Digital Euro Regulation</w:t>
            </w:r>
            <w:r w:rsidR="200979C6" w:rsidRPr="6CAB828D">
              <w:rPr>
                <w:rFonts w:ascii="Arial" w:eastAsia="Times New Roman" w:hAnsi="Arial" w:cs="Arial"/>
                <w:sz w:val="18"/>
                <w:szCs w:val="18"/>
              </w:rPr>
              <w:t xml:space="preserve">, and accessibility requirements in these policies. Monitor developments </w:t>
            </w:r>
            <w:r w:rsidR="18D35F18" w:rsidRPr="6CAB828D">
              <w:rPr>
                <w:rFonts w:ascii="Arial" w:eastAsia="Times New Roman" w:hAnsi="Arial" w:cs="Arial"/>
                <w:sz w:val="18"/>
                <w:szCs w:val="18"/>
              </w:rPr>
              <w:t xml:space="preserve">and advocate for </w:t>
            </w:r>
            <w:r w:rsidR="69327876" w:rsidRPr="6CAB828D">
              <w:rPr>
                <w:rFonts w:ascii="Arial" w:eastAsia="Times New Roman" w:hAnsi="Arial" w:cs="Arial"/>
                <w:sz w:val="18"/>
                <w:szCs w:val="18"/>
              </w:rPr>
              <w:t xml:space="preserve">the implementation of </w:t>
            </w:r>
            <w:r w:rsidR="200979C6" w:rsidRPr="6CAB828D">
              <w:rPr>
                <w:rFonts w:ascii="Arial" w:eastAsia="Times New Roman" w:hAnsi="Arial" w:cs="Arial"/>
                <w:sz w:val="18"/>
                <w:szCs w:val="18"/>
              </w:rPr>
              <w:t>specific accessibility legislation such as</w:t>
            </w:r>
            <w:r w:rsidR="69327876" w:rsidRPr="6CAB828D">
              <w:rPr>
                <w:rFonts w:ascii="Arial" w:eastAsia="Times New Roman" w:hAnsi="Arial" w:cs="Arial"/>
                <w:sz w:val="18"/>
                <w:szCs w:val="18"/>
              </w:rPr>
              <w:t xml:space="preserve"> the</w:t>
            </w:r>
            <w:r w:rsidR="200979C6" w:rsidRPr="6CAB828D">
              <w:rPr>
                <w:rFonts w:ascii="Arial" w:eastAsia="Times New Roman" w:hAnsi="Arial" w:cs="Arial"/>
                <w:sz w:val="18"/>
                <w:szCs w:val="18"/>
              </w:rPr>
              <w:t xml:space="preserve"> </w:t>
            </w:r>
            <w:r w:rsidR="69327876" w:rsidRPr="6CAB828D">
              <w:rPr>
                <w:rFonts w:ascii="Arial" w:eastAsia="Times New Roman" w:hAnsi="Arial" w:cs="Arial"/>
                <w:sz w:val="18"/>
                <w:szCs w:val="18"/>
              </w:rPr>
              <w:t xml:space="preserve"> European </w:t>
            </w:r>
            <w:r w:rsidRPr="00002131">
              <w:rPr>
                <w:rFonts w:ascii="Arial" w:eastAsia="Times New Roman" w:hAnsi="Arial" w:cs="Arial"/>
                <w:kern w:val="0"/>
                <w:sz w:val="18"/>
                <w:szCs w:val="18"/>
                <w14:ligatures w14:val="none"/>
              </w:rPr>
              <w:t>Accessibility Act, Web Accessibility Directive, European Electronic Communications Code,</w:t>
            </w:r>
            <w:r w:rsidR="69327876" w:rsidRPr="6CAB828D">
              <w:rPr>
                <w:rFonts w:ascii="Arial" w:eastAsia="Times New Roman" w:hAnsi="Arial" w:cs="Arial"/>
                <w:sz w:val="18"/>
                <w:szCs w:val="18"/>
              </w:rPr>
              <w:t xml:space="preserve"> and</w:t>
            </w:r>
            <w:r w:rsidRPr="00002131">
              <w:rPr>
                <w:rFonts w:ascii="Arial" w:eastAsia="Times New Roman" w:hAnsi="Arial" w:cs="Arial"/>
                <w:kern w:val="0"/>
                <w:sz w:val="18"/>
                <w:szCs w:val="18"/>
                <w14:ligatures w14:val="none"/>
              </w:rPr>
              <w:t xml:space="preserve"> Audiovisual Media Services Directive.</w:t>
            </w:r>
          </w:p>
        </w:tc>
        <w:tc>
          <w:tcPr>
            <w:tcW w:w="223" w:type="pct"/>
            <w:hideMark/>
          </w:tcPr>
          <w:p w14:paraId="17EB8DD6"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221" w:type="pct"/>
            <w:hideMark/>
          </w:tcPr>
          <w:p w14:paraId="42AD143F"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27" w:type="pct"/>
            <w:gridSpan w:val="3"/>
            <w:hideMark/>
          </w:tcPr>
          <w:p w14:paraId="04EE95FF"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bookmarkEnd w:id="13"/>
      </w:tr>
      <w:tr w:rsidR="00002131" w:rsidRPr="00002131" w14:paraId="305C89DE" w14:textId="77777777" w:rsidTr="00667809">
        <w:trPr>
          <w:trHeight w:val="37"/>
        </w:trPr>
        <w:tc>
          <w:tcPr>
            <w:tcW w:w="794" w:type="pct"/>
            <w:gridSpan w:val="2"/>
            <w:hideMark/>
          </w:tcPr>
          <w:p w14:paraId="3BF60E4F"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T4.11</w:t>
            </w:r>
          </w:p>
        </w:tc>
        <w:tc>
          <w:tcPr>
            <w:tcW w:w="1248" w:type="pct"/>
            <w:hideMark/>
          </w:tcPr>
          <w:p w14:paraId="698FB8E6"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A disability-inclusive Green Deal and Just Transition</w:t>
            </w:r>
          </w:p>
        </w:tc>
        <w:tc>
          <w:tcPr>
            <w:tcW w:w="2185" w:type="pct"/>
            <w:gridSpan w:val="2"/>
            <w:hideMark/>
          </w:tcPr>
          <w:p w14:paraId="49B54557" w14:textId="1F100EC3"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Influence opportunities in the follow-up to the EU Green Deal and the field of sustainability, amongst others through our work in the Just Transition Alliance. </w:t>
            </w:r>
            <w:r w:rsidR="001B7BAF">
              <w:rPr>
                <w:rFonts w:ascii="Arial" w:eastAsia="Times New Roman" w:hAnsi="Arial" w:cs="Arial"/>
                <w:kern w:val="0"/>
                <w:sz w:val="18"/>
                <w:szCs w:val="18"/>
                <w14:ligatures w14:val="none"/>
              </w:rPr>
              <w:t xml:space="preserve">Encourage research on effect of Just Transition on persons with disabilities. </w:t>
            </w:r>
            <w:r w:rsidRPr="00002131">
              <w:rPr>
                <w:rFonts w:ascii="Arial" w:eastAsia="Times New Roman" w:hAnsi="Arial" w:cs="Arial"/>
                <w:kern w:val="0"/>
                <w:sz w:val="18"/>
                <w:szCs w:val="18"/>
                <w14:ligatures w14:val="none"/>
              </w:rPr>
              <w:t xml:space="preserve">Represent persons with disabilities in relevant discussions both in their role as consumers and users as well </w:t>
            </w:r>
            <w:r w:rsidRPr="00002131">
              <w:rPr>
                <w:rFonts w:ascii="Arial" w:eastAsia="Times New Roman" w:hAnsi="Arial" w:cs="Arial"/>
                <w:kern w:val="0"/>
                <w:sz w:val="18"/>
                <w:szCs w:val="18"/>
                <w14:ligatures w14:val="none"/>
              </w:rPr>
              <w:lastRenderedPageBreak/>
              <w:t xml:space="preserve">as employees in policy fields related to transport, the built environment, energy, etc. </w:t>
            </w:r>
          </w:p>
        </w:tc>
        <w:tc>
          <w:tcPr>
            <w:tcW w:w="223" w:type="pct"/>
            <w:hideMark/>
          </w:tcPr>
          <w:p w14:paraId="4A320920"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lastRenderedPageBreak/>
              <w:t>EDF</w:t>
            </w:r>
          </w:p>
        </w:tc>
        <w:tc>
          <w:tcPr>
            <w:tcW w:w="221" w:type="pct"/>
            <w:hideMark/>
          </w:tcPr>
          <w:p w14:paraId="7C94E76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27" w:type="pct"/>
            <w:gridSpan w:val="3"/>
            <w:hideMark/>
          </w:tcPr>
          <w:p w14:paraId="777DCE34"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3ABA5C85" w14:textId="77777777" w:rsidTr="00667809">
        <w:trPr>
          <w:trHeight w:val="37"/>
        </w:trPr>
        <w:tc>
          <w:tcPr>
            <w:tcW w:w="794" w:type="pct"/>
            <w:gridSpan w:val="2"/>
            <w:hideMark/>
          </w:tcPr>
          <w:p w14:paraId="6921CF8E"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T4.12</w:t>
            </w:r>
          </w:p>
        </w:tc>
        <w:tc>
          <w:tcPr>
            <w:tcW w:w="1248" w:type="pct"/>
          </w:tcPr>
          <w:p w14:paraId="5124667B"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An accessible and inclusive European Standardisation System</w:t>
            </w:r>
          </w:p>
          <w:p w14:paraId="7C7C6C19" w14:textId="77777777" w:rsidR="00002131" w:rsidRPr="00002131" w:rsidRDefault="00002131" w:rsidP="00002131">
            <w:pPr>
              <w:spacing w:after="0" w:line="256" w:lineRule="auto"/>
              <w:rPr>
                <w:rFonts w:ascii="Arial" w:eastAsia="Times New Roman" w:hAnsi="Arial" w:cs="Arial"/>
                <w:kern w:val="0"/>
                <w:sz w:val="18"/>
                <w:szCs w:val="18"/>
                <w14:ligatures w14:val="none"/>
              </w:rPr>
            </w:pPr>
          </w:p>
        </w:tc>
        <w:tc>
          <w:tcPr>
            <w:tcW w:w="2185" w:type="pct"/>
            <w:gridSpan w:val="2"/>
            <w:hideMark/>
          </w:tcPr>
          <w:p w14:paraId="4C4BFF1B" w14:textId="36A5B282"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Bring the voice of the disability movement in relevant standardisation developments, such as the European Accessibility Act requested harmonised standards and advisory bodies and working groups together with ANEC (Representative organisation of consumers in standardisation); participate in standardisation fora relevant to accessibility, such as the European Commission Multi-Stakeholder Platform on Information and Communication Technology (ICT) Standards, the key working groups inside the European Standards bodies (CEN, CENELEC, and ETSI) to promote mainstreaming of accessibility and inclusion of persons with disabilities. </w:t>
            </w:r>
            <w:r w:rsidR="003F31B7">
              <w:rPr>
                <w:rFonts w:ascii="Arial" w:eastAsia="Times New Roman" w:hAnsi="Arial" w:cs="Arial"/>
                <w:kern w:val="0"/>
                <w:sz w:val="18"/>
                <w:szCs w:val="18"/>
                <w14:ligatures w14:val="none"/>
              </w:rPr>
              <w:t xml:space="preserve">Advocate </w:t>
            </w:r>
            <w:r w:rsidR="00014916">
              <w:rPr>
                <w:rFonts w:ascii="Arial" w:eastAsia="Times New Roman" w:hAnsi="Arial" w:cs="Arial"/>
                <w:kern w:val="0"/>
                <w:sz w:val="18"/>
                <w:szCs w:val="18"/>
                <w14:ligatures w14:val="none"/>
              </w:rPr>
              <w:t>for a more inclusive European Standardisation System (Regulation 1025/2012).</w:t>
            </w:r>
          </w:p>
        </w:tc>
        <w:tc>
          <w:tcPr>
            <w:tcW w:w="223" w:type="pct"/>
            <w:hideMark/>
          </w:tcPr>
          <w:p w14:paraId="1A868AC0"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221" w:type="pct"/>
            <w:hideMark/>
          </w:tcPr>
          <w:p w14:paraId="3685965B"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27" w:type="pct"/>
            <w:gridSpan w:val="3"/>
            <w:hideMark/>
          </w:tcPr>
          <w:p w14:paraId="3DE5FA26"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382E6A3A" w14:textId="77777777" w:rsidTr="00667809">
        <w:trPr>
          <w:trHeight w:val="37"/>
        </w:trPr>
        <w:tc>
          <w:tcPr>
            <w:tcW w:w="794" w:type="pct"/>
            <w:gridSpan w:val="2"/>
            <w:hideMark/>
          </w:tcPr>
          <w:p w14:paraId="1A7C368E"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bookmarkStart w:id="14" w:name="_Hlk129606827"/>
            <w:r w:rsidRPr="00002131">
              <w:rPr>
                <w:rFonts w:ascii="Arial" w:eastAsia="Times New Roman" w:hAnsi="Arial" w:cs="Arial"/>
                <w:kern w:val="0"/>
                <w:sz w:val="18"/>
                <w:szCs w:val="18"/>
                <w14:ligatures w14:val="none"/>
              </w:rPr>
              <w:t>T4.13</w:t>
            </w:r>
          </w:p>
        </w:tc>
        <w:tc>
          <w:tcPr>
            <w:tcW w:w="1248" w:type="pct"/>
          </w:tcPr>
          <w:p w14:paraId="2A45B011" w14:textId="369146C1" w:rsidR="00002131" w:rsidRPr="00002131" w:rsidRDefault="7D6697E8"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Global</w:t>
            </w:r>
            <w:r w:rsidR="00002131" w:rsidRPr="00002131">
              <w:rPr>
                <w:rFonts w:ascii="Arial" w:eastAsia="Times New Roman" w:hAnsi="Arial" w:cs="Arial"/>
                <w:kern w:val="0"/>
                <w:sz w:val="18"/>
                <w:szCs w:val="18"/>
                <w14:ligatures w14:val="none"/>
              </w:rPr>
              <w:t xml:space="preserve"> dimension of the European Disability Rights Strategy (and Articles 11 and 32 of the CRPD)</w:t>
            </w:r>
          </w:p>
          <w:p w14:paraId="4E8044C8" w14:textId="77777777" w:rsidR="00002131" w:rsidRPr="00002131" w:rsidRDefault="00002131" w:rsidP="00002131">
            <w:pPr>
              <w:spacing w:after="0" w:line="256" w:lineRule="auto"/>
              <w:rPr>
                <w:rFonts w:ascii="Arial" w:eastAsia="Times New Roman" w:hAnsi="Arial" w:cs="Arial"/>
                <w:kern w:val="0"/>
                <w:sz w:val="18"/>
                <w:szCs w:val="18"/>
                <w14:ligatures w14:val="none"/>
              </w:rPr>
            </w:pPr>
          </w:p>
        </w:tc>
        <w:tc>
          <w:tcPr>
            <w:tcW w:w="2185" w:type="pct"/>
            <w:gridSpan w:val="2"/>
            <w:hideMark/>
          </w:tcPr>
          <w:p w14:paraId="29DB86DF" w14:textId="6D6E8F90"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Collaborate with the EU external services and EU delegations to ensure the implementation of international cooperation aspects of the ESRPD (chapter 6) including in the fields of international development</w:t>
            </w:r>
            <w:r w:rsidR="6D028923" w:rsidRPr="00002131">
              <w:rPr>
                <w:rFonts w:ascii="Arial" w:eastAsia="Times New Roman" w:hAnsi="Arial" w:cs="Arial"/>
                <w:kern w:val="0"/>
                <w:sz w:val="18"/>
                <w:szCs w:val="18"/>
                <w14:ligatures w14:val="none"/>
              </w:rPr>
              <w:t xml:space="preserve"> and</w:t>
            </w:r>
            <w:r w:rsidRPr="00002131">
              <w:rPr>
                <w:rFonts w:ascii="Arial" w:eastAsia="Times New Roman" w:hAnsi="Arial" w:cs="Arial"/>
                <w:kern w:val="0"/>
                <w:sz w:val="18"/>
                <w:szCs w:val="18"/>
                <w14:ligatures w14:val="none"/>
              </w:rPr>
              <w:t xml:space="preserve"> humanitarian action</w:t>
            </w:r>
            <w:r w:rsidR="1F7259B9" w:rsidRPr="00002131">
              <w:rPr>
                <w:rFonts w:ascii="Arial" w:eastAsia="Times New Roman" w:hAnsi="Arial" w:cs="Arial"/>
                <w:kern w:val="0"/>
                <w:sz w:val="18"/>
                <w:szCs w:val="18"/>
                <w14:ligatures w14:val="none"/>
              </w:rPr>
              <w:t>.</w:t>
            </w:r>
          </w:p>
        </w:tc>
        <w:tc>
          <w:tcPr>
            <w:tcW w:w="223" w:type="pct"/>
            <w:hideMark/>
          </w:tcPr>
          <w:p w14:paraId="65D1E729"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221" w:type="pct"/>
            <w:hideMark/>
          </w:tcPr>
          <w:p w14:paraId="409DFB0B"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327" w:type="pct"/>
            <w:gridSpan w:val="3"/>
            <w:hideMark/>
          </w:tcPr>
          <w:p w14:paraId="07B4A519"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bookmarkEnd w:id="14"/>
      </w:tr>
    </w:tbl>
    <w:p w14:paraId="67AE0B1C" w14:textId="77777777" w:rsidR="00002131" w:rsidRPr="00002131" w:rsidRDefault="00002131" w:rsidP="00002131">
      <w:pPr>
        <w:spacing w:after="0" w:line="240" w:lineRule="auto"/>
        <w:rPr>
          <w:rFonts w:ascii="Arial" w:eastAsia="Times New Roman" w:hAnsi="Arial" w:cs="Times New Roman"/>
          <w:color w:val="595959"/>
          <w:kern w:val="0"/>
          <w:sz w:val="20"/>
          <w:szCs w:val="24"/>
          <w14:ligatures w14:val="none"/>
        </w:rPr>
      </w:pPr>
    </w:p>
    <w:tbl>
      <w:tblPr>
        <w:tblW w:w="5099"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780"/>
        <w:gridCol w:w="3196"/>
        <w:gridCol w:w="443"/>
        <w:gridCol w:w="531"/>
        <w:gridCol w:w="1038"/>
        <w:gridCol w:w="649"/>
        <w:gridCol w:w="170"/>
        <w:gridCol w:w="675"/>
        <w:gridCol w:w="352"/>
        <w:gridCol w:w="644"/>
        <w:gridCol w:w="623"/>
        <w:gridCol w:w="120"/>
      </w:tblGrid>
      <w:tr w:rsidR="00002131" w:rsidRPr="00002131" w14:paraId="1541C771" w14:textId="77777777" w:rsidTr="6CAB828D">
        <w:tc>
          <w:tcPr>
            <w:tcW w:w="5000" w:type="pct"/>
            <w:gridSpan w:val="12"/>
            <w:shd w:val="clear" w:color="auto" w:fill="D9D9D9" w:themeFill="background1" w:themeFillShade="D9"/>
            <w:hideMark/>
          </w:tcPr>
          <w:p w14:paraId="1AED1B6C" w14:textId="77777777" w:rsidR="00002131" w:rsidRPr="00002131" w:rsidRDefault="00002131" w:rsidP="00002131">
            <w:pPr>
              <w:spacing w:before="120" w:after="120" w:line="256" w:lineRule="auto"/>
              <w:rPr>
                <w:rFonts w:ascii="Arial" w:eastAsia="Times New Roman" w:hAnsi="Arial" w:cs="Arial"/>
                <w:b/>
                <w:bCs/>
                <w:color w:val="595959"/>
                <w:kern w:val="0"/>
                <w:sz w:val="18"/>
                <w:szCs w:val="18"/>
                <w14:ligatures w14:val="none"/>
              </w:rPr>
            </w:pPr>
            <w:bookmarkStart w:id="15" w:name="_Hlk163140926"/>
            <w:r w:rsidRPr="00002131">
              <w:rPr>
                <w:rFonts w:ascii="Arial" w:eastAsia="Times New Roman" w:hAnsi="Arial" w:cs="Arial"/>
                <w:b/>
                <w:bCs/>
                <w:color w:val="595959"/>
                <w:kern w:val="0"/>
                <w:sz w:val="18"/>
                <w:szCs w:val="18"/>
                <w14:ligatures w14:val="none"/>
              </w:rPr>
              <w:t>Milestones and deliverables (outputs/outcomes)</w:t>
            </w:r>
          </w:p>
        </w:tc>
      </w:tr>
      <w:tr w:rsidR="00002131" w:rsidRPr="00002131" w14:paraId="767FC443" w14:textId="77777777" w:rsidTr="6CAB828D">
        <w:tc>
          <w:tcPr>
            <w:tcW w:w="423" w:type="pct"/>
            <w:shd w:val="clear" w:color="auto" w:fill="E6E6E6"/>
            <w:hideMark/>
          </w:tcPr>
          <w:p w14:paraId="178CFF4A"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Milestone No</w:t>
            </w:r>
          </w:p>
          <w:p w14:paraId="172A6711" w14:textId="77777777" w:rsidR="00002131" w:rsidRPr="00002131" w:rsidRDefault="00002131" w:rsidP="00002131">
            <w:pPr>
              <w:spacing w:after="12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808080"/>
                <w:kern w:val="0"/>
                <w:sz w:val="16"/>
                <w:szCs w:val="16"/>
                <w14:ligatures w14:val="none"/>
              </w:rPr>
              <w:t>(continuous numbering not linked to WP)</w:t>
            </w:r>
          </w:p>
        </w:tc>
        <w:tc>
          <w:tcPr>
            <w:tcW w:w="1733" w:type="pct"/>
            <w:shd w:val="clear" w:color="auto" w:fill="E6E6E6"/>
            <w:hideMark/>
          </w:tcPr>
          <w:p w14:paraId="50C0BEF5"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Milestone Name</w:t>
            </w:r>
          </w:p>
        </w:tc>
        <w:tc>
          <w:tcPr>
            <w:tcW w:w="240" w:type="pct"/>
            <w:shd w:val="clear" w:color="auto" w:fill="E6E6E6"/>
            <w:hideMark/>
          </w:tcPr>
          <w:p w14:paraId="0D6A974C"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Work Package No</w:t>
            </w:r>
          </w:p>
        </w:tc>
        <w:tc>
          <w:tcPr>
            <w:tcW w:w="288" w:type="pct"/>
            <w:shd w:val="clear" w:color="auto" w:fill="E6E6E6"/>
            <w:hideMark/>
          </w:tcPr>
          <w:p w14:paraId="4D3AED5D"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Lead Beneficiary</w:t>
            </w:r>
          </w:p>
        </w:tc>
        <w:tc>
          <w:tcPr>
            <w:tcW w:w="563" w:type="pct"/>
            <w:shd w:val="clear" w:color="auto" w:fill="E6E6E6"/>
            <w:hideMark/>
          </w:tcPr>
          <w:p w14:paraId="68B0EFCF"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Description</w:t>
            </w:r>
          </w:p>
        </w:tc>
        <w:tc>
          <w:tcPr>
            <w:tcW w:w="352" w:type="pct"/>
            <w:shd w:val="clear" w:color="auto" w:fill="E6E6E6"/>
            <w:hideMark/>
          </w:tcPr>
          <w:p w14:paraId="66ECCF09"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Due Date</w:t>
            </w:r>
          </w:p>
          <w:p w14:paraId="25CF6942" w14:textId="77777777" w:rsidR="00002131" w:rsidRPr="00002131" w:rsidRDefault="00002131" w:rsidP="00002131">
            <w:pPr>
              <w:spacing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808080"/>
                <w:kern w:val="0"/>
                <w:sz w:val="16"/>
                <w:szCs w:val="16"/>
                <w14:ligatures w14:val="none"/>
              </w:rPr>
              <w:t>(month number)</w:t>
            </w:r>
          </w:p>
        </w:tc>
        <w:tc>
          <w:tcPr>
            <w:tcW w:w="1401" w:type="pct"/>
            <w:gridSpan w:val="6"/>
            <w:shd w:val="clear" w:color="auto" w:fill="E6E6E6"/>
            <w:hideMark/>
          </w:tcPr>
          <w:p w14:paraId="2105CC6A" w14:textId="77777777" w:rsidR="00002131" w:rsidRPr="00002131" w:rsidRDefault="00002131" w:rsidP="00002131">
            <w:pPr>
              <w:spacing w:before="120" w:after="12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595959"/>
                <w:kern w:val="0"/>
                <w:sz w:val="18"/>
                <w:szCs w:val="18"/>
                <w14:ligatures w14:val="none"/>
              </w:rPr>
              <w:t xml:space="preserve">Means of Verification </w:t>
            </w:r>
          </w:p>
        </w:tc>
      </w:tr>
      <w:tr w:rsidR="00002131" w:rsidRPr="00002131" w14:paraId="054B6B61" w14:textId="77777777" w:rsidTr="6CAB828D">
        <w:trPr>
          <w:gridAfter w:val="1"/>
          <w:wAfter w:w="65" w:type="pct"/>
        </w:trPr>
        <w:tc>
          <w:tcPr>
            <w:tcW w:w="423" w:type="pct"/>
            <w:shd w:val="clear" w:color="auto" w:fill="E6E6E6"/>
            <w:hideMark/>
          </w:tcPr>
          <w:p w14:paraId="1E9942AA"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 xml:space="preserve">Deliverable No </w:t>
            </w:r>
          </w:p>
          <w:p w14:paraId="789F4534" w14:textId="77777777" w:rsidR="00002131" w:rsidRPr="00002131" w:rsidRDefault="00002131" w:rsidP="00002131">
            <w:pPr>
              <w:spacing w:after="12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808080"/>
                <w:kern w:val="0"/>
                <w:sz w:val="16"/>
                <w:szCs w:val="16"/>
                <w14:ligatures w14:val="none"/>
              </w:rPr>
              <w:t>(continuous numbering linked to WP)</w:t>
            </w:r>
          </w:p>
        </w:tc>
        <w:tc>
          <w:tcPr>
            <w:tcW w:w="1733" w:type="pct"/>
            <w:shd w:val="clear" w:color="auto" w:fill="E6E6E6"/>
            <w:hideMark/>
          </w:tcPr>
          <w:p w14:paraId="112EC6BE"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Deliverable Name</w:t>
            </w:r>
          </w:p>
        </w:tc>
        <w:tc>
          <w:tcPr>
            <w:tcW w:w="240" w:type="pct"/>
            <w:shd w:val="clear" w:color="auto" w:fill="E6E6E6"/>
            <w:hideMark/>
          </w:tcPr>
          <w:p w14:paraId="4A8B1B66"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Work Package No</w:t>
            </w:r>
          </w:p>
        </w:tc>
        <w:tc>
          <w:tcPr>
            <w:tcW w:w="288" w:type="pct"/>
            <w:shd w:val="clear" w:color="auto" w:fill="E6E6E6"/>
            <w:hideMark/>
          </w:tcPr>
          <w:p w14:paraId="55A6F09E"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Lead Beneficiary</w:t>
            </w:r>
          </w:p>
        </w:tc>
        <w:tc>
          <w:tcPr>
            <w:tcW w:w="1007" w:type="pct"/>
            <w:gridSpan w:val="3"/>
            <w:shd w:val="clear" w:color="auto" w:fill="E6E6E6"/>
            <w:hideMark/>
          </w:tcPr>
          <w:p w14:paraId="0069D211"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Type</w:t>
            </w:r>
          </w:p>
        </w:tc>
        <w:tc>
          <w:tcPr>
            <w:tcW w:w="366" w:type="pct"/>
            <w:shd w:val="clear" w:color="auto" w:fill="E6E6E6"/>
            <w:hideMark/>
          </w:tcPr>
          <w:p w14:paraId="76AC8288"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Dissemination Level</w:t>
            </w:r>
          </w:p>
        </w:tc>
        <w:tc>
          <w:tcPr>
            <w:tcW w:w="540" w:type="pct"/>
            <w:gridSpan w:val="2"/>
            <w:shd w:val="clear" w:color="auto" w:fill="E6E6E6"/>
            <w:hideMark/>
          </w:tcPr>
          <w:p w14:paraId="531889A0"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Due Date</w:t>
            </w:r>
          </w:p>
          <w:p w14:paraId="6F64AED7" w14:textId="77777777" w:rsidR="00002131" w:rsidRPr="00002131" w:rsidRDefault="00002131" w:rsidP="00002131">
            <w:pPr>
              <w:spacing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808080"/>
                <w:kern w:val="0"/>
                <w:sz w:val="16"/>
                <w:szCs w:val="16"/>
                <w14:ligatures w14:val="none"/>
              </w:rPr>
              <w:t>(month number)</w:t>
            </w:r>
          </w:p>
        </w:tc>
        <w:tc>
          <w:tcPr>
            <w:tcW w:w="338" w:type="pct"/>
            <w:shd w:val="clear" w:color="auto" w:fill="E6E6E6"/>
            <w:hideMark/>
          </w:tcPr>
          <w:p w14:paraId="049467A5"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 xml:space="preserve">Description </w:t>
            </w:r>
          </w:p>
          <w:p w14:paraId="4C58CA08" w14:textId="77777777" w:rsidR="00002131" w:rsidRPr="00002131" w:rsidRDefault="00002131" w:rsidP="00002131">
            <w:pPr>
              <w:spacing w:after="12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808080"/>
                <w:kern w:val="0"/>
                <w:sz w:val="16"/>
                <w:szCs w:val="16"/>
                <w14:ligatures w14:val="none"/>
              </w:rPr>
              <w:t>(including format and language)</w:t>
            </w:r>
          </w:p>
        </w:tc>
      </w:tr>
      <w:tr w:rsidR="00002131" w:rsidRPr="00002131" w14:paraId="6D8986AD" w14:textId="77777777" w:rsidTr="6CAB828D">
        <w:trPr>
          <w:gridAfter w:val="1"/>
          <w:wAfter w:w="65" w:type="pct"/>
        </w:trPr>
        <w:tc>
          <w:tcPr>
            <w:tcW w:w="423" w:type="pct"/>
            <w:hideMark/>
          </w:tcPr>
          <w:p w14:paraId="39630CE1"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D4.1</w:t>
            </w:r>
          </w:p>
        </w:tc>
        <w:tc>
          <w:tcPr>
            <w:tcW w:w="1733" w:type="pct"/>
            <w:hideMark/>
          </w:tcPr>
          <w:p w14:paraId="27F1E6C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Report on implementation of the horizontal measures of the ESRPD</w:t>
            </w:r>
          </w:p>
        </w:tc>
        <w:tc>
          <w:tcPr>
            <w:tcW w:w="240" w:type="pct"/>
            <w:hideMark/>
          </w:tcPr>
          <w:p w14:paraId="062E8436"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4</w:t>
            </w:r>
          </w:p>
        </w:tc>
        <w:tc>
          <w:tcPr>
            <w:tcW w:w="288" w:type="pct"/>
            <w:hideMark/>
          </w:tcPr>
          <w:p w14:paraId="4192B607"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1007" w:type="pct"/>
            <w:gridSpan w:val="3"/>
            <w:hideMark/>
          </w:tcPr>
          <w:p w14:paraId="345DFD0A"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w:t>
            </w:r>
          </w:p>
        </w:tc>
        <w:tc>
          <w:tcPr>
            <w:tcW w:w="366" w:type="pct"/>
          </w:tcPr>
          <w:p w14:paraId="14C141F3"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PU</w:t>
            </w:r>
          </w:p>
          <w:p w14:paraId="550BCE88" w14:textId="77777777" w:rsidR="00002131" w:rsidRPr="00002131" w:rsidRDefault="00002131" w:rsidP="00002131">
            <w:pPr>
              <w:spacing w:after="0" w:line="256" w:lineRule="auto"/>
              <w:rPr>
                <w:rFonts w:ascii="Arial" w:eastAsia="Times New Roman" w:hAnsi="Arial" w:cs="Arial"/>
                <w:kern w:val="0"/>
                <w:sz w:val="18"/>
                <w:szCs w:val="18"/>
                <w14:ligatures w14:val="none"/>
              </w:rPr>
            </w:pPr>
          </w:p>
          <w:p w14:paraId="40FF2DA5"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p>
        </w:tc>
        <w:tc>
          <w:tcPr>
            <w:tcW w:w="191" w:type="pct"/>
            <w:hideMark/>
          </w:tcPr>
          <w:p w14:paraId="1886DE8C"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12</w:t>
            </w:r>
          </w:p>
        </w:tc>
        <w:tc>
          <w:tcPr>
            <w:tcW w:w="687" w:type="pct"/>
            <w:gridSpan w:val="2"/>
            <w:hideMark/>
          </w:tcPr>
          <w:p w14:paraId="09145EE7"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Word document in English </w:t>
            </w:r>
          </w:p>
        </w:tc>
      </w:tr>
      <w:tr w:rsidR="00002131" w:rsidRPr="00002131" w14:paraId="1C7EE3D4" w14:textId="77777777" w:rsidTr="6CAB828D">
        <w:trPr>
          <w:gridAfter w:val="1"/>
          <w:wAfter w:w="65" w:type="pct"/>
        </w:trPr>
        <w:tc>
          <w:tcPr>
            <w:tcW w:w="423" w:type="pct"/>
            <w:hideMark/>
          </w:tcPr>
          <w:p w14:paraId="500094FB"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D4.2</w:t>
            </w:r>
          </w:p>
        </w:tc>
        <w:tc>
          <w:tcPr>
            <w:tcW w:w="1733" w:type="pct"/>
            <w:hideMark/>
          </w:tcPr>
          <w:p w14:paraId="41603E05"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Report EPSR and the European Semester</w:t>
            </w:r>
          </w:p>
        </w:tc>
        <w:tc>
          <w:tcPr>
            <w:tcW w:w="240" w:type="pct"/>
            <w:hideMark/>
          </w:tcPr>
          <w:p w14:paraId="243821AE"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4</w:t>
            </w:r>
          </w:p>
        </w:tc>
        <w:tc>
          <w:tcPr>
            <w:tcW w:w="288" w:type="pct"/>
            <w:hideMark/>
          </w:tcPr>
          <w:p w14:paraId="1870DE37"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1007" w:type="pct"/>
            <w:gridSpan w:val="3"/>
            <w:hideMark/>
          </w:tcPr>
          <w:p w14:paraId="3D099AD4"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w:t>
            </w:r>
          </w:p>
        </w:tc>
        <w:tc>
          <w:tcPr>
            <w:tcW w:w="366" w:type="pct"/>
            <w:hideMark/>
          </w:tcPr>
          <w:p w14:paraId="34858F5B"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PU</w:t>
            </w:r>
          </w:p>
        </w:tc>
        <w:tc>
          <w:tcPr>
            <w:tcW w:w="191" w:type="pct"/>
            <w:hideMark/>
          </w:tcPr>
          <w:p w14:paraId="02D975D2"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12</w:t>
            </w:r>
          </w:p>
        </w:tc>
        <w:tc>
          <w:tcPr>
            <w:tcW w:w="687" w:type="pct"/>
            <w:gridSpan w:val="2"/>
            <w:hideMark/>
          </w:tcPr>
          <w:p w14:paraId="6B89B202"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Word document in English</w:t>
            </w:r>
          </w:p>
        </w:tc>
      </w:tr>
      <w:tr w:rsidR="00002131" w:rsidRPr="00002131" w14:paraId="27B4060A" w14:textId="77777777" w:rsidTr="6CAB828D">
        <w:trPr>
          <w:gridAfter w:val="1"/>
          <w:wAfter w:w="65" w:type="pct"/>
        </w:trPr>
        <w:tc>
          <w:tcPr>
            <w:tcW w:w="423" w:type="pct"/>
            <w:hideMark/>
          </w:tcPr>
          <w:p w14:paraId="4AF6F230"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D4.3</w:t>
            </w:r>
          </w:p>
        </w:tc>
        <w:tc>
          <w:tcPr>
            <w:tcW w:w="1733" w:type="pct"/>
            <w:hideMark/>
          </w:tcPr>
          <w:p w14:paraId="7EB601C9"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Report on independent living and DI</w:t>
            </w:r>
          </w:p>
        </w:tc>
        <w:tc>
          <w:tcPr>
            <w:tcW w:w="240" w:type="pct"/>
            <w:hideMark/>
          </w:tcPr>
          <w:p w14:paraId="276F80DF"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4</w:t>
            </w:r>
          </w:p>
        </w:tc>
        <w:tc>
          <w:tcPr>
            <w:tcW w:w="288" w:type="pct"/>
            <w:hideMark/>
          </w:tcPr>
          <w:p w14:paraId="7BAFA06F"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1007" w:type="pct"/>
            <w:gridSpan w:val="3"/>
            <w:hideMark/>
          </w:tcPr>
          <w:p w14:paraId="1BAAAFB9"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w:t>
            </w:r>
          </w:p>
        </w:tc>
        <w:tc>
          <w:tcPr>
            <w:tcW w:w="366" w:type="pct"/>
            <w:hideMark/>
          </w:tcPr>
          <w:p w14:paraId="7E24072C"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PU</w:t>
            </w:r>
          </w:p>
        </w:tc>
        <w:tc>
          <w:tcPr>
            <w:tcW w:w="191" w:type="pct"/>
            <w:hideMark/>
          </w:tcPr>
          <w:p w14:paraId="47342150"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12</w:t>
            </w:r>
          </w:p>
        </w:tc>
        <w:tc>
          <w:tcPr>
            <w:tcW w:w="687" w:type="pct"/>
            <w:gridSpan w:val="2"/>
            <w:hideMark/>
          </w:tcPr>
          <w:p w14:paraId="35EEDD7E"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Word document in English</w:t>
            </w:r>
          </w:p>
        </w:tc>
      </w:tr>
      <w:tr w:rsidR="00002131" w:rsidRPr="00002131" w14:paraId="3A93DA3D" w14:textId="77777777" w:rsidTr="6CAB828D">
        <w:trPr>
          <w:gridAfter w:val="1"/>
          <w:wAfter w:w="65" w:type="pct"/>
        </w:trPr>
        <w:tc>
          <w:tcPr>
            <w:tcW w:w="423" w:type="pct"/>
            <w:hideMark/>
          </w:tcPr>
          <w:p w14:paraId="40586A40"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D4.4</w:t>
            </w:r>
          </w:p>
        </w:tc>
        <w:tc>
          <w:tcPr>
            <w:tcW w:w="1733" w:type="pct"/>
            <w:hideMark/>
          </w:tcPr>
          <w:p w14:paraId="1AF0F112"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Report on improving accessibility in the EU</w:t>
            </w:r>
          </w:p>
        </w:tc>
        <w:tc>
          <w:tcPr>
            <w:tcW w:w="240" w:type="pct"/>
            <w:hideMark/>
          </w:tcPr>
          <w:p w14:paraId="285CEE85"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4</w:t>
            </w:r>
          </w:p>
        </w:tc>
        <w:tc>
          <w:tcPr>
            <w:tcW w:w="288" w:type="pct"/>
            <w:hideMark/>
          </w:tcPr>
          <w:p w14:paraId="103739E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1007" w:type="pct"/>
            <w:gridSpan w:val="3"/>
            <w:hideMark/>
          </w:tcPr>
          <w:p w14:paraId="31B47D93"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w:t>
            </w:r>
          </w:p>
        </w:tc>
        <w:tc>
          <w:tcPr>
            <w:tcW w:w="366" w:type="pct"/>
            <w:hideMark/>
          </w:tcPr>
          <w:p w14:paraId="74424E82" w14:textId="77777777" w:rsidR="00002131" w:rsidRPr="00002131" w:rsidRDefault="00002131" w:rsidP="00002131">
            <w:pPr>
              <w:spacing w:after="0" w:line="256" w:lineRule="auto"/>
              <w:jc w:val="center"/>
              <w:rPr>
                <w:rFonts w:ascii="Arial" w:eastAsia="Times New Roman" w:hAnsi="Arial" w:cs="Arial"/>
                <w:iCs/>
                <w:kern w:val="0"/>
                <w:sz w:val="18"/>
                <w:szCs w:val="18"/>
                <w14:ligatures w14:val="none"/>
              </w:rPr>
            </w:pPr>
            <w:r w:rsidRPr="00002131">
              <w:rPr>
                <w:rFonts w:ascii="Arial" w:eastAsia="Times New Roman" w:hAnsi="Arial" w:cs="Arial"/>
                <w:iCs/>
                <w:kern w:val="0"/>
                <w:sz w:val="18"/>
                <w:szCs w:val="18"/>
                <w14:ligatures w14:val="none"/>
              </w:rPr>
              <w:t>PU</w:t>
            </w:r>
          </w:p>
        </w:tc>
        <w:tc>
          <w:tcPr>
            <w:tcW w:w="191" w:type="pct"/>
            <w:hideMark/>
          </w:tcPr>
          <w:p w14:paraId="2ECAD6D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12</w:t>
            </w:r>
          </w:p>
        </w:tc>
        <w:tc>
          <w:tcPr>
            <w:tcW w:w="687" w:type="pct"/>
            <w:gridSpan w:val="2"/>
            <w:hideMark/>
          </w:tcPr>
          <w:p w14:paraId="36A03166"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Word document in English</w:t>
            </w:r>
          </w:p>
        </w:tc>
      </w:tr>
      <w:bookmarkEnd w:id="15"/>
      <w:tr w:rsidR="00002131" w:rsidRPr="00002131" w14:paraId="5B3F9A19" w14:textId="77777777" w:rsidTr="6CAB828D">
        <w:trPr>
          <w:gridAfter w:val="1"/>
          <w:wAfter w:w="65" w:type="pct"/>
        </w:trPr>
        <w:tc>
          <w:tcPr>
            <w:tcW w:w="423" w:type="pct"/>
            <w:hideMark/>
          </w:tcPr>
          <w:p w14:paraId="55283B3D"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D4.5</w:t>
            </w:r>
          </w:p>
        </w:tc>
        <w:tc>
          <w:tcPr>
            <w:tcW w:w="1733" w:type="pct"/>
            <w:hideMark/>
          </w:tcPr>
          <w:p w14:paraId="03756E47" w14:textId="20709DDF"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Report on disability rights</w:t>
            </w:r>
            <w:r w:rsidR="45816994" w:rsidRPr="00002131">
              <w:rPr>
                <w:rFonts w:ascii="Arial" w:eastAsia="Times New Roman" w:hAnsi="Arial" w:cs="Arial"/>
                <w:kern w:val="0"/>
                <w:sz w:val="18"/>
                <w:szCs w:val="18"/>
                <w14:ligatures w14:val="none"/>
              </w:rPr>
              <w:t xml:space="preserve"> in</w:t>
            </w:r>
            <w:r w:rsidRPr="00002131">
              <w:rPr>
                <w:rFonts w:ascii="Arial" w:eastAsia="Times New Roman" w:hAnsi="Arial" w:cs="Arial"/>
                <w:kern w:val="0"/>
                <w:sz w:val="18"/>
                <w:szCs w:val="18"/>
                <w14:ligatures w14:val="none"/>
              </w:rPr>
              <w:t xml:space="preserve"> international cooperation</w:t>
            </w:r>
            <w:r w:rsidR="33560AAC" w:rsidRPr="00002131">
              <w:rPr>
                <w:rFonts w:ascii="Arial" w:eastAsia="Times New Roman" w:hAnsi="Arial" w:cs="Arial"/>
                <w:kern w:val="0"/>
                <w:sz w:val="18"/>
                <w:szCs w:val="18"/>
                <w14:ligatures w14:val="none"/>
              </w:rPr>
              <w:t xml:space="preserve"> and humanitarian action. </w:t>
            </w:r>
          </w:p>
        </w:tc>
        <w:tc>
          <w:tcPr>
            <w:tcW w:w="240" w:type="pct"/>
            <w:hideMark/>
          </w:tcPr>
          <w:p w14:paraId="4B144879"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4</w:t>
            </w:r>
          </w:p>
        </w:tc>
        <w:tc>
          <w:tcPr>
            <w:tcW w:w="288" w:type="pct"/>
            <w:hideMark/>
          </w:tcPr>
          <w:p w14:paraId="642D2A0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1007" w:type="pct"/>
            <w:gridSpan w:val="3"/>
            <w:hideMark/>
          </w:tcPr>
          <w:p w14:paraId="33B1B00C"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w:t>
            </w:r>
          </w:p>
        </w:tc>
        <w:tc>
          <w:tcPr>
            <w:tcW w:w="366" w:type="pct"/>
            <w:hideMark/>
          </w:tcPr>
          <w:p w14:paraId="42BB98F9" w14:textId="77777777" w:rsidR="00002131" w:rsidRPr="00002131" w:rsidRDefault="00002131" w:rsidP="00002131">
            <w:pPr>
              <w:spacing w:after="0" w:line="256" w:lineRule="auto"/>
              <w:jc w:val="center"/>
              <w:rPr>
                <w:rFonts w:ascii="Arial" w:eastAsia="Times New Roman" w:hAnsi="Arial" w:cs="Arial"/>
                <w:iCs/>
                <w:kern w:val="0"/>
                <w:sz w:val="18"/>
                <w:szCs w:val="18"/>
                <w14:ligatures w14:val="none"/>
              </w:rPr>
            </w:pPr>
            <w:r w:rsidRPr="00002131">
              <w:rPr>
                <w:rFonts w:ascii="Arial" w:eastAsia="Times New Roman" w:hAnsi="Arial" w:cs="Arial"/>
                <w:iCs/>
                <w:kern w:val="0"/>
                <w:sz w:val="18"/>
                <w:szCs w:val="18"/>
                <w14:ligatures w14:val="none"/>
              </w:rPr>
              <w:t>PU</w:t>
            </w:r>
          </w:p>
        </w:tc>
        <w:tc>
          <w:tcPr>
            <w:tcW w:w="191" w:type="pct"/>
            <w:hideMark/>
          </w:tcPr>
          <w:p w14:paraId="31E84F6A"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12</w:t>
            </w:r>
          </w:p>
        </w:tc>
        <w:tc>
          <w:tcPr>
            <w:tcW w:w="687" w:type="pct"/>
            <w:gridSpan w:val="2"/>
            <w:hideMark/>
          </w:tcPr>
          <w:p w14:paraId="383B6FDF"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Word document in English</w:t>
            </w:r>
          </w:p>
        </w:tc>
      </w:tr>
    </w:tbl>
    <w:p w14:paraId="320793FD" w14:textId="77777777" w:rsidR="00002131" w:rsidRPr="00002131" w:rsidRDefault="00002131" w:rsidP="00002131">
      <w:pPr>
        <w:spacing w:after="0" w:line="240" w:lineRule="auto"/>
        <w:rPr>
          <w:rFonts w:ascii="Arial" w:eastAsia="Times New Roman" w:hAnsi="Arial" w:cs="Arial"/>
          <w:color w:val="595959"/>
          <w:kern w:val="0"/>
          <w:sz w:val="20"/>
          <w:szCs w:val="24"/>
          <w14:ligatures w14:val="none"/>
        </w:rPr>
      </w:pPr>
    </w:p>
    <w:p w14:paraId="075B572A" w14:textId="77777777" w:rsidR="00002131" w:rsidRPr="00002131" w:rsidRDefault="00002131" w:rsidP="00002131">
      <w:pPr>
        <w:spacing w:after="200" w:line="240" w:lineRule="auto"/>
        <w:rPr>
          <w:rFonts w:ascii="Arial" w:eastAsia="Times New Roman" w:hAnsi="Arial" w:cs="Arial"/>
          <w:color w:val="595959"/>
          <w:kern w:val="0"/>
          <w:sz w:val="20"/>
          <w:szCs w:val="24"/>
          <w14:ligatures w14:val="none"/>
        </w:rPr>
      </w:pPr>
    </w:p>
    <w:p w14:paraId="562BAC9D" w14:textId="77777777" w:rsidR="00002131" w:rsidRPr="00002131" w:rsidRDefault="00002131" w:rsidP="00002131">
      <w:pPr>
        <w:autoSpaceDE w:val="0"/>
        <w:autoSpaceDN w:val="0"/>
        <w:adjustRightInd w:val="0"/>
        <w:spacing w:after="200" w:line="240" w:lineRule="auto"/>
        <w:outlineLvl w:val="3"/>
        <w:rPr>
          <w:rFonts w:ascii="Arial" w:eastAsia="Times New Roman" w:hAnsi="Arial" w:cs="Arial"/>
          <w:i/>
          <w:color w:val="A50021"/>
          <w:kern w:val="0"/>
          <w:sz w:val="18"/>
          <w:szCs w:val="18"/>
          <w:shd w:val="clear" w:color="auto" w:fill="FFFFFF"/>
          <w:lang w:eastAsia="it-IT"/>
          <w14:ligatures w14:val="none"/>
        </w:rPr>
      </w:pPr>
      <w:bookmarkStart w:id="16" w:name="_Toc137739977"/>
      <w:r w:rsidRPr="00002131">
        <w:rPr>
          <w:rFonts w:ascii="Arial" w:eastAsia="Times New Roman" w:hAnsi="Arial" w:cs="Arial"/>
          <w:i/>
          <w:color w:val="A50021"/>
          <w:kern w:val="0"/>
          <w:sz w:val="20"/>
          <w:shd w:val="clear" w:color="auto" w:fill="FFFFFF"/>
          <w:lang w:eastAsia="it-IT"/>
          <w14:ligatures w14:val="none"/>
        </w:rPr>
        <w:t>Work Package 5</w:t>
      </w:r>
      <w:bookmarkEnd w:id="16"/>
    </w:p>
    <w:tbl>
      <w:tblPr>
        <w:tblW w:w="5000" w:type="pct"/>
        <w:tblInd w:w="-299"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494"/>
        <w:gridCol w:w="42"/>
        <w:gridCol w:w="491"/>
        <w:gridCol w:w="930"/>
        <w:gridCol w:w="6"/>
        <w:gridCol w:w="65"/>
        <w:gridCol w:w="1516"/>
        <w:gridCol w:w="1554"/>
        <w:gridCol w:w="697"/>
        <w:gridCol w:w="830"/>
        <w:gridCol w:w="1417"/>
      </w:tblGrid>
      <w:tr w:rsidR="00002131" w:rsidRPr="00002131" w14:paraId="1B2449EF" w14:textId="77777777" w:rsidTr="00667809">
        <w:trPr>
          <w:trHeight w:val="417"/>
        </w:trPr>
        <w:tc>
          <w:tcPr>
            <w:tcW w:w="5000" w:type="pct"/>
            <w:gridSpan w:val="11"/>
            <w:tcBorders>
              <w:bottom w:val="single" w:sz="12" w:space="0" w:color="A6A6A6" w:themeColor="background1" w:themeShade="A6"/>
            </w:tcBorders>
            <w:shd w:val="clear" w:color="auto" w:fill="D9D9D9" w:themeFill="background1" w:themeFillShade="D9"/>
            <w:hideMark/>
          </w:tcPr>
          <w:p w14:paraId="6489F260" w14:textId="77777777" w:rsidR="00002131" w:rsidRPr="00002131" w:rsidRDefault="00002131" w:rsidP="00002131">
            <w:pPr>
              <w:spacing w:before="240" w:after="240" w:line="256" w:lineRule="auto"/>
              <w:rPr>
                <w:rFonts w:ascii="Arial" w:eastAsia="Times New Roman" w:hAnsi="Arial" w:cs="Arial"/>
                <w:b/>
                <w:bCs/>
                <w:color w:val="595959"/>
                <w:kern w:val="0"/>
                <w:sz w:val="20"/>
                <w:szCs w:val="24"/>
                <w14:ligatures w14:val="none"/>
              </w:rPr>
            </w:pPr>
            <w:r w:rsidRPr="00002131">
              <w:rPr>
                <w:rFonts w:ascii="Arial" w:eastAsia="Times New Roman" w:hAnsi="Arial" w:cs="Arial"/>
                <w:b/>
                <w:bCs/>
                <w:color w:val="595959"/>
                <w:kern w:val="0"/>
                <w:sz w:val="20"/>
                <w:szCs w:val="24"/>
                <w14:ligatures w14:val="none"/>
              </w:rPr>
              <w:t>Work Package 5: Dissemination and communication</w:t>
            </w:r>
          </w:p>
        </w:tc>
      </w:tr>
      <w:tr w:rsidR="00002131" w:rsidRPr="00002131" w14:paraId="3D630673" w14:textId="77777777" w:rsidTr="00667809">
        <w:trPr>
          <w:trHeight w:val="37"/>
        </w:trPr>
        <w:tc>
          <w:tcPr>
            <w:tcW w:w="1136" w:type="pct"/>
            <w:gridSpan w:val="3"/>
            <w:shd w:val="clear" w:color="auto" w:fill="D9D9D9" w:themeFill="background1" w:themeFillShade="D9"/>
            <w:hideMark/>
          </w:tcPr>
          <w:p w14:paraId="5A350F5E" w14:textId="77777777" w:rsidR="00002131" w:rsidRPr="00002131" w:rsidRDefault="00002131" w:rsidP="00002131">
            <w:pPr>
              <w:spacing w:before="120" w:after="120" w:line="256" w:lineRule="auto"/>
              <w:rPr>
                <w:rFonts w:ascii="Arial" w:eastAsia="Times New Roman" w:hAnsi="Arial" w:cs="Arial"/>
                <w:b/>
                <w:bCs/>
                <w:color w:val="595959"/>
                <w:kern w:val="0"/>
                <w:sz w:val="16"/>
                <w:szCs w:val="16"/>
                <w14:ligatures w14:val="none"/>
              </w:rPr>
            </w:pPr>
            <w:r w:rsidRPr="00002131">
              <w:rPr>
                <w:rFonts w:ascii="Arial" w:eastAsia="Times New Roman" w:hAnsi="Arial" w:cs="Arial"/>
                <w:b/>
                <w:bCs/>
                <w:color w:val="595959"/>
                <w:kern w:val="0"/>
                <w:sz w:val="18"/>
                <w:szCs w:val="18"/>
                <w14:ligatures w14:val="none"/>
              </w:rPr>
              <w:t>Duration:</w:t>
            </w:r>
          </w:p>
        </w:tc>
        <w:tc>
          <w:tcPr>
            <w:tcW w:w="523" w:type="pct"/>
            <w:gridSpan w:val="2"/>
            <w:hideMark/>
          </w:tcPr>
          <w:p w14:paraId="409B762B" w14:textId="77777777" w:rsidR="00002131" w:rsidRPr="00002131" w:rsidRDefault="00002131" w:rsidP="00002131">
            <w:pPr>
              <w:spacing w:before="120" w:after="120" w:line="256" w:lineRule="auto"/>
              <w:rPr>
                <w:rFonts w:ascii="Arial" w:eastAsia="Times New Roman" w:hAnsi="Arial" w:cs="Times New Roman"/>
                <w:color w:val="595959"/>
                <w:kern w:val="0"/>
                <w:sz w:val="18"/>
                <w:szCs w:val="18"/>
                <w14:ligatures w14:val="none"/>
              </w:rPr>
            </w:pPr>
            <w:r w:rsidRPr="00002131">
              <w:rPr>
                <w:rFonts w:ascii="Arial" w:eastAsia="Times New Roman" w:hAnsi="Arial" w:cs="Times New Roman"/>
                <w:color w:val="595959"/>
                <w:kern w:val="0"/>
                <w:sz w:val="18"/>
                <w:szCs w:val="18"/>
                <w14:ligatures w14:val="none"/>
              </w:rPr>
              <w:t xml:space="preserve">M1 – M12 </w:t>
            </w:r>
          </w:p>
        </w:tc>
        <w:tc>
          <w:tcPr>
            <w:tcW w:w="888" w:type="pct"/>
            <w:gridSpan w:val="2"/>
            <w:shd w:val="clear" w:color="auto" w:fill="D9D9D9" w:themeFill="background1" w:themeFillShade="D9"/>
            <w:hideMark/>
          </w:tcPr>
          <w:p w14:paraId="2711347A" w14:textId="77777777" w:rsidR="00002131" w:rsidRPr="00002131" w:rsidRDefault="00002131" w:rsidP="00002131">
            <w:pPr>
              <w:spacing w:before="120" w:after="120" w:line="256" w:lineRule="auto"/>
              <w:rPr>
                <w:rFonts w:ascii="Arial" w:eastAsia="Times New Roman" w:hAnsi="Arial" w:cs="Arial"/>
                <w:b/>
                <w:bCs/>
                <w:color w:val="595959"/>
                <w:kern w:val="0"/>
                <w:sz w:val="16"/>
                <w:szCs w:val="16"/>
                <w14:ligatures w14:val="none"/>
              </w:rPr>
            </w:pPr>
            <w:r w:rsidRPr="00002131">
              <w:rPr>
                <w:rFonts w:ascii="Arial" w:eastAsia="Times New Roman" w:hAnsi="Arial" w:cs="Arial"/>
                <w:b/>
                <w:bCs/>
                <w:color w:val="595959"/>
                <w:kern w:val="0"/>
                <w:sz w:val="18"/>
                <w:szCs w:val="18"/>
                <w14:ligatures w14:val="none"/>
              </w:rPr>
              <w:t>Lead Beneficiary:</w:t>
            </w:r>
          </w:p>
        </w:tc>
        <w:tc>
          <w:tcPr>
            <w:tcW w:w="2453" w:type="pct"/>
            <w:gridSpan w:val="4"/>
            <w:hideMark/>
          </w:tcPr>
          <w:p w14:paraId="5A16F287" w14:textId="77777777" w:rsidR="00002131" w:rsidRPr="00002131" w:rsidRDefault="00002131" w:rsidP="00002131">
            <w:pPr>
              <w:spacing w:before="120" w:after="120" w:line="256" w:lineRule="auto"/>
              <w:rPr>
                <w:rFonts w:ascii="Arial" w:eastAsia="Times New Roman" w:hAnsi="Arial" w:cs="Arial"/>
                <w:b/>
                <w:bCs/>
                <w:color w:val="595959"/>
                <w:kern w:val="0"/>
                <w:sz w:val="18"/>
                <w:szCs w:val="18"/>
                <w14:ligatures w14:val="none"/>
              </w:rPr>
            </w:pPr>
            <w:r w:rsidRPr="00002131">
              <w:rPr>
                <w:rFonts w:ascii="Arial" w:eastAsia="Times New Roman" w:hAnsi="Arial" w:cs="Arial"/>
                <w:b/>
                <w:bCs/>
                <w:color w:val="595959"/>
                <w:kern w:val="0"/>
                <w:sz w:val="18"/>
                <w:szCs w:val="18"/>
                <w14:ligatures w14:val="none"/>
              </w:rPr>
              <w:t>EDF</w:t>
            </w:r>
          </w:p>
        </w:tc>
      </w:tr>
      <w:tr w:rsidR="00002131" w:rsidRPr="00002131" w14:paraId="35214D47" w14:textId="77777777" w:rsidTr="00667809">
        <w:tc>
          <w:tcPr>
            <w:tcW w:w="5000" w:type="pct"/>
            <w:gridSpan w:val="11"/>
            <w:shd w:val="clear" w:color="auto" w:fill="D9D9D9" w:themeFill="background1" w:themeFillShade="D9"/>
            <w:hideMark/>
          </w:tcPr>
          <w:p w14:paraId="1AFB48B7" w14:textId="77777777" w:rsidR="00002131" w:rsidRPr="00002131" w:rsidRDefault="00002131" w:rsidP="00002131">
            <w:pPr>
              <w:spacing w:before="120" w:after="120" w:line="256" w:lineRule="auto"/>
              <w:rPr>
                <w:rFonts w:ascii="Arial" w:eastAsia="Times New Roman" w:hAnsi="Arial" w:cs="Arial"/>
                <w:b/>
                <w:bCs/>
                <w:color w:val="595959"/>
                <w:kern w:val="0"/>
                <w:sz w:val="18"/>
                <w:szCs w:val="18"/>
                <w14:ligatures w14:val="none"/>
              </w:rPr>
            </w:pPr>
            <w:r w:rsidRPr="00002131">
              <w:rPr>
                <w:rFonts w:ascii="Arial" w:eastAsia="Times New Roman" w:hAnsi="Arial" w:cs="Arial"/>
                <w:b/>
                <w:bCs/>
                <w:color w:val="595959"/>
                <w:kern w:val="0"/>
                <w:sz w:val="18"/>
                <w:szCs w:val="18"/>
                <w14:ligatures w14:val="none"/>
              </w:rPr>
              <w:t>Objectives</w:t>
            </w:r>
          </w:p>
        </w:tc>
      </w:tr>
      <w:tr w:rsidR="00002131" w:rsidRPr="00002131" w14:paraId="2D684B7A" w14:textId="77777777" w:rsidTr="00667809">
        <w:trPr>
          <w:trHeight w:val="37"/>
        </w:trPr>
        <w:tc>
          <w:tcPr>
            <w:tcW w:w="5000" w:type="pct"/>
            <w:gridSpan w:val="11"/>
            <w:hideMark/>
          </w:tcPr>
          <w:p w14:paraId="599E6A7E" w14:textId="77777777" w:rsidR="00002131" w:rsidRPr="00002131" w:rsidRDefault="00002131" w:rsidP="00002131">
            <w:pPr>
              <w:autoSpaceDE w:val="0"/>
              <w:autoSpaceDN w:val="0"/>
              <w:adjustRightInd w:val="0"/>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Ensuring that the general public, EDF members and partners, policy makers, and the media are aware </w:t>
            </w:r>
            <w:r w:rsidRPr="00002131">
              <w:rPr>
                <w:rFonts w:ascii="ArialMT" w:eastAsia="Times New Roman" w:hAnsi="ArialMT" w:cs="ArialMT"/>
                <w:kern w:val="0"/>
                <w:sz w:val="18"/>
                <w:szCs w:val="18"/>
                <w14:ligatures w14:val="none"/>
              </w:rPr>
              <w:t xml:space="preserve">of the outcomes of EDF’s work and are engaged and informed on key issues related to disability rights </w:t>
            </w:r>
            <w:r w:rsidRPr="00002131">
              <w:rPr>
                <w:rFonts w:ascii="Arial" w:eastAsia="Times New Roman" w:hAnsi="Arial" w:cs="Arial"/>
                <w:kern w:val="0"/>
                <w:sz w:val="18"/>
                <w:szCs w:val="18"/>
                <w14:ligatures w14:val="none"/>
              </w:rPr>
              <w:t xml:space="preserve">in Europe. </w:t>
            </w:r>
          </w:p>
        </w:tc>
      </w:tr>
      <w:tr w:rsidR="00002131" w:rsidRPr="00002131" w14:paraId="2C2F5BEB" w14:textId="77777777" w:rsidTr="00667809">
        <w:tc>
          <w:tcPr>
            <w:tcW w:w="5000" w:type="pct"/>
            <w:gridSpan w:val="11"/>
            <w:shd w:val="clear" w:color="auto" w:fill="D9D9D9" w:themeFill="background1" w:themeFillShade="D9"/>
            <w:hideMark/>
          </w:tcPr>
          <w:p w14:paraId="152449C9" w14:textId="77777777" w:rsidR="00002131" w:rsidRPr="00002131" w:rsidRDefault="00002131" w:rsidP="00002131">
            <w:pPr>
              <w:spacing w:before="120" w:after="120" w:line="256" w:lineRule="auto"/>
              <w:rPr>
                <w:rFonts w:ascii="Arial" w:eastAsia="Times New Roman" w:hAnsi="Arial" w:cs="Arial"/>
                <w:b/>
                <w:bCs/>
                <w:color w:val="595959"/>
                <w:kern w:val="0"/>
                <w:sz w:val="18"/>
                <w:szCs w:val="18"/>
                <w14:ligatures w14:val="none"/>
              </w:rPr>
            </w:pPr>
            <w:r w:rsidRPr="00002131">
              <w:rPr>
                <w:rFonts w:ascii="Arial" w:eastAsia="Times New Roman" w:hAnsi="Arial" w:cs="Arial"/>
                <w:b/>
                <w:color w:val="595959"/>
                <w:kern w:val="0"/>
                <w:sz w:val="18"/>
                <w:szCs w:val="20"/>
                <w14:ligatures w14:val="none"/>
              </w:rPr>
              <w:t>Activities and division of work (WP description)</w:t>
            </w:r>
          </w:p>
        </w:tc>
      </w:tr>
      <w:tr w:rsidR="00002131" w:rsidRPr="00002131" w14:paraId="498F75AF" w14:textId="77777777" w:rsidTr="00667809">
        <w:trPr>
          <w:trHeight w:val="372"/>
        </w:trPr>
        <w:tc>
          <w:tcPr>
            <w:tcW w:w="855" w:type="pct"/>
            <w:gridSpan w:val="2"/>
            <w:vMerge w:val="restart"/>
            <w:shd w:val="clear" w:color="auto" w:fill="E6E6E6"/>
            <w:hideMark/>
          </w:tcPr>
          <w:p w14:paraId="2FE60D2E"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Task No</w:t>
            </w:r>
          </w:p>
          <w:p w14:paraId="27946A24" w14:textId="77777777" w:rsidR="00002131" w:rsidRPr="00002131" w:rsidRDefault="00002131" w:rsidP="00002131">
            <w:pPr>
              <w:spacing w:after="12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808080"/>
                <w:kern w:val="0"/>
                <w:sz w:val="16"/>
                <w:szCs w:val="16"/>
                <w14:ligatures w14:val="none"/>
              </w:rPr>
              <w:t>(continuous numbering linked to WP)</w:t>
            </w:r>
          </w:p>
        </w:tc>
        <w:tc>
          <w:tcPr>
            <w:tcW w:w="849" w:type="pct"/>
            <w:gridSpan w:val="4"/>
            <w:vMerge w:val="restart"/>
            <w:shd w:val="clear" w:color="auto" w:fill="E6E6E6"/>
            <w:hideMark/>
          </w:tcPr>
          <w:p w14:paraId="03B8A50C"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Task Name</w:t>
            </w:r>
          </w:p>
        </w:tc>
        <w:tc>
          <w:tcPr>
            <w:tcW w:w="1707" w:type="pct"/>
            <w:gridSpan w:val="2"/>
            <w:vMerge w:val="restart"/>
            <w:shd w:val="clear" w:color="auto" w:fill="E6E6E6"/>
            <w:hideMark/>
          </w:tcPr>
          <w:p w14:paraId="5DA07927"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Description</w:t>
            </w:r>
          </w:p>
        </w:tc>
        <w:tc>
          <w:tcPr>
            <w:tcW w:w="829" w:type="pct"/>
            <w:gridSpan w:val="2"/>
            <w:shd w:val="clear" w:color="auto" w:fill="E6E6E6"/>
            <w:hideMark/>
          </w:tcPr>
          <w:p w14:paraId="7054A50E"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Participants</w:t>
            </w:r>
          </w:p>
        </w:tc>
        <w:tc>
          <w:tcPr>
            <w:tcW w:w="760" w:type="pct"/>
            <w:vMerge w:val="restart"/>
            <w:shd w:val="clear" w:color="auto" w:fill="E6E6E6"/>
          </w:tcPr>
          <w:p w14:paraId="7A4D0CC2"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In-kind Contributions and Subcontracting</w:t>
            </w:r>
          </w:p>
          <w:p w14:paraId="78EF6649" w14:textId="77777777" w:rsidR="00002131" w:rsidRPr="00002131" w:rsidRDefault="00002131" w:rsidP="00002131">
            <w:pPr>
              <w:spacing w:after="0" w:line="256" w:lineRule="auto"/>
              <w:jc w:val="center"/>
              <w:rPr>
                <w:rFonts w:ascii="Arial" w:eastAsia="Times New Roman" w:hAnsi="Arial" w:cs="Arial"/>
                <w:color w:val="808080"/>
                <w:kern w:val="0"/>
                <w:sz w:val="16"/>
                <w:szCs w:val="16"/>
                <w14:ligatures w14:val="none"/>
              </w:rPr>
            </w:pPr>
            <w:r w:rsidRPr="00002131">
              <w:rPr>
                <w:rFonts w:ascii="Arial" w:eastAsia="Times New Roman" w:hAnsi="Arial" w:cs="Arial"/>
                <w:color w:val="808080"/>
                <w:kern w:val="0"/>
                <w:sz w:val="16"/>
                <w:szCs w:val="16"/>
                <w14:ligatures w14:val="none"/>
              </w:rPr>
              <w:t>(Yes/No and which)</w:t>
            </w:r>
          </w:p>
          <w:p w14:paraId="1333E972" w14:textId="77777777" w:rsidR="00002131" w:rsidRPr="00002131" w:rsidRDefault="00002131" w:rsidP="00002131">
            <w:pPr>
              <w:spacing w:after="120" w:line="256" w:lineRule="auto"/>
              <w:jc w:val="center"/>
              <w:rPr>
                <w:rFonts w:ascii="Arial" w:eastAsia="Times New Roman" w:hAnsi="Arial" w:cs="Arial"/>
                <w:color w:val="595959"/>
                <w:kern w:val="0"/>
                <w:sz w:val="18"/>
                <w:szCs w:val="18"/>
                <w14:ligatures w14:val="none"/>
              </w:rPr>
            </w:pPr>
          </w:p>
        </w:tc>
      </w:tr>
      <w:tr w:rsidR="00002131" w:rsidRPr="00002131" w14:paraId="6F44EBFD" w14:textId="77777777" w:rsidTr="00667809">
        <w:trPr>
          <w:trHeight w:val="372"/>
        </w:trPr>
        <w:tc>
          <w:tcPr>
            <w:tcW w:w="855" w:type="pct"/>
            <w:gridSpan w:val="2"/>
            <w:vMerge/>
            <w:vAlign w:val="center"/>
            <w:hideMark/>
          </w:tcPr>
          <w:p w14:paraId="1FA2880D" w14:textId="77777777" w:rsidR="00002131" w:rsidRPr="00002131" w:rsidRDefault="00002131" w:rsidP="00002131">
            <w:pPr>
              <w:spacing w:after="0" w:line="256" w:lineRule="auto"/>
              <w:rPr>
                <w:rFonts w:ascii="Arial" w:eastAsia="Times New Roman" w:hAnsi="Arial" w:cs="Arial"/>
                <w:color w:val="808080"/>
                <w:kern w:val="0"/>
                <w:sz w:val="18"/>
                <w:szCs w:val="18"/>
                <w14:ligatures w14:val="none"/>
              </w:rPr>
            </w:pPr>
          </w:p>
        </w:tc>
        <w:tc>
          <w:tcPr>
            <w:tcW w:w="0" w:type="auto"/>
            <w:gridSpan w:val="4"/>
            <w:vMerge/>
            <w:vAlign w:val="center"/>
            <w:hideMark/>
          </w:tcPr>
          <w:p w14:paraId="394A2D85" w14:textId="77777777" w:rsidR="00002131" w:rsidRPr="00002131" w:rsidRDefault="00002131" w:rsidP="00002131">
            <w:pPr>
              <w:spacing w:after="0" w:line="256" w:lineRule="auto"/>
              <w:rPr>
                <w:rFonts w:ascii="Arial" w:eastAsia="Times New Roman" w:hAnsi="Arial" w:cs="Arial"/>
                <w:color w:val="595959"/>
                <w:kern w:val="0"/>
                <w:sz w:val="18"/>
                <w:szCs w:val="18"/>
                <w14:ligatures w14:val="none"/>
              </w:rPr>
            </w:pPr>
          </w:p>
        </w:tc>
        <w:tc>
          <w:tcPr>
            <w:tcW w:w="1707" w:type="pct"/>
            <w:gridSpan w:val="2"/>
            <w:vMerge/>
            <w:vAlign w:val="center"/>
            <w:hideMark/>
          </w:tcPr>
          <w:p w14:paraId="6DC11623" w14:textId="77777777" w:rsidR="00002131" w:rsidRPr="00002131" w:rsidRDefault="00002131" w:rsidP="00002131">
            <w:pPr>
              <w:spacing w:after="0" w:line="256" w:lineRule="auto"/>
              <w:rPr>
                <w:rFonts w:ascii="Arial" w:eastAsia="Times New Roman" w:hAnsi="Arial" w:cs="Arial"/>
                <w:color w:val="595959"/>
                <w:kern w:val="0"/>
                <w:sz w:val="18"/>
                <w:szCs w:val="18"/>
                <w14:ligatures w14:val="none"/>
              </w:rPr>
            </w:pPr>
          </w:p>
        </w:tc>
        <w:tc>
          <w:tcPr>
            <w:tcW w:w="384" w:type="pct"/>
            <w:shd w:val="clear" w:color="auto" w:fill="E6E6E6"/>
            <w:hideMark/>
          </w:tcPr>
          <w:p w14:paraId="237B4037" w14:textId="77777777" w:rsidR="00002131" w:rsidRPr="00002131" w:rsidRDefault="00002131" w:rsidP="0000213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Name</w:t>
            </w:r>
          </w:p>
        </w:tc>
        <w:tc>
          <w:tcPr>
            <w:tcW w:w="445" w:type="pct"/>
            <w:shd w:val="clear" w:color="auto" w:fill="E6E6E6"/>
            <w:hideMark/>
          </w:tcPr>
          <w:p w14:paraId="4A5B4F6D" w14:textId="77777777" w:rsidR="00002131" w:rsidRPr="00002131" w:rsidRDefault="00002131" w:rsidP="0000213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Role</w:t>
            </w:r>
          </w:p>
          <w:p w14:paraId="2C02F372" w14:textId="77777777" w:rsidR="00002131" w:rsidRPr="00002131" w:rsidRDefault="00002131" w:rsidP="00002131">
            <w:pPr>
              <w:spacing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808080"/>
                <w:kern w:val="0"/>
                <w:sz w:val="16"/>
                <w:szCs w:val="16"/>
                <w14:ligatures w14:val="none"/>
              </w:rPr>
              <w:t>(COO, BEN, AE, AP, OTHER)</w:t>
            </w:r>
          </w:p>
        </w:tc>
        <w:tc>
          <w:tcPr>
            <w:tcW w:w="760" w:type="pct"/>
            <w:vMerge/>
            <w:vAlign w:val="center"/>
            <w:hideMark/>
          </w:tcPr>
          <w:p w14:paraId="08423702" w14:textId="77777777" w:rsidR="00002131" w:rsidRPr="00002131" w:rsidRDefault="00002131" w:rsidP="00002131">
            <w:pPr>
              <w:spacing w:after="0" w:line="256" w:lineRule="auto"/>
              <w:rPr>
                <w:rFonts w:ascii="Arial" w:eastAsia="Times New Roman" w:hAnsi="Arial" w:cs="Arial"/>
                <w:color w:val="595959"/>
                <w:kern w:val="0"/>
                <w:sz w:val="18"/>
                <w:szCs w:val="18"/>
                <w14:ligatures w14:val="none"/>
              </w:rPr>
            </w:pPr>
          </w:p>
        </w:tc>
      </w:tr>
      <w:tr w:rsidR="00002131" w:rsidRPr="00002131" w14:paraId="7515F82F" w14:textId="77777777" w:rsidTr="00667809">
        <w:trPr>
          <w:trHeight w:val="37"/>
        </w:trPr>
        <w:tc>
          <w:tcPr>
            <w:tcW w:w="831" w:type="pct"/>
            <w:hideMark/>
          </w:tcPr>
          <w:p w14:paraId="421E45D1"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T5.1</w:t>
            </w:r>
          </w:p>
        </w:tc>
        <w:tc>
          <w:tcPr>
            <w:tcW w:w="824" w:type="pct"/>
            <w:gridSpan w:val="3"/>
            <w:hideMark/>
          </w:tcPr>
          <w:p w14:paraId="1E6934FA"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Annual communication plan</w:t>
            </w:r>
          </w:p>
        </w:tc>
        <w:tc>
          <w:tcPr>
            <w:tcW w:w="1755" w:type="pct"/>
            <w:gridSpan w:val="4"/>
            <w:hideMark/>
          </w:tcPr>
          <w:p w14:paraId="45220A53" w14:textId="613ADF56"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Overall 202</w:t>
            </w:r>
            <w:r w:rsidR="009C760F">
              <w:rPr>
                <w:rFonts w:ascii="Arial" w:eastAsia="Times New Roman" w:hAnsi="Arial" w:cs="Arial"/>
                <w:kern w:val="0"/>
                <w:sz w:val="18"/>
                <w:szCs w:val="18"/>
                <w14:ligatures w14:val="none"/>
              </w:rPr>
              <w:t>5</w:t>
            </w:r>
            <w:r w:rsidRPr="00002131">
              <w:rPr>
                <w:rFonts w:ascii="Arial" w:eastAsia="Times New Roman" w:hAnsi="Arial" w:cs="Arial"/>
                <w:kern w:val="0"/>
                <w:sz w:val="18"/>
                <w:szCs w:val="18"/>
                <w14:ligatures w14:val="none"/>
              </w:rPr>
              <w:t xml:space="preserve"> internal and external communication plan</w:t>
            </w:r>
          </w:p>
        </w:tc>
        <w:tc>
          <w:tcPr>
            <w:tcW w:w="384" w:type="pct"/>
            <w:hideMark/>
          </w:tcPr>
          <w:p w14:paraId="45F2F22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445" w:type="pct"/>
            <w:hideMark/>
          </w:tcPr>
          <w:p w14:paraId="143FF658"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760" w:type="pct"/>
            <w:hideMark/>
          </w:tcPr>
          <w:p w14:paraId="74DA4856"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211A75BD" w14:textId="77777777" w:rsidTr="00667809">
        <w:trPr>
          <w:trHeight w:val="37"/>
        </w:trPr>
        <w:tc>
          <w:tcPr>
            <w:tcW w:w="831" w:type="pct"/>
            <w:hideMark/>
          </w:tcPr>
          <w:p w14:paraId="66DF2778"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T5.2</w:t>
            </w:r>
          </w:p>
        </w:tc>
        <w:tc>
          <w:tcPr>
            <w:tcW w:w="824" w:type="pct"/>
            <w:gridSpan w:val="3"/>
            <w:hideMark/>
          </w:tcPr>
          <w:p w14:paraId="19FA254D" w14:textId="32F46129"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Managing and updating the </w:t>
            </w:r>
            <w:r w:rsidR="003D5162">
              <w:rPr>
                <w:rFonts w:ascii="Arial" w:eastAsia="Times New Roman" w:hAnsi="Arial" w:cs="Arial"/>
                <w:kern w:val="0"/>
                <w:sz w:val="18"/>
                <w:szCs w:val="18"/>
                <w14:ligatures w14:val="none"/>
              </w:rPr>
              <w:t xml:space="preserve">current </w:t>
            </w:r>
            <w:r w:rsidRPr="00002131">
              <w:rPr>
                <w:rFonts w:ascii="Arial" w:eastAsia="Times New Roman" w:hAnsi="Arial" w:cs="Arial"/>
                <w:kern w:val="0"/>
                <w:sz w:val="18"/>
                <w:szCs w:val="18"/>
                <w14:ligatures w14:val="none"/>
              </w:rPr>
              <w:t>EDF website and members area</w:t>
            </w:r>
          </w:p>
        </w:tc>
        <w:tc>
          <w:tcPr>
            <w:tcW w:w="1755" w:type="pct"/>
            <w:gridSpan w:val="4"/>
            <w:hideMark/>
          </w:tcPr>
          <w:p w14:paraId="2C75B45F" w14:textId="5496829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Keep website updated; </w:t>
            </w:r>
            <w:r w:rsidR="00631EF5">
              <w:rPr>
                <w:rFonts w:ascii="Arial" w:eastAsia="Times New Roman" w:hAnsi="Arial" w:cs="Arial"/>
                <w:kern w:val="0"/>
                <w:sz w:val="18"/>
                <w:szCs w:val="18"/>
                <w14:ligatures w14:val="none"/>
              </w:rPr>
              <w:t>New</w:t>
            </w:r>
            <w:r w:rsidR="00631EF5" w:rsidRPr="00002131">
              <w:rPr>
                <w:rFonts w:ascii="Arial" w:eastAsia="Times New Roman" w:hAnsi="Arial" w:cs="Arial"/>
                <w:kern w:val="0"/>
                <w:sz w:val="18"/>
                <w:szCs w:val="18"/>
                <w14:ligatures w14:val="none"/>
              </w:rPr>
              <w:t xml:space="preserve"> </w:t>
            </w:r>
            <w:r w:rsidRPr="00002131">
              <w:rPr>
                <w:rFonts w:ascii="Arial" w:eastAsia="Times New Roman" w:hAnsi="Arial" w:cs="Arial"/>
                <w:kern w:val="0"/>
                <w:sz w:val="18"/>
                <w:szCs w:val="18"/>
                <w14:ligatures w14:val="none"/>
              </w:rPr>
              <w:t>page on</w:t>
            </w:r>
            <w:r w:rsidR="654FA155">
              <w:rPr>
                <w:rFonts w:ascii="Arial" w:eastAsia="Times New Roman" w:hAnsi="Arial" w:cs="Arial"/>
                <w:kern w:val="0"/>
                <w:sz w:val="18"/>
                <w:szCs w:val="18"/>
                <w14:ligatures w14:val="none"/>
              </w:rPr>
              <w:t xml:space="preserve"> </w:t>
            </w:r>
            <w:r w:rsidR="00CA3665" w:rsidRPr="0087431E">
              <w:rPr>
                <w:rFonts w:ascii="Arial" w:eastAsia="Times New Roman" w:hAnsi="Arial" w:cs="Arial"/>
                <w:kern w:val="0"/>
                <w:sz w:val="18"/>
                <w:szCs w:val="18"/>
                <w14:ligatures w14:val="none"/>
              </w:rPr>
              <w:t>Disability Rights Strategy</w:t>
            </w:r>
            <w:r w:rsidR="00631EF5" w:rsidRPr="0087431E">
              <w:rPr>
                <w:rFonts w:ascii="Arial" w:eastAsia="Times New Roman" w:hAnsi="Arial" w:cs="Arial"/>
                <w:kern w:val="0"/>
                <w:sz w:val="18"/>
                <w:szCs w:val="18"/>
                <w14:ligatures w14:val="none"/>
              </w:rPr>
              <w:t xml:space="preserve"> and the Review of the EU by the CRPD Committee</w:t>
            </w:r>
            <w:r w:rsidRPr="0087431E">
              <w:rPr>
                <w:rFonts w:ascii="Arial" w:eastAsia="Times New Roman" w:hAnsi="Arial" w:cs="Arial"/>
                <w:kern w:val="0"/>
                <w:sz w:val="18"/>
                <w:szCs w:val="18"/>
                <w14:ligatures w14:val="none"/>
              </w:rPr>
              <w:t>,</w:t>
            </w:r>
            <w:r w:rsidR="654FA155" w:rsidRPr="0087431E">
              <w:rPr>
                <w:rFonts w:ascii="Arial" w:eastAsia="Times New Roman" w:hAnsi="Arial" w:cs="Arial"/>
                <w:kern w:val="0"/>
                <w:sz w:val="18"/>
                <w:szCs w:val="18"/>
                <w14:ligatures w14:val="none"/>
              </w:rPr>
              <w:t xml:space="preserve"> </w:t>
            </w:r>
            <w:r w:rsidR="00F418FE" w:rsidRPr="0087431E">
              <w:rPr>
                <w:rFonts w:ascii="Arial" w:eastAsia="Times New Roman" w:hAnsi="Arial" w:cs="Arial"/>
                <w:kern w:val="0"/>
                <w:sz w:val="18"/>
                <w:szCs w:val="18"/>
                <w14:ligatures w14:val="none"/>
              </w:rPr>
              <w:t>updated page</w:t>
            </w:r>
            <w:r w:rsidRPr="0087431E">
              <w:rPr>
                <w:rFonts w:ascii="Arial" w:eastAsia="Times New Roman" w:hAnsi="Arial" w:cs="Arial"/>
                <w:kern w:val="0"/>
                <w:sz w:val="18"/>
                <w:szCs w:val="18"/>
                <w14:ligatures w14:val="none"/>
              </w:rPr>
              <w:t xml:space="preserve"> on</w:t>
            </w:r>
            <w:r w:rsidR="6BC8B3F3" w:rsidRPr="0087431E">
              <w:rPr>
                <w:rFonts w:ascii="Arial" w:eastAsia="Times New Roman" w:hAnsi="Arial" w:cs="Arial"/>
                <w:kern w:val="0"/>
                <w:sz w:val="18"/>
                <w:szCs w:val="18"/>
                <w14:ligatures w14:val="none"/>
              </w:rPr>
              <w:t xml:space="preserve"> EU Presidencies</w:t>
            </w:r>
            <w:r w:rsidR="00631EF5" w:rsidRPr="0087431E">
              <w:rPr>
                <w:rFonts w:ascii="Arial" w:eastAsia="Times New Roman" w:hAnsi="Arial" w:cs="Arial"/>
                <w:kern w:val="0"/>
                <w:sz w:val="18"/>
                <w:szCs w:val="18"/>
                <w14:ligatures w14:val="none"/>
              </w:rPr>
              <w:t>, passenger rights, legal capacity and supported decision-making,</w:t>
            </w:r>
            <w:r w:rsidR="6BC8B3F3" w:rsidRPr="0087431E">
              <w:rPr>
                <w:rFonts w:ascii="Arial" w:eastAsia="Times New Roman" w:hAnsi="Arial" w:cs="Arial"/>
                <w:kern w:val="0"/>
                <w:sz w:val="18"/>
                <w:szCs w:val="18"/>
                <w14:ligatures w14:val="none"/>
              </w:rPr>
              <w:t xml:space="preserve"> </w:t>
            </w:r>
            <w:r w:rsidRPr="00002131">
              <w:rPr>
                <w:rFonts w:ascii="Arial" w:eastAsia="Times New Roman" w:hAnsi="Arial" w:cs="Arial"/>
                <w:kern w:val="0"/>
                <w:sz w:val="18"/>
                <w:szCs w:val="18"/>
                <w14:ligatures w14:val="none"/>
              </w:rPr>
              <w:t>amongst others</w:t>
            </w:r>
            <w:r w:rsidR="654FA155">
              <w:rPr>
                <w:rFonts w:ascii="Arial" w:eastAsia="Times New Roman" w:hAnsi="Arial" w:cs="Arial"/>
                <w:kern w:val="0"/>
                <w:sz w:val="18"/>
                <w:szCs w:val="18"/>
                <w14:ligatures w14:val="none"/>
              </w:rPr>
              <w:t>. Creating and uploading n</w:t>
            </w:r>
            <w:r w:rsidRPr="00002131">
              <w:rPr>
                <w:rFonts w:ascii="Arial" w:eastAsia="Times New Roman" w:hAnsi="Arial" w:cs="Arial"/>
                <w:kern w:val="0"/>
                <w:sz w:val="18"/>
                <w:szCs w:val="18"/>
                <w14:ligatures w14:val="none"/>
              </w:rPr>
              <w:t>ews</w:t>
            </w:r>
            <w:r w:rsidR="654FA155">
              <w:rPr>
                <w:rFonts w:ascii="Arial" w:eastAsia="Times New Roman" w:hAnsi="Arial" w:cs="Arial"/>
                <w:kern w:val="0"/>
                <w:sz w:val="18"/>
                <w:szCs w:val="18"/>
                <w14:ligatures w14:val="none"/>
              </w:rPr>
              <w:t xml:space="preserve"> and blog articles.</w:t>
            </w:r>
          </w:p>
        </w:tc>
        <w:tc>
          <w:tcPr>
            <w:tcW w:w="384" w:type="pct"/>
            <w:hideMark/>
          </w:tcPr>
          <w:p w14:paraId="3A95593C"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445" w:type="pct"/>
            <w:hideMark/>
          </w:tcPr>
          <w:p w14:paraId="0E8D1988"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760" w:type="pct"/>
            <w:hideMark/>
          </w:tcPr>
          <w:p w14:paraId="56193BDD"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3D5162" w:rsidRPr="00002131" w14:paraId="1641B452" w14:textId="77777777" w:rsidTr="00667809">
        <w:trPr>
          <w:trHeight w:val="37"/>
        </w:trPr>
        <w:tc>
          <w:tcPr>
            <w:tcW w:w="831" w:type="pct"/>
          </w:tcPr>
          <w:p w14:paraId="317D3B8B" w14:textId="49C83D3A" w:rsidR="003D5162" w:rsidRPr="00002131" w:rsidRDefault="003D5162" w:rsidP="00002131">
            <w:pPr>
              <w:spacing w:after="0" w:line="256" w:lineRule="auto"/>
              <w:jc w:val="center"/>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T.5.3</w:t>
            </w:r>
          </w:p>
        </w:tc>
        <w:tc>
          <w:tcPr>
            <w:tcW w:w="824" w:type="pct"/>
            <w:gridSpan w:val="3"/>
          </w:tcPr>
          <w:p w14:paraId="2C621578" w14:textId="39E22885" w:rsidR="003D5162" w:rsidRPr="00002131" w:rsidRDefault="003D5162" w:rsidP="00002131">
            <w:pPr>
              <w:spacing w:after="0" w:line="256"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Developing a new and improved EDF website</w:t>
            </w:r>
          </w:p>
        </w:tc>
        <w:tc>
          <w:tcPr>
            <w:tcW w:w="1755" w:type="pct"/>
            <w:gridSpan w:val="4"/>
          </w:tcPr>
          <w:p w14:paraId="49DE6B7E" w14:textId="6C59C4F0" w:rsidR="003D5162" w:rsidRPr="00002131" w:rsidRDefault="003D5162" w:rsidP="00002131">
            <w:pPr>
              <w:spacing w:after="0" w:line="256"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 xml:space="preserve">Start </w:t>
            </w:r>
            <w:r w:rsidR="00D01D08">
              <w:rPr>
                <w:rFonts w:ascii="Arial" w:eastAsia="Times New Roman" w:hAnsi="Arial" w:cs="Arial"/>
                <w:kern w:val="0"/>
                <w:sz w:val="18"/>
                <w:szCs w:val="18"/>
                <w14:ligatures w14:val="none"/>
              </w:rPr>
              <w:t>the development of</w:t>
            </w:r>
            <w:r>
              <w:rPr>
                <w:rFonts w:ascii="Arial" w:eastAsia="Times New Roman" w:hAnsi="Arial" w:cs="Arial"/>
                <w:kern w:val="0"/>
                <w:sz w:val="18"/>
                <w:szCs w:val="18"/>
                <w14:ligatures w14:val="none"/>
              </w:rPr>
              <w:t xml:space="preserve"> a new EDF website that incorporates accessibility</w:t>
            </w:r>
            <w:r w:rsidR="3D3E131C">
              <w:rPr>
                <w:rFonts w:ascii="Arial" w:eastAsia="Times New Roman" w:hAnsi="Arial" w:cs="Arial"/>
                <w:kern w:val="0"/>
                <w:sz w:val="18"/>
                <w:szCs w:val="18"/>
                <w14:ligatures w14:val="none"/>
              </w:rPr>
              <w:t>, user interface</w:t>
            </w:r>
            <w:r>
              <w:rPr>
                <w:rFonts w:ascii="Arial" w:eastAsia="Times New Roman" w:hAnsi="Arial" w:cs="Arial"/>
                <w:kern w:val="0"/>
                <w:sz w:val="18"/>
                <w:szCs w:val="18"/>
                <w14:ligatures w14:val="none"/>
              </w:rPr>
              <w:t xml:space="preserve"> and </w:t>
            </w:r>
            <w:r w:rsidR="3D3E131C">
              <w:rPr>
                <w:rFonts w:ascii="Arial" w:eastAsia="Times New Roman" w:hAnsi="Arial" w:cs="Arial"/>
                <w:kern w:val="0"/>
                <w:sz w:val="18"/>
                <w:szCs w:val="18"/>
                <w14:ligatures w14:val="none"/>
              </w:rPr>
              <w:t xml:space="preserve">design </w:t>
            </w:r>
            <w:r>
              <w:rPr>
                <w:rFonts w:ascii="Arial" w:eastAsia="Times New Roman" w:hAnsi="Arial" w:cs="Arial"/>
                <w:kern w:val="0"/>
                <w:sz w:val="18"/>
                <w:szCs w:val="18"/>
                <w14:ligatures w14:val="none"/>
              </w:rPr>
              <w:t xml:space="preserve"> practices </w:t>
            </w:r>
            <w:r w:rsidR="00223095">
              <w:rPr>
                <w:rFonts w:ascii="Arial" w:eastAsia="Times New Roman" w:hAnsi="Arial" w:cs="Arial"/>
                <w:kern w:val="0"/>
                <w:sz w:val="18"/>
                <w:szCs w:val="18"/>
                <w14:ligatures w14:val="none"/>
              </w:rPr>
              <w:t xml:space="preserve">that cannot be improved in the current </w:t>
            </w:r>
            <w:r w:rsidR="121C9342">
              <w:rPr>
                <w:rFonts w:ascii="Arial" w:eastAsia="Times New Roman" w:hAnsi="Arial" w:cs="Arial"/>
                <w:kern w:val="0"/>
                <w:sz w:val="18"/>
                <w:szCs w:val="18"/>
                <w14:ligatures w14:val="none"/>
              </w:rPr>
              <w:t>websit</w:t>
            </w:r>
            <w:r w:rsidR="004E35EE">
              <w:rPr>
                <w:rFonts w:ascii="Arial" w:eastAsia="Times New Roman" w:hAnsi="Arial" w:cs="Arial"/>
                <w:kern w:val="0"/>
                <w:sz w:val="18"/>
                <w:szCs w:val="18"/>
                <w14:ligatures w14:val="none"/>
              </w:rPr>
              <w:t>e</w:t>
            </w:r>
            <w:r w:rsidR="00E0035F">
              <w:rPr>
                <w:rFonts w:ascii="Arial" w:eastAsia="Times New Roman" w:hAnsi="Arial" w:cs="Arial"/>
                <w:kern w:val="0"/>
                <w:sz w:val="18"/>
                <w:szCs w:val="18"/>
                <w14:ligatures w14:val="none"/>
              </w:rPr>
              <w:t>,</w:t>
            </w:r>
            <w:r w:rsidR="00223095">
              <w:rPr>
                <w:rFonts w:ascii="Arial" w:eastAsia="Times New Roman" w:hAnsi="Arial" w:cs="Arial"/>
                <w:kern w:val="0"/>
                <w:sz w:val="18"/>
                <w:szCs w:val="18"/>
                <w14:ligatures w14:val="none"/>
              </w:rPr>
              <w:t xml:space="preserve"> </w:t>
            </w:r>
            <w:r>
              <w:rPr>
                <w:rFonts w:ascii="Arial" w:eastAsia="Times New Roman" w:hAnsi="Arial" w:cs="Arial"/>
                <w:kern w:val="0"/>
                <w:sz w:val="18"/>
                <w:szCs w:val="18"/>
                <w14:ligatures w14:val="none"/>
              </w:rPr>
              <w:t xml:space="preserve">as well as </w:t>
            </w:r>
            <w:r w:rsidR="00866D93">
              <w:rPr>
                <w:rFonts w:ascii="Arial" w:eastAsia="Times New Roman" w:hAnsi="Arial" w:cs="Arial"/>
                <w:kern w:val="0"/>
                <w:sz w:val="18"/>
                <w:szCs w:val="18"/>
                <w14:ligatures w14:val="none"/>
              </w:rPr>
              <w:t>enhances the experience for members through a</w:t>
            </w:r>
            <w:r w:rsidR="00E0035F">
              <w:rPr>
                <w:rFonts w:ascii="Arial" w:eastAsia="Times New Roman" w:hAnsi="Arial" w:cs="Arial"/>
                <w:kern w:val="0"/>
                <w:sz w:val="18"/>
                <w:szCs w:val="18"/>
                <w14:ligatures w14:val="none"/>
              </w:rPr>
              <w:t xml:space="preserve"> new</w:t>
            </w:r>
            <w:r w:rsidR="00866D93">
              <w:rPr>
                <w:rFonts w:ascii="Arial" w:eastAsia="Times New Roman" w:hAnsi="Arial" w:cs="Arial"/>
                <w:kern w:val="0"/>
                <w:sz w:val="18"/>
                <w:szCs w:val="18"/>
                <w14:ligatures w14:val="none"/>
              </w:rPr>
              <w:t xml:space="preserve"> EDF intranet</w:t>
            </w:r>
          </w:p>
        </w:tc>
        <w:tc>
          <w:tcPr>
            <w:tcW w:w="384" w:type="pct"/>
          </w:tcPr>
          <w:p w14:paraId="74CEA4E0" w14:textId="77777777" w:rsidR="003D5162" w:rsidRPr="00002131" w:rsidRDefault="003D5162" w:rsidP="00002131">
            <w:pPr>
              <w:spacing w:after="0" w:line="256" w:lineRule="auto"/>
              <w:rPr>
                <w:rFonts w:ascii="Arial" w:eastAsia="Times New Roman" w:hAnsi="Arial" w:cs="Arial"/>
                <w:kern w:val="0"/>
                <w:sz w:val="18"/>
                <w:szCs w:val="18"/>
                <w14:ligatures w14:val="none"/>
              </w:rPr>
            </w:pPr>
          </w:p>
        </w:tc>
        <w:tc>
          <w:tcPr>
            <w:tcW w:w="445" w:type="pct"/>
          </w:tcPr>
          <w:p w14:paraId="369818FE" w14:textId="77777777" w:rsidR="003D5162" w:rsidRPr="00002131" w:rsidRDefault="003D5162" w:rsidP="00002131">
            <w:pPr>
              <w:spacing w:after="0" w:line="256" w:lineRule="auto"/>
              <w:rPr>
                <w:rFonts w:ascii="Arial" w:eastAsia="Times New Roman" w:hAnsi="Arial" w:cs="Arial"/>
                <w:kern w:val="0"/>
                <w:sz w:val="18"/>
                <w:szCs w:val="18"/>
                <w14:ligatures w14:val="none"/>
              </w:rPr>
            </w:pPr>
          </w:p>
        </w:tc>
        <w:tc>
          <w:tcPr>
            <w:tcW w:w="760" w:type="pct"/>
          </w:tcPr>
          <w:p w14:paraId="0403863E" w14:textId="77777777" w:rsidR="003D5162" w:rsidRPr="00002131" w:rsidRDefault="003D5162" w:rsidP="00002131">
            <w:pPr>
              <w:spacing w:after="0" w:line="256" w:lineRule="auto"/>
              <w:rPr>
                <w:rFonts w:ascii="Arial" w:eastAsia="Times New Roman" w:hAnsi="Arial" w:cs="Arial"/>
                <w:kern w:val="0"/>
                <w:sz w:val="18"/>
                <w:szCs w:val="18"/>
                <w14:ligatures w14:val="none"/>
              </w:rPr>
            </w:pPr>
          </w:p>
        </w:tc>
      </w:tr>
      <w:tr w:rsidR="00002131" w:rsidRPr="00002131" w14:paraId="13DE3B0A" w14:textId="77777777" w:rsidTr="00667809">
        <w:trPr>
          <w:trHeight w:val="37"/>
        </w:trPr>
        <w:tc>
          <w:tcPr>
            <w:tcW w:w="831" w:type="pct"/>
            <w:hideMark/>
          </w:tcPr>
          <w:p w14:paraId="0F238F15"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bookmarkStart w:id="17" w:name="_Hlk134101600"/>
            <w:bookmarkStart w:id="18" w:name="_Hlk165885138"/>
            <w:r w:rsidRPr="00002131">
              <w:rPr>
                <w:rFonts w:ascii="Arial" w:eastAsia="Times New Roman" w:hAnsi="Arial" w:cs="Arial"/>
                <w:kern w:val="0"/>
                <w:sz w:val="18"/>
                <w:szCs w:val="18"/>
                <w14:ligatures w14:val="none"/>
              </w:rPr>
              <w:t>T5.3</w:t>
            </w:r>
          </w:p>
        </w:tc>
        <w:tc>
          <w:tcPr>
            <w:tcW w:w="824" w:type="pct"/>
            <w:gridSpan w:val="3"/>
            <w:hideMark/>
          </w:tcPr>
          <w:p w14:paraId="6234CDAD"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Newsletters: Disability Voice, Women’s Voice, Global Action </w:t>
            </w:r>
          </w:p>
        </w:tc>
        <w:tc>
          <w:tcPr>
            <w:tcW w:w="1755" w:type="pct"/>
            <w:gridSpan w:val="4"/>
            <w:hideMark/>
          </w:tcPr>
          <w:p w14:paraId="1EC356C4" w14:textId="6500E666" w:rsidR="00002131" w:rsidRPr="00002131" w:rsidRDefault="6CD663DC" w:rsidP="00002131">
            <w:pPr>
              <w:spacing w:after="0" w:line="256" w:lineRule="auto"/>
              <w:rPr>
                <w:rFonts w:ascii="Arial" w:eastAsia="Times New Roman" w:hAnsi="Arial" w:cs="Arial"/>
                <w:kern w:val="0"/>
                <w:sz w:val="18"/>
                <w:szCs w:val="18"/>
                <w14:ligatures w14:val="none"/>
              </w:rPr>
            </w:pPr>
            <w:r w:rsidRPr="02ADFA1A">
              <w:rPr>
                <w:rFonts w:ascii="Arial" w:eastAsia="Times New Roman" w:hAnsi="Arial" w:cs="Arial"/>
                <w:sz w:val="18"/>
                <w:szCs w:val="18"/>
              </w:rPr>
              <w:t xml:space="preserve">Provide thematic information </w:t>
            </w:r>
            <w:r w:rsidR="20FB7DF4" w:rsidRPr="02ADFA1A">
              <w:rPr>
                <w:rFonts w:ascii="Arial" w:eastAsia="Times New Roman" w:hAnsi="Arial" w:cs="Arial"/>
                <w:sz w:val="18"/>
                <w:szCs w:val="18"/>
              </w:rPr>
              <w:t>and reaching citizens with disabilities an</w:t>
            </w:r>
            <w:r w:rsidR="00394BAE">
              <w:rPr>
                <w:rFonts w:ascii="Arial" w:eastAsia="Times New Roman" w:hAnsi="Arial" w:cs="Arial"/>
                <w:sz w:val="18"/>
                <w:szCs w:val="18"/>
              </w:rPr>
              <w:t>d</w:t>
            </w:r>
            <w:r w:rsidR="20FB7DF4" w:rsidRPr="02ADFA1A">
              <w:rPr>
                <w:rFonts w:ascii="Arial" w:eastAsia="Times New Roman" w:hAnsi="Arial" w:cs="Arial"/>
                <w:sz w:val="18"/>
                <w:szCs w:val="18"/>
              </w:rPr>
              <w:t xml:space="preserve"> allies through</w:t>
            </w:r>
            <w:r w:rsidR="7BC3DB98">
              <w:rPr>
                <w:rFonts w:ascii="Arial" w:eastAsia="Times New Roman" w:hAnsi="Arial" w:cs="Arial"/>
                <w:kern w:val="0"/>
                <w:sz w:val="18"/>
                <w:szCs w:val="18"/>
                <w14:ligatures w14:val="none"/>
              </w:rPr>
              <w:t xml:space="preserve"> our </w:t>
            </w:r>
            <w:r w:rsidR="00002131" w:rsidRPr="00002131">
              <w:rPr>
                <w:rFonts w:ascii="Arial" w:eastAsia="Times New Roman" w:hAnsi="Arial" w:cs="Arial"/>
                <w:kern w:val="0"/>
                <w:sz w:val="18"/>
                <w:szCs w:val="18"/>
                <w14:ligatures w14:val="none"/>
              </w:rPr>
              <w:t xml:space="preserve">newsletters; </w:t>
            </w:r>
            <w:r w:rsidR="20FB7DF4" w:rsidRPr="02ADFA1A">
              <w:rPr>
                <w:rFonts w:ascii="Arial" w:eastAsia="Times New Roman" w:hAnsi="Arial" w:cs="Arial"/>
                <w:sz w:val="18"/>
                <w:szCs w:val="18"/>
              </w:rPr>
              <w:t xml:space="preserve">Women’s Voice, Global Action, </w:t>
            </w:r>
            <w:r w:rsidR="00002131" w:rsidRPr="00002131">
              <w:rPr>
                <w:rFonts w:ascii="Arial" w:eastAsia="Times New Roman" w:hAnsi="Arial" w:cs="Arial"/>
                <w:kern w:val="0"/>
                <w:sz w:val="18"/>
                <w:szCs w:val="18"/>
                <w14:ligatures w14:val="none"/>
              </w:rPr>
              <w:t xml:space="preserve">Disability Voice newsletter on topics </w:t>
            </w:r>
            <w:r w:rsidR="246B2BF1" w:rsidRPr="246B2BF1">
              <w:rPr>
                <w:rFonts w:ascii="Arial" w:eastAsia="Times New Roman" w:hAnsi="Arial" w:cs="Arial"/>
                <w:sz w:val="18"/>
                <w:szCs w:val="18"/>
              </w:rPr>
              <w:t>relevant to disability rights</w:t>
            </w:r>
            <w:r w:rsidR="00F307E5">
              <w:rPr>
                <w:rFonts w:ascii="Arial" w:eastAsia="Times New Roman" w:hAnsi="Arial" w:cs="Arial"/>
                <w:sz w:val="18"/>
                <w:szCs w:val="18"/>
              </w:rPr>
              <w:t xml:space="preserve"> </w:t>
            </w:r>
            <w:r w:rsidR="00002131" w:rsidRPr="246B2BF1">
              <w:rPr>
                <w:rFonts w:ascii="Arial" w:eastAsia="Times New Roman" w:hAnsi="Arial" w:cs="Arial"/>
                <w:sz w:val="18"/>
                <w:szCs w:val="18"/>
              </w:rPr>
              <w:t>such as</w:t>
            </w:r>
            <w:r w:rsidR="00F307E5">
              <w:rPr>
                <w:rFonts w:ascii="Arial" w:eastAsia="Times New Roman" w:hAnsi="Arial" w:cs="Arial"/>
                <w:sz w:val="18"/>
                <w:szCs w:val="18"/>
              </w:rPr>
              <w:t xml:space="preserve"> </w:t>
            </w:r>
            <w:r w:rsidR="00002131" w:rsidRPr="00002131">
              <w:rPr>
                <w:rFonts w:ascii="Arial" w:eastAsia="Times New Roman" w:hAnsi="Arial" w:cs="Arial"/>
                <w:kern w:val="0"/>
                <w:sz w:val="18"/>
                <w:szCs w:val="18"/>
                <w14:ligatures w14:val="none"/>
              </w:rPr>
              <w:t xml:space="preserve"> </w:t>
            </w:r>
            <w:r w:rsidR="00F307E5">
              <w:rPr>
                <w:rFonts w:ascii="Arial" w:eastAsia="Times New Roman" w:hAnsi="Arial" w:cs="Arial"/>
                <w:kern w:val="0"/>
                <w:sz w:val="18"/>
                <w:szCs w:val="18"/>
                <w14:ligatures w14:val="none"/>
              </w:rPr>
              <w:t xml:space="preserve">youth, </w:t>
            </w:r>
            <w:r w:rsidR="0076195E">
              <w:rPr>
                <w:rFonts w:ascii="Arial" w:eastAsia="Times New Roman" w:hAnsi="Arial" w:cs="Arial"/>
                <w:kern w:val="0"/>
                <w:sz w:val="18"/>
                <w:szCs w:val="18"/>
                <w14:ligatures w14:val="none"/>
              </w:rPr>
              <w:t xml:space="preserve">older persons, LGBTQI persons with </w:t>
            </w:r>
            <w:proofErr w:type="spellStart"/>
            <w:r w:rsidR="0076195E">
              <w:rPr>
                <w:rFonts w:ascii="Arial" w:eastAsia="Times New Roman" w:hAnsi="Arial" w:cs="Arial"/>
                <w:kern w:val="0"/>
                <w:sz w:val="18"/>
                <w:szCs w:val="18"/>
                <w14:ligatures w14:val="none"/>
              </w:rPr>
              <w:t>disabi</w:t>
            </w:r>
            <w:r w:rsidR="001C0C48">
              <w:rPr>
                <w:rFonts w:ascii="Arial" w:eastAsia="Times New Roman" w:hAnsi="Arial" w:cs="Arial"/>
                <w:kern w:val="0"/>
                <w:sz w:val="18"/>
                <w:szCs w:val="18"/>
                <w14:ligatures w14:val="none"/>
              </w:rPr>
              <w:t>l</w:t>
            </w:r>
            <w:r w:rsidR="0076195E">
              <w:rPr>
                <w:rFonts w:ascii="Arial" w:eastAsia="Times New Roman" w:hAnsi="Arial" w:cs="Arial"/>
                <w:kern w:val="0"/>
                <w:sz w:val="18"/>
                <w:szCs w:val="18"/>
                <w14:ligatures w14:val="none"/>
              </w:rPr>
              <w:t>ities,</w:t>
            </w:r>
            <w:r w:rsidR="00002131" w:rsidRPr="00002131">
              <w:rPr>
                <w:rFonts w:ascii="Arial" w:eastAsia="Times New Roman" w:hAnsi="Arial" w:cs="Arial"/>
                <w:kern w:val="0"/>
                <w:sz w:val="18"/>
                <w:szCs w:val="18"/>
                <w14:ligatures w14:val="none"/>
              </w:rPr>
              <w:t>etc</w:t>
            </w:r>
            <w:proofErr w:type="spellEnd"/>
            <w:r w:rsidR="00002131" w:rsidRPr="00002131">
              <w:rPr>
                <w:rFonts w:ascii="Arial" w:eastAsia="Times New Roman" w:hAnsi="Arial" w:cs="Arial"/>
                <w:kern w:val="0"/>
                <w:sz w:val="18"/>
                <w:szCs w:val="18"/>
                <w14:ligatures w14:val="none"/>
              </w:rPr>
              <w:t>.</w:t>
            </w:r>
          </w:p>
        </w:tc>
        <w:tc>
          <w:tcPr>
            <w:tcW w:w="384" w:type="pct"/>
            <w:hideMark/>
          </w:tcPr>
          <w:p w14:paraId="46E46CC7"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445" w:type="pct"/>
            <w:hideMark/>
          </w:tcPr>
          <w:p w14:paraId="442DE46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760" w:type="pct"/>
            <w:hideMark/>
          </w:tcPr>
          <w:p w14:paraId="2F9F787E"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bookmarkEnd w:id="17"/>
      </w:tr>
      <w:bookmarkEnd w:id="18"/>
      <w:tr w:rsidR="00002131" w:rsidRPr="00002131" w14:paraId="4CAB578C" w14:textId="77777777" w:rsidTr="00667809">
        <w:trPr>
          <w:trHeight w:val="37"/>
        </w:trPr>
        <w:tc>
          <w:tcPr>
            <w:tcW w:w="831" w:type="pct"/>
            <w:hideMark/>
          </w:tcPr>
          <w:p w14:paraId="4F8BAA20"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T5.4</w:t>
            </w:r>
          </w:p>
        </w:tc>
        <w:tc>
          <w:tcPr>
            <w:tcW w:w="824" w:type="pct"/>
            <w:gridSpan w:val="3"/>
            <w:hideMark/>
          </w:tcPr>
          <w:p w14:paraId="3C0A7002"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Social media campaigning </w:t>
            </w:r>
          </w:p>
        </w:tc>
        <w:tc>
          <w:tcPr>
            <w:tcW w:w="1755" w:type="pct"/>
            <w:gridSpan w:val="4"/>
            <w:hideMark/>
          </w:tcPr>
          <w:p w14:paraId="7777C328" w14:textId="7AC6CF8B" w:rsidR="00002131" w:rsidRPr="00002131" w:rsidRDefault="00FA3C3B" w:rsidP="00002131">
            <w:pPr>
              <w:spacing w:after="0" w:line="256"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 xml:space="preserve">Continue to </w:t>
            </w:r>
            <w:r w:rsidR="00002131" w:rsidRPr="00002131">
              <w:rPr>
                <w:rFonts w:ascii="Arial" w:eastAsia="Times New Roman" w:hAnsi="Arial" w:cs="Arial"/>
                <w:kern w:val="0"/>
                <w:sz w:val="18"/>
                <w:szCs w:val="18"/>
                <w14:ligatures w14:val="none"/>
              </w:rPr>
              <w:t>reach</w:t>
            </w:r>
            <w:r>
              <w:rPr>
                <w:rFonts w:ascii="Arial" w:eastAsia="Times New Roman" w:hAnsi="Arial" w:cs="Arial"/>
                <w:kern w:val="0"/>
                <w:sz w:val="18"/>
                <w:szCs w:val="18"/>
                <w14:ligatures w14:val="none"/>
              </w:rPr>
              <w:t xml:space="preserve"> out</w:t>
            </w:r>
            <w:r w:rsidR="00002131" w:rsidRPr="00002131">
              <w:rPr>
                <w:rFonts w:ascii="Arial" w:eastAsia="Times New Roman" w:hAnsi="Arial" w:cs="Arial"/>
                <w:kern w:val="0"/>
                <w:sz w:val="18"/>
                <w:szCs w:val="18"/>
                <w14:ligatures w14:val="none"/>
              </w:rPr>
              <w:t xml:space="preserve"> and stay active. Channels include Twitter, Instagram, Facebook, LinkedIn</w:t>
            </w:r>
            <w:r w:rsidR="00F86B49">
              <w:rPr>
                <w:rFonts w:ascii="Arial" w:eastAsia="Times New Roman" w:hAnsi="Arial" w:cs="Arial"/>
                <w:kern w:val="0"/>
                <w:sz w:val="18"/>
                <w:szCs w:val="18"/>
                <w14:ligatures w14:val="none"/>
              </w:rPr>
              <w:t xml:space="preserve"> and other emerging channels</w:t>
            </w:r>
            <w:r w:rsidR="00002131" w:rsidRPr="00002131">
              <w:rPr>
                <w:rFonts w:ascii="Arial" w:eastAsia="Times New Roman" w:hAnsi="Arial" w:cs="Arial"/>
                <w:kern w:val="0"/>
                <w:sz w:val="18"/>
                <w:szCs w:val="18"/>
                <w14:ligatures w14:val="none"/>
              </w:rPr>
              <w:t>.</w:t>
            </w:r>
          </w:p>
        </w:tc>
        <w:tc>
          <w:tcPr>
            <w:tcW w:w="384" w:type="pct"/>
            <w:hideMark/>
          </w:tcPr>
          <w:p w14:paraId="4886CBD8"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445" w:type="pct"/>
            <w:hideMark/>
          </w:tcPr>
          <w:p w14:paraId="7646F01D"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760" w:type="pct"/>
            <w:hideMark/>
          </w:tcPr>
          <w:p w14:paraId="1A766FCA"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71F46B84" w14:textId="77777777" w:rsidTr="00667809">
        <w:trPr>
          <w:trHeight w:val="37"/>
        </w:trPr>
        <w:tc>
          <w:tcPr>
            <w:tcW w:w="831" w:type="pct"/>
            <w:hideMark/>
          </w:tcPr>
          <w:p w14:paraId="644A746B"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T5.5 </w:t>
            </w:r>
          </w:p>
        </w:tc>
        <w:tc>
          <w:tcPr>
            <w:tcW w:w="824" w:type="pct"/>
            <w:gridSpan w:val="3"/>
          </w:tcPr>
          <w:p w14:paraId="17610F8E"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Disability rights in the news: Press and media </w:t>
            </w:r>
          </w:p>
          <w:p w14:paraId="019E7688" w14:textId="77777777" w:rsidR="00002131" w:rsidRPr="00002131" w:rsidRDefault="00002131" w:rsidP="00002131">
            <w:pPr>
              <w:spacing w:after="0" w:line="256" w:lineRule="auto"/>
              <w:rPr>
                <w:rFonts w:ascii="Arial" w:eastAsia="Times New Roman" w:hAnsi="Arial" w:cs="Arial"/>
                <w:kern w:val="0"/>
                <w:sz w:val="18"/>
                <w:szCs w:val="18"/>
                <w14:ligatures w14:val="none"/>
              </w:rPr>
            </w:pPr>
          </w:p>
        </w:tc>
        <w:tc>
          <w:tcPr>
            <w:tcW w:w="1755" w:type="pct"/>
            <w:gridSpan w:val="4"/>
            <w:hideMark/>
          </w:tcPr>
          <w:p w14:paraId="3735FEDF"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lastRenderedPageBreak/>
              <w:t>Connecting with press and media (both mainstream and disability specific), publish press releases, liaise with journalists.</w:t>
            </w:r>
          </w:p>
        </w:tc>
        <w:tc>
          <w:tcPr>
            <w:tcW w:w="384" w:type="pct"/>
            <w:hideMark/>
          </w:tcPr>
          <w:p w14:paraId="2D7F8515"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445" w:type="pct"/>
            <w:hideMark/>
          </w:tcPr>
          <w:p w14:paraId="1021544B"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760" w:type="pct"/>
            <w:hideMark/>
          </w:tcPr>
          <w:p w14:paraId="69AB76AB"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4A81DE6C" w14:textId="77777777" w:rsidTr="00667809">
        <w:trPr>
          <w:trHeight w:val="37"/>
        </w:trPr>
        <w:tc>
          <w:tcPr>
            <w:tcW w:w="831" w:type="pct"/>
            <w:hideMark/>
          </w:tcPr>
          <w:p w14:paraId="48CD8849"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T5.6</w:t>
            </w:r>
          </w:p>
        </w:tc>
        <w:tc>
          <w:tcPr>
            <w:tcW w:w="824" w:type="pct"/>
            <w:gridSpan w:val="3"/>
            <w:hideMark/>
          </w:tcPr>
          <w:p w14:paraId="0FF23090" w14:textId="77777777" w:rsidR="00002131" w:rsidRPr="00002131" w:rsidRDefault="00002131" w:rsidP="00002131">
            <w:pPr>
              <w:spacing w:after="0" w:line="256" w:lineRule="auto"/>
              <w:rPr>
                <w:rFonts w:ascii="Arial" w:eastAsia="Times New Roman" w:hAnsi="Arial" w:cs="Times New Roman"/>
                <w:color w:val="595959"/>
                <w:kern w:val="0"/>
                <w:sz w:val="20"/>
                <w:szCs w:val="24"/>
                <w14:ligatures w14:val="none"/>
              </w:rPr>
            </w:pPr>
            <w:r w:rsidRPr="00002131">
              <w:rPr>
                <w:rFonts w:ascii="Arial" w:eastAsia="Times New Roman" w:hAnsi="Arial" w:cs="Arial"/>
                <w:kern w:val="0"/>
                <w:sz w:val="18"/>
                <w:szCs w:val="18"/>
                <w14:ligatures w14:val="none"/>
              </w:rPr>
              <w:t>Top campaigns</w:t>
            </w:r>
          </w:p>
        </w:tc>
        <w:tc>
          <w:tcPr>
            <w:tcW w:w="1755" w:type="pct"/>
            <w:gridSpan w:val="4"/>
            <w:hideMark/>
          </w:tcPr>
          <w:p w14:paraId="593DC832" w14:textId="7D3B04F2" w:rsidR="00002131" w:rsidRPr="00002131" w:rsidRDefault="00002131" w:rsidP="02ADFA1A">
            <w:pPr>
              <w:spacing w:after="0" w:line="256" w:lineRule="auto"/>
              <w:rPr>
                <w:rFonts w:ascii="Arial" w:eastAsia="Times New Roman" w:hAnsi="Arial" w:cs="Arial"/>
                <w:kern w:val="0"/>
                <w:sz w:val="18"/>
                <w:szCs w:val="18"/>
                <w:highlight w:val="yellow"/>
                <w14:ligatures w14:val="none"/>
              </w:rPr>
            </w:pPr>
            <w:r w:rsidRPr="00002131">
              <w:rPr>
                <w:rFonts w:ascii="Arial" w:eastAsia="Times New Roman" w:hAnsi="Arial" w:cs="Arial"/>
                <w:kern w:val="0"/>
                <w:sz w:val="18"/>
                <w:szCs w:val="18"/>
                <w14:ligatures w14:val="none"/>
              </w:rPr>
              <w:t xml:space="preserve">Including topics such as </w:t>
            </w:r>
            <w:r w:rsidR="246B2BF1" w:rsidRPr="246B2BF1">
              <w:rPr>
                <w:rFonts w:ascii="Arial" w:eastAsia="Times New Roman" w:hAnsi="Arial" w:cs="Arial"/>
                <w:sz w:val="18"/>
                <w:szCs w:val="18"/>
              </w:rPr>
              <w:t xml:space="preserve"> </w:t>
            </w:r>
            <w:r w:rsidR="00F63A12">
              <w:rPr>
                <w:rFonts w:ascii="Arial" w:eastAsia="Times New Roman" w:hAnsi="Arial" w:cs="Arial"/>
                <w:sz w:val="18"/>
                <w:szCs w:val="18"/>
              </w:rPr>
              <w:t xml:space="preserve">update </w:t>
            </w:r>
            <w:r w:rsidR="246B2BF1" w:rsidRPr="246B2BF1">
              <w:rPr>
                <w:rFonts w:ascii="Arial" w:eastAsia="Times New Roman" w:hAnsi="Arial" w:cs="Arial"/>
                <w:sz w:val="18"/>
                <w:szCs w:val="18"/>
              </w:rPr>
              <w:t>of the European Disability Rights Strategy 2021-2030</w:t>
            </w:r>
            <w:r w:rsidR="2642F513">
              <w:rPr>
                <w:rFonts w:ascii="Arial" w:eastAsia="Times New Roman" w:hAnsi="Arial" w:cs="Arial"/>
                <w:kern w:val="0"/>
                <w:sz w:val="18"/>
                <w:szCs w:val="18"/>
                <w14:ligatures w14:val="none"/>
              </w:rPr>
              <w:t>,</w:t>
            </w:r>
            <w:r w:rsidR="6147D569" w:rsidRPr="6CAB828D">
              <w:rPr>
                <w:rFonts w:ascii="Arial" w:eastAsia="Times New Roman" w:hAnsi="Arial" w:cs="Arial"/>
                <w:sz w:val="18"/>
                <w:szCs w:val="18"/>
              </w:rPr>
              <w:t xml:space="preserve"> Passenger Rights, </w:t>
            </w:r>
            <w:r w:rsidR="40A62AF0">
              <w:rPr>
                <w:rFonts w:ascii="Arial" w:eastAsia="Times New Roman" w:hAnsi="Arial" w:cs="Arial"/>
                <w:kern w:val="0"/>
                <w:sz w:val="18"/>
                <w:szCs w:val="18"/>
                <w14:ligatures w14:val="none"/>
              </w:rPr>
              <w:t xml:space="preserve">accessibility </w:t>
            </w:r>
            <w:r w:rsidR="6147D569" w:rsidRPr="6CAB828D">
              <w:rPr>
                <w:rFonts w:ascii="Arial" w:eastAsia="Times New Roman" w:hAnsi="Arial" w:cs="Arial"/>
                <w:sz w:val="18"/>
                <w:szCs w:val="18"/>
              </w:rPr>
              <w:t>,</w:t>
            </w:r>
            <w:r w:rsidR="00DD0264">
              <w:rPr>
                <w:rFonts w:ascii="Arial" w:eastAsia="Times New Roman" w:hAnsi="Arial" w:cs="Arial"/>
                <w:sz w:val="18"/>
                <w:szCs w:val="18"/>
              </w:rPr>
              <w:t xml:space="preserve"> or</w:t>
            </w:r>
            <w:r w:rsidR="63B665E8" w:rsidRPr="6CAB828D">
              <w:rPr>
                <w:rFonts w:ascii="Arial" w:eastAsia="Times New Roman" w:hAnsi="Arial" w:cs="Arial"/>
                <w:sz w:val="18"/>
                <w:szCs w:val="18"/>
              </w:rPr>
              <w:t xml:space="preserve"> “</w:t>
            </w:r>
            <w:r w:rsidR="00924329">
              <w:rPr>
                <w:rFonts w:ascii="Arial" w:eastAsia="Times New Roman" w:hAnsi="Arial" w:cs="Arial"/>
                <w:sz w:val="18"/>
                <w:szCs w:val="18"/>
              </w:rPr>
              <w:t>M</w:t>
            </w:r>
            <w:r w:rsidR="63B665E8" w:rsidRPr="6CAB828D">
              <w:rPr>
                <w:rFonts w:ascii="Arial" w:eastAsia="Times New Roman" w:hAnsi="Arial" w:cs="Arial"/>
                <w:sz w:val="18"/>
                <w:szCs w:val="18"/>
              </w:rPr>
              <w:t>y rights in the EU</w:t>
            </w:r>
            <w:r w:rsidR="63B665E8" w:rsidRPr="00562692">
              <w:rPr>
                <w:rFonts w:ascii="Arial" w:eastAsia="Times New Roman" w:hAnsi="Arial" w:cs="Arial"/>
                <w:sz w:val="18"/>
                <w:szCs w:val="18"/>
              </w:rPr>
              <w:t>”</w:t>
            </w:r>
            <w:r w:rsidR="00DD0264">
              <w:rPr>
                <w:rFonts w:ascii="Arial" w:eastAsia="Times New Roman" w:hAnsi="Arial" w:cs="Arial"/>
                <w:sz w:val="18"/>
                <w:szCs w:val="18"/>
              </w:rPr>
              <w:t>.</w:t>
            </w:r>
            <w:r w:rsidR="1AE1D474" w:rsidRPr="00562692">
              <w:rPr>
                <w:rFonts w:ascii="Arial" w:eastAsia="Times New Roman" w:hAnsi="Arial" w:cs="Arial"/>
                <w:sz w:val="18"/>
                <w:szCs w:val="18"/>
              </w:rPr>
              <w:t xml:space="preserve"> </w:t>
            </w:r>
          </w:p>
        </w:tc>
        <w:tc>
          <w:tcPr>
            <w:tcW w:w="384" w:type="pct"/>
            <w:hideMark/>
          </w:tcPr>
          <w:p w14:paraId="323615BC"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445" w:type="pct"/>
            <w:hideMark/>
          </w:tcPr>
          <w:p w14:paraId="5FEC9287"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760" w:type="pct"/>
            <w:hideMark/>
          </w:tcPr>
          <w:p w14:paraId="11BE3EF4"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568D1207" w14:textId="77777777" w:rsidTr="00667809">
        <w:trPr>
          <w:trHeight w:val="37"/>
        </w:trPr>
        <w:tc>
          <w:tcPr>
            <w:tcW w:w="831" w:type="pct"/>
            <w:hideMark/>
          </w:tcPr>
          <w:p w14:paraId="733EAF85"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T5.7</w:t>
            </w:r>
          </w:p>
        </w:tc>
        <w:tc>
          <w:tcPr>
            <w:tcW w:w="824" w:type="pct"/>
            <w:gridSpan w:val="3"/>
            <w:hideMark/>
          </w:tcPr>
          <w:p w14:paraId="46E07CCC" w14:textId="122AA812" w:rsidR="00002131" w:rsidRPr="00002131" w:rsidRDefault="006954AE" w:rsidP="00002131">
            <w:pPr>
              <w:spacing w:after="0" w:line="256"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 xml:space="preserve">EDF </w:t>
            </w:r>
            <w:r w:rsidR="00002131" w:rsidRPr="00002131">
              <w:rPr>
                <w:rFonts w:ascii="Arial" w:eastAsia="Times New Roman" w:hAnsi="Arial" w:cs="Arial"/>
                <w:kern w:val="0"/>
                <w:sz w:val="18"/>
                <w:szCs w:val="18"/>
                <w14:ligatures w14:val="none"/>
              </w:rPr>
              <w:t xml:space="preserve">Annual Report </w:t>
            </w:r>
            <w:r>
              <w:rPr>
                <w:rFonts w:ascii="Arial" w:eastAsia="Times New Roman" w:hAnsi="Arial" w:cs="Arial"/>
                <w:kern w:val="0"/>
                <w:sz w:val="18"/>
                <w:szCs w:val="18"/>
                <w14:ligatures w14:val="none"/>
              </w:rPr>
              <w:t>2024</w:t>
            </w:r>
          </w:p>
        </w:tc>
        <w:tc>
          <w:tcPr>
            <w:tcW w:w="1755" w:type="pct"/>
            <w:gridSpan w:val="4"/>
            <w:hideMark/>
          </w:tcPr>
          <w:p w14:paraId="2D20852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Accessible annual report </w:t>
            </w:r>
          </w:p>
        </w:tc>
        <w:tc>
          <w:tcPr>
            <w:tcW w:w="384" w:type="pct"/>
            <w:hideMark/>
          </w:tcPr>
          <w:p w14:paraId="53A06030"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445" w:type="pct"/>
            <w:hideMark/>
          </w:tcPr>
          <w:p w14:paraId="4A96EE6C"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760" w:type="pct"/>
            <w:hideMark/>
          </w:tcPr>
          <w:p w14:paraId="1B458F09"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7E7EC1AD" w14:textId="77777777" w:rsidTr="00667809">
        <w:trPr>
          <w:trHeight w:val="37"/>
        </w:trPr>
        <w:tc>
          <w:tcPr>
            <w:tcW w:w="831" w:type="pct"/>
            <w:hideMark/>
          </w:tcPr>
          <w:p w14:paraId="7CF97480"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T5.8 </w:t>
            </w:r>
          </w:p>
        </w:tc>
        <w:tc>
          <w:tcPr>
            <w:tcW w:w="824" w:type="pct"/>
            <w:gridSpan w:val="3"/>
            <w:hideMark/>
          </w:tcPr>
          <w:p w14:paraId="08F74A2A" w14:textId="77777777" w:rsidR="00002131" w:rsidRPr="008876A3" w:rsidRDefault="00002131" w:rsidP="00002131">
            <w:pPr>
              <w:spacing w:after="0" w:line="256" w:lineRule="auto"/>
              <w:rPr>
                <w:rFonts w:ascii="Arial" w:eastAsia="Times New Roman" w:hAnsi="Arial" w:cs="Arial"/>
                <w:kern w:val="0"/>
                <w:sz w:val="18"/>
                <w:szCs w:val="18"/>
                <w14:ligatures w14:val="none"/>
              </w:rPr>
            </w:pPr>
            <w:r w:rsidRPr="008876A3">
              <w:rPr>
                <w:rFonts w:ascii="Arial" w:eastAsia="Times New Roman" w:hAnsi="Arial" w:cs="Arial"/>
                <w:kern w:val="0"/>
                <w:sz w:val="18"/>
                <w:szCs w:val="18"/>
                <w14:ligatures w14:val="none"/>
              </w:rPr>
              <w:t xml:space="preserve">European Human Rights report  </w:t>
            </w:r>
          </w:p>
        </w:tc>
        <w:tc>
          <w:tcPr>
            <w:tcW w:w="1755" w:type="pct"/>
            <w:gridSpan w:val="4"/>
            <w:hideMark/>
          </w:tcPr>
          <w:p w14:paraId="11E4E3E2" w14:textId="7294D4E5" w:rsidR="00002131" w:rsidRPr="008876A3" w:rsidRDefault="00FA3C3B" w:rsidP="00002131">
            <w:pPr>
              <w:spacing w:after="0" w:line="256"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Launch and d</w:t>
            </w:r>
            <w:r w:rsidR="00002131" w:rsidRPr="008876A3">
              <w:rPr>
                <w:rFonts w:ascii="Arial" w:eastAsia="Times New Roman" w:hAnsi="Arial" w:cs="Arial"/>
                <w:kern w:val="0"/>
                <w:sz w:val="18"/>
                <w:szCs w:val="18"/>
                <w14:ligatures w14:val="none"/>
              </w:rPr>
              <w:t xml:space="preserve">issemination of </w:t>
            </w:r>
            <w:r>
              <w:rPr>
                <w:rFonts w:ascii="Arial" w:eastAsia="Times New Roman" w:hAnsi="Arial" w:cs="Arial"/>
                <w:kern w:val="0"/>
                <w:sz w:val="18"/>
                <w:szCs w:val="18"/>
                <w14:ligatures w14:val="none"/>
              </w:rPr>
              <w:t>9</w:t>
            </w:r>
            <w:r w:rsidRPr="00FA3C3B">
              <w:rPr>
                <w:rFonts w:ascii="Arial" w:eastAsia="Times New Roman" w:hAnsi="Arial" w:cs="Arial"/>
                <w:kern w:val="0"/>
                <w:sz w:val="18"/>
                <w:szCs w:val="18"/>
                <w:vertAlign w:val="superscript"/>
                <w14:ligatures w14:val="none"/>
              </w:rPr>
              <w:t>th</w:t>
            </w:r>
            <w:r>
              <w:rPr>
                <w:rFonts w:ascii="Arial" w:eastAsia="Times New Roman" w:hAnsi="Arial" w:cs="Arial"/>
                <w:kern w:val="0"/>
                <w:sz w:val="18"/>
                <w:szCs w:val="18"/>
                <w14:ligatures w14:val="none"/>
              </w:rPr>
              <w:t xml:space="preserve"> </w:t>
            </w:r>
            <w:r w:rsidR="00002131" w:rsidRPr="008876A3">
              <w:rPr>
                <w:rFonts w:ascii="Arial" w:eastAsia="Times New Roman" w:hAnsi="Arial" w:cs="Arial"/>
                <w:kern w:val="0"/>
                <w:sz w:val="18"/>
                <w:szCs w:val="18"/>
                <w14:ligatures w14:val="none"/>
              </w:rPr>
              <w:t xml:space="preserve"> Human rights report on </w:t>
            </w:r>
            <w:r>
              <w:rPr>
                <w:rFonts w:ascii="Arial" w:eastAsia="Times New Roman" w:hAnsi="Arial" w:cs="Arial"/>
                <w:kern w:val="0"/>
                <w:sz w:val="18"/>
                <w:szCs w:val="18"/>
                <w14:ligatures w14:val="none"/>
              </w:rPr>
              <w:t>Passengers’ Rights</w:t>
            </w:r>
          </w:p>
        </w:tc>
        <w:tc>
          <w:tcPr>
            <w:tcW w:w="384" w:type="pct"/>
            <w:hideMark/>
          </w:tcPr>
          <w:p w14:paraId="1507188A"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445" w:type="pct"/>
            <w:hideMark/>
          </w:tcPr>
          <w:p w14:paraId="4C452BE4"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760" w:type="pct"/>
            <w:hideMark/>
          </w:tcPr>
          <w:p w14:paraId="14B1A7CB"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2B4359D9" w14:textId="77777777" w:rsidTr="00667809">
        <w:trPr>
          <w:trHeight w:val="37"/>
        </w:trPr>
        <w:tc>
          <w:tcPr>
            <w:tcW w:w="831" w:type="pct"/>
          </w:tcPr>
          <w:p w14:paraId="5FD90D1F" w14:textId="4023C357" w:rsidR="00002131" w:rsidRPr="00002131" w:rsidRDefault="0098232C" w:rsidP="00002131">
            <w:pPr>
              <w:spacing w:after="0" w:line="256" w:lineRule="auto"/>
              <w:jc w:val="center"/>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T5.9</w:t>
            </w:r>
          </w:p>
        </w:tc>
        <w:tc>
          <w:tcPr>
            <w:tcW w:w="824" w:type="pct"/>
            <w:gridSpan w:val="3"/>
          </w:tcPr>
          <w:p w14:paraId="24D94118" w14:textId="4EFF51BD" w:rsidR="00002131" w:rsidRPr="00002131" w:rsidRDefault="00FC6551" w:rsidP="00002131">
            <w:pPr>
              <w:spacing w:after="0" w:line="256"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EDF alternative report to the CRPD Committee</w:t>
            </w:r>
          </w:p>
        </w:tc>
        <w:tc>
          <w:tcPr>
            <w:tcW w:w="1755" w:type="pct"/>
            <w:gridSpan w:val="4"/>
          </w:tcPr>
          <w:p w14:paraId="3DA2FF99" w14:textId="3AC6C50C" w:rsidR="00002131" w:rsidRPr="00002131" w:rsidRDefault="00FC6551" w:rsidP="00002131">
            <w:pPr>
              <w:spacing w:after="0" w:line="256"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Launch and d</w:t>
            </w:r>
            <w:r w:rsidRPr="008876A3">
              <w:rPr>
                <w:rFonts w:ascii="Arial" w:eastAsia="Times New Roman" w:hAnsi="Arial" w:cs="Arial"/>
                <w:kern w:val="0"/>
                <w:sz w:val="18"/>
                <w:szCs w:val="18"/>
                <w14:ligatures w14:val="none"/>
              </w:rPr>
              <w:t xml:space="preserve">issemination of </w:t>
            </w:r>
            <w:r>
              <w:rPr>
                <w:rFonts w:ascii="Arial" w:eastAsia="Times New Roman" w:hAnsi="Arial" w:cs="Arial"/>
                <w:kern w:val="0"/>
                <w:sz w:val="18"/>
                <w:szCs w:val="18"/>
                <w14:ligatures w14:val="none"/>
              </w:rPr>
              <w:t>EDF alternative report to the CRPD Committee</w:t>
            </w:r>
          </w:p>
        </w:tc>
        <w:tc>
          <w:tcPr>
            <w:tcW w:w="384" w:type="pct"/>
          </w:tcPr>
          <w:p w14:paraId="31346E2B" w14:textId="2905FF2F" w:rsidR="00002131" w:rsidRPr="00002131" w:rsidRDefault="00002131" w:rsidP="00002131">
            <w:pPr>
              <w:spacing w:after="0" w:line="256" w:lineRule="auto"/>
              <w:rPr>
                <w:rFonts w:ascii="Arial" w:eastAsia="Times New Roman" w:hAnsi="Arial" w:cs="Arial"/>
                <w:kern w:val="0"/>
                <w:sz w:val="18"/>
                <w:szCs w:val="18"/>
                <w14:ligatures w14:val="none"/>
              </w:rPr>
            </w:pPr>
          </w:p>
        </w:tc>
        <w:tc>
          <w:tcPr>
            <w:tcW w:w="445" w:type="pct"/>
          </w:tcPr>
          <w:p w14:paraId="43733C71" w14:textId="01EAD550" w:rsidR="00002131" w:rsidRPr="00002131" w:rsidRDefault="00002131" w:rsidP="00002131">
            <w:pPr>
              <w:spacing w:after="0" w:line="256" w:lineRule="auto"/>
              <w:rPr>
                <w:rFonts w:ascii="Arial" w:eastAsia="Times New Roman" w:hAnsi="Arial" w:cs="Arial"/>
                <w:kern w:val="0"/>
                <w:sz w:val="18"/>
                <w:szCs w:val="18"/>
                <w14:ligatures w14:val="none"/>
              </w:rPr>
            </w:pPr>
          </w:p>
        </w:tc>
        <w:tc>
          <w:tcPr>
            <w:tcW w:w="760" w:type="pct"/>
          </w:tcPr>
          <w:p w14:paraId="36E28634" w14:textId="52B842E3" w:rsidR="00002131" w:rsidRPr="00002131" w:rsidRDefault="00002131" w:rsidP="00002131">
            <w:pPr>
              <w:spacing w:after="0" w:line="256" w:lineRule="auto"/>
              <w:rPr>
                <w:rFonts w:ascii="Arial" w:eastAsia="Times New Roman" w:hAnsi="Arial" w:cs="Arial"/>
                <w:kern w:val="0"/>
                <w:sz w:val="18"/>
                <w:szCs w:val="18"/>
                <w14:ligatures w14:val="none"/>
              </w:rPr>
            </w:pPr>
          </w:p>
        </w:tc>
      </w:tr>
      <w:tr w:rsidR="00002131" w:rsidRPr="00002131" w14:paraId="34DBAB5F" w14:textId="77777777" w:rsidTr="00667809">
        <w:trPr>
          <w:trHeight w:val="37"/>
        </w:trPr>
        <w:tc>
          <w:tcPr>
            <w:tcW w:w="831" w:type="pct"/>
            <w:hideMark/>
          </w:tcPr>
          <w:p w14:paraId="51DAB552"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T5.10</w:t>
            </w:r>
          </w:p>
        </w:tc>
        <w:tc>
          <w:tcPr>
            <w:tcW w:w="824" w:type="pct"/>
            <w:gridSpan w:val="3"/>
            <w:hideMark/>
          </w:tcPr>
          <w:p w14:paraId="4E6ADC4F"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European awards and competitions </w:t>
            </w:r>
          </w:p>
        </w:tc>
        <w:tc>
          <w:tcPr>
            <w:tcW w:w="1755" w:type="pct"/>
            <w:gridSpan w:val="4"/>
            <w:hideMark/>
          </w:tcPr>
          <w:p w14:paraId="7492B483" w14:textId="60BDF264"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Cooperate with the European Commission on the Access City Award, EDF Human Rights Photo competition on</w:t>
            </w:r>
            <w:r w:rsidR="0D35CB3F">
              <w:rPr>
                <w:rFonts w:ascii="Arial" w:eastAsia="Times New Roman" w:hAnsi="Arial" w:cs="Arial"/>
                <w:kern w:val="0"/>
                <w:sz w:val="18"/>
                <w:szCs w:val="18"/>
                <w14:ligatures w14:val="none"/>
              </w:rPr>
              <w:t xml:space="preserve"> </w:t>
            </w:r>
            <w:r w:rsidR="549F7439" w:rsidRPr="00F53C87">
              <w:rPr>
                <w:rFonts w:ascii="Arial" w:eastAsia="Times New Roman" w:hAnsi="Arial" w:cs="Arial"/>
                <w:kern w:val="0"/>
                <w:sz w:val="18"/>
                <w:szCs w:val="18"/>
                <w14:ligatures w14:val="none"/>
              </w:rPr>
              <w:t>accessible travel</w:t>
            </w:r>
            <w:r w:rsidR="00F53C87">
              <w:rPr>
                <w:rFonts w:ascii="Arial" w:eastAsia="Times New Roman" w:hAnsi="Arial" w:cs="Arial"/>
                <w:kern w:val="0"/>
                <w:sz w:val="18"/>
                <w:szCs w:val="18"/>
                <w14:ligatures w14:val="none"/>
              </w:rPr>
              <w:t xml:space="preserve"> </w:t>
            </w:r>
            <w:r w:rsidR="006A59E1">
              <w:rPr>
                <w:rFonts w:ascii="Arial" w:eastAsia="Times New Roman" w:hAnsi="Arial" w:cs="Arial"/>
                <w:kern w:val="0"/>
                <w:sz w:val="18"/>
                <w:szCs w:val="18"/>
                <w14:ligatures w14:val="none"/>
              </w:rPr>
              <w:t>and</w:t>
            </w:r>
            <w:r w:rsidR="760A1A21" w:rsidRPr="00F53C87">
              <w:rPr>
                <w:rFonts w:ascii="Arial" w:eastAsia="Times New Roman" w:hAnsi="Arial" w:cs="Arial"/>
                <w:kern w:val="0"/>
                <w:sz w:val="18"/>
                <w:szCs w:val="18"/>
                <w14:ligatures w14:val="none"/>
              </w:rPr>
              <w:t xml:space="preserve"> </w:t>
            </w:r>
            <w:r w:rsidR="549F7439" w:rsidRPr="00F53C87">
              <w:rPr>
                <w:rFonts w:ascii="Arial" w:eastAsia="Times New Roman" w:hAnsi="Arial" w:cs="Arial"/>
                <w:kern w:val="0"/>
                <w:sz w:val="18"/>
                <w:szCs w:val="18"/>
                <w14:ligatures w14:val="none"/>
              </w:rPr>
              <w:t>tourism, freedom of movement</w:t>
            </w:r>
            <w:r w:rsidR="006A59E1">
              <w:rPr>
                <w:rFonts w:ascii="Arial" w:eastAsia="Times New Roman" w:hAnsi="Arial" w:cs="Arial"/>
                <w:kern w:val="0"/>
                <w:sz w:val="18"/>
                <w:szCs w:val="18"/>
                <w14:ligatures w14:val="none"/>
              </w:rPr>
              <w:t xml:space="preserve">, </w:t>
            </w:r>
            <w:r w:rsidRPr="00002131">
              <w:rPr>
                <w:rFonts w:ascii="Arial" w:eastAsia="Times New Roman" w:hAnsi="Arial" w:cs="Arial"/>
                <w:kern w:val="0"/>
                <w:sz w:val="18"/>
                <w:szCs w:val="18"/>
                <w14:ligatures w14:val="none"/>
              </w:rPr>
              <w:t>European Toy Manufacturers Awards</w:t>
            </w:r>
            <w:r w:rsidR="00F53C87">
              <w:rPr>
                <w:rFonts w:ascii="Arial" w:eastAsia="Times New Roman" w:hAnsi="Arial" w:cs="Arial"/>
                <w:kern w:val="0"/>
                <w:sz w:val="18"/>
                <w:szCs w:val="18"/>
                <w14:ligatures w14:val="none"/>
              </w:rPr>
              <w:t xml:space="preserve"> (</w:t>
            </w:r>
            <w:r w:rsidRPr="00002131">
              <w:rPr>
                <w:rFonts w:ascii="Arial" w:eastAsia="Times New Roman" w:hAnsi="Arial" w:cs="Arial"/>
                <w:kern w:val="0"/>
                <w:sz w:val="18"/>
                <w:szCs w:val="18"/>
                <w14:ligatures w14:val="none"/>
              </w:rPr>
              <w:t>Empowerment Category</w:t>
            </w:r>
            <w:r w:rsidR="00F53C87">
              <w:rPr>
                <w:rFonts w:ascii="Arial" w:eastAsia="Times New Roman" w:hAnsi="Arial" w:cs="Arial"/>
                <w:kern w:val="0"/>
                <w:sz w:val="18"/>
                <w:szCs w:val="18"/>
                <w14:ligatures w14:val="none"/>
              </w:rPr>
              <w:t>)</w:t>
            </w:r>
            <w:r w:rsidRPr="00002131">
              <w:rPr>
                <w:rFonts w:ascii="Arial" w:eastAsia="Times New Roman" w:hAnsi="Arial" w:cs="Arial"/>
                <w:kern w:val="0"/>
                <w:sz w:val="18"/>
                <w:szCs w:val="18"/>
                <w14:ligatures w14:val="none"/>
              </w:rPr>
              <w:t xml:space="preserve">. </w:t>
            </w:r>
          </w:p>
        </w:tc>
        <w:tc>
          <w:tcPr>
            <w:tcW w:w="384" w:type="pct"/>
            <w:hideMark/>
          </w:tcPr>
          <w:p w14:paraId="3B24026C"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445" w:type="pct"/>
            <w:hideMark/>
          </w:tcPr>
          <w:p w14:paraId="6F7DB463"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760" w:type="pct"/>
            <w:hideMark/>
          </w:tcPr>
          <w:p w14:paraId="447E1AEC"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002131" w:rsidRPr="00002131" w14:paraId="458813A9" w14:textId="77777777" w:rsidTr="00667809">
        <w:trPr>
          <w:trHeight w:val="37"/>
        </w:trPr>
        <w:tc>
          <w:tcPr>
            <w:tcW w:w="831" w:type="pct"/>
            <w:hideMark/>
          </w:tcPr>
          <w:p w14:paraId="6A4A3AF8" w14:textId="77777777" w:rsidR="00002131" w:rsidRPr="00002131" w:rsidRDefault="00002131" w:rsidP="0000213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T.5.11</w:t>
            </w:r>
          </w:p>
        </w:tc>
        <w:tc>
          <w:tcPr>
            <w:tcW w:w="824" w:type="pct"/>
            <w:gridSpan w:val="3"/>
            <w:hideMark/>
          </w:tcPr>
          <w:p w14:paraId="3CC525AB"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Internal communication </w:t>
            </w:r>
          </w:p>
        </w:tc>
        <w:tc>
          <w:tcPr>
            <w:tcW w:w="1755" w:type="pct"/>
            <w:gridSpan w:val="4"/>
            <w:hideMark/>
          </w:tcPr>
          <w:p w14:paraId="7242E856"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Weekly, members receive the internal newsletter (“</w:t>
            </w:r>
            <w:proofErr w:type="spellStart"/>
            <w:r w:rsidRPr="00002131">
              <w:rPr>
                <w:rFonts w:ascii="Arial" w:eastAsia="Times New Roman" w:hAnsi="Arial" w:cs="Arial"/>
                <w:kern w:val="0"/>
                <w:sz w:val="18"/>
                <w:szCs w:val="18"/>
                <w14:ligatures w14:val="none"/>
              </w:rPr>
              <w:t>Re:Member</w:t>
            </w:r>
            <w:proofErr w:type="spellEnd"/>
            <w:r w:rsidRPr="00002131">
              <w:rPr>
                <w:rFonts w:ascii="Arial" w:eastAsia="Times New Roman" w:hAnsi="Arial" w:cs="Arial"/>
                <w:kern w:val="0"/>
                <w:sz w:val="18"/>
                <w:szCs w:val="18"/>
                <w14:ligatures w14:val="none"/>
              </w:rPr>
              <w:t xml:space="preserve">”); analysis of use and readership of newsletter; Members areas developed and updated. </w:t>
            </w:r>
          </w:p>
        </w:tc>
        <w:tc>
          <w:tcPr>
            <w:tcW w:w="384" w:type="pct"/>
            <w:hideMark/>
          </w:tcPr>
          <w:p w14:paraId="0BD81592"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445" w:type="pct"/>
            <w:hideMark/>
          </w:tcPr>
          <w:p w14:paraId="7BC02BEC"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760" w:type="pct"/>
            <w:hideMark/>
          </w:tcPr>
          <w:p w14:paraId="1661EB2E" w14:textId="77777777" w:rsidR="00002131" w:rsidRPr="00002131" w:rsidRDefault="00002131" w:rsidP="0000213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bl>
    <w:p w14:paraId="10670CF8" w14:textId="77777777" w:rsidR="00002131" w:rsidRDefault="00002131" w:rsidP="00002131">
      <w:pPr>
        <w:spacing w:after="200" w:line="240" w:lineRule="auto"/>
        <w:rPr>
          <w:rFonts w:ascii="Arial" w:eastAsia="Times New Roman" w:hAnsi="Arial" w:cs="Times New Roman"/>
          <w:color w:val="595959"/>
          <w:kern w:val="0"/>
          <w:sz w:val="20"/>
          <w:szCs w:val="24"/>
          <w14:ligatures w14:val="none"/>
        </w:rPr>
      </w:pPr>
    </w:p>
    <w:tbl>
      <w:tblPr>
        <w:tblW w:w="5647" w:type="pct"/>
        <w:tblInd w:w="-157"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135"/>
        <w:gridCol w:w="3055"/>
        <w:gridCol w:w="443"/>
        <w:gridCol w:w="531"/>
        <w:gridCol w:w="1035"/>
        <w:gridCol w:w="649"/>
        <w:gridCol w:w="170"/>
        <w:gridCol w:w="674"/>
        <w:gridCol w:w="349"/>
        <w:gridCol w:w="645"/>
        <w:gridCol w:w="625"/>
        <w:gridCol w:w="127"/>
        <w:gridCol w:w="774"/>
      </w:tblGrid>
      <w:tr w:rsidR="009A3FF7" w:rsidRPr="00002131" w14:paraId="185AC266" w14:textId="77777777" w:rsidTr="00667809">
        <w:tc>
          <w:tcPr>
            <w:tcW w:w="555" w:type="pct"/>
            <w:shd w:val="clear" w:color="auto" w:fill="D9D9D9" w:themeFill="background1" w:themeFillShade="D9"/>
          </w:tcPr>
          <w:p w14:paraId="2C09F88B" w14:textId="77777777" w:rsidR="009A3FF7" w:rsidRPr="00002131" w:rsidRDefault="009A3FF7" w:rsidP="00FF1361">
            <w:pPr>
              <w:spacing w:before="120" w:after="120" w:line="256" w:lineRule="auto"/>
              <w:rPr>
                <w:rFonts w:ascii="Arial" w:eastAsia="Times New Roman" w:hAnsi="Arial" w:cs="Arial"/>
                <w:b/>
                <w:bCs/>
                <w:color w:val="595959"/>
                <w:kern w:val="0"/>
                <w:sz w:val="18"/>
                <w:szCs w:val="18"/>
                <w14:ligatures w14:val="none"/>
              </w:rPr>
            </w:pPr>
          </w:p>
        </w:tc>
        <w:tc>
          <w:tcPr>
            <w:tcW w:w="4445" w:type="pct"/>
            <w:gridSpan w:val="12"/>
            <w:shd w:val="clear" w:color="auto" w:fill="D9D9D9" w:themeFill="background1" w:themeFillShade="D9"/>
            <w:hideMark/>
          </w:tcPr>
          <w:p w14:paraId="1075F593" w14:textId="74318D63" w:rsidR="009A3FF7" w:rsidRPr="00002131" w:rsidRDefault="009A3FF7" w:rsidP="00FF1361">
            <w:pPr>
              <w:spacing w:before="120" w:after="120" w:line="256" w:lineRule="auto"/>
              <w:rPr>
                <w:rFonts w:ascii="Arial" w:eastAsia="Times New Roman" w:hAnsi="Arial" w:cs="Arial"/>
                <w:b/>
                <w:bCs/>
                <w:color w:val="595959"/>
                <w:kern w:val="0"/>
                <w:sz w:val="18"/>
                <w:szCs w:val="18"/>
                <w14:ligatures w14:val="none"/>
              </w:rPr>
            </w:pPr>
            <w:r w:rsidRPr="00002131">
              <w:rPr>
                <w:rFonts w:ascii="Arial" w:eastAsia="Times New Roman" w:hAnsi="Arial" w:cs="Arial"/>
                <w:b/>
                <w:bCs/>
                <w:color w:val="595959"/>
                <w:kern w:val="0"/>
                <w:sz w:val="18"/>
                <w:szCs w:val="18"/>
                <w14:ligatures w14:val="none"/>
              </w:rPr>
              <w:t>Milestones and deliverables (outputs/outcomes)</w:t>
            </w:r>
          </w:p>
        </w:tc>
      </w:tr>
      <w:tr w:rsidR="009A3FF7" w:rsidRPr="00002131" w14:paraId="2C0F94A8" w14:textId="77777777" w:rsidTr="00667809">
        <w:trPr>
          <w:gridAfter w:val="1"/>
          <w:wAfter w:w="379" w:type="pct"/>
        </w:trPr>
        <w:tc>
          <w:tcPr>
            <w:tcW w:w="555" w:type="pct"/>
            <w:shd w:val="clear" w:color="auto" w:fill="E6E6E6"/>
          </w:tcPr>
          <w:p w14:paraId="47204D7F" w14:textId="77777777" w:rsidR="009A3FF7" w:rsidRPr="00002131" w:rsidRDefault="009A3FF7" w:rsidP="00FF1361">
            <w:pPr>
              <w:spacing w:before="120" w:after="120" w:line="256" w:lineRule="auto"/>
              <w:jc w:val="center"/>
              <w:rPr>
                <w:rFonts w:ascii="Arial" w:eastAsia="Times New Roman" w:hAnsi="Arial" w:cs="Arial"/>
                <w:color w:val="595959"/>
                <w:kern w:val="0"/>
                <w:sz w:val="18"/>
                <w:szCs w:val="18"/>
                <w14:ligatures w14:val="none"/>
              </w:rPr>
            </w:pPr>
          </w:p>
        </w:tc>
        <w:tc>
          <w:tcPr>
            <w:tcW w:w="1496" w:type="pct"/>
            <w:shd w:val="clear" w:color="auto" w:fill="E6E6E6"/>
            <w:hideMark/>
          </w:tcPr>
          <w:p w14:paraId="6CE08D28" w14:textId="2D44E560" w:rsidR="009A3FF7" w:rsidRPr="00002131" w:rsidRDefault="009A3FF7" w:rsidP="00FF136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Milestone Name</w:t>
            </w:r>
          </w:p>
        </w:tc>
        <w:tc>
          <w:tcPr>
            <w:tcW w:w="217" w:type="pct"/>
            <w:shd w:val="clear" w:color="auto" w:fill="E6E6E6"/>
            <w:hideMark/>
          </w:tcPr>
          <w:p w14:paraId="7D942A05" w14:textId="77777777" w:rsidR="009A3FF7" w:rsidRPr="00002131" w:rsidRDefault="009A3FF7" w:rsidP="00FF136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Work Package No</w:t>
            </w:r>
          </w:p>
        </w:tc>
        <w:tc>
          <w:tcPr>
            <w:tcW w:w="260" w:type="pct"/>
            <w:shd w:val="clear" w:color="auto" w:fill="E6E6E6"/>
            <w:hideMark/>
          </w:tcPr>
          <w:p w14:paraId="381CF0A3" w14:textId="77777777" w:rsidR="009A3FF7" w:rsidRPr="00002131" w:rsidRDefault="009A3FF7" w:rsidP="00FF136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Lead Beneficiary</w:t>
            </w:r>
          </w:p>
        </w:tc>
        <w:tc>
          <w:tcPr>
            <w:tcW w:w="507" w:type="pct"/>
            <w:shd w:val="clear" w:color="auto" w:fill="E6E6E6"/>
            <w:hideMark/>
          </w:tcPr>
          <w:p w14:paraId="49486991" w14:textId="77777777" w:rsidR="009A3FF7" w:rsidRPr="00002131" w:rsidRDefault="009A3FF7" w:rsidP="00FF136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Description</w:t>
            </w:r>
          </w:p>
        </w:tc>
        <w:tc>
          <w:tcPr>
            <w:tcW w:w="318" w:type="pct"/>
            <w:shd w:val="clear" w:color="auto" w:fill="E6E6E6"/>
            <w:hideMark/>
          </w:tcPr>
          <w:p w14:paraId="7A06BD09" w14:textId="77777777" w:rsidR="009A3FF7" w:rsidRPr="00002131" w:rsidRDefault="009A3FF7" w:rsidP="00FF136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Due Date</w:t>
            </w:r>
          </w:p>
          <w:p w14:paraId="6F8EE88B" w14:textId="77777777" w:rsidR="009A3FF7" w:rsidRPr="00002131" w:rsidRDefault="009A3FF7" w:rsidP="00FF1361">
            <w:pPr>
              <w:spacing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808080"/>
                <w:kern w:val="0"/>
                <w:sz w:val="16"/>
                <w:szCs w:val="16"/>
                <w14:ligatures w14:val="none"/>
              </w:rPr>
              <w:t>(month number)</w:t>
            </w:r>
          </w:p>
        </w:tc>
        <w:tc>
          <w:tcPr>
            <w:tcW w:w="1268" w:type="pct"/>
            <w:gridSpan w:val="6"/>
            <w:shd w:val="clear" w:color="auto" w:fill="E6E6E6"/>
            <w:hideMark/>
          </w:tcPr>
          <w:p w14:paraId="587C1A73" w14:textId="77777777" w:rsidR="009A3FF7" w:rsidRPr="00002131" w:rsidRDefault="009A3FF7" w:rsidP="00FF1361">
            <w:pPr>
              <w:spacing w:before="120" w:after="12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595959"/>
                <w:kern w:val="0"/>
                <w:sz w:val="18"/>
                <w:szCs w:val="18"/>
                <w14:ligatures w14:val="none"/>
              </w:rPr>
              <w:t xml:space="preserve">Means of Verification </w:t>
            </w:r>
          </w:p>
        </w:tc>
      </w:tr>
      <w:tr w:rsidR="009A3FF7" w:rsidRPr="00002131" w14:paraId="1E703835" w14:textId="77777777" w:rsidTr="00667809">
        <w:trPr>
          <w:gridAfter w:val="2"/>
          <w:wAfter w:w="441" w:type="pct"/>
        </w:trPr>
        <w:tc>
          <w:tcPr>
            <w:tcW w:w="555" w:type="pct"/>
            <w:shd w:val="clear" w:color="auto" w:fill="E6E6E6"/>
          </w:tcPr>
          <w:p w14:paraId="5628C16E" w14:textId="351A932D" w:rsidR="009A3FF7" w:rsidRPr="00002131" w:rsidRDefault="009A3FF7" w:rsidP="00FF1361">
            <w:pPr>
              <w:spacing w:before="120" w:after="120" w:line="256" w:lineRule="auto"/>
              <w:jc w:val="center"/>
              <w:rPr>
                <w:rFonts w:ascii="Arial" w:eastAsia="Times New Roman" w:hAnsi="Arial" w:cs="Arial"/>
                <w:color w:val="595959"/>
                <w:kern w:val="0"/>
                <w:sz w:val="18"/>
                <w:szCs w:val="18"/>
                <w14:ligatures w14:val="none"/>
              </w:rPr>
            </w:pPr>
            <w:r>
              <w:rPr>
                <w:rFonts w:ascii="Arial" w:eastAsia="Times New Roman" w:hAnsi="Arial" w:cs="Arial"/>
                <w:color w:val="595959"/>
                <w:kern w:val="0"/>
                <w:sz w:val="18"/>
                <w:szCs w:val="18"/>
                <w14:ligatures w14:val="none"/>
              </w:rPr>
              <w:t>No</w:t>
            </w:r>
          </w:p>
        </w:tc>
        <w:tc>
          <w:tcPr>
            <w:tcW w:w="1496" w:type="pct"/>
            <w:shd w:val="clear" w:color="auto" w:fill="E6E6E6"/>
            <w:hideMark/>
          </w:tcPr>
          <w:p w14:paraId="6CC6B391" w14:textId="072CA0FD" w:rsidR="009A3FF7" w:rsidRPr="00002131" w:rsidRDefault="009A3FF7" w:rsidP="00FF136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Deliverable Name</w:t>
            </w:r>
          </w:p>
        </w:tc>
        <w:tc>
          <w:tcPr>
            <w:tcW w:w="217" w:type="pct"/>
            <w:shd w:val="clear" w:color="auto" w:fill="E6E6E6"/>
            <w:hideMark/>
          </w:tcPr>
          <w:p w14:paraId="1DE3A6E8" w14:textId="77777777" w:rsidR="009A3FF7" w:rsidRPr="00002131" w:rsidRDefault="009A3FF7" w:rsidP="00FF136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Work Package No</w:t>
            </w:r>
          </w:p>
        </w:tc>
        <w:tc>
          <w:tcPr>
            <w:tcW w:w="260" w:type="pct"/>
            <w:shd w:val="clear" w:color="auto" w:fill="E6E6E6"/>
            <w:hideMark/>
          </w:tcPr>
          <w:p w14:paraId="4186D50B" w14:textId="77777777" w:rsidR="009A3FF7" w:rsidRPr="00002131" w:rsidRDefault="009A3FF7" w:rsidP="00FF136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Lead Beneficiary</w:t>
            </w:r>
          </w:p>
        </w:tc>
        <w:tc>
          <w:tcPr>
            <w:tcW w:w="908" w:type="pct"/>
            <w:gridSpan w:val="3"/>
            <w:shd w:val="clear" w:color="auto" w:fill="E6E6E6"/>
            <w:hideMark/>
          </w:tcPr>
          <w:p w14:paraId="6CA7DAC3" w14:textId="77777777" w:rsidR="009A3FF7" w:rsidRPr="00002131" w:rsidRDefault="009A3FF7" w:rsidP="00FF136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Type</w:t>
            </w:r>
          </w:p>
        </w:tc>
        <w:tc>
          <w:tcPr>
            <w:tcW w:w="330" w:type="pct"/>
            <w:shd w:val="clear" w:color="auto" w:fill="E6E6E6"/>
            <w:hideMark/>
          </w:tcPr>
          <w:p w14:paraId="7E806DE3" w14:textId="77777777" w:rsidR="009A3FF7" w:rsidRPr="00002131" w:rsidRDefault="009A3FF7" w:rsidP="00FF1361">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Dissemination Level</w:t>
            </w:r>
          </w:p>
        </w:tc>
        <w:tc>
          <w:tcPr>
            <w:tcW w:w="487" w:type="pct"/>
            <w:gridSpan w:val="2"/>
            <w:shd w:val="clear" w:color="auto" w:fill="E6E6E6"/>
            <w:hideMark/>
          </w:tcPr>
          <w:p w14:paraId="200491D5" w14:textId="77777777" w:rsidR="009A3FF7" w:rsidRPr="00002131" w:rsidRDefault="009A3FF7" w:rsidP="00FF136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Due Date</w:t>
            </w:r>
          </w:p>
          <w:p w14:paraId="6A5B4F4D" w14:textId="77777777" w:rsidR="009A3FF7" w:rsidRPr="00002131" w:rsidRDefault="009A3FF7" w:rsidP="00FF1361">
            <w:pPr>
              <w:spacing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808080"/>
                <w:kern w:val="0"/>
                <w:sz w:val="16"/>
                <w:szCs w:val="16"/>
                <w14:ligatures w14:val="none"/>
              </w:rPr>
              <w:t>(month number)</w:t>
            </w:r>
          </w:p>
        </w:tc>
        <w:tc>
          <w:tcPr>
            <w:tcW w:w="306" w:type="pct"/>
            <w:shd w:val="clear" w:color="auto" w:fill="E6E6E6"/>
            <w:hideMark/>
          </w:tcPr>
          <w:p w14:paraId="4BFE1C48" w14:textId="77777777" w:rsidR="009A3FF7" w:rsidRPr="00002131" w:rsidRDefault="009A3FF7" w:rsidP="00FF1361">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 xml:space="preserve">Description </w:t>
            </w:r>
          </w:p>
          <w:p w14:paraId="6E8FD1CB" w14:textId="77777777" w:rsidR="009A3FF7" w:rsidRPr="00002131" w:rsidRDefault="009A3FF7" w:rsidP="00FF1361">
            <w:pPr>
              <w:spacing w:after="12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808080"/>
                <w:kern w:val="0"/>
                <w:sz w:val="16"/>
                <w:szCs w:val="16"/>
                <w14:ligatures w14:val="none"/>
              </w:rPr>
              <w:t>(including format and language)</w:t>
            </w:r>
          </w:p>
        </w:tc>
      </w:tr>
      <w:tr w:rsidR="009A3FF7" w:rsidRPr="00002131" w14:paraId="5F7F18C5" w14:textId="77777777" w:rsidTr="00667809">
        <w:trPr>
          <w:gridAfter w:val="2"/>
          <w:wAfter w:w="441" w:type="pct"/>
        </w:trPr>
        <w:tc>
          <w:tcPr>
            <w:tcW w:w="555" w:type="pct"/>
          </w:tcPr>
          <w:p w14:paraId="679A0F51" w14:textId="2994BB37" w:rsidR="009A3FF7" w:rsidRDefault="009A3FF7" w:rsidP="00FF1361">
            <w:pPr>
              <w:spacing w:after="0" w:line="256"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D 5.1</w:t>
            </w:r>
          </w:p>
        </w:tc>
        <w:tc>
          <w:tcPr>
            <w:tcW w:w="1496" w:type="pct"/>
            <w:hideMark/>
          </w:tcPr>
          <w:p w14:paraId="52290C9D" w14:textId="47A0318F" w:rsidR="009A3FF7" w:rsidRPr="00002131" w:rsidRDefault="009A3FF7" w:rsidP="00FF1361">
            <w:pPr>
              <w:spacing w:after="0" w:line="256"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EDF Annual Report 2024</w:t>
            </w:r>
          </w:p>
        </w:tc>
        <w:tc>
          <w:tcPr>
            <w:tcW w:w="217" w:type="pct"/>
            <w:hideMark/>
          </w:tcPr>
          <w:p w14:paraId="0BD5C831" w14:textId="4B9F2D6C" w:rsidR="009A3FF7" w:rsidRPr="00002131" w:rsidRDefault="009A3FF7" w:rsidP="00FF1361">
            <w:pPr>
              <w:spacing w:after="0" w:line="256" w:lineRule="auto"/>
              <w:jc w:val="center"/>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5</w:t>
            </w:r>
          </w:p>
        </w:tc>
        <w:tc>
          <w:tcPr>
            <w:tcW w:w="260" w:type="pct"/>
            <w:hideMark/>
          </w:tcPr>
          <w:p w14:paraId="236DBB85" w14:textId="77777777" w:rsidR="009A3FF7" w:rsidRPr="00002131" w:rsidRDefault="009A3FF7" w:rsidP="00FF136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908" w:type="pct"/>
            <w:gridSpan w:val="3"/>
            <w:hideMark/>
          </w:tcPr>
          <w:p w14:paraId="43BFAE3D" w14:textId="77777777" w:rsidR="009A3FF7" w:rsidRPr="00002131" w:rsidRDefault="009A3FF7" w:rsidP="00FF136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w:t>
            </w:r>
          </w:p>
        </w:tc>
        <w:tc>
          <w:tcPr>
            <w:tcW w:w="330" w:type="pct"/>
          </w:tcPr>
          <w:p w14:paraId="2B8C3A98" w14:textId="77777777" w:rsidR="009A3FF7" w:rsidRPr="00002131" w:rsidRDefault="009A3FF7" w:rsidP="00FF136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PU</w:t>
            </w:r>
          </w:p>
          <w:p w14:paraId="3DB0AA4B" w14:textId="77777777" w:rsidR="009A3FF7" w:rsidRPr="00002131" w:rsidRDefault="009A3FF7" w:rsidP="00FF1361">
            <w:pPr>
              <w:spacing w:after="0" w:line="256" w:lineRule="auto"/>
              <w:rPr>
                <w:rFonts w:ascii="Arial" w:eastAsia="Times New Roman" w:hAnsi="Arial" w:cs="Arial"/>
                <w:kern w:val="0"/>
                <w:sz w:val="18"/>
                <w:szCs w:val="18"/>
                <w14:ligatures w14:val="none"/>
              </w:rPr>
            </w:pPr>
          </w:p>
          <w:p w14:paraId="3D81C741" w14:textId="77777777" w:rsidR="009A3FF7" w:rsidRPr="00002131" w:rsidRDefault="009A3FF7" w:rsidP="00FF1361">
            <w:pPr>
              <w:spacing w:after="0" w:line="256" w:lineRule="auto"/>
              <w:jc w:val="center"/>
              <w:rPr>
                <w:rFonts w:ascii="Arial" w:eastAsia="Times New Roman" w:hAnsi="Arial" w:cs="Arial"/>
                <w:kern w:val="0"/>
                <w:sz w:val="18"/>
                <w:szCs w:val="18"/>
                <w14:ligatures w14:val="none"/>
              </w:rPr>
            </w:pPr>
          </w:p>
        </w:tc>
        <w:tc>
          <w:tcPr>
            <w:tcW w:w="171" w:type="pct"/>
            <w:hideMark/>
          </w:tcPr>
          <w:p w14:paraId="36C5D172" w14:textId="77777777" w:rsidR="009A3FF7" w:rsidRPr="00002131" w:rsidRDefault="009A3FF7" w:rsidP="00FF136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12</w:t>
            </w:r>
          </w:p>
        </w:tc>
        <w:tc>
          <w:tcPr>
            <w:tcW w:w="621" w:type="pct"/>
            <w:gridSpan w:val="2"/>
            <w:hideMark/>
          </w:tcPr>
          <w:p w14:paraId="5E00CB2B" w14:textId="77777777" w:rsidR="009A3FF7" w:rsidRPr="00002131" w:rsidRDefault="009A3FF7" w:rsidP="00FF136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Word document in English </w:t>
            </w:r>
          </w:p>
        </w:tc>
      </w:tr>
      <w:tr w:rsidR="009A3FF7" w:rsidRPr="00002131" w14:paraId="4EBA3364" w14:textId="77777777" w:rsidTr="00667809">
        <w:trPr>
          <w:gridAfter w:val="2"/>
          <w:wAfter w:w="441" w:type="pct"/>
        </w:trPr>
        <w:tc>
          <w:tcPr>
            <w:tcW w:w="555" w:type="pct"/>
          </w:tcPr>
          <w:p w14:paraId="3DDF23C0" w14:textId="6AFFDBC7" w:rsidR="009A3FF7" w:rsidRDefault="009A3FF7" w:rsidP="00FF1361">
            <w:pPr>
              <w:spacing w:after="0" w:line="256"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D 5.2</w:t>
            </w:r>
          </w:p>
        </w:tc>
        <w:tc>
          <w:tcPr>
            <w:tcW w:w="1496" w:type="pct"/>
            <w:hideMark/>
          </w:tcPr>
          <w:p w14:paraId="29E629D7" w14:textId="662894BE" w:rsidR="009A3FF7" w:rsidRPr="00002131" w:rsidRDefault="009A3FF7" w:rsidP="00FF1361">
            <w:pPr>
              <w:spacing w:after="0" w:line="256"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Communication outputs 2025</w:t>
            </w:r>
          </w:p>
        </w:tc>
        <w:tc>
          <w:tcPr>
            <w:tcW w:w="217" w:type="pct"/>
            <w:hideMark/>
          </w:tcPr>
          <w:p w14:paraId="7DDFE2A3" w14:textId="39BB14DF" w:rsidR="009A3FF7" w:rsidRPr="00002131" w:rsidRDefault="009A3FF7" w:rsidP="00FF1361">
            <w:pPr>
              <w:spacing w:after="0" w:line="256" w:lineRule="auto"/>
              <w:jc w:val="center"/>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5</w:t>
            </w:r>
          </w:p>
        </w:tc>
        <w:tc>
          <w:tcPr>
            <w:tcW w:w="260" w:type="pct"/>
            <w:hideMark/>
          </w:tcPr>
          <w:p w14:paraId="110676A3" w14:textId="77777777" w:rsidR="009A3FF7" w:rsidRPr="00002131" w:rsidRDefault="009A3FF7" w:rsidP="00FF136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908" w:type="pct"/>
            <w:gridSpan w:val="3"/>
            <w:hideMark/>
          </w:tcPr>
          <w:p w14:paraId="40020296" w14:textId="77777777" w:rsidR="009A3FF7" w:rsidRPr="00002131" w:rsidRDefault="009A3FF7" w:rsidP="00FF136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w:t>
            </w:r>
          </w:p>
        </w:tc>
        <w:tc>
          <w:tcPr>
            <w:tcW w:w="330" w:type="pct"/>
            <w:hideMark/>
          </w:tcPr>
          <w:p w14:paraId="282A1740" w14:textId="77777777" w:rsidR="009A3FF7" w:rsidRPr="00002131" w:rsidRDefault="009A3FF7" w:rsidP="00FF1361">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PU</w:t>
            </w:r>
          </w:p>
        </w:tc>
        <w:tc>
          <w:tcPr>
            <w:tcW w:w="171" w:type="pct"/>
            <w:hideMark/>
          </w:tcPr>
          <w:p w14:paraId="71CAB529" w14:textId="77777777" w:rsidR="009A3FF7" w:rsidRPr="00002131" w:rsidRDefault="009A3FF7" w:rsidP="00FF136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12</w:t>
            </w:r>
          </w:p>
        </w:tc>
        <w:tc>
          <w:tcPr>
            <w:tcW w:w="621" w:type="pct"/>
            <w:gridSpan w:val="2"/>
            <w:hideMark/>
          </w:tcPr>
          <w:p w14:paraId="0894C79B" w14:textId="77777777" w:rsidR="009A3FF7" w:rsidRPr="00002131" w:rsidRDefault="009A3FF7" w:rsidP="00FF136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Word document in English</w:t>
            </w:r>
          </w:p>
        </w:tc>
      </w:tr>
      <w:tr w:rsidR="009A3FF7" w:rsidRPr="00002131" w14:paraId="4BD27164" w14:textId="77777777" w:rsidTr="00667809">
        <w:trPr>
          <w:gridAfter w:val="2"/>
          <w:wAfter w:w="441" w:type="pct"/>
        </w:trPr>
        <w:tc>
          <w:tcPr>
            <w:tcW w:w="555" w:type="pct"/>
          </w:tcPr>
          <w:p w14:paraId="5BD99797" w14:textId="35823B71" w:rsidR="009A3FF7" w:rsidRDefault="009A3FF7" w:rsidP="00FF1361">
            <w:pPr>
              <w:spacing w:after="0" w:line="256"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D5.3</w:t>
            </w:r>
          </w:p>
        </w:tc>
        <w:tc>
          <w:tcPr>
            <w:tcW w:w="1496" w:type="pct"/>
          </w:tcPr>
          <w:p w14:paraId="58525200" w14:textId="40D238CB" w:rsidR="009A3FF7" w:rsidRPr="00002131" w:rsidRDefault="009A3FF7" w:rsidP="00FF1361">
            <w:pPr>
              <w:spacing w:after="0" w:line="256"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9</w:t>
            </w:r>
            <w:r w:rsidRPr="00D14D1F">
              <w:rPr>
                <w:rFonts w:ascii="Arial" w:eastAsia="Times New Roman" w:hAnsi="Arial" w:cs="Arial"/>
                <w:kern w:val="0"/>
                <w:sz w:val="18"/>
                <w:szCs w:val="18"/>
                <w:vertAlign w:val="superscript"/>
                <w14:ligatures w14:val="none"/>
              </w:rPr>
              <w:t>th</w:t>
            </w:r>
            <w:r>
              <w:rPr>
                <w:rFonts w:ascii="Arial" w:eastAsia="Times New Roman" w:hAnsi="Arial" w:cs="Arial"/>
                <w:kern w:val="0"/>
                <w:sz w:val="18"/>
                <w:szCs w:val="18"/>
                <w14:ligatures w14:val="none"/>
              </w:rPr>
              <w:t xml:space="preserve"> Human Right Report on Passengers‘ Rights and draft of 10</w:t>
            </w:r>
            <w:r w:rsidRPr="00EA44B6">
              <w:rPr>
                <w:rFonts w:ascii="Arial" w:eastAsia="Times New Roman" w:hAnsi="Arial" w:cs="Arial"/>
                <w:kern w:val="0"/>
                <w:sz w:val="18"/>
                <w:szCs w:val="18"/>
                <w:vertAlign w:val="superscript"/>
                <w14:ligatures w14:val="none"/>
              </w:rPr>
              <w:t>th</w:t>
            </w:r>
            <w:r>
              <w:rPr>
                <w:rFonts w:ascii="Arial" w:eastAsia="Times New Roman" w:hAnsi="Arial" w:cs="Arial"/>
                <w:kern w:val="0"/>
                <w:sz w:val="18"/>
                <w:szCs w:val="18"/>
                <w14:ligatures w14:val="none"/>
              </w:rPr>
              <w:t xml:space="preserve"> Human Rights Report on Assistive Technologies</w:t>
            </w:r>
          </w:p>
        </w:tc>
        <w:tc>
          <w:tcPr>
            <w:tcW w:w="217" w:type="pct"/>
          </w:tcPr>
          <w:p w14:paraId="6920BF8F" w14:textId="611844EE" w:rsidR="009A3FF7" w:rsidRPr="00002131" w:rsidRDefault="009A3FF7" w:rsidP="00FF1361">
            <w:pPr>
              <w:spacing w:after="0" w:line="256" w:lineRule="auto"/>
              <w:jc w:val="center"/>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5</w:t>
            </w:r>
          </w:p>
        </w:tc>
        <w:tc>
          <w:tcPr>
            <w:tcW w:w="260" w:type="pct"/>
          </w:tcPr>
          <w:p w14:paraId="2861D0EE" w14:textId="7485F264" w:rsidR="009A3FF7" w:rsidRPr="00002131" w:rsidRDefault="009A3FF7" w:rsidP="00FF1361">
            <w:pPr>
              <w:spacing w:after="0" w:line="256"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EDF</w:t>
            </w:r>
          </w:p>
        </w:tc>
        <w:tc>
          <w:tcPr>
            <w:tcW w:w="908" w:type="pct"/>
            <w:gridSpan w:val="3"/>
          </w:tcPr>
          <w:p w14:paraId="4B98F73A" w14:textId="51B0E209" w:rsidR="009A3FF7" w:rsidRPr="00002131" w:rsidRDefault="009A3FF7" w:rsidP="00FF1361">
            <w:pPr>
              <w:spacing w:after="0" w:line="256" w:lineRule="auto"/>
              <w:jc w:val="center"/>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R</w:t>
            </w:r>
          </w:p>
        </w:tc>
        <w:tc>
          <w:tcPr>
            <w:tcW w:w="330" w:type="pct"/>
          </w:tcPr>
          <w:p w14:paraId="465151D3" w14:textId="4480F1E8" w:rsidR="009A3FF7" w:rsidRPr="00002131" w:rsidRDefault="009A3FF7" w:rsidP="00FF1361">
            <w:pPr>
              <w:spacing w:after="0" w:line="256" w:lineRule="auto"/>
              <w:jc w:val="center"/>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SEN</w:t>
            </w:r>
          </w:p>
        </w:tc>
        <w:tc>
          <w:tcPr>
            <w:tcW w:w="171" w:type="pct"/>
          </w:tcPr>
          <w:p w14:paraId="38BCD8C1" w14:textId="54D14EE4" w:rsidR="009A3FF7" w:rsidRPr="00002131" w:rsidRDefault="009A3FF7" w:rsidP="00FF1361">
            <w:pPr>
              <w:spacing w:after="0" w:line="256"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12</w:t>
            </w:r>
          </w:p>
        </w:tc>
        <w:tc>
          <w:tcPr>
            <w:tcW w:w="621" w:type="pct"/>
            <w:gridSpan w:val="2"/>
          </w:tcPr>
          <w:p w14:paraId="3FD43A6E" w14:textId="6CF413A1" w:rsidR="009A3FF7" w:rsidRPr="00002131" w:rsidRDefault="009A3FF7" w:rsidP="00FF1361">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Word document in English</w:t>
            </w:r>
          </w:p>
        </w:tc>
      </w:tr>
      <w:bookmarkEnd w:id="1"/>
    </w:tbl>
    <w:p w14:paraId="06FF6FF0" w14:textId="77777777" w:rsidR="004E35EE" w:rsidRDefault="004E35EE" w:rsidP="00002131">
      <w:pPr>
        <w:spacing w:after="200" w:line="240" w:lineRule="auto"/>
        <w:rPr>
          <w:rFonts w:ascii="Arial" w:eastAsia="Times New Roman" w:hAnsi="Arial" w:cs="Times New Roman"/>
          <w:color w:val="595959"/>
          <w:kern w:val="0"/>
          <w:sz w:val="20"/>
          <w:szCs w:val="24"/>
          <w14:ligatures w14:val="none"/>
        </w:rPr>
      </w:pPr>
    </w:p>
    <w:p w14:paraId="36AB609A" w14:textId="53B99365" w:rsidR="009633BC" w:rsidRPr="00002131" w:rsidRDefault="009633BC" w:rsidP="009633BC">
      <w:pPr>
        <w:autoSpaceDE w:val="0"/>
        <w:autoSpaceDN w:val="0"/>
        <w:adjustRightInd w:val="0"/>
        <w:spacing w:after="200" w:line="240" w:lineRule="auto"/>
        <w:outlineLvl w:val="3"/>
        <w:rPr>
          <w:rFonts w:ascii="Arial" w:eastAsia="Times New Roman" w:hAnsi="Arial" w:cs="Arial"/>
          <w:i/>
          <w:color w:val="A50021"/>
          <w:kern w:val="0"/>
          <w:sz w:val="18"/>
          <w:szCs w:val="18"/>
          <w:shd w:val="clear" w:color="auto" w:fill="FFFFFF"/>
          <w:lang w:eastAsia="it-IT"/>
          <w14:ligatures w14:val="none"/>
        </w:rPr>
      </w:pPr>
      <w:r w:rsidRPr="55EA13F9">
        <w:rPr>
          <w:rFonts w:ascii="Arial" w:eastAsia="Times New Roman" w:hAnsi="Arial" w:cs="Arial"/>
          <w:i/>
          <w:color w:val="A50021"/>
          <w:kern w:val="0"/>
          <w:sz w:val="20"/>
          <w:szCs w:val="20"/>
          <w:shd w:val="clear" w:color="auto" w:fill="FFFFFF"/>
          <w:lang w:eastAsia="it-IT"/>
          <w14:ligatures w14:val="none"/>
        </w:rPr>
        <w:t>Work Package 6</w:t>
      </w:r>
    </w:p>
    <w:tbl>
      <w:tblPr>
        <w:tblW w:w="8792" w:type="dxa"/>
        <w:tblInd w:w="250"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1E0" w:firstRow="1" w:lastRow="1" w:firstColumn="1" w:lastColumn="1" w:noHBand="0" w:noVBand="0"/>
      </w:tblPr>
      <w:tblGrid>
        <w:gridCol w:w="1045"/>
        <w:gridCol w:w="452"/>
        <w:gridCol w:w="1134"/>
        <w:gridCol w:w="196"/>
        <w:gridCol w:w="115"/>
        <w:gridCol w:w="1058"/>
        <w:gridCol w:w="1195"/>
        <w:gridCol w:w="697"/>
        <w:gridCol w:w="830"/>
        <w:gridCol w:w="2070"/>
      </w:tblGrid>
      <w:tr w:rsidR="009633BC" w:rsidRPr="00002131" w14:paraId="5AA719CD" w14:textId="77777777" w:rsidTr="7F384260">
        <w:trPr>
          <w:trHeight w:val="417"/>
        </w:trPr>
        <w:tc>
          <w:tcPr>
            <w:tcW w:w="8792" w:type="dxa"/>
            <w:gridSpan w:val="10"/>
            <w:tcBorders>
              <w:bottom w:val="single" w:sz="12" w:space="0" w:color="A6A6A6" w:themeColor="background1" w:themeShade="A6"/>
            </w:tcBorders>
            <w:shd w:val="clear" w:color="auto" w:fill="D9D9D9" w:themeFill="background1" w:themeFillShade="D9"/>
            <w:hideMark/>
          </w:tcPr>
          <w:p w14:paraId="67A5B1E9" w14:textId="71BD7E52" w:rsidR="009633BC" w:rsidRPr="00002131" w:rsidRDefault="009633BC" w:rsidP="00BF6394">
            <w:pPr>
              <w:spacing w:before="240" w:after="240" w:line="256" w:lineRule="auto"/>
              <w:rPr>
                <w:rFonts w:ascii="Arial" w:eastAsia="Times New Roman" w:hAnsi="Arial" w:cs="Arial"/>
                <w:b/>
                <w:bCs/>
                <w:color w:val="595959"/>
                <w:kern w:val="0"/>
                <w:sz w:val="20"/>
                <w:szCs w:val="24"/>
                <w14:ligatures w14:val="none"/>
              </w:rPr>
            </w:pPr>
            <w:r w:rsidRPr="00002131">
              <w:rPr>
                <w:rFonts w:ascii="Arial" w:eastAsia="Times New Roman" w:hAnsi="Arial" w:cs="Arial"/>
                <w:b/>
                <w:bCs/>
                <w:color w:val="595959"/>
                <w:kern w:val="0"/>
                <w:sz w:val="20"/>
                <w:szCs w:val="24"/>
                <w14:ligatures w14:val="none"/>
              </w:rPr>
              <w:t xml:space="preserve">Work Package </w:t>
            </w:r>
            <w:r>
              <w:rPr>
                <w:rFonts w:ascii="Arial" w:eastAsia="Times New Roman" w:hAnsi="Arial" w:cs="Arial"/>
                <w:b/>
                <w:bCs/>
                <w:color w:val="595959"/>
                <w:kern w:val="0"/>
                <w:sz w:val="20"/>
                <w:szCs w:val="24"/>
                <w14:ligatures w14:val="none"/>
              </w:rPr>
              <w:t>6</w:t>
            </w:r>
            <w:r w:rsidRPr="00002131">
              <w:rPr>
                <w:rFonts w:ascii="Arial" w:eastAsia="Times New Roman" w:hAnsi="Arial" w:cs="Arial"/>
                <w:b/>
                <w:bCs/>
                <w:color w:val="595959"/>
                <w:kern w:val="0"/>
                <w:sz w:val="20"/>
                <w:szCs w:val="24"/>
                <w14:ligatures w14:val="none"/>
              </w:rPr>
              <w:t xml:space="preserve">: </w:t>
            </w:r>
            <w:r>
              <w:rPr>
                <w:rFonts w:ascii="Arial" w:eastAsia="Times New Roman" w:hAnsi="Arial" w:cs="Arial"/>
                <w:b/>
                <w:bCs/>
                <w:color w:val="595959"/>
                <w:kern w:val="0"/>
                <w:sz w:val="20"/>
                <w:szCs w:val="24"/>
                <w14:ligatures w14:val="none"/>
              </w:rPr>
              <w:t>International Cooperation and Humanitarian Action</w:t>
            </w:r>
          </w:p>
        </w:tc>
      </w:tr>
      <w:tr w:rsidR="00B17126" w:rsidRPr="00002131" w14:paraId="3D7D376B" w14:textId="77777777" w:rsidTr="7F384260">
        <w:trPr>
          <w:trHeight w:val="37"/>
        </w:trPr>
        <w:tc>
          <w:tcPr>
            <w:tcW w:w="1489" w:type="dxa"/>
            <w:gridSpan w:val="2"/>
            <w:shd w:val="clear" w:color="auto" w:fill="D9D9D9" w:themeFill="background1" w:themeFillShade="D9"/>
            <w:hideMark/>
          </w:tcPr>
          <w:p w14:paraId="5795A55D" w14:textId="77777777" w:rsidR="009633BC" w:rsidRPr="00002131" w:rsidRDefault="009633BC" w:rsidP="00BF6394">
            <w:pPr>
              <w:spacing w:before="120" w:after="120" w:line="256" w:lineRule="auto"/>
              <w:rPr>
                <w:rFonts w:ascii="Arial" w:eastAsia="Times New Roman" w:hAnsi="Arial" w:cs="Arial"/>
                <w:b/>
                <w:bCs/>
                <w:color w:val="595959"/>
                <w:kern w:val="0"/>
                <w:sz w:val="16"/>
                <w:szCs w:val="16"/>
                <w14:ligatures w14:val="none"/>
              </w:rPr>
            </w:pPr>
            <w:r w:rsidRPr="00002131">
              <w:rPr>
                <w:rFonts w:ascii="Arial" w:eastAsia="Times New Roman" w:hAnsi="Arial" w:cs="Arial"/>
                <w:b/>
                <w:bCs/>
                <w:color w:val="595959"/>
                <w:kern w:val="0"/>
                <w:sz w:val="18"/>
                <w:szCs w:val="18"/>
                <w14:ligatures w14:val="none"/>
              </w:rPr>
              <w:t>Duration:</w:t>
            </w:r>
          </w:p>
        </w:tc>
        <w:tc>
          <w:tcPr>
            <w:tcW w:w="1137" w:type="dxa"/>
            <w:hideMark/>
          </w:tcPr>
          <w:p w14:paraId="22F5BD19" w14:textId="77777777" w:rsidR="009633BC" w:rsidRPr="00002131" w:rsidRDefault="009633BC" w:rsidP="00BF6394">
            <w:pPr>
              <w:spacing w:before="120" w:after="120" w:line="256" w:lineRule="auto"/>
              <w:rPr>
                <w:rFonts w:ascii="Arial" w:eastAsia="Times New Roman" w:hAnsi="Arial" w:cs="Times New Roman"/>
                <w:color w:val="595959"/>
                <w:kern w:val="0"/>
                <w:sz w:val="18"/>
                <w:szCs w:val="18"/>
                <w14:ligatures w14:val="none"/>
              </w:rPr>
            </w:pPr>
            <w:r w:rsidRPr="00002131">
              <w:rPr>
                <w:rFonts w:ascii="Arial" w:eastAsia="Times New Roman" w:hAnsi="Arial" w:cs="Times New Roman"/>
                <w:color w:val="595959"/>
                <w:kern w:val="0"/>
                <w:sz w:val="18"/>
                <w:szCs w:val="18"/>
                <w14:ligatures w14:val="none"/>
              </w:rPr>
              <w:t xml:space="preserve">M1 – M12 </w:t>
            </w:r>
          </w:p>
        </w:tc>
        <w:tc>
          <w:tcPr>
            <w:tcW w:w="1369" w:type="dxa"/>
            <w:gridSpan w:val="3"/>
            <w:shd w:val="clear" w:color="auto" w:fill="D9D9D9" w:themeFill="background1" w:themeFillShade="D9"/>
            <w:hideMark/>
          </w:tcPr>
          <w:p w14:paraId="48643987" w14:textId="77777777" w:rsidR="009633BC" w:rsidRPr="00002131" w:rsidRDefault="009633BC" w:rsidP="00BF6394">
            <w:pPr>
              <w:spacing w:before="120" w:after="120" w:line="256" w:lineRule="auto"/>
              <w:rPr>
                <w:rFonts w:ascii="Arial" w:eastAsia="Times New Roman" w:hAnsi="Arial" w:cs="Arial"/>
                <w:b/>
                <w:bCs/>
                <w:color w:val="595959"/>
                <w:kern w:val="0"/>
                <w:sz w:val="16"/>
                <w:szCs w:val="16"/>
                <w14:ligatures w14:val="none"/>
              </w:rPr>
            </w:pPr>
            <w:r w:rsidRPr="00002131">
              <w:rPr>
                <w:rFonts w:ascii="Arial" w:eastAsia="Times New Roman" w:hAnsi="Arial" w:cs="Arial"/>
                <w:b/>
                <w:bCs/>
                <w:color w:val="595959"/>
                <w:kern w:val="0"/>
                <w:sz w:val="18"/>
                <w:szCs w:val="18"/>
                <w14:ligatures w14:val="none"/>
              </w:rPr>
              <w:t>Lead Beneficiary:</w:t>
            </w:r>
          </w:p>
        </w:tc>
        <w:tc>
          <w:tcPr>
            <w:tcW w:w="4797" w:type="dxa"/>
            <w:gridSpan w:val="4"/>
            <w:hideMark/>
          </w:tcPr>
          <w:p w14:paraId="47FFDAE4" w14:textId="77777777" w:rsidR="009633BC" w:rsidRPr="00002131" w:rsidRDefault="009633BC" w:rsidP="00BF6394">
            <w:pPr>
              <w:spacing w:before="120" w:after="120" w:line="256" w:lineRule="auto"/>
              <w:rPr>
                <w:rFonts w:ascii="Arial" w:eastAsia="Times New Roman" w:hAnsi="Arial" w:cs="Arial"/>
                <w:b/>
                <w:bCs/>
                <w:color w:val="595959"/>
                <w:kern w:val="0"/>
                <w:sz w:val="18"/>
                <w:szCs w:val="18"/>
                <w14:ligatures w14:val="none"/>
              </w:rPr>
            </w:pPr>
            <w:r w:rsidRPr="00002131">
              <w:rPr>
                <w:rFonts w:ascii="Arial" w:eastAsia="Times New Roman" w:hAnsi="Arial" w:cs="Arial"/>
                <w:b/>
                <w:bCs/>
                <w:color w:val="595959"/>
                <w:kern w:val="0"/>
                <w:sz w:val="18"/>
                <w:szCs w:val="18"/>
                <w14:ligatures w14:val="none"/>
              </w:rPr>
              <w:t>EDF</w:t>
            </w:r>
          </w:p>
        </w:tc>
      </w:tr>
      <w:tr w:rsidR="009633BC" w:rsidRPr="00002131" w14:paraId="7DD5DB0A" w14:textId="77777777" w:rsidTr="7F384260">
        <w:trPr>
          <w:trHeight w:val="487"/>
        </w:trPr>
        <w:tc>
          <w:tcPr>
            <w:tcW w:w="8792" w:type="dxa"/>
            <w:gridSpan w:val="10"/>
            <w:shd w:val="clear" w:color="auto" w:fill="D9D9D9" w:themeFill="background1" w:themeFillShade="D9"/>
            <w:hideMark/>
          </w:tcPr>
          <w:p w14:paraId="07C3CE81" w14:textId="2C1B4055" w:rsidR="00FB5F7E" w:rsidRPr="00002131" w:rsidRDefault="009633BC" w:rsidP="00BF6394">
            <w:pPr>
              <w:spacing w:before="120" w:after="120" w:line="256" w:lineRule="auto"/>
              <w:rPr>
                <w:rFonts w:ascii="Arial" w:eastAsia="Times New Roman" w:hAnsi="Arial" w:cs="Arial"/>
                <w:b/>
                <w:bCs/>
                <w:color w:val="595959"/>
                <w:kern w:val="0"/>
                <w:sz w:val="18"/>
                <w:szCs w:val="18"/>
                <w14:ligatures w14:val="none"/>
              </w:rPr>
            </w:pPr>
            <w:r w:rsidRPr="00002131">
              <w:rPr>
                <w:rFonts w:ascii="Arial" w:eastAsia="Times New Roman" w:hAnsi="Arial" w:cs="Arial"/>
                <w:b/>
                <w:bCs/>
                <w:color w:val="595959"/>
                <w:kern w:val="0"/>
                <w:sz w:val="18"/>
                <w:szCs w:val="18"/>
                <w14:ligatures w14:val="none"/>
              </w:rPr>
              <w:t>Objective</w:t>
            </w:r>
            <w:r w:rsidR="00BC582A">
              <w:rPr>
                <w:rFonts w:ascii="Arial" w:eastAsia="Times New Roman" w:hAnsi="Arial" w:cs="Arial"/>
                <w:b/>
                <w:bCs/>
                <w:color w:val="595959"/>
                <w:kern w:val="0"/>
                <w:sz w:val="18"/>
                <w:szCs w:val="18"/>
                <w14:ligatures w14:val="none"/>
              </w:rPr>
              <w:t>s</w:t>
            </w:r>
          </w:p>
        </w:tc>
      </w:tr>
      <w:tr w:rsidR="009633BC" w:rsidRPr="00002131" w14:paraId="29B52725" w14:textId="77777777" w:rsidTr="7F384260">
        <w:trPr>
          <w:trHeight w:val="37"/>
        </w:trPr>
        <w:tc>
          <w:tcPr>
            <w:tcW w:w="8792" w:type="dxa"/>
            <w:gridSpan w:val="10"/>
            <w:hideMark/>
          </w:tcPr>
          <w:p w14:paraId="23B66364" w14:textId="77777777" w:rsidR="001B7292" w:rsidRDefault="001B7292" w:rsidP="00BF6394">
            <w:pPr>
              <w:autoSpaceDE w:val="0"/>
              <w:autoSpaceDN w:val="0"/>
              <w:adjustRightInd w:val="0"/>
              <w:spacing w:after="0" w:line="256" w:lineRule="auto"/>
              <w:rPr>
                <w:rFonts w:ascii="Arial" w:eastAsia="Times New Roman" w:hAnsi="Arial" w:cs="Arial"/>
                <w:kern w:val="0"/>
                <w:sz w:val="18"/>
                <w:szCs w:val="18"/>
                <w14:ligatures w14:val="none"/>
              </w:rPr>
            </w:pPr>
          </w:p>
          <w:p w14:paraId="5931332C" w14:textId="361EB3B2" w:rsidR="001B7292" w:rsidRPr="001B7292" w:rsidRDefault="001B7292" w:rsidP="001B7292">
            <w:pPr>
              <w:pStyle w:val="ListParagraph"/>
              <w:numPr>
                <w:ilvl w:val="0"/>
                <w:numId w:val="4"/>
              </w:numPr>
              <w:autoSpaceDE w:val="0"/>
              <w:autoSpaceDN w:val="0"/>
              <w:adjustRightInd w:val="0"/>
              <w:spacing w:after="0" w:line="256" w:lineRule="auto"/>
              <w:rPr>
                <w:rFonts w:cs="Arial"/>
                <w:color w:val="auto"/>
                <w:sz w:val="18"/>
                <w:szCs w:val="18"/>
              </w:rPr>
            </w:pPr>
            <w:r w:rsidRPr="001B7292">
              <w:rPr>
                <w:rFonts w:cs="Arial"/>
                <w:color w:val="auto"/>
                <w:sz w:val="18"/>
                <w:szCs w:val="18"/>
              </w:rPr>
              <w:t xml:space="preserve">Persons with disabilities are included in new and revised EU </w:t>
            </w:r>
            <w:r w:rsidR="00B31686">
              <w:rPr>
                <w:rFonts w:cs="Arial"/>
                <w:color w:val="auto"/>
                <w:sz w:val="18"/>
                <w:szCs w:val="18"/>
              </w:rPr>
              <w:t xml:space="preserve">external </w:t>
            </w:r>
            <w:r w:rsidR="008F0E13">
              <w:rPr>
                <w:rFonts w:cs="Arial"/>
                <w:color w:val="auto"/>
                <w:sz w:val="18"/>
                <w:szCs w:val="18"/>
              </w:rPr>
              <w:t>action</w:t>
            </w:r>
            <w:r w:rsidR="008F0E13" w:rsidRPr="001B7292">
              <w:rPr>
                <w:rFonts w:cs="Arial"/>
                <w:color w:val="auto"/>
                <w:sz w:val="18"/>
                <w:szCs w:val="18"/>
              </w:rPr>
              <w:t xml:space="preserve"> policies</w:t>
            </w:r>
            <w:r w:rsidRPr="001B7292">
              <w:rPr>
                <w:rFonts w:cs="Arial"/>
                <w:color w:val="auto"/>
                <w:sz w:val="18"/>
                <w:szCs w:val="18"/>
              </w:rPr>
              <w:t xml:space="preserve"> and initiatives and new priority areas are identified</w:t>
            </w:r>
            <w:r w:rsidR="008F0E13">
              <w:rPr>
                <w:rFonts w:cs="Arial"/>
                <w:color w:val="auto"/>
                <w:sz w:val="18"/>
                <w:szCs w:val="18"/>
              </w:rPr>
              <w:t>.</w:t>
            </w:r>
          </w:p>
          <w:p w14:paraId="104106F9" w14:textId="651FC57B" w:rsidR="001B7292" w:rsidRPr="001B7292" w:rsidRDefault="001B7292" w:rsidP="001B7292">
            <w:pPr>
              <w:pStyle w:val="ListParagraph"/>
              <w:numPr>
                <w:ilvl w:val="0"/>
                <w:numId w:val="5"/>
              </w:numPr>
              <w:autoSpaceDE w:val="0"/>
              <w:autoSpaceDN w:val="0"/>
              <w:adjustRightInd w:val="0"/>
              <w:spacing w:after="0" w:line="256" w:lineRule="auto"/>
              <w:rPr>
                <w:rFonts w:cs="Arial"/>
                <w:sz w:val="18"/>
                <w:szCs w:val="18"/>
              </w:rPr>
            </w:pPr>
            <w:r w:rsidRPr="001B7292">
              <w:rPr>
                <w:rFonts w:cs="Arial"/>
                <w:color w:val="auto"/>
                <w:sz w:val="18"/>
                <w:szCs w:val="18"/>
              </w:rPr>
              <w:t xml:space="preserve">Persons with disabilities and their representative organisations in all their diversity are meaningfully involved in all EU </w:t>
            </w:r>
            <w:r w:rsidR="00B31686">
              <w:rPr>
                <w:rFonts w:cs="Arial"/>
                <w:color w:val="auto"/>
                <w:sz w:val="18"/>
                <w:szCs w:val="18"/>
              </w:rPr>
              <w:t xml:space="preserve">external action-related </w:t>
            </w:r>
            <w:r w:rsidRPr="001B7292">
              <w:rPr>
                <w:rFonts w:cs="Arial"/>
                <w:color w:val="auto"/>
                <w:sz w:val="18"/>
                <w:szCs w:val="18"/>
              </w:rPr>
              <w:t>polic</w:t>
            </w:r>
            <w:r w:rsidR="008F0E13">
              <w:rPr>
                <w:rFonts w:cs="Arial"/>
                <w:color w:val="auto"/>
                <w:sz w:val="18"/>
                <w:szCs w:val="18"/>
              </w:rPr>
              <w:t xml:space="preserve">ies </w:t>
            </w:r>
            <w:r w:rsidRPr="001B7292">
              <w:rPr>
                <w:rFonts w:cs="Arial"/>
                <w:color w:val="auto"/>
                <w:sz w:val="18"/>
                <w:szCs w:val="18"/>
              </w:rPr>
              <w:t>and democratic decision-making processes</w:t>
            </w:r>
            <w:r w:rsidR="008F0E13">
              <w:rPr>
                <w:rFonts w:cs="Arial"/>
                <w:color w:val="auto"/>
                <w:sz w:val="18"/>
                <w:szCs w:val="18"/>
              </w:rPr>
              <w:t xml:space="preserve"> within the context of </w:t>
            </w:r>
            <w:r w:rsidR="008F0E13" w:rsidRPr="008F0E13">
              <w:rPr>
                <w:rFonts w:cs="Arial"/>
                <w:color w:val="auto"/>
                <w:sz w:val="18"/>
                <w:szCs w:val="18"/>
              </w:rPr>
              <w:t>international cooperation, humanitarian action, disaster risk reduction, climate action and the conflict in Ukraine</w:t>
            </w:r>
          </w:p>
        </w:tc>
      </w:tr>
      <w:tr w:rsidR="009633BC" w:rsidRPr="00002131" w14:paraId="3FABA445" w14:textId="77777777" w:rsidTr="7F384260">
        <w:tc>
          <w:tcPr>
            <w:tcW w:w="8792" w:type="dxa"/>
            <w:gridSpan w:val="10"/>
            <w:shd w:val="clear" w:color="auto" w:fill="D9D9D9" w:themeFill="background1" w:themeFillShade="D9"/>
            <w:hideMark/>
          </w:tcPr>
          <w:p w14:paraId="25AB821F" w14:textId="77777777" w:rsidR="009633BC" w:rsidRPr="00002131" w:rsidRDefault="009633BC" w:rsidP="00BF6394">
            <w:pPr>
              <w:spacing w:before="120" w:after="120" w:line="256" w:lineRule="auto"/>
              <w:rPr>
                <w:rFonts w:ascii="Arial" w:eastAsia="Times New Roman" w:hAnsi="Arial" w:cs="Arial"/>
                <w:b/>
                <w:bCs/>
                <w:color w:val="595959"/>
                <w:kern w:val="0"/>
                <w:sz w:val="18"/>
                <w:szCs w:val="18"/>
                <w14:ligatures w14:val="none"/>
              </w:rPr>
            </w:pPr>
            <w:r w:rsidRPr="00002131">
              <w:rPr>
                <w:rFonts w:ascii="Arial" w:eastAsia="Times New Roman" w:hAnsi="Arial" w:cs="Arial"/>
                <w:b/>
                <w:color w:val="595959"/>
                <w:kern w:val="0"/>
                <w:sz w:val="18"/>
                <w:szCs w:val="20"/>
                <w14:ligatures w14:val="none"/>
              </w:rPr>
              <w:t>Activities and division of work (WP description)</w:t>
            </w:r>
          </w:p>
        </w:tc>
      </w:tr>
      <w:tr w:rsidR="009633BC" w:rsidRPr="00002131" w14:paraId="733A82DA" w14:textId="77777777" w:rsidTr="7F384260">
        <w:trPr>
          <w:trHeight w:val="372"/>
        </w:trPr>
        <w:tc>
          <w:tcPr>
            <w:tcW w:w="1033" w:type="dxa"/>
            <w:vMerge w:val="restart"/>
            <w:shd w:val="clear" w:color="auto" w:fill="E6E6E6"/>
            <w:hideMark/>
          </w:tcPr>
          <w:p w14:paraId="36C9D012" w14:textId="77777777" w:rsidR="009633BC" w:rsidRPr="00002131" w:rsidRDefault="009633BC" w:rsidP="00BF6394">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Task No</w:t>
            </w:r>
          </w:p>
          <w:p w14:paraId="774016AE" w14:textId="77777777" w:rsidR="009633BC" w:rsidRPr="00002131" w:rsidRDefault="009633BC" w:rsidP="00BF6394">
            <w:pPr>
              <w:spacing w:after="12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808080"/>
                <w:kern w:val="0"/>
                <w:sz w:val="16"/>
                <w:szCs w:val="16"/>
                <w14:ligatures w14:val="none"/>
              </w:rPr>
              <w:t>(continuous numbering linked to WP)</w:t>
            </w:r>
          </w:p>
        </w:tc>
        <w:tc>
          <w:tcPr>
            <w:tcW w:w="1789" w:type="dxa"/>
            <w:gridSpan w:val="3"/>
            <w:vMerge w:val="restart"/>
            <w:shd w:val="clear" w:color="auto" w:fill="E6E6E6"/>
            <w:hideMark/>
          </w:tcPr>
          <w:p w14:paraId="70B310BC" w14:textId="77777777" w:rsidR="009633BC" w:rsidRPr="00002131" w:rsidRDefault="009633BC" w:rsidP="00BF6394">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Task Name</w:t>
            </w:r>
          </w:p>
        </w:tc>
        <w:tc>
          <w:tcPr>
            <w:tcW w:w="2377" w:type="dxa"/>
            <w:gridSpan w:val="3"/>
            <w:vMerge w:val="restart"/>
            <w:shd w:val="clear" w:color="auto" w:fill="E6E6E6"/>
            <w:hideMark/>
          </w:tcPr>
          <w:p w14:paraId="2096027F" w14:textId="77777777" w:rsidR="009633BC" w:rsidRPr="00002131" w:rsidRDefault="009633BC" w:rsidP="00BF6394">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Description</w:t>
            </w:r>
          </w:p>
        </w:tc>
        <w:tc>
          <w:tcPr>
            <w:tcW w:w="1515" w:type="dxa"/>
            <w:gridSpan w:val="2"/>
            <w:shd w:val="clear" w:color="auto" w:fill="E6E6E6"/>
            <w:hideMark/>
          </w:tcPr>
          <w:p w14:paraId="35EA81E7" w14:textId="77777777" w:rsidR="009633BC" w:rsidRPr="00002131" w:rsidRDefault="009633BC" w:rsidP="00BF6394">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Participants</w:t>
            </w:r>
          </w:p>
        </w:tc>
        <w:tc>
          <w:tcPr>
            <w:tcW w:w="2078" w:type="dxa"/>
            <w:vMerge w:val="restart"/>
            <w:shd w:val="clear" w:color="auto" w:fill="E6E6E6"/>
          </w:tcPr>
          <w:p w14:paraId="00864480" w14:textId="77777777" w:rsidR="009633BC" w:rsidRPr="00002131" w:rsidRDefault="009633BC" w:rsidP="00BF6394">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In-kind Contributions and Subcontracting</w:t>
            </w:r>
          </w:p>
          <w:p w14:paraId="39FEA436" w14:textId="77777777" w:rsidR="009633BC" w:rsidRPr="00002131" w:rsidRDefault="009633BC" w:rsidP="00BF6394">
            <w:pPr>
              <w:spacing w:after="0" w:line="256" w:lineRule="auto"/>
              <w:jc w:val="center"/>
              <w:rPr>
                <w:rFonts w:ascii="Arial" w:eastAsia="Times New Roman" w:hAnsi="Arial" w:cs="Arial"/>
                <w:color w:val="808080"/>
                <w:kern w:val="0"/>
                <w:sz w:val="16"/>
                <w:szCs w:val="16"/>
                <w14:ligatures w14:val="none"/>
              </w:rPr>
            </w:pPr>
            <w:r w:rsidRPr="00002131">
              <w:rPr>
                <w:rFonts w:ascii="Arial" w:eastAsia="Times New Roman" w:hAnsi="Arial" w:cs="Arial"/>
                <w:color w:val="808080"/>
                <w:kern w:val="0"/>
                <w:sz w:val="16"/>
                <w:szCs w:val="16"/>
                <w14:ligatures w14:val="none"/>
              </w:rPr>
              <w:t>(Yes/No and which)</w:t>
            </w:r>
          </w:p>
          <w:p w14:paraId="78EE90EB" w14:textId="77777777" w:rsidR="009633BC" w:rsidRPr="00002131" w:rsidRDefault="009633BC" w:rsidP="00BF6394">
            <w:pPr>
              <w:spacing w:after="120" w:line="256" w:lineRule="auto"/>
              <w:jc w:val="center"/>
              <w:rPr>
                <w:rFonts w:ascii="Arial" w:eastAsia="Times New Roman" w:hAnsi="Arial" w:cs="Arial"/>
                <w:color w:val="595959"/>
                <w:kern w:val="0"/>
                <w:sz w:val="18"/>
                <w:szCs w:val="18"/>
                <w14:ligatures w14:val="none"/>
              </w:rPr>
            </w:pPr>
          </w:p>
        </w:tc>
      </w:tr>
      <w:tr w:rsidR="009633BC" w:rsidRPr="00002131" w14:paraId="339142C4" w14:textId="77777777" w:rsidTr="7F384260">
        <w:trPr>
          <w:trHeight w:val="372"/>
        </w:trPr>
        <w:tc>
          <w:tcPr>
            <w:tcW w:w="1033" w:type="dxa"/>
            <w:vMerge/>
            <w:vAlign w:val="center"/>
            <w:hideMark/>
          </w:tcPr>
          <w:p w14:paraId="26BACC39" w14:textId="77777777" w:rsidR="009633BC" w:rsidRPr="00002131" w:rsidRDefault="009633BC" w:rsidP="00BF6394">
            <w:pPr>
              <w:spacing w:after="0" w:line="256" w:lineRule="auto"/>
              <w:rPr>
                <w:rFonts w:ascii="Arial" w:eastAsia="Times New Roman" w:hAnsi="Arial" w:cs="Arial"/>
                <w:color w:val="808080"/>
                <w:kern w:val="0"/>
                <w:sz w:val="18"/>
                <w:szCs w:val="18"/>
                <w14:ligatures w14:val="none"/>
              </w:rPr>
            </w:pPr>
          </w:p>
        </w:tc>
        <w:tc>
          <w:tcPr>
            <w:tcW w:w="1789" w:type="dxa"/>
            <w:gridSpan w:val="3"/>
            <w:vMerge/>
            <w:vAlign w:val="center"/>
            <w:hideMark/>
          </w:tcPr>
          <w:p w14:paraId="67397741" w14:textId="77777777" w:rsidR="009633BC" w:rsidRPr="00002131" w:rsidRDefault="009633BC" w:rsidP="00BF6394">
            <w:pPr>
              <w:spacing w:after="0" w:line="256" w:lineRule="auto"/>
              <w:rPr>
                <w:rFonts w:ascii="Arial" w:eastAsia="Times New Roman" w:hAnsi="Arial" w:cs="Arial"/>
                <w:color w:val="595959"/>
                <w:kern w:val="0"/>
                <w:sz w:val="18"/>
                <w:szCs w:val="18"/>
                <w14:ligatures w14:val="none"/>
              </w:rPr>
            </w:pPr>
          </w:p>
        </w:tc>
        <w:tc>
          <w:tcPr>
            <w:tcW w:w="2377" w:type="dxa"/>
            <w:gridSpan w:val="3"/>
            <w:vMerge/>
            <w:vAlign w:val="center"/>
            <w:hideMark/>
          </w:tcPr>
          <w:p w14:paraId="22A0DC92" w14:textId="77777777" w:rsidR="009633BC" w:rsidRPr="00002131" w:rsidRDefault="009633BC" w:rsidP="00BF6394">
            <w:pPr>
              <w:spacing w:after="0" w:line="256" w:lineRule="auto"/>
              <w:rPr>
                <w:rFonts w:ascii="Arial" w:eastAsia="Times New Roman" w:hAnsi="Arial" w:cs="Arial"/>
                <w:color w:val="595959"/>
                <w:kern w:val="0"/>
                <w:sz w:val="18"/>
                <w:szCs w:val="18"/>
                <w14:ligatures w14:val="none"/>
              </w:rPr>
            </w:pPr>
          </w:p>
        </w:tc>
        <w:tc>
          <w:tcPr>
            <w:tcW w:w="692" w:type="dxa"/>
            <w:shd w:val="clear" w:color="auto" w:fill="E6E6E6"/>
            <w:hideMark/>
          </w:tcPr>
          <w:p w14:paraId="103A8C5B" w14:textId="77777777" w:rsidR="009633BC" w:rsidRPr="00002131" w:rsidRDefault="009633BC" w:rsidP="00BF6394">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Name</w:t>
            </w:r>
          </w:p>
        </w:tc>
        <w:tc>
          <w:tcPr>
            <w:tcW w:w="823" w:type="dxa"/>
            <w:shd w:val="clear" w:color="auto" w:fill="E6E6E6"/>
            <w:hideMark/>
          </w:tcPr>
          <w:p w14:paraId="31274531" w14:textId="77777777" w:rsidR="009633BC" w:rsidRPr="00002131" w:rsidRDefault="009633BC" w:rsidP="00BF6394">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Role</w:t>
            </w:r>
          </w:p>
          <w:p w14:paraId="4A96433D" w14:textId="77777777" w:rsidR="009633BC" w:rsidRPr="00002131" w:rsidRDefault="009633BC" w:rsidP="00BF6394">
            <w:pPr>
              <w:spacing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808080"/>
                <w:kern w:val="0"/>
                <w:sz w:val="16"/>
                <w:szCs w:val="16"/>
                <w14:ligatures w14:val="none"/>
              </w:rPr>
              <w:t>(COO, BEN, AE, AP, OTHER)</w:t>
            </w:r>
          </w:p>
        </w:tc>
        <w:tc>
          <w:tcPr>
            <w:tcW w:w="2078" w:type="dxa"/>
            <w:vMerge/>
            <w:vAlign w:val="center"/>
            <w:hideMark/>
          </w:tcPr>
          <w:p w14:paraId="019E5E38" w14:textId="77777777" w:rsidR="009633BC" w:rsidRPr="00002131" w:rsidRDefault="009633BC" w:rsidP="00BF6394">
            <w:pPr>
              <w:spacing w:after="0" w:line="256" w:lineRule="auto"/>
              <w:rPr>
                <w:rFonts w:ascii="Arial" w:eastAsia="Times New Roman" w:hAnsi="Arial" w:cs="Arial"/>
                <w:color w:val="595959"/>
                <w:kern w:val="0"/>
                <w:sz w:val="18"/>
                <w:szCs w:val="18"/>
                <w14:ligatures w14:val="none"/>
              </w:rPr>
            </w:pPr>
          </w:p>
        </w:tc>
      </w:tr>
      <w:tr w:rsidR="009633BC" w:rsidRPr="00002131" w14:paraId="26E09646" w14:textId="77777777" w:rsidTr="7F384260">
        <w:trPr>
          <w:trHeight w:val="37"/>
        </w:trPr>
        <w:tc>
          <w:tcPr>
            <w:tcW w:w="1033" w:type="dxa"/>
            <w:hideMark/>
          </w:tcPr>
          <w:p w14:paraId="66BB2A6D" w14:textId="1A73DE5A" w:rsidR="009633BC" w:rsidRPr="00002131" w:rsidRDefault="009633BC" w:rsidP="00BF6394">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w:t>
            </w:r>
            <w:r>
              <w:rPr>
                <w:rFonts w:ascii="Arial" w:eastAsia="Times New Roman" w:hAnsi="Arial" w:cs="Arial"/>
                <w:kern w:val="0"/>
                <w:sz w:val="18"/>
                <w:szCs w:val="18"/>
                <w14:ligatures w14:val="none"/>
              </w:rPr>
              <w:t>6</w:t>
            </w:r>
            <w:r w:rsidRPr="00002131">
              <w:rPr>
                <w:rFonts w:ascii="Arial" w:eastAsia="Times New Roman" w:hAnsi="Arial" w:cs="Arial"/>
                <w:kern w:val="0"/>
                <w:sz w:val="18"/>
                <w:szCs w:val="18"/>
                <w14:ligatures w14:val="none"/>
              </w:rPr>
              <w:t>.1</w:t>
            </w:r>
          </w:p>
        </w:tc>
        <w:tc>
          <w:tcPr>
            <w:tcW w:w="1904" w:type="dxa"/>
            <w:gridSpan w:val="4"/>
          </w:tcPr>
          <w:p w14:paraId="3557790B" w14:textId="6D06CE39" w:rsidR="009633BC" w:rsidRPr="00002131" w:rsidRDefault="00431ED3" w:rsidP="00BF6394">
            <w:pPr>
              <w:spacing w:after="0" w:line="256" w:lineRule="auto"/>
              <w:rPr>
                <w:rFonts w:ascii="Arial" w:eastAsia="Times New Roman" w:hAnsi="Arial" w:cs="Arial"/>
                <w:kern w:val="0"/>
                <w:sz w:val="18"/>
                <w:szCs w:val="18"/>
                <w14:ligatures w14:val="none"/>
              </w:rPr>
            </w:pPr>
            <w:r w:rsidRPr="00431ED3">
              <w:rPr>
                <w:rFonts w:ascii="Arial" w:eastAsia="Times New Roman" w:hAnsi="Arial" w:cs="Arial"/>
                <w:kern w:val="0"/>
                <w:sz w:val="18"/>
                <w:szCs w:val="18"/>
                <w14:ligatures w14:val="none"/>
              </w:rPr>
              <w:t xml:space="preserve">Ensuring a CRPD perspective in the </w:t>
            </w:r>
            <w:r w:rsidR="00033611">
              <w:rPr>
                <w:rFonts w:ascii="Arial" w:eastAsia="Times New Roman" w:hAnsi="Arial" w:cs="Arial"/>
                <w:kern w:val="0"/>
                <w:sz w:val="18"/>
                <w:szCs w:val="18"/>
                <w14:ligatures w14:val="none"/>
              </w:rPr>
              <w:t xml:space="preserve">international work of the </w:t>
            </w:r>
            <w:r w:rsidRPr="00431ED3">
              <w:rPr>
                <w:rFonts w:ascii="Arial" w:eastAsia="Times New Roman" w:hAnsi="Arial" w:cs="Arial"/>
                <w:kern w:val="0"/>
                <w:sz w:val="18"/>
                <w:szCs w:val="18"/>
                <w14:ligatures w14:val="none"/>
              </w:rPr>
              <w:t xml:space="preserve">next </w:t>
            </w:r>
            <w:r w:rsidRPr="0006560C">
              <w:rPr>
                <w:rFonts w:ascii="Arial" w:eastAsia="Times New Roman" w:hAnsi="Arial" w:cs="Arial"/>
                <w:kern w:val="0"/>
                <w:sz w:val="18"/>
                <w:szCs w:val="18"/>
                <w14:ligatures w14:val="none"/>
              </w:rPr>
              <w:t>Multiannual Financial Framework (MFF)</w:t>
            </w:r>
            <w:r w:rsidRPr="00431ED3">
              <w:rPr>
                <w:rFonts w:ascii="Arial" w:eastAsia="Times New Roman" w:hAnsi="Arial" w:cs="Arial"/>
                <w:kern w:val="0"/>
                <w:sz w:val="18"/>
                <w:szCs w:val="18"/>
                <w14:ligatures w14:val="none"/>
              </w:rPr>
              <w:t xml:space="preserve"> of the EU</w:t>
            </w:r>
          </w:p>
        </w:tc>
        <w:tc>
          <w:tcPr>
            <w:tcW w:w="2262" w:type="dxa"/>
            <w:gridSpan w:val="2"/>
          </w:tcPr>
          <w:p w14:paraId="77CB6A44" w14:textId="3844ED78" w:rsidR="009633BC" w:rsidRPr="00002131" w:rsidRDefault="001F7C9A" w:rsidP="00BF6394">
            <w:pPr>
              <w:spacing w:after="0" w:line="256" w:lineRule="auto"/>
              <w:rPr>
                <w:rFonts w:ascii="Arial" w:eastAsia="Times New Roman" w:hAnsi="Arial" w:cs="Arial"/>
                <w:kern w:val="0"/>
                <w:sz w:val="18"/>
                <w:szCs w:val="18"/>
                <w14:ligatures w14:val="none"/>
              </w:rPr>
            </w:pPr>
            <w:r w:rsidRPr="001F7C9A">
              <w:rPr>
                <w:rFonts w:ascii="Arial" w:eastAsia="Times New Roman" w:hAnsi="Arial" w:cs="Arial"/>
                <w:kern w:val="0"/>
                <w:sz w:val="18"/>
                <w:szCs w:val="18"/>
                <w14:ligatures w14:val="none"/>
              </w:rPr>
              <w:t>Advocate for a disability inclusive MFF in the relevant policy areas, including</w:t>
            </w:r>
            <w:r>
              <w:rPr>
                <w:rFonts w:ascii="Arial" w:eastAsia="Times New Roman" w:hAnsi="Arial" w:cs="Arial"/>
                <w:kern w:val="0"/>
                <w:sz w:val="18"/>
                <w:szCs w:val="18"/>
                <w14:ligatures w14:val="none"/>
              </w:rPr>
              <w:t xml:space="preserve"> </w:t>
            </w:r>
            <w:r w:rsidRPr="001F7C9A">
              <w:rPr>
                <w:rFonts w:ascii="Arial" w:eastAsia="Times New Roman" w:hAnsi="Arial" w:cs="Arial"/>
                <w:kern w:val="0"/>
                <w:sz w:val="18"/>
                <w:szCs w:val="18"/>
                <w14:ligatures w14:val="none"/>
              </w:rPr>
              <w:t xml:space="preserve">Neighbourhood, Development and International Cooperation Instrument, </w:t>
            </w:r>
            <w:r w:rsidR="00B920E5" w:rsidRPr="00B920E5">
              <w:rPr>
                <w:rFonts w:ascii="Arial" w:eastAsia="Times New Roman" w:hAnsi="Arial" w:cs="Arial"/>
                <w:kern w:val="0"/>
                <w:sz w:val="18"/>
                <w:szCs w:val="18"/>
                <w14:ligatures w14:val="none"/>
              </w:rPr>
              <w:t>European Civil Protection and Humanitarian Aid Operations</w:t>
            </w:r>
            <w:r w:rsidR="00B920E5">
              <w:rPr>
                <w:rFonts w:ascii="Arial" w:eastAsia="Times New Roman" w:hAnsi="Arial" w:cs="Arial"/>
                <w:kern w:val="0"/>
                <w:sz w:val="18"/>
                <w:szCs w:val="18"/>
                <w14:ligatures w14:val="none"/>
              </w:rPr>
              <w:t>,</w:t>
            </w:r>
            <w:r w:rsidR="00187EEA">
              <w:rPr>
                <w:rFonts w:ascii="Arial" w:eastAsia="Times New Roman" w:hAnsi="Arial" w:cs="Arial"/>
                <w:kern w:val="0"/>
                <w:sz w:val="18"/>
                <w:szCs w:val="18"/>
                <w14:ligatures w14:val="none"/>
              </w:rPr>
              <w:t xml:space="preserve"> Ukraine Facility, </w:t>
            </w:r>
            <w:r w:rsidRPr="001F7C9A">
              <w:rPr>
                <w:rFonts w:ascii="Arial" w:eastAsia="Times New Roman" w:hAnsi="Arial" w:cs="Arial"/>
                <w:kern w:val="0"/>
                <w:sz w:val="18"/>
                <w:szCs w:val="18"/>
                <w14:ligatures w14:val="none"/>
              </w:rPr>
              <w:t>etc.</w:t>
            </w:r>
          </w:p>
        </w:tc>
        <w:tc>
          <w:tcPr>
            <w:tcW w:w="692" w:type="dxa"/>
            <w:hideMark/>
          </w:tcPr>
          <w:p w14:paraId="51B8B9A6" w14:textId="77777777" w:rsidR="009633BC" w:rsidRPr="00002131" w:rsidRDefault="009633BC" w:rsidP="00BF6394">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823" w:type="dxa"/>
            <w:hideMark/>
          </w:tcPr>
          <w:p w14:paraId="36B6F464" w14:textId="77777777" w:rsidR="009633BC" w:rsidRPr="00002131" w:rsidRDefault="009633BC" w:rsidP="00BF6394">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2078" w:type="dxa"/>
            <w:hideMark/>
          </w:tcPr>
          <w:p w14:paraId="23CA6710" w14:textId="77777777" w:rsidR="009633BC" w:rsidRPr="00002131" w:rsidRDefault="009633BC" w:rsidP="00BF6394">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B17126" w:rsidRPr="00002131" w14:paraId="30DFFB06" w14:textId="77777777" w:rsidTr="7F384260">
        <w:trPr>
          <w:trHeight w:val="37"/>
        </w:trPr>
        <w:tc>
          <w:tcPr>
            <w:tcW w:w="1033" w:type="dxa"/>
            <w:hideMark/>
          </w:tcPr>
          <w:p w14:paraId="10F1BD85" w14:textId="55A40671" w:rsidR="00B17126" w:rsidRPr="00002131" w:rsidRDefault="00B17126" w:rsidP="00B17126">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w:t>
            </w:r>
            <w:r>
              <w:rPr>
                <w:rFonts w:ascii="Arial" w:eastAsia="Times New Roman" w:hAnsi="Arial" w:cs="Arial"/>
                <w:kern w:val="0"/>
                <w:sz w:val="18"/>
                <w:szCs w:val="18"/>
                <w14:ligatures w14:val="none"/>
              </w:rPr>
              <w:t>6</w:t>
            </w:r>
            <w:r w:rsidRPr="00002131">
              <w:rPr>
                <w:rFonts w:ascii="Arial" w:eastAsia="Times New Roman" w:hAnsi="Arial" w:cs="Arial"/>
                <w:kern w:val="0"/>
                <w:sz w:val="18"/>
                <w:szCs w:val="18"/>
                <w14:ligatures w14:val="none"/>
              </w:rPr>
              <w:t>.2</w:t>
            </w:r>
          </w:p>
        </w:tc>
        <w:tc>
          <w:tcPr>
            <w:tcW w:w="1904" w:type="dxa"/>
            <w:gridSpan w:val="4"/>
          </w:tcPr>
          <w:p w14:paraId="15D23309" w14:textId="7B6D81CB" w:rsidR="00B17126" w:rsidRPr="00B17126" w:rsidRDefault="001C3E7C" w:rsidP="00B17126">
            <w:pPr>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 xml:space="preserve">Ensuring </w:t>
            </w:r>
            <w:r w:rsidR="00AF2F65">
              <w:rPr>
                <w:rFonts w:ascii="Arial" w:eastAsia="Times New Roman" w:hAnsi="Arial" w:cs="Arial"/>
                <w:kern w:val="0"/>
                <w:sz w:val="18"/>
                <w:szCs w:val="18"/>
                <w14:ligatures w14:val="none"/>
              </w:rPr>
              <w:t>a global</w:t>
            </w:r>
            <w:r w:rsidR="000D218D">
              <w:rPr>
                <w:rFonts w:ascii="Arial" w:eastAsia="Times New Roman" w:hAnsi="Arial" w:cs="Arial"/>
                <w:kern w:val="0"/>
                <w:sz w:val="18"/>
                <w:szCs w:val="18"/>
                <w14:ligatures w14:val="none"/>
              </w:rPr>
              <w:t xml:space="preserve"> action dimension</w:t>
            </w:r>
            <w:r w:rsidR="00B17126" w:rsidRPr="00B17126">
              <w:rPr>
                <w:rFonts w:ascii="Arial" w:eastAsia="Times New Roman" w:hAnsi="Arial" w:cs="Arial"/>
                <w:kern w:val="0"/>
                <w:sz w:val="18"/>
                <w:szCs w:val="18"/>
                <w14:ligatures w14:val="none"/>
              </w:rPr>
              <w:t xml:space="preserve"> </w:t>
            </w:r>
            <w:r w:rsidR="00AB3213">
              <w:rPr>
                <w:rFonts w:ascii="Arial" w:eastAsia="Times New Roman" w:hAnsi="Arial" w:cs="Arial"/>
                <w:kern w:val="0"/>
                <w:sz w:val="18"/>
                <w:szCs w:val="18"/>
                <w14:ligatures w14:val="none"/>
              </w:rPr>
              <w:t>in</w:t>
            </w:r>
            <w:r w:rsidR="00B17126" w:rsidRPr="00B17126">
              <w:rPr>
                <w:rFonts w:ascii="Arial" w:eastAsia="Times New Roman" w:hAnsi="Arial" w:cs="Arial"/>
                <w:kern w:val="0"/>
                <w:sz w:val="18"/>
                <w:szCs w:val="18"/>
                <w14:ligatures w14:val="none"/>
              </w:rPr>
              <w:t xml:space="preserve"> the </w:t>
            </w:r>
            <w:r w:rsidR="00B17126" w:rsidRPr="0006560C">
              <w:rPr>
                <w:rFonts w:ascii="Arial" w:eastAsia="Times New Roman" w:hAnsi="Arial" w:cs="Arial"/>
                <w:kern w:val="0"/>
                <w:sz w:val="18"/>
                <w:szCs w:val="18"/>
                <w14:ligatures w14:val="none"/>
              </w:rPr>
              <w:t>European Disability Rights Strategy</w:t>
            </w:r>
            <w:r w:rsidR="00B17126" w:rsidRPr="00B17126">
              <w:rPr>
                <w:rFonts w:ascii="Arial" w:eastAsia="Times New Roman" w:hAnsi="Arial" w:cs="Arial"/>
                <w:kern w:val="0"/>
                <w:sz w:val="18"/>
                <w:szCs w:val="18"/>
                <w14:ligatures w14:val="none"/>
              </w:rPr>
              <w:t xml:space="preserve"> (</w:t>
            </w:r>
            <w:r w:rsidR="00A558BE" w:rsidRPr="00B17126">
              <w:rPr>
                <w:rFonts w:ascii="Arial" w:eastAsia="Times New Roman" w:hAnsi="Arial" w:cs="Arial"/>
                <w:kern w:val="0"/>
                <w:sz w:val="18"/>
                <w:szCs w:val="18"/>
                <w14:ligatures w14:val="none"/>
              </w:rPr>
              <w:t xml:space="preserve"> </w:t>
            </w:r>
            <w:r w:rsidR="00B17126" w:rsidRPr="00B17126">
              <w:rPr>
                <w:rFonts w:ascii="Arial" w:eastAsia="Times New Roman" w:hAnsi="Arial" w:cs="Arial"/>
                <w:kern w:val="0"/>
                <w:sz w:val="18"/>
                <w:szCs w:val="18"/>
                <w14:ligatures w14:val="none"/>
              </w:rPr>
              <w:t>Articles 11 and 32 of the CRPD)</w:t>
            </w:r>
          </w:p>
          <w:p w14:paraId="250052BD" w14:textId="63601AD1" w:rsidR="00B17126" w:rsidRPr="00002131" w:rsidRDefault="00B17126" w:rsidP="00B17126">
            <w:pPr>
              <w:spacing w:after="0" w:line="256" w:lineRule="auto"/>
              <w:rPr>
                <w:rFonts w:ascii="Arial" w:eastAsia="Times New Roman" w:hAnsi="Arial" w:cs="Arial"/>
                <w:kern w:val="0"/>
                <w:sz w:val="18"/>
                <w:szCs w:val="18"/>
                <w14:ligatures w14:val="none"/>
              </w:rPr>
            </w:pPr>
          </w:p>
        </w:tc>
        <w:tc>
          <w:tcPr>
            <w:tcW w:w="2262" w:type="dxa"/>
            <w:gridSpan w:val="2"/>
          </w:tcPr>
          <w:p w14:paraId="1872D1B6" w14:textId="31D4D11A" w:rsidR="00B17126" w:rsidRPr="00002131" w:rsidRDefault="00B17126" w:rsidP="00B17126">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Collaborate with the E</w:t>
            </w:r>
            <w:r>
              <w:rPr>
                <w:rFonts w:ascii="Arial" w:eastAsia="Times New Roman" w:hAnsi="Arial" w:cs="Arial"/>
                <w:kern w:val="0"/>
                <w:sz w:val="18"/>
                <w:szCs w:val="18"/>
                <w14:ligatures w14:val="none"/>
              </w:rPr>
              <w:t>uropean External Action Service</w:t>
            </w:r>
            <w:r w:rsidR="00A558BE">
              <w:rPr>
                <w:rFonts w:ascii="Arial" w:eastAsia="Times New Roman" w:hAnsi="Arial" w:cs="Arial"/>
                <w:kern w:val="0"/>
                <w:sz w:val="18"/>
                <w:szCs w:val="18"/>
                <w14:ligatures w14:val="none"/>
              </w:rPr>
              <w:t xml:space="preserve"> (EEAS)</w:t>
            </w:r>
            <w:r w:rsidR="2112AEA4">
              <w:rPr>
                <w:rFonts w:ascii="Arial" w:eastAsia="Times New Roman" w:hAnsi="Arial" w:cs="Arial"/>
                <w:kern w:val="0"/>
                <w:sz w:val="18"/>
                <w:szCs w:val="18"/>
                <w14:ligatures w14:val="none"/>
              </w:rPr>
              <w:t xml:space="preserve">, relevant DGs such as DG </w:t>
            </w:r>
            <w:r w:rsidR="2112AEA4" w:rsidRPr="0006560C">
              <w:rPr>
                <w:rFonts w:ascii="Arial" w:eastAsia="Times New Roman" w:hAnsi="Arial" w:cs="Arial"/>
                <w:kern w:val="0"/>
                <w:sz w:val="18"/>
                <w:szCs w:val="18"/>
                <w14:ligatures w14:val="none"/>
              </w:rPr>
              <w:t>INTPA and DG ECHO,</w:t>
            </w:r>
            <w:r w:rsidRPr="0006560C">
              <w:rPr>
                <w:rFonts w:ascii="Arial" w:eastAsia="Times New Roman" w:hAnsi="Arial" w:cs="Arial"/>
                <w:kern w:val="0"/>
                <w:sz w:val="18"/>
                <w:szCs w:val="18"/>
                <w14:ligatures w14:val="none"/>
              </w:rPr>
              <w:t xml:space="preserve"> and EU delegations to ensure</w:t>
            </w:r>
            <w:r w:rsidRPr="00002131">
              <w:rPr>
                <w:rFonts w:ascii="Arial" w:eastAsia="Times New Roman" w:hAnsi="Arial" w:cs="Arial"/>
                <w:kern w:val="0"/>
                <w:sz w:val="18"/>
                <w:szCs w:val="18"/>
                <w14:ligatures w14:val="none"/>
              </w:rPr>
              <w:t xml:space="preserve"> the implementation of international cooperation aspects of the ESRPD (chapter 6) including in the fields of international development, humanitarian action, climate action, assistance and future reconstruction of Ukraine, disaster risk reduction</w:t>
            </w:r>
            <w:r w:rsidR="00AB3213">
              <w:rPr>
                <w:rFonts w:ascii="Arial" w:eastAsia="Times New Roman" w:hAnsi="Arial" w:cs="Arial"/>
                <w:kern w:val="0"/>
                <w:sz w:val="18"/>
                <w:szCs w:val="18"/>
                <w14:ligatures w14:val="none"/>
              </w:rPr>
              <w:t>.</w:t>
            </w:r>
          </w:p>
        </w:tc>
        <w:tc>
          <w:tcPr>
            <w:tcW w:w="692" w:type="dxa"/>
            <w:hideMark/>
          </w:tcPr>
          <w:p w14:paraId="07E3FDAD" w14:textId="77777777" w:rsidR="00B17126" w:rsidRPr="00002131" w:rsidRDefault="00B17126" w:rsidP="00B17126">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823" w:type="dxa"/>
            <w:hideMark/>
          </w:tcPr>
          <w:p w14:paraId="50877F0F" w14:textId="77777777" w:rsidR="00B17126" w:rsidRPr="00002131" w:rsidRDefault="00B17126" w:rsidP="00B17126">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2078" w:type="dxa"/>
            <w:hideMark/>
          </w:tcPr>
          <w:p w14:paraId="7922388A" w14:textId="77777777" w:rsidR="00B17126" w:rsidRPr="00002131" w:rsidRDefault="00B17126" w:rsidP="00B17126">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B17126" w:rsidRPr="00002131" w14:paraId="2C528D47" w14:textId="77777777" w:rsidTr="7F384260">
        <w:trPr>
          <w:trHeight w:val="37"/>
        </w:trPr>
        <w:tc>
          <w:tcPr>
            <w:tcW w:w="1033" w:type="dxa"/>
            <w:shd w:val="clear" w:color="auto" w:fill="auto"/>
          </w:tcPr>
          <w:p w14:paraId="1BADD672" w14:textId="64F8E607" w:rsidR="00B17126" w:rsidRPr="009633BC" w:rsidRDefault="00B17126" w:rsidP="00B17126">
            <w:pPr>
              <w:spacing w:after="0" w:line="256" w:lineRule="auto"/>
              <w:jc w:val="center"/>
              <w:rPr>
                <w:rFonts w:ascii="Arial" w:eastAsia="Times New Roman" w:hAnsi="Arial" w:cs="Arial"/>
                <w:kern w:val="0"/>
                <w:sz w:val="18"/>
                <w:szCs w:val="18"/>
                <w14:ligatures w14:val="none"/>
              </w:rPr>
            </w:pPr>
            <w:r w:rsidRPr="009633BC">
              <w:rPr>
                <w:rFonts w:ascii="Arial" w:eastAsia="Times New Roman" w:hAnsi="Arial" w:cs="Arial"/>
                <w:kern w:val="0"/>
                <w:sz w:val="18"/>
                <w:szCs w:val="18"/>
                <w14:ligatures w14:val="none"/>
              </w:rPr>
              <w:lastRenderedPageBreak/>
              <w:t>T6.3</w:t>
            </w:r>
          </w:p>
        </w:tc>
        <w:tc>
          <w:tcPr>
            <w:tcW w:w="1904" w:type="dxa"/>
            <w:gridSpan w:val="4"/>
            <w:shd w:val="clear" w:color="auto" w:fill="auto"/>
          </w:tcPr>
          <w:p w14:paraId="77088EE7" w14:textId="340EEE7D" w:rsidR="00B17126" w:rsidRPr="009633BC" w:rsidRDefault="00804AE3" w:rsidP="00B17126">
            <w:pPr>
              <w:spacing w:after="0" w:line="256"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Ensuring a CRPD</w:t>
            </w:r>
            <w:r w:rsidR="00EC7F6C">
              <w:rPr>
                <w:rFonts w:ascii="Arial" w:eastAsia="Times New Roman" w:hAnsi="Arial" w:cs="Arial"/>
                <w:kern w:val="0"/>
                <w:sz w:val="18"/>
                <w:szCs w:val="18"/>
                <w14:ligatures w14:val="none"/>
              </w:rPr>
              <w:t xml:space="preserve"> perspective</w:t>
            </w:r>
            <w:r w:rsidR="004E5887">
              <w:rPr>
                <w:rFonts w:ascii="Arial" w:eastAsia="Times New Roman" w:hAnsi="Arial" w:cs="Arial"/>
                <w:kern w:val="0"/>
                <w:sz w:val="18"/>
                <w:szCs w:val="18"/>
                <w14:ligatures w14:val="none"/>
              </w:rPr>
              <w:t xml:space="preserve"> and mainstreaming the rights of persons with disabilities </w:t>
            </w:r>
            <w:r w:rsidR="00EC7F6C">
              <w:rPr>
                <w:rFonts w:ascii="Arial" w:eastAsia="Times New Roman" w:hAnsi="Arial" w:cs="Arial"/>
                <w:kern w:val="0"/>
                <w:sz w:val="18"/>
                <w:szCs w:val="18"/>
                <w14:ligatures w14:val="none"/>
              </w:rPr>
              <w:t xml:space="preserve">in the </w:t>
            </w:r>
            <w:r w:rsidR="00EC7F6C" w:rsidRPr="0006560C">
              <w:rPr>
                <w:rFonts w:ascii="Arial" w:eastAsia="Times New Roman" w:hAnsi="Arial" w:cs="Arial"/>
                <w:kern w:val="0"/>
                <w:sz w:val="18"/>
                <w:szCs w:val="18"/>
                <w14:ligatures w14:val="none"/>
              </w:rPr>
              <w:t>EU External Action Plan on Human Rights and Democracy</w:t>
            </w:r>
            <w:r>
              <w:rPr>
                <w:rFonts w:ascii="Arial" w:eastAsia="Times New Roman" w:hAnsi="Arial" w:cs="Arial"/>
                <w:kern w:val="0"/>
                <w:sz w:val="18"/>
                <w:szCs w:val="18"/>
                <w14:ligatures w14:val="none"/>
              </w:rPr>
              <w:t xml:space="preserve"> </w:t>
            </w:r>
          </w:p>
        </w:tc>
        <w:tc>
          <w:tcPr>
            <w:tcW w:w="2262" w:type="dxa"/>
            <w:gridSpan w:val="2"/>
            <w:shd w:val="clear" w:color="auto" w:fill="auto"/>
          </w:tcPr>
          <w:p w14:paraId="1E5F3CAA" w14:textId="73497715" w:rsidR="00B17126" w:rsidRPr="009633BC" w:rsidRDefault="00F40C05" w:rsidP="00B17126">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Collaborate with the E</w:t>
            </w:r>
            <w:r>
              <w:rPr>
                <w:rFonts w:ascii="Arial" w:eastAsia="Times New Roman" w:hAnsi="Arial" w:cs="Arial"/>
                <w:kern w:val="0"/>
                <w:sz w:val="18"/>
                <w:szCs w:val="18"/>
                <w14:ligatures w14:val="none"/>
              </w:rPr>
              <w:t>uropean External Action Service</w:t>
            </w:r>
            <w:r w:rsidR="00A558BE">
              <w:rPr>
                <w:rFonts w:ascii="Arial" w:eastAsia="Times New Roman" w:hAnsi="Arial" w:cs="Arial"/>
                <w:kern w:val="0"/>
                <w:sz w:val="18"/>
                <w:szCs w:val="18"/>
                <w14:ligatures w14:val="none"/>
              </w:rPr>
              <w:t xml:space="preserve"> (EEAS)</w:t>
            </w:r>
            <w:r>
              <w:rPr>
                <w:rFonts w:ascii="Arial" w:eastAsia="Times New Roman" w:hAnsi="Arial" w:cs="Arial"/>
                <w:kern w:val="0"/>
                <w:sz w:val="18"/>
                <w:szCs w:val="18"/>
                <w14:ligatures w14:val="none"/>
              </w:rPr>
              <w:t xml:space="preserve">, Human Rights and Democracy Network </w:t>
            </w:r>
            <w:r w:rsidR="00A558BE">
              <w:rPr>
                <w:rFonts w:ascii="Arial" w:eastAsia="Times New Roman" w:hAnsi="Arial" w:cs="Arial"/>
                <w:kern w:val="0"/>
                <w:sz w:val="18"/>
                <w:szCs w:val="18"/>
                <w14:ligatures w14:val="none"/>
              </w:rPr>
              <w:t xml:space="preserve">(HRDN) </w:t>
            </w:r>
            <w:r>
              <w:rPr>
                <w:rFonts w:ascii="Arial" w:eastAsia="Times New Roman" w:hAnsi="Arial" w:cs="Arial"/>
                <w:kern w:val="0"/>
                <w:sz w:val="18"/>
                <w:szCs w:val="18"/>
                <w14:ligatures w14:val="none"/>
              </w:rPr>
              <w:t xml:space="preserve">and </w:t>
            </w:r>
            <w:r w:rsidRPr="0006560C">
              <w:rPr>
                <w:rFonts w:ascii="Arial" w:eastAsia="Times New Roman" w:hAnsi="Arial" w:cs="Arial"/>
                <w:kern w:val="0"/>
                <w:sz w:val="18"/>
                <w:szCs w:val="18"/>
                <w14:ligatures w14:val="none"/>
              </w:rPr>
              <w:t xml:space="preserve">EU delegations to ensure a </w:t>
            </w:r>
            <w:r w:rsidR="00DD6EA4" w:rsidRPr="0006560C">
              <w:rPr>
                <w:rFonts w:ascii="Arial" w:eastAsia="Times New Roman" w:hAnsi="Arial" w:cs="Arial"/>
                <w:kern w:val="0"/>
                <w:sz w:val="18"/>
                <w:szCs w:val="18"/>
                <w14:ligatures w14:val="none"/>
              </w:rPr>
              <w:t>disability inclusion</w:t>
            </w:r>
            <w:r w:rsidR="00DD6EA4" w:rsidRPr="00037824">
              <w:rPr>
                <w:rFonts w:ascii="Arial" w:eastAsia="Times New Roman" w:hAnsi="Arial" w:cs="Arial"/>
                <w:b/>
                <w:bCs/>
                <w:kern w:val="0"/>
                <w:sz w:val="18"/>
                <w:szCs w:val="18"/>
                <w14:ligatures w14:val="none"/>
              </w:rPr>
              <w:t xml:space="preserve"> </w:t>
            </w:r>
            <w:r w:rsidR="00DD6EA4">
              <w:rPr>
                <w:rFonts w:ascii="Arial" w:eastAsia="Times New Roman" w:hAnsi="Arial" w:cs="Arial"/>
                <w:kern w:val="0"/>
                <w:sz w:val="18"/>
                <w:szCs w:val="18"/>
                <w14:ligatures w14:val="none"/>
              </w:rPr>
              <w:t xml:space="preserve">in EU Human Rights Dialogues with partner countries. </w:t>
            </w:r>
          </w:p>
        </w:tc>
        <w:tc>
          <w:tcPr>
            <w:tcW w:w="692" w:type="dxa"/>
            <w:shd w:val="clear" w:color="auto" w:fill="auto"/>
          </w:tcPr>
          <w:p w14:paraId="46A70C44" w14:textId="664076AA" w:rsidR="00B17126" w:rsidRPr="009633BC" w:rsidRDefault="00B17126" w:rsidP="00B17126">
            <w:pPr>
              <w:spacing w:after="0" w:line="256"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EDF</w:t>
            </w:r>
          </w:p>
        </w:tc>
        <w:tc>
          <w:tcPr>
            <w:tcW w:w="823" w:type="dxa"/>
            <w:shd w:val="clear" w:color="auto" w:fill="auto"/>
          </w:tcPr>
          <w:p w14:paraId="118E63A0" w14:textId="170DF544" w:rsidR="00B17126" w:rsidRPr="009633BC" w:rsidRDefault="00B17126" w:rsidP="00B17126">
            <w:pPr>
              <w:spacing w:after="0" w:line="256"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COO</w:t>
            </w:r>
          </w:p>
        </w:tc>
        <w:tc>
          <w:tcPr>
            <w:tcW w:w="2078" w:type="dxa"/>
            <w:shd w:val="clear" w:color="auto" w:fill="auto"/>
          </w:tcPr>
          <w:p w14:paraId="1E909937" w14:textId="5EBA5A33" w:rsidR="00B17126" w:rsidRPr="009633BC" w:rsidRDefault="00B17126" w:rsidP="00B17126">
            <w:pPr>
              <w:spacing w:after="0" w:line="256"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No</w:t>
            </w:r>
          </w:p>
        </w:tc>
      </w:tr>
      <w:tr w:rsidR="00B17126" w:rsidRPr="00002131" w14:paraId="1A45C802" w14:textId="77777777" w:rsidTr="7F384260">
        <w:trPr>
          <w:trHeight w:val="37"/>
        </w:trPr>
        <w:tc>
          <w:tcPr>
            <w:tcW w:w="1033" w:type="dxa"/>
            <w:hideMark/>
          </w:tcPr>
          <w:p w14:paraId="76029C67" w14:textId="6F280181" w:rsidR="00B17126" w:rsidRPr="00002131" w:rsidRDefault="00B17126" w:rsidP="00B17126">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w:t>
            </w:r>
            <w:r>
              <w:rPr>
                <w:rFonts w:ascii="Arial" w:eastAsia="Times New Roman" w:hAnsi="Arial" w:cs="Arial"/>
                <w:kern w:val="0"/>
                <w:sz w:val="18"/>
                <w:szCs w:val="18"/>
                <w14:ligatures w14:val="none"/>
              </w:rPr>
              <w:t>6</w:t>
            </w:r>
            <w:r w:rsidRPr="00002131">
              <w:rPr>
                <w:rFonts w:ascii="Arial" w:eastAsia="Times New Roman" w:hAnsi="Arial" w:cs="Arial"/>
                <w:kern w:val="0"/>
                <w:sz w:val="18"/>
                <w:szCs w:val="18"/>
                <w14:ligatures w14:val="none"/>
              </w:rPr>
              <w:t>.</w:t>
            </w:r>
            <w:r>
              <w:rPr>
                <w:rFonts w:ascii="Arial" w:eastAsia="Times New Roman" w:hAnsi="Arial" w:cs="Arial"/>
                <w:kern w:val="0"/>
                <w:sz w:val="18"/>
                <w:szCs w:val="18"/>
                <w14:ligatures w14:val="none"/>
              </w:rPr>
              <w:t>4</w:t>
            </w:r>
          </w:p>
        </w:tc>
        <w:tc>
          <w:tcPr>
            <w:tcW w:w="1904" w:type="dxa"/>
            <w:gridSpan w:val="4"/>
          </w:tcPr>
          <w:p w14:paraId="5D3723C9" w14:textId="7A33F874" w:rsidR="00B17126" w:rsidRPr="00002131" w:rsidRDefault="004E5887" w:rsidP="00B17126">
            <w:pPr>
              <w:spacing w:after="0" w:line="256"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Ensuring</w:t>
            </w:r>
            <w:r w:rsidR="0078312D">
              <w:rPr>
                <w:rFonts w:ascii="Arial" w:eastAsia="Times New Roman" w:hAnsi="Arial" w:cs="Arial"/>
                <w:kern w:val="0"/>
                <w:sz w:val="18"/>
                <w:szCs w:val="18"/>
                <w14:ligatures w14:val="none"/>
              </w:rPr>
              <w:t xml:space="preserve"> </w:t>
            </w:r>
            <w:r w:rsidR="00D0244A" w:rsidRPr="0006560C">
              <w:rPr>
                <w:rFonts w:ascii="Arial" w:eastAsia="Times New Roman" w:hAnsi="Arial" w:cs="Arial"/>
                <w:kern w:val="0"/>
                <w:sz w:val="18"/>
                <w:szCs w:val="18"/>
                <w14:ligatures w14:val="none"/>
              </w:rPr>
              <w:t>EU Official Development Assistance (ODA)</w:t>
            </w:r>
            <w:r w:rsidR="00D0244A">
              <w:rPr>
                <w:rFonts w:ascii="Arial" w:eastAsia="Times New Roman" w:hAnsi="Arial" w:cs="Arial"/>
                <w:kern w:val="0"/>
                <w:sz w:val="18"/>
                <w:szCs w:val="18"/>
                <w14:ligatures w14:val="none"/>
              </w:rPr>
              <w:t xml:space="preserve"> </w:t>
            </w:r>
            <w:r w:rsidR="5B07D378">
              <w:rPr>
                <w:rFonts w:ascii="Arial" w:eastAsia="Times New Roman" w:hAnsi="Arial" w:cs="Arial"/>
                <w:kern w:val="0"/>
                <w:sz w:val="18"/>
                <w:szCs w:val="18"/>
                <w14:ligatures w14:val="none"/>
              </w:rPr>
              <w:t>p</w:t>
            </w:r>
            <w:r w:rsidR="0078312D">
              <w:rPr>
                <w:rFonts w:ascii="Arial" w:eastAsia="Times New Roman" w:hAnsi="Arial" w:cs="Arial"/>
                <w:kern w:val="0"/>
                <w:sz w:val="18"/>
                <w:szCs w:val="18"/>
                <w14:ligatures w14:val="none"/>
              </w:rPr>
              <w:t xml:space="preserve">rojects </w:t>
            </w:r>
            <w:r>
              <w:rPr>
                <w:rFonts w:ascii="Arial" w:eastAsia="Times New Roman" w:hAnsi="Arial" w:cs="Arial"/>
                <w:kern w:val="0"/>
                <w:sz w:val="18"/>
                <w:szCs w:val="18"/>
                <w14:ligatures w14:val="none"/>
              </w:rPr>
              <w:t xml:space="preserve">are both mainstreaming </w:t>
            </w:r>
            <w:r w:rsidR="0032197C">
              <w:rPr>
                <w:rFonts w:ascii="Arial" w:eastAsia="Times New Roman" w:hAnsi="Arial" w:cs="Arial"/>
                <w:kern w:val="0"/>
                <w:sz w:val="18"/>
                <w:szCs w:val="18"/>
                <w14:ligatures w14:val="none"/>
              </w:rPr>
              <w:t>persons with disabilities and targeting persons with disabilities</w:t>
            </w:r>
          </w:p>
        </w:tc>
        <w:tc>
          <w:tcPr>
            <w:tcW w:w="2262" w:type="dxa"/>
            <w:gridSpan w:val="2"/>
          </w:tcPr>
          <w:p w14:paraId="2764C657" w14:textId="5FEB1D17" w:rsidR="00B17126" w:rsidRPr="0032197C" w:rsidRDefault="0032197C" w:rsidP="00B17126">
            <w:pPr>
              <w:spacing w:after="0" w:line="256" w:lineRule="auto"/>
              <w:rPr>
                <w:rFonts w:ascii="Arial" w:eastAsia="Times New Roman" w:hAnsi="Arial" w:cs="Arial"/>
                <w:kern w:val="0"/>
                <w:sz w:val="18"/>
                <w:szCs w:val="18"/>
                <w:lang w:val="en-US"/>
                <w14:ligatures w14:val="none"/>
              </w:rPr>
            </w:pPr>
            <w:r w:rsidRPr="0032197C">
              <w:rPr>
                <w:rFonts w:ascii="Arial" w:eastAsia="Times New Roman" w:hAnsi="Arial" w:cs="Arial"/>
                <w:kern w:val="0"/>
                <w:sz w:val="18"/>
                <w:szCs w:val="18"/>
                <w:lang w:val="en-US"/>
                <w14:ligatures w14:val="none"/>
              </w:rPr>
              <w:t>Collaborate with EU institutions to</w:t>
            </w:r>
            <w:r>
              <w:rPr>
                <w:rFonts w:ascii="Arial" w:eastAsia="Times New Roman" w:hAnsi="Arial" w:cs="Arial"/>
                <w:kern w:val="0"/>
                <w:sz w:val="18"/>
                <w:szCs w:val="18"/>
                <w:lang w:val="en-US"/>
                <w14:ligatures w14:val="none"/>
              </w:rPr>
              <w:t xml:space="preserve"> increase the number of EU </w:t>
            </w:r>
            <w:r w:rsidR="00D02B12">
              <w:rPr>
                <w:rFonts w:ascii="Arial" w:eastAsia="Times New Roman" w:hAnsi="Arial" w:cs="Arial"/>
                <w:kern w:val="0"/>
                <w:sz w:val="18"/>
                <w:szCs w:val="18"/>
                <w:lang w:val="en-US"/>
                <w14:ligatures w14:val="none"/>
              </w:rPr>
              <w:t xml:space="preserve">ODA projects that are inclusive of persons with disabilities. </w:t>
            </w:r>
          </w:p>
        </w:tc>
        <w:tc>
          <w:tcPr>
            <w:tcW w:w="692" w:type="dxa"/>
            <w:hideMark/>
          </w:tcPr>
          <w:p w14:paraId="6019B5CB" w14:textId="77777777" w:rsidR="00B17126" w:rsidRPr="00002131" w:rsidRDefault="00B17126" w:rsidP="00B17126">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823" w:type="dxa"/>
            <w:hideMark/>
          </w:tcPr>
          <w:p w14:paraId="556023CE" w14:textId="77777777" w:rsidR="00B17126" w:rsidRPr="00002131" w:rsidRDefault="00B17126" w:rsidP="00B17126">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2078" w:type="dxa"/>
            <w:hideMark/>
          </w:tcPr>
          <w:p w14:paraId="644A87BA" w14:textId="77777777" w:rsidR="00B17126" w:rsidRPr="00002131" w:rsidRDefault="00B17126" w:rsidP="00B17126">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r w:rsidR="00B17126" w:rsidRPr="00002131" w14:paraId="163D2B73" w14:textId="77777777" w:rsidTr="7F384260">
        <w:trPr>
          <w:trHeight w:val="37"/>
        </w:trPr>
        <w:tc>
          <w:tcPr>
            <w:tcW w:w="1033" w:type="dxa"/>
            <w:hideMark/>
          </w:tcPr>
          <w:p w14:paraId="0216BB9D" w14:textId="0756B106" w:rsidR="00B17126" w:rsidRPr="00002131" w:rsidRDefault="00B17126" w:rsidP="00B17126">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T</w:t>
            </w:r>
            <w:r>
              <w:rPr>
                <w:rFonts w:ascii="Arial" w:eastAsia="Times New Roman" w:hAnsi="Arial" w:cs="Arial"/>
                <w:kern w:val="0"/>
                <w:sz w:val="18"/>
                <w:szCs w:val="18"/>
                <w14:ligatures w14:val="none"/>
              </w:rPr>
              <w:t>6</w:t>
            </w:r>
            <w:r w:rsidRPr="00002131">
              <w:rPr>
                <w:rFonts w:ascii="Arial" w:eastAsia="Times New Roman" w:hAnsi="Arial" w:cs="Arial"/>
                <w:kern w:val="0"/>
                <w:sz w:val="18"/>
                <w:szCs w:val="18"/>
                <w14:ligatures w14:val="none"/>
              </w:rPr>
              <w:t>.</w:t>
            </w:r>
            <w:r>
              <w:rPr>
                <w:rFonts w:ascii="Arial" w:eastAsia="Times New Roman" w:hAnsi="Arial" w:cs="Arial"/>
                <w:kern w:val="0"/>
                <w:sz w:val="18"/>
                <w:szCs w:val="18"/>
                <w14:ligatures w14:val="none"/>
              </w:rPr>
              <w:t>5</w:t>
            </w:r>
          </w:p>
        </w:tc>
        <w:tc>
          <w:tcPr>
            <w:tcW w:w="1904" w:type="dxa"/>
            <w:gridSpan w:val="4"/>
          </w:tcPr>
          <w:p w14:paraId="3D282311" w14:textId="35545504" w:rsidR="00B17126" w:rsidRPr="00002131" w:rsidRDefault="6A6D5E25" w:rsidP="08B617B4">
            <w:pPr>
              <w:spacing w:after="0" w:line="256" w:lineRule="auto"/>
              <w:rPr>
                <w:rFonts w:ascii="Arial" w:eastAsia="Times New Roman" w:hAnsi="Arial" w:cs="Arial"/>
                <w:sz w:val="18"/>
                <w:szCs w:val="18"/>
              </w:rPr>
            </w:pPr>
            <w:r w:rsidRPr="08B617B4">
              <w:rPr>
                <w:rFonts w:ascii="Arial" w:eastAsia="Times New Roman" w:hAnsi="Arial" w:cs="Arial"/>
                <w:sz w:val="18"/>
                <w:szCs w:val="18"/>
              </w:rPr>
              <w:t xml:space="preserve">Follow up </w:t>
            </w:r>
            <w:r w:rsidR="7C1BBB49" w:rsidRPr="08B617B4">
              <w:rPr>
                <w:rFonts w:ascii="Arial" w:eastAsia="Times New Roman" w:hAnsi="Arial" w:cs="Arial"/>
                <w:sz w:val="18"/>
                <w:szCs w:val="18"/>
              </w:rPr>
              <w:t xml:space="preserve">and engage </w:t>
            </w:r>
            <w:r w:rsidRPr="08B617B4">
              <w:rPr>
                <w:rFonts w:ascii="Arial" w:eastAsia="Times New Roman" w:hAnsi="Arial" w:cs="Arial"/>
                <w:sz w:val="18"/>
                <w:szCs w:val="18"/>
              </w:rPr>
              <w:t xml:space="preserve">on regional and international events 2024/2025 (such as European </w:t>
            </w:r>
            <w:r w:rsidR="7FC4EBB2" w:rsidRPr="08B617B4">
              <w:rPr>
                <w:rFonts w:ascii="Arial" w:eastAsia="Times New Roman" w:hAnsi="Arial" w:cs="Arial"/>
                <w:sz w:val="18"/>
                <w:szCs w:val="18"/>
              </w:rPr>
              <w:t xml:space="preserve">Regional Disability Summit 2024, </w:t>
            </w:r>
            <w:r w:rsidR="00A558BE">
              <w:rPr>
                <w:rFonts w:ascii="Arial" w:eastAsia="Times New Roman" w:hAnsi="Arial" w:cs="Arial"/>
                <w:sz w:val="18"/>
                <w:szCs w:val="18"/>
              </w:rPr>
              <w:t xml:space="preserve">European Humanitarian Forum, </w:t>
            </w:r>
            <w:r w:rsidRPr="08B617B4">
              <w:rPr>
                <w:rFonts w:ascii="Arial" w:eastAsia="Times New Roman" w:hAnsi="Arial" w:cs="Arial"/>
                <w:sz w:val="18"/>
                <w:szCs w:val="18"/>
              </w:rPr>
              <w:t>Global Disability Summit</w:t>
            </w:r>
            <w:r w:rsidR="1722658F" w:rsidRPr="08B617B4">
              <w:rPr>
                <w:rFonts w:ascii="Arial" w:eastAsia="Times New Roman" w:hAnsi="Arial" w:cs="Arial"/>
                <w:sz w:val="18"/>
                <w:szCs w:val="18"/>
              </w:rPr>
              <w:t xml:space="preserve"> 2025</w:t>
            </w:r>
            <w:r w:rsidRPr="08B617B4">
              <w:rPr>
                <w:rFonts w:ascii="Arial" w:eastAsia="Times New Roman" w:hAnsi="Arial" w:cs="Arial"/>
                <w:sz w:val="18"/>
                <w:szCs w:val="18"/>
              </w:rPr>
              <w:t>, CoP29)</w:t>
            </w:r>
          </w:p>
        </w:tc>
        <w:tc>
          <w:tcPr>
            <w:tcW w:w="2262" w:type="dxa"/>
            <w:gridSpan w:val="2"/>
          </w:tcPr>
          <w:p w14:paraId="47D62363" w14:textId="4A54F44C" w:rsidR="00B17126" w:rsidRPr="00002131" w:rsidRDefault="345A0A17" w:rsidP="00B17126">
            <w:pPr>
              <w:spacing w:after="0" w:line="256" w:lineRule="auto"/>
              <w:rPr>
                <w:rFonts w:ascii="Arial" w:eastAsia="Times New Roman" w:hAnsi="Arial" w:cs="Arial"/>
                <w:kern w:val="0"/>
                <w:sz w:val="18"/>
                <w:szCs w:val="18"/>
                <w14:ligatures w14:val="none"/>
              </w:rPr>
            </w:pPr>
            <w:r w:rsidRPr="08B617B4">
              <w:rPr>
                <w:rFonts w:ascii="Arial" w:eastAsia="Times New Roman" w:hAnsi="Arial" w:cs="Arial"/>
                <w:sz w:val="18"/>
                <w:szCs w:val="18"/>
              </w:rPr>
              <w:t xml:space="preserve">Several high-level events </w:t>
            </w:r>
            <w:r w:rsidR="35A31B54" w:rsidRPr="08B617B4">
              <w:rPr>
                <w:rFonts w:ascii="Arial" w:eastAsia="Times New Roman" w:hAnsi="Arial" w:cs="Arial"/>
                <w:sz w:val="18"/>
                <w:szCs w:val="18"/>
              </w:rPr>
              <w:t>related to disability-inclusive development</w:t>
            </w:r>
            <w:r w:rsidR="3268B395" w:rsidRPr="08B617B4">
              <w:rPr>
                <w:rFonts w:ascii="Arial" w:eastAsia="Times New Roman" w:hAnsi="Arial" w:cs="Arial"/>
                <w:sz w:val="18"/>
                <w:szCs w:val="18"/>
              </w:rPr>
              <w:t>, humanitarian action and climate action</w:t>
            </w:r>
            <w:r w:rsidR="35A31B54" w:rsidRPr="08B617B4">
              <w:rPr>
                <w:rFonts w:ascii="Arial" w:eastAsia="Times New Roman" w:hAnsi="Arial" w:cs="Arial"/>
                <w:sz w:val="18"/>
                <w:szCs w:val="18"/>
              </w:rPr>
              <w:t xml:space="preserve"> will take place in both 2024 and 2025 and EDF wil</w:t>
            </w:r>
            <w:r w:rsidR="16DB6DC0" w:rsidRPr="08B617B4">
              <w:rPr>
                <w:rFonts w:ascii="Arial" w:eastAsia="Times New Roman" w:hAnsi="Arial" w:cs="Arial"/>
                <w:sz w:val="18"/>
                <w:szCs w:val="18"/>
              </w:rPr>
              <w:t xml:space="preserve">l participate and follow up to ensure disability-inclusive development in the years to come. </w:t>
            </w:r>
          </w:p>
        </w:tc>
        <w:tc>
          <w:tcPr>
            <w:tcW w:w="692" w:type="dxa"/>
            <w:hideMark/>
          </w:tcPr>
          <w:p w14:paraId="7D186022" w14:textId="77777777" w:rsidR="00B17126" w:rsidRPr="00002131" w:rsidRDefault="00B17126" w:rsidP="00B17126">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823" w:type="dxa"/>
            <w:hideMark/>
          </w:tcPr>
          <w:p w14:paraId="2B2CEA05" w14:textId="77777777" w:rsidR="00B17126" w:rsidRPr="00002131" w:rsidRDefault="00B17126" w:rsidP="00B17126">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2078" w:type="dxa"/>
            <w:hideMark/>
          </w:tcPr>
          <w:p w14:paraId="751A8A6B" w14:textId="77777777" w:rsidR="00B17126" w:rsidRPr="00002131" w:rsidRDefault="00B17126" w:rsidP="00B17126">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No</w:t>
            </w:r>
          </w:p>
        </w:tc>
      </w:tr>
    </w:tbl>
    <w:p w14:paraId="667F26D5" w14:textId="31157EF8" w:rsidR="1311AACB" w:rsidRDefault="1311AACB"/>
    <w:p w14:paraId="229ECFD2" w14:textId="77777777" w:rsidR="009633BC" w:rsidRDefault="009633BC" w:rsidP="009633BC">
      <w:pPr>
        <w:spacing w:after="0" w:line="240" w:lineRule="auto"/>
        <w:rPr>
          <w:rFonts w:ascii="Arial" w:eastAsia="Times New Roman" w:hAnsi="Arial" w:cs="Arial"/>
          <w:color w:val="595959"/>
          <w:kern w:val="0"/>
          <w:sz w:val="20"/>
          <w:szCs w:val="24"/>
          <w14:ligatures w14:val="none"/>
        </w:rPr>
      </w:pPr>
    </w:p>
    <w:tbl>
      <w:tblPr>
        <w:tblW w:w="9221" w:type="dxa"/>
        <w:tblInd w:w="250"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ayout w:type="fixed"/>
        <w:tblLook w:val="01E0" w:firstRow="1" w:lastRow="1" w:firstColumn="1" w:lastColumn="1" w:noHBand="0" w:noVBand="0"/>
      </w:tblPr>
      <w:tblGrid>
        <w:gridCol w:w="780"/>
        <w:gridCol w:w="3196"/>
        <w:gridCol w:w="443"/>
        <w:gridCol w:w="660"/>
        <w:gridCol w:w="909"/>
        <w:gridCol w:w="649"/>
        <w:gridCol w:w="170"/>
        <w:gridCol w:w="675"/>
        <w:gridCol w:w="352"/>
        <w:gridCol w:w="644"/>
        <w:gridCol w:w="623"/>
        <w:gridCol w:w="120"/>
      </w:tblGrid>
      <w:tr w:rsidR="00431ED3" w:rsidRPr="00002131" w14:paraId="2F9E1D8D" w14:textId="77777777" w:rsidTr="147449CF">
        <w:tc>
          <w:tcPr>
            <w:tcW w:w="9221" w:type="dxa"/>
            <w:gridSpan w:val="12"/>
            <w:shd w:val="clear" w:color="auto" w:fill="D9D9D9" w:themeFill="background1" w:themeFillShade="D9"/>
            <w:hideMark/>
          </w:tcPr>
          <w:p w14:paraId="0D3E71BD" w14:textId="77777777" w:rsidR="00431ED3" w:rsidRPr="00002131" w:rsidRDefault="00431ED3" w:rsidP="00BF6394">
            <w:pPr>
              <w:spacing w:before="120" w:after="120" w:line="256" w:lineRule="auto"/>
              <w:rPr>
                <w:rFonts w:ascii="Arial" w:eastAsia="Times New Roman" w:hAnsi="Arial" w:cs="Arial"/>
                <w:b/>
                <w:bCs/>
                <w:color w:val="595959"/>
                <w:kern w:val="0"/>
                <w:sz w:val="18"/>
                <w:szCs w:val="18"/>
                <w14:ligatures w14:val="none"/>
              </w:rPr>
            </w:pPr>
            <w:r w:rsidRPr="00002131">
              <w:rPr>
                <w:rFonts w:ascii="Arial" w:eastAsia="Times New Roman" w:hAnsi="Arial" w:cs="Arial"/>
                <w:b/>
                <w:bCs/>
                <w:color w:val="595959"/>
                <w:kern w:val="0"/>
                <w:sz w:val="18"/>
                <w:szCs w:val="18"/>
                <w14:ligatures w14:val="none"/>
              </w:rPr>
              <w:t>Milestones and deliverables (outputs/outcomes)</w:t>
            </w:r>
          </w:p>
        </w:tc>
      </w:tr>
      <w:tr w:rsidR="00431ED3" w:rsidRPr="00002131" w14:paraId="0F46E203" w14:textId="77777777" w:rsidTr="147449CF">
        <w:tc>
          <w:tcPr>
            <w:tcW w:w="780" w:type="dxa"/>
            <w:shd w:val="clear" w:color="auto" w:fill="E6E6E6"/>
            <w:hideMark/>
          </w:tcPr>
          <w:p w14:paraId="5FE08569" w14:textId="77777777" w:rsidR="00431ED3" w:rsidRPr="00002131" w:rsidRDefault="00431ED3" w:rsidP="00BF6394">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Milestone No</w:t>
            </w:r>
          </w:p>
          <w:p w14:paraId="436AE928" w14:textId="77777777" w:rsidR="00431ED3" w:rsidRPr="00002131" w:rsidRDefault="00431ED3" w:rsidP="00BF6394">
            <w:pPr>
              <w:spacing w:after="12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808080"/>
                <w:kern w:val="0"/>
                <w:sz w:val="16"/>
                <w:szCs w:val="16"/>
                <w14:ligatures w14:val="none"/>
              </w:rPr>
              <w:t>(continuous numbering not linked to WP)</w:t>
            </w:r>
          </w:p>
        </w:tc>
        <w:tc>
          <w:tcPr>
            <w:tcW w:w="3196" w:type="dxa"/>
            <w:shd w:val="clear" w:color="auto" w:fill="E6E6E6"/>
            <w:hideMark/>
          </w:tcPr>
          <w:p w14:paraId="777F7F77" w14:textId="77777777" w:rsidR="00431ED3" w:rsidRPr="00002131" w:rsidRDefault="00431ED3" w:rsidP="00BF6394">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Milestone Name</w:t>
            </w:r>
          </w:p>
        </w:tc>
        <w:tc>
          <w:tcPr>
            <w:tcW w:w="443" w:type="dxa"/>
            <w:shd w:val="clear" w:color="auto" w:fill="E6E6E6"/>
            <w:hideMark/>
          </w:tcPr>
          <w:p w14:paraId="7149F38F" w14:textId="77777777" w:rsidR="00431ED3" w:rsidRPr="00002131" w:rsidRDefault="00431ED3" w:rsidP="00BF6394">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Work Package No</w:t>
            </w:r>
          </w:p>
        </w:tc>
        <w:tc>
          <w:tcPr>
            <w:tcW w:w="660" w:type="dxa"/>
            <w:shd w:val="clear" w:color="auto" w:fill="E6E6E6"/>
            <w:hideMark/>
          </w:tcPr>
          <w:p w14:paraId="3D11B48D" w14:textId="77777777" w:rsidR="00431ED3" w:rsidRPr="00002131" w:rsidRDefault="00431ED3" w:rsidP="00BF6394">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Lead Beneficiary</w:t>
            </w:r>
          </w:p>
        </w:tc>
        <w:tc>
          <w:tcPr>
            <w:tcW w:w="909" w:type="dxa"/>
            <w:shd w:val="clear" w:color="auto" w:fill="E6E6E6"/>
            <w:hideMark/>
          </w:tcPr>
          <w:p w14:paraId="6B486BF2" w14:textId="77777777" w:rsidR="00431ED3" w:rsidRPr="00002131" w:rsidRDefault="00431ED3" w:rsidP="00BF6394">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Description</w:t>
            </w:r>
          </w:p>
        </w:tc>
        <w:tc>
          <w:tcPr>
            <w:tcW w:w="649" w:type="dxa"/>
            <w:shd w:val="clear" w:color="auto" w:fill="E6E6E6"/>
            <w:hideMark/>
          </w:tcPr>
          <w:p w14:paraId="5462243D" w14:textId="77777777" w:rsidR="00431ED3" w:rsidRPr="00002131" w:rsidRDefault="00431ED3" w:rsidP="00BF6394">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Due Date</w:t>
            </w:r>
          </w:p>
          <w:p w14:paraId="541525C8" w14:textId="77777777" w:rsidR="00431ED3" w:rsidRPr="00002131" w:rsidRDefault="00431ED3" w:rsidP="00BF6394">
            <w:pPr>
              <w:spacing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808080"/>
                <w:kern w:val="0"/>
                <w:sz w:val="16"/>
                <w:szCs w:val="16"/>
                <w14:ligatures w14:val="none"/>
              </w:rPr>
              <w:t>(month number)</w:t>
            </w:r>
          </w:p>
        </w:tc>
        <w:tc>
          <w:tcPr>
            <w:tcW w:w="2584" w:type="dxa"/>
            <w:gridSpan w:val="6"/>
            <w:shd w:val="clear" w:color="auto" w:fill="E6E6E6"/>
            <w:hideMark/>
          </w:tcPr>
          <w:p w14:paraId="4A573988" w14:textId="77777777" w:rsidR="00431ED3" w:rsidRPr="00002131" w:rsidRDefault="00431ED3" w:rsidP="00BF6394">
            <w:pPr>
              <w:spacing w:before="120" w:after="12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595959"/>
                <w:kern w:val="0"/>
                <w:sz w:val="18"/>
                <w:szCs w:val="18"/>
                <w14:ligatures w14:val="none"/>
              </w:rPr>
              <w:t xml:space="preserve">Means of Verification </w:t>
            </w:r>
          </w:p>
        </w:tc>
      </w:tr>
      <w:tr w:rsidR="00431ED3" w:rsidRPr="00002131" w14:paraId="68D24DDF" w14:textId="77777777" w:rsidTr="147449CF">
        <w:trPr>
          <w:gridAfter w:val="1"/>
          <w:wAfter w:w="120" w:type="dxa"/>
        </w:trPr>
        <w:tc>
          <w:tcPr>
            <w:tcW w:w="780" w:type="dxa"/>
            <w:shd w:val="clear" w:color="auto" w:fill="E6E6E6"/>
            <w:hideMark/>
          </w:tcPr>
          <w:p w14:paraId="2D594B22" w14:textId="77777777" w:rsidR="00431ED3" w:rsidRPr="00002131" w:rsidRDefault="00431ED3" w:rsidP="00BF6394">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 xml:space="preserve">Deliverable No </w:t>
            </w:r>
          </w:p>
          <w:p w14:paraId="55A41A1D" w14:textId="77777777" w:rsidR="00431ED3" w:rsidRPr="00002131" w:rsidRDefault="00431ED3" w:rsidP="00BF6394">
            <w:pPr>
              <w:spacing w:after="12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808080"/>
                <w:kern w:val="0"/>
                <w:sz w:val="16"/>
                <w:szCs w:val="16"/>
                <w14:ligatures w14:val="none"/>
              </w:rPr>
              <w:t>(continuous numbering linked to WP)</w:t>
            </w:r>
          </w:p>
        </w:tc>
        <w:tc>
          <w:tcPr>
            <w:tcW w:w="3196" w:type="dxa"/>
            <w:shd w:val="clear" w:color="auto" w:fill="E6E6E6"/>
            <w:hideMark/>
          </w:tcPr>
          <w:p w14:paraId="138A9E4F" w14:textId="77777777" w:rsidR="00431ED3" w:rsidRPr="00002131" w:rsidRDefault="00431ED3" w:rsidP="00BF6394">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Deliverable Name</w:t>
            </w:r>
          </w:p>
        </w:tc>
        <w:tc>
          <w:tcPr>
            <w:tcW w:w="443" w:type="dxa"/>
            <w:shd w:val="clear" w:color="auto" w:fill="E6E6E6"/>
            <w:hideMark/>
          </w:tcPr>
          <w:p w14:paraId="47E7F306" w14:textId="77777777" w:rsidR="00431ED3" w:rsidRPr="00002131" w:rsidRDefault="00431ED3" w:rsidP="00BF6394">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Work Package No</w:t>
            </w:r>
          </w:p>
        </w:tc>
        <w:tc>
          <w:tcPr>
            <w:tcW w:w="660" w:type="dxa"/>
            <w:shd w:val="clear" w:color="auto" w:fill="E6E6E6"/>
            <w:hideMark/>
          </w:tcPr>
          <w:p w14:paraId="2862FB1B" w14:textId="77777777" w:rsidR="00431ED3" w:rsidRPr="00002131" w:rsidRDefault="00431ED3" w:rsidP="00BF6394">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Lead Beneficiary</w:t>
            </w:r>
          </w:p>
        </w:tc>
        <w:tc>
          <w:tcPr>
            <w:tcW w:w="1728" w:type="dxa"/>
            <w:gridSpan w:val="3"/>
            <w:shd w:val="clear" w:color="auto" w:fill="E6E6E6"/>
            <w:hideMark/>
          </w:tcPr>
          <w:p w14:paraId="7848110C" w14:textId="77777777" w:rsidR="00431ED3" w:rsidRPr="00002131" w:rsidRDefault="00431ED3" w:rsidP="00BF6394">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Type</w:t>
            </w:r>
          </w:p>
        </w:tc>
        <w:tc>
          <w:tcPr>
            <w:tcW w:w="675" w:type="dxa"/>
            <w:shd w:val="clear" w:color="auto" w:fill="E6E6E6"/>
            <w:hideMark/>
          </w:tcPr>
          <w:p w14:paraId="7FC2FC2E" w14:textId="77777777" w:rsidR="00431ED3" w:rsidRPr="00002131" w:rsidRDefault="00431ED3" w:rsidP="00BF6394">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Dissemination Level</w:t>
            </w:r>
          </w:p>
        </w:tc>
        <w:tc>
          <w:tcPr>
            <w:tcW w:w="996" w:type="dxa"/>
            <w:gridSpan w:val="2"/>
            <w:shd w:val="clear" w:color="auto" w:fill="E6E6E6"/>
            <w:hideMark/>
          </w:tcPr>
          <w:p w14:paraId="7651769B" w14:textId="77777777" w:rsidR="00431ED3" w:rsidRPr="00002131" w:rsidRDefault="00431ED3" w:rsidP="00BF6394">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Due Date</w:t>
            </w:r>
          </w:p>
          <w:p w14:paraId="2E4008ED" w14:textId="77777777" w:rsidR="00431ED3" w:rsidRPr="00002131" w:rsidRDefault="00431ED3" w:rsidP="00BF6394">
            <w:pPr>
              <w:spacing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808080"/>
                <w:kern w:val="0"/>
                <w:sz w:val="16"/>
                <w:szCs w:val="16"/>
                <w14:ligatures w14:val="none"/>
              </w:rPr>
              <w:t>(month number)</w:t>
            </w:r>
          </w:p>
        </w:tc>
        <w:tc>
          <w:tcPr>
            <w:tcW w:w="623" w:type="dxa"/>
            <w:shd w:val="clear" w:color="auto" w:fill="E6E6E6"/>
            <w:hideMark/>
          </w:tcPr>
          <w:p w14:paraId="69A3463C" w14:textId="77777777" w:rsidR="00431ED3" w:rsidRPr="00002131" w:rsidRDefault="00431ED3" w:rsidP="00BF6394">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 xml:space="preserve">Description </w:t>
            </w:r>
          </w:p>
          <w:p w14:paraId="37CA5958" w14:textId="77777777" w:rsidR="00431ED3" w:rsidRPr="00002131" w:rsidRDefault="00431ED3" w:rsidP="00BF6394">
            <w:pPr>
              <w:spacing w:after="120" w:line="256" w:lineRule="auto"/>
              <w:jc w:val="center"/>
              <w:rPr>
                <w:rFonts w:ascii="Arial" w:eastAsia="Times New Roman" w:hAnsi="Arial" w:cs="Arial"/>
                <w:color w:val="808080"/>
                <w:kern w:val="0"/>
                <w:sz w:val="18"/>
                <w:szCs w:val="18"/>
                <w14:ligatures w14:val="none"/>
              </w:rPr>
            </w:pPr>
            <w:r w:rsidRPr="00002131">
              <w:rPr>
                <w:rFonts w:ascii="Arial" w:eastAsia="Times New Roman" w:hAnsi="Arial" w:cs="Arial"/>
                <w:color w:val="808080"/>
                <w:kern w:val="0"/>
                <w:sz w:val="16"/>
                <w:szCs w:val="16"/>
                <w14:ligatures w14:val="none"/>
              </w:rPr>
              <w:t>(including format and language)</w:t>
            </w:r>
          </w:p>
        </w:tc>
      </w:tr>
      <w:tr w:rsidR="00431ED3" w:rsidRPr="00002131" w14:paraId="05C4D149" w14:textId="77777777" w:rsidTr="147449CF">
        <w:trPr>
          <w:gridAfter w:val="1"/>
          <w:wAfter w:w="120" w:type="dxa"/>
        </w:trPr>
        <w:tc>
          <w:tcPr>
            <w:tcW w:w="780" w:type="dxa"/>
            <w:hideMark/>
          </w:tcPr>
          <w:p w14:paraId="12B5B57F" w14:textId="0DB848A0" w:rsidR="00431ED3" w:rsidRPr="00002131" w:rsidRDefault="00431ED3" w:rsidP="00BF6394">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D</w:t>
            </w:r>
            <w:r>
              <w:rPr>
                <w:rFonts w:ascii="Arial" w:eastAsia="Times New Roman" w:hAnsi="Arial" w:cs="Arial"/>
                <w:kern w:val="0"/>
                <w:sz w:val="18"/>
                <w:szCs w:val="18"/>
                <w14:ligatures w14:val="none"/>
              </w:rPr>
              <w:t>6</w:t>
            </w:r>
            <w:r w:rsidRPr="00002131">
              <w:rPr>
                <w:rFonts w:ascii="Arial" w:eastAsia="Times New Roman" w:hAnsi="Arial" w:cs="Arial"/>
                <w:kern w:val="0"/>
                <w:sz w:val="18"/>
                <w:szCs w:val="18"/>
                <w14:ligatures w14:val="none"/>
              </w:rPr>
              <w:t>.</w:t>
            </w:r>
            <w:r>
              <w:rPr>
                <w:rFonts w:ascii="Arial" w:eastAsia="Times New Roman" w:hAnsi="Arial" w:cs="Arial"/>
                <w:kern w:val="0"/>
                <w:sz w:val="18"/>
                <w:szCs w:val="18"/>
                <w14:ligatures w14:val="none"/>
              </w:rPr>
              <w:t>1</w:t>
            </w:r>
          </w:p>
        </w:tc>
        <w:tc>
          <w:tcPr>
            <w:tcW w:w="3196" w:type="dxa"/>
            <w:hideMark/>
          </w:tcPr>
          <w:p w14:paraId="600073D8" w14:textId="0C13EB4B" w:rsidR="00431ED3" w:rsidRPr="00002131" w:rsidRDefault="00431ED3" w:rsidP="00BF6394">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 xml:space="preserve">Report on disability rights in international cooperation and humanitarian action. </w:t>
            </w:r>
          </w:p>
        </w:tc>
        <w:tc>
          <w:tcPr>
            <w:tcW w:w="443" w:type="dxa"/>
            <w:hideMark/>
          </w:tcPr>
          <w:p w14:paraId="0C6913D7" w14:textId="650DB4CD" w:rsidR="00431ED3" w:rsidRPr="00002131" w:rsidRDefault="00F30280" w:rsidP="00BF6394">
            <w:pPr>
              <w:spacing w:after="0" w:line="256" w:lineRule="auto"/>
              <w:jc w:val="center"/>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6</w:t>
            </w:r>
          </w:p>
        </w:tc>
        <w:tc>
          <w:tcPr>
            <w:tcW w:w="660" w:type="dxa"/>
            <w:hideMark/>
          </w:tcPr>
          <w:p w14:paraId="362AE7F0" w14:textId="77777777" w:rsidR="00431ED3" w:rsidRPr="00002131" w:rsidRDefault="00431ED3" w:rsidP="00BF6394">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1728" w:type="dxa"/>
            <w:gridSpan w:val="3"/>
            <w:hideMark/>
          </w:tcPr>
          <w:p w14:paraId="2710AAF2" w14:textId="77777777" w:rsidR="00431ED3" w:rsidRPr="00002131" w:rsidRDefault="00431ED3" w:rsidP="00BF6394">
            <w:pPr>
              <w:spacing w:after="0" w:line="256" w:lineRule="auto"/>
              <w:jc w:val="center"/>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R</w:t>
            </w:r>
          </w:p>
        </w:tc>
        <w:tc>
          <w:tcPr>
            <w:tcW w:w="675" w:type="dxa"/>
            <w:hideMark/>
          </w:tcPr>
          <w:p w14:paraId="457AC7B3" w14:textId="77777777" w:rsidR="00431ED3" w:rsidRPr="00002131" w:rsidRDefault="00431ED3" w:rsidP="00BF6394">
            <w:pPr>
              <w:spacing w:after="0" w:line="256" w:lineRule="auto"/>
              <w:jc w:val="center"/>
              <w:rPr>
                <w:rFonts w:ascii="Arial" w:eastAsia="Times New Roman" w:hAnsi="Arial" w:cs="Arial"/>
                <w:iCs/>
                <w:kern w:val="0"/>
                <w:sz w:val="18"/>
                <w:szCs w:val="18"/>
                <w14:ligatures w14:val="none"/>
              </w:rPr>
            </w:pPr>
            <w:r w:rsidRPr="00002131">
              <w:rPr>
                <w:rFonts w:ascii="Arial" w:eastAsia="Times New Roman" w:hAnsi="Arial" w:cs="Arial"/>
                <w:iCs/>
                <w:kern w:val="0"/>
                <w:sz w:val="18"/>
                <w:szCs w:val="18"/>
                <w14:ligatures w14:val="none"/>
              </w:rPr>
              <w:t>PU</w:t>
            </w:r>
          </w:p>
        </w:tc>
        <w:tc>
          <w:tcPr>
            <w:tcW w:w="352" w:type="dxa"/>
            <w:hideMark/>
          </w:tcPr>
          <w:p w14:paraId="124C0A4D" w14:textId="77777777" w:rsidR="00431ED3" w:rsidRPr="00002131" w:rsidRDefault="00431ED3" w:rsidP="00BF6394">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12</w:t>
            </w:r>
          </w:p>
        </w:tc>
        <w:tc>
          <w:tcPr>
            <w:tcW w:w="1267" w:type="dxa"/>
            <w:gridSpan w:val="2"/>
            <w:hideMark/>
          </w:tcPr>
          <w:p w14:paraId="0A33F182" w14:textId="4C2F9AA1" w:rsidR="00431ED3" w:rsidRPr="00002131" w:rsidRDefault="00F30280" w:rsidP="00BF6394">
            <w:pPr>
              <w:spacing w:after="0" w:line="256"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PDF</w:t>
            </w:r>
            <w:r w:rsidR="00431ED3" w:rsidRPr="00002131">
              <w:rPr>
                <w:rFonts w:ascii="Arial" w:eastAsia="Times New Roman" w:hAnsi="Arial" w:cs="Arial"/>
                <w:kern w:val="0"/>
                <w:sz w:val="18"/>
                <w:szCs w:val="18"/>
                <w14:ligatures w14:val="none"/>
              </w:rPr>
              <w:t xml:space="preserve"> document in English</w:t>
            </w:r>
          </w:p>
        </w:tc>
      </w:tr>
      <w:tr w:rsidR="00D02B12" w:rsidRPr="00002131" w14:paraId="322E9196" w14:textId="77777777" w:rsidTr="147449CF">
        <w:trPr>
          <w:gridAfter w:val="1"/>
          <w:wAfter w:w="120" w:type="dxa"/>
        </w:trPr>
        <w:tc>
          <w:tcPr>
            <w:tcW w:w="780" w:type="dxa"/>
          </w:tcPr>
          <w:p w14:paraId="100B0A07" w14:textId="17272871" w:rsidR="00D02B12" w:rsidRPr="00002131" w:rsidRDefault="00D02B12" w:rsidP="00BF6394">
            <w:pPr>
              <w:spacing w:after="0" w:line="256" w:lineRule="auto"/>
              <w:jc w:val="center"/>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lastRenderedPageBreak/>
              <w:t>D6.2</w:t>
            </w:r>
          </w:p>
        </w:tc>
        <w:tc>
          <w:tcPr>
            <w:tcW w:w="3196" w:type="dxa"/>
          </w:tcPr>
          <w:p w14:paraId="128C6338" w14:textId="733647C7" w:rsidR="00D02B12" w:rsidRPr="00002131" w:rsidRDefault="00D02B12" w:rsidP="00BF6394">
            <w:pPr>
              <w:spacing w:after="0" w:line="256"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DAC Disability Marker Report</w:t>
            </w:r>
          </w:p>
        </w:tc>
        <w:tc>
          <w:tcPr>
            <w:tcW w:w="443" w:type="dxa"/>
          </w:tcPr>
          <w:p w14:paraId="2EC7296C" w14:textId="6C3A92CF" w:rsidR="00D02B12" w:rsidRDefault="4F64B6CD" w:rsidP="00BF6394">
            <w:pPr>
              <w:spacing w:after="0" w:line="256" w:lineRule="auto"/>
              <w:jc w:val="center"/>
              <w:rPr>
                <w:rFonts w:ascii="Arial" w:eastAsia="Times New Roman" w:hAnsi="Arial" w:cs="Arial"/>
                <w:kern w:val="0"/>
                <w:sz w:val="18"/>
                <w:szCs w:val="18"/>
                <w14:ligatures w14:val="none"/>
              </w:rPr>
            </w:pPr>
            <w:r w:rsidRPr="7A11C606">
              <w:rPr>
                <w:rFonts w:ascii="Arial" w:eastAsia="Times New Roman" w:hAnsi="Arial" w:cs="Arial"/>
                <w:sz w:val="18"/>
                <w:szCs w:val="18"/>
              </w:rPr>
              <w:t>6</w:t>
            </w:r>
          </w:p>
        </w:tc>
        <w:tc>
          <w:tcPr>
            <w:tcW w:w="660" w:type="dxa"/>
          </w:tcPr>
          <w:p w14:paraId="298CD20D" w14:textId="6D26A54B" w:rsidR="00D02B12" w:rsidRPr="00002131" w:rsidRDefault="4F64B6CD" w:rsidP="00BF6394">
            <w:pPr>
              <w:spacing w:after="0" w:line="256" w:lineRule="auto"/>
              <w:rPr>
                <w:rFonts w:ascii="Arial" w:eastAsia="Times New Roman" w:hAnsi="Arial" w:cs="Arial"/>
                <w:kern w:val="0"/>
                <w:sz w:val="18"/>
                <w:szCs w:val="18"/>
                <w14:ligatures w14:val="none"/>
              </w:rPr>
            </w:pPr>
            <w:r w:rsidRPr="147449CF">
              <w:rPr>
                <w:rFonts w:ascii="Arial" w:eastAsia="Times New Roman" w:hAnsi="Arial" w:cs="Arial"/>
                <w:sz w:val="18"/>
                <w:szCs w:val="18"/>
              </w:rPr>
              <w:t>EDF</w:t>
            </w:r>
          </w:p>
        </w:tc>
        <w:tc>
          <w:tcPr>
            <w:tcW w:w="1728" w:type="dxa"/>
            <w:gridSpan w:val="3"/>
          </w:tcPr>
          <w:p w14:paraId="1A6310F2" w14:textId="078B9C09" w:rsidR="00D02B12" w:rsidRPr="00002131" w:rsidRDefault="4F64B6CD" w:rsidP="00BF6394">
            <w:pPr>
              <w:spacing w:after="0" w:line="256" w:lineRule="auto"/>
              <w:jc w:val="center"/>
            </w:pPr>
            <w:r w:rsidRPr="4192B7BA">
              <w:rPr>
                <w:rFonts w:ascii="Arial" w:eastAsia="Times New Roman" w:hAnsi="Arial" w:cs="Arial"/>
                <w:sz w:val="18"/>
                <w:szCs w:val="18"/>
              </w:rPr>
              <w:t>R</w:t>
            </w:r>
          </w:p>
        </w:tc>
        <w:tc>
          <w:tcPr>
            <w:tcW w:w="675" w:type="dxa"/>
          </w:tcPr>
          <w:p w14:paraId="658DCDAF" w14:textId="029F898C" w:rsidR="00D02B12" w:rsidRPr="00002131" w:rsidRDefault="4F64B6CD" w:rsidP="00BF6394">
            <w:pPr>
              <w:spacing w:after="0" w:line="256" w:lineRule="auto"/>
              <w:jc w:val="center"/>
              <w:rPr>
                <w:rFonts w:ascii="Arial" w:eastAsia="Times New Roman" w:hAnsi="Arial" w:cs="Arial"/>
                <w:iCs/>
                <w:kern w:val="0"/>
                <w:sz w:val="18"/>
                <w:szCs w:val="18"/>
                <w14:ligatures w14:val="none"/>
              </w:rPr>
            </w:pPr>
            <w:r w:rsidRPr="10BCD3C4">
              <w:rPr>
                <w:rFonts w:ascii="Arial" w:eastAsia="Times New Roman" w:hAnsi="Arial" w:cs="Arial"/>
                <w:sz w:val="18"/>
                <w:szCs w:val="18"/>
              </w:rPr>
              <w:t>RU</w:t>
            </w:r>
          </w:p>
        </w:tc>
        <w:tc>
          <w:tcPr>
            <w:tcW w:w="352" w:type="dxa"/>
          </w:tcPr>
          <w:p w14:paraId="0C188E24" w14:textId="6F3B5019" w:rsidR="00D02B12" w:rsidRPr="00002131" w:rsidRDefault="4F64B6CD" w:rsidP="00BF6394">
            <w:pPr>
              <w:spacing w:after="0" w:line="256" w:lineRule="auto"/>
              <w:rPr>
                <w:rFonts w:ascii="Arial" w:eastAsia="Times New Roman" w:hAnsi="Arial" w:cs="Arial"/>
                <w:kern w:val="0"/>
                <w:sz w:val="18"/>
                <w:szCs w:val="18"/>
                <w14:ligatures w14:val="none"/>
              </w:rPr>
            </w:pPr>
            <w:r w:rsidRPr="6B7A1C5B">
              <w:rPr>
                <w:rFonts w:ascii="Arial" w:eastAsia="Times New Roman" w:hAnsi="Arial" w:cs="Arial"/>
                <w:sz w:val="18"/>
                <w:szCs w:val="18"/>
              </w:rPr>
              <w:t>12</w:t>
            </w:r>
          </w:p>
        </w:tc>
        <w:tc>
          <w:tcPr>
            <w:tcW w:w="1267" w:type="dxa"/>
            <w:gridSpan w:val="2"/>
          </w:tcPr>
          <w:p w14:paraId="2511AD35" w14:textId="787384EF" w:rsidR="00D02B12" w:rsidRDefault="4F64B6CD" w:rsidP="00BF6394">
            <w:pPr>
              <w:spacing w:after="0" w:line="256" w:lineRule="auto"/>
              <w:rPr>
                <w:rFonts w:ascii="Arial" w:eastAsia="Times New Roman" w:hAnsi="Arial" w:cs="Arial"/>
                <w:kern w:val="0"/>
                <w:sz w:val="18"/>
                <w:szCs w:val="18"/>
                <w14:ligatures w14:val="none"/>
              </w:rPr>
            </w:pPr>
            <w:r w:rsidRPr="7F50D2A6">
              <w:rPr>
                <w:rFonts w:ascii="Arial" w:eastAsia="Times New Roman" w:hAnsi="Arial" w:cs="Arial"/>
                <w:sz w:val="18"/>
                <w:szCs w:val="18"/>
              </w:rPr>
              <w:t xml:space="preserve">Word document in </w:t>
            </w:r>
            <w:r w:rsidRPr="3C748E2C">
              <w:rPr>
                <w:rFonts w:ascii="Arial" w:eastAsia="Times New Roman" w:hAnsi="Arial" w:cs="Arial"/>
                <w:sz w:val="18"/>
                <w:szCs w:val="18"/>
              </w:rPr>
              <w:t>English</w:t>
            </w:r>
          </w:p>
        </w:tc>
      </w:tr>
    </w:tbl>
    <w:p w14:paraId="02B1B848" w14:textId="77777777" w:rsidR="00431ED3" w:rsidRDefault="00431ED3" w:rsidP="009633BC">
      <w:pPr>
        <w:spacing w:after="0" w:line="240" w:lineRule="auto"/>
        <w:rPr>
          <w:rFonts w:ascii="Arial" w:eastAsia="Times New Roman" w:hAnsi="Arial" w:cs="Arial"/>
          <w:color w:val="595959"/>
          <w:kern w:val="0"/>
          <w:sz w:val="20"/>
          <w:szCs w:val="24"/>
          <w14:ligatures w14:val="none"/>
        </w:rPr>
      </w:pPr>
    </w:p>
    <w:p w14:paraId="18B4A0E8" w14:textId="77777777" w:rsidR="009633BC" w:rsidRPr="00002131" w:rsidRDefault="009633BC" w:rsidP="009633BC">
      <w:pPr>
        <w:spacing w:after="200" w:line="240" w:lineRule="auto"/>
        <w:rPr>
          <w:rFonts w:ascii="Arial" w:eastAsia="Times New Roman" w:hAnsi="Arial" w:cs="Arial"/>
          <w:color w:val="595959"/>
          <w:kern w:val="0"/>
          <w:sz w:val="20"/>
          <w:szCs w:val="24"/>
          <w14:ligatures w14:val="none"/>
        </w:rPr>
      </w:pPr>
    </w:p>
    <w:p w14:paraId="5359CA1B" w14:textId="77777777" w:rsidR="009633BC" w:rsidRPr="00002131" w:rsidRDefault="009633BC" w:rsidP="00002131">
      <w:pPr>
        <w:spacing w:after="200" w:line="240" w:lineRule="auto"/>
        <w:rPr>
          <w:rFonts w:ascii="Arial" w:eastAsia="Times New Roman" w:hAnsi="Arial" w:cs="Times New Roman"/>
          <w:color w:val="595959"/>
          <w:kern w:val="0"/>
          <w:sz w:val="20"/>
          <w:szCs w:val="24"/>
          <w14:ligatures w14:val="none"/>
        </w:rPr>
      </w:pPr>
    </w:p>
    <w:p w14:paraId="50E4124B" w14:textId="42F65610" w:rsidR="00C97067" w:rsidRPr="00002131" w:rsidRDefault="00C97067" w:rsidP="00C97067">
      <w:pPr>
        <w:autoSpaceDE w:val="0"/>
        <w:autoSpaceDN w:val="0"/>
        <w:adjustRightInd w:val="0"/>
        <w:spacing w:after="200" w:line="240" w:lineRule="auto"/>
        <w:outlineLvl w:val="3"/>
        <w:rPr>
          <w:rFonts w:ascii="Arial" w:eastAsia="Times New Roman" w:hAnsi="Arial" w:cs="Arial"/>
          <w:i/>
          <w:color w:val="A50021"/>
          <w:kern w:val="0"/>
          <w:sz w:val="20"/>
          <w:szCs w:val="20"/>
          <w:shd w:val="clear" w:color="auto" w:fill="FFFFFF"/>
          <w:lang w:eastAsia="it-IT"/>
          <w14:ligatures w14:val="none"/>
        </w:rPr>
      </w:pPr>
      <w:r w:rsidRPr="55EA13F9">
        <w:rPr>
          <w:rFonts w:ascii="Arial" w:eastAsia="Times New Roman" w:hAnsi="Arial" w:cs="Arial"/>
          <w:i/>
          <w:color w:val="A50021"/>
          <w:kern w:val="0"/>
          <w:sz w:val="20"/>
          <w:szCs w:val="20"/>
          <w:shd w:val="clear" w:color="auto" w:fill="FFFFFF"/>
          <w:lang w:eastAsia="it-IT"/>
          <w14:ligatures w14:val="none"/>
        </w:rPr>
        <w:t xml:space="preserve">Work Package </w:t>
      </w:r>
      <w:r w:rsidR="2529EEF9" w:rsidRPr="55EA13F9">
        <w:rPr>
          <w:rFonts w:ascii="Arial" w:eastAsia="Times New Roman" w:hAnsi="Arial" w:cs="Arial"/>
          <w:i/>
          <w:iCs/>
          <w:color w:val="A50021"/>
          <w:kern w:val="0"/>
          <w:sz w:val="20"/>
          <w:szCs w:val="20"/>
          <w:shd w:val="clear" w:color="auto" w:fill="FFFFFF"/>
          <w:lang w:eastAsia="it-IT"/>
          <w14:ligatures w14:val="none"/>
        </w:rPr>
        <w:t>7</w:t>
      </w:r>
    </w:p>
    <w:tbl>
      <w:tblPr>
        <w:tblW w:w="8792" w:type="dxa"/>
        <w:tblInd w:w="250"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1E0" w:firstRow="1" w:lastRow="1" w:firstColumn="1" w:lastColumn="1" w:noHBand="0" w:noVBand="0"/>
      </w:tblPr>
      <w:tblGrid>
        <w:gridCol w:w="936"/>
        <w:gridCol w:w="562"/>
        <w:gridCol w:w="940"/>
        <w:gridCol w:w="196"/>
        <w:gridCol w:w="115"/>
        <w:gridCol w:w="1122"/>
        <w:gridCol w:w="889"/>
        <w:gridCol w:w="1477"/>
        <w:gridCol w:w="907"/>
        <w:gridCol w:w="1648"/>
      </w:tblGrid>
      <w:tr w:rsidR="00C97067" w:rsidRPr="00002131" w14:paraId="5831FF30" w14:textId="77777777" w:rsidTr="00C7445A">
        <w:trPr>
          <w:trHeight w:val="417"/>
        </w:trPr>
        <w:tc>
          <w:tcPr>
            <w:tcW w:w="8792" w:type="dxa"/>
            <w:gridSpan w:val="10"/>
            <w:tcBorders>
              <w:bottom w:val="single" w:sz="12" w:space="0" w:color="A6A6A6" w:themeColor="background1" w:themeShade="A6"/>
            </w:tcBorders>
            <w:shd w:val="clear" w:color="auto" w:fill="D9D9D9" w:themeFill="background1" w:themeFillShade="D9"/>
            <w:hideMark/>
          </w:tcPr>
          <w:p w14:paraId="589E9E76" w14:textId="73D4B522" w:rsidR="00C97067" w:rsidRPr="00002131" w:rsidRDefault="00C97067" w:rsidP="00C7445A">
            <w:pPr>
              <w:spacing w:before="240" w:after="240" w:line="256" w:lineRule="auto"/>
              <w:rPr>
                <w:rFonts w:ascii="Arial" w:eastAsia="Times New Roman" w:hAnsi="Arial" w:cs="Arial"/>
                <w:b/>
                <w:bCs/>
                <w:color w:val="595959"/>
                <w:kern w:val="0"/>
                <w:sz w:val="20"/>
                <w:szCs w:val="24"/>
                <w14:ligatures w14:val="none"/>
              </w:rPr>
            </w:pPr>
            <w:r w:rsidRPr="00002131">
              <w:rPr>
                <w:rFonts w:ascii="Arial" w:eastAsia="Times New Roman" w:hAnsi="Arial" w:cs="Arial"/>
                <w:b/>
                <w:bCs/>
                <w:color w:val="595959"/>
                <w:kern w:val="0"/>
                <w:sz w:val="20"/>
                <w:szCs w:val="24"/>
                <w14:ligatures w14:val="none"/>
              </w:rPr>
              <w:t xml:space="preserve">Work Package </w:t>
            </w:r>
            <w:r>
              <w:rPr>
                <w:rFonts w:ascii="Arial" w:eastAsia="Times New Roman" w:hAnsi="Arial" w:cs="Arial"/>
                <w:b/>
                <w:bCs/>
                <w:color w:val="595959"/>
                <w:kern w:val="0"/>
                <w:sz w:val="20"/>
                <w:szCs w:val="24"/>
                <w14:ligatures w14:val="none"/>
              </w:rPr>
              <w:t>7: List of EDF projects</w:t>
            </w:r>
          </w:p>
        </w:tc>
      </w:tr>
      <w:tr w:rsidR="00C97067" w:rsidRPr="00002131" w14:paraId="1ACA5DFE" w14:textId="77777777" w:rsidTr="004D4094">
        <w:trPr>
          <w:trHeight w:val="37"/>
        </w:trPr>
        <w:tc>
          <w:tcPr>
            <w:tcW w:w="1498" w:type="dxa"/>
            <w:gridSpan w:val="2"/>
            <w:shd w:val="clear" w:color="auto" w:fill="D9D9D9" w:themeFill="background1" w:themeFillShade="D9"/>
            <w:hideMark/>
          </w:tcPr>
          <w:p w14:paraId="1117CAFA" w14:textId="77777777" w:rsidR="00C97067" w:rsidRPr="00002131" w:rsidRDefault="00C97067" w:rsidP="00C7445A">
            <w:pPr>
              <w:spacing w:before="120" w:after="120" w:line="256" w:lineRule="auto"/>
              <w:rPr>
                <w:rFonts w:ascii="Arial" w:eastAsia="Times New Roman" w:hAnsi="Arial" w:cs="Arial"/>
                <w:b/>
                <w:bCs/>
                <w:color w:val="595959"/>
                <w:kern w:val="0"/>
                <w:sz w:val="16"/>
                <w:szCs w:val="16"/>
                <w14:ligatures w14:val="none"/>
              </w:rPr>
            </w:pPr>
            <w:r w:rsidRPr="00002131">
              <w:rPr>
                <w:rFonts w:ascii="Arial" w:eastAsia="Times New Roman" w:hAnsi="Arial" w:cs="Arial"/>
                <w:b/>
                <w:bCs/>
                <w:color w:val="595959"/>
                <w:kern w:val="0"/>
                <w:sz w:val="18"/>
                <w:szCs w:val="18"/>
                <w14:ligatures w14:val="none"/>
              </w:rPr>
              <w:t>Duration:</w:t>
            </w:r>
          </w:p>
        </w:tc>
        <w:tc>
          <w:tcPr>
            <w:tcW w:w="940" w:type="dxa"/>
            <w:hideMark/>
          </w:tcPr>
          <w:p w14:paraId="58D299EF" w14:textId="77777777" w:rsidR="00C97067" w:rsidRPr="00002131" w:rsidRDefault="00C97067" w:rsidP="00C7445A">
            <w:pPr>
              <w:spacing w:before="120" w:after="120" w:line="256" w:lineRule="auto"/>
              <w:rPr>
                <w:rFonts w:ascii="Arial" w:eastAsia="Times New Roman" w:hAnsi="Arial" w:cs="Times New Roman"/>
                <w:color w:val="595959"/>
                <w:kern w:val="0"/>
                <w:sz w:val="18"/>
                <w:szCs w:val="18"/>
                <w14:ligatures w14:val="none"/>
              </w:rPr>
            </w:pPr>
            <w:r w:rsidRPr="00002131">
              <w:rPr>
                <w:rFonts w:ascii="Arial" w:eastAsia="Times New Roman" w:hAnsi="Arial" w:cs="Times New Roman"/>
                <w:color w:val="595959"/>
                <w:kern w:val="0"/>
                <w:sz w:val="18"/>
                <w:szCs w:val="18"/>
                <w14:ligatures w14:val="none"/>
              </w:rPr>
              <w:t xml:space="preserve">M1 – M12 </w:t>
            </w:r>
          </w:p>
        </w:tc>
        <w:tc>
          <w:tcPr>
            <w:tcW w:w="1433" w:type="dxa"/>
            <w:gridSpan w:val="3"/>
            <w:shd w:val="clear" w:color="auto" w:fill="D9D9D9" w:themeFill="background1" w:themeFillShade="D9"/>
            <w:hideMark/>
          </w:tcPr>
          <w:p w14:paraId="226839BF" w14:textId="77777777" w:rsidR="00C97067" w:rsidRPr="00002131" w:rsidRDefault="00C97067" w:rsidP="00C7445A">
            <w:pPr>
              <w:spacing w:before="120" w:after="120" w:line="256" w:lineRule="auto"/>
              <w:rPr>
                <w:rFonts w:ascii="Arial" w:eastAsia="Times New Roman" w:hAnsi="Arial" w:cs="Arial"/>
                <w:b/>
                <w:bCs/>
                <w:color w:val="595959"/>
                <w:kern w:val="0"/>
                <w:sz w:val="16"/>
                <w:szCs w:val="16"/>
                <w14:ligatures w14:val="none"/>
              </w:rPr>
            </w:pPr>
            <w:r w:rsidRPr="00002131">
              <w:rPr>
                <w:rFonts w:ascii="Arial" w:eastAsia="Times New Roman" w:hAnsi="Arial" w:cs="Arial"/>
                <w:b/>
                <w:bCs/>
                <w:color w:val="595959"/>
                <w:kern w:val="0"/>
                <w:sz w:val="18"/>
                <w:szCs w:val="18"/>
                <w14:ligatures w14:val="none"/>
              </w:rPr>
              <w:t>Lead Beneficiary:</w:t>
            </w:r>
          </w:p>
        </w:tc>
        <w:tc>
          <w:tcPr>
            <w:tcW w:w="4921" w:type="dxa"/>
            <w:gridSpan w:val="4"/>
            <w:hideMark/>
          </w:tcPr>
          <w:p w14:paraId="137C18A6" w14:textId="77777777" w:rsidR="00C97067" w:rsidRPr="00002131" w:rsidRDefault="00C97067" w:rsidP="00C7445A">
            <w:pPr>
              <w:spacing w:before="120" w:after="120" w:line="256" w:lineRule="auto"/>
              <w:rPr>
                <w:rFonts w:ascii="Arial" w:eastAsia="Times New Roman" w:hAnsi="Arial" w:cs="Arial"/>
                <w:b/>
                <w:bCs/>
                <w:color w:val="595959"/>
                <w:kern w:val="0"/>
                <w:sz w:val="18"/>
                <w:szCs w:val="18"/>
                <w14:ligatures w14:val="none"/>
              </w:rPr>
            </w:pPr>
            <w:r w:rsidRPr="00002131">
              <w:rPr>
                <w:rFonts w:ascii="Arial" w:eastAsia="Times New Roman" w:hAnsi="Arial" w:cs="Arial"/>
                <w:b/>
                <w:bCs/>
                <w:color w:val="595959"/>
                <w:kern w:val="0"/>
                <w:sz w:val="18"/>
                <w:szCs w:val="18"/>
                <w14:ligatures w14:val="none"/>
              </w:rPr>
              <w:t>EDF</w:t>
            </w:r>
          </w:p>
        </w:tc>
      </w:tr>
      <w:tr w:rsidR="00C97067" w:rsidRPr="00002131" w14:paraId="57AB3856" w14:textId="77777777" w:rsidTr="00C7445A">
        <w:trPr>
          <w:trHeight w:val="487"/>
        </w:trPr>
        <w:tc>
          <w:tcPr>
            <w:tcW w:w="8792" w:type="dxa"/>
            <w:gridSpan w:val="10"/>
            <w:shd w:val="clear" w:color="auto" w:fill="D9D9D9" w:themeFill="background1" w:themeFillShade="D9"/>
            <w:hideMark/>
          </w:tcPr>
          <w:p w14:paraId="608489E6" w14:textId="77777777" w:rsidR="00C97067" w:rsidRPr="00002131" w:rsidRDefault="00C97067" w:rsidP="00C7445A">
            <w:pPr>
              <w:spacing w:before="120" w:after="120" w:line="256" w:lineRule="auto"/>
              <w:rPr>
                <w:rFonts w:ascii="Arial" w:eastAsia="Times New Roman" w:hAnsi="Arial" w:cs="Arial"/>
                <w:b/>
                <w:bCs/>
                <w:color w:val="595959"/>
                <w:kern w:val="0"/>
                <w:sz w:val="18"/>
                <w:szCs w:val="18"/>
                <w14:ligatures w14:val="none"/>
              </w:rPr>
            </w:pPr>
            <w:r w:rsidRPr="00002131">
              <w:rPr>
                <w:rFonts w:ascii="Arial" w:eastAsia="Times New Roman" w:hAnsi="Arial" w:cs="Arial"/>
                <w:b/>
                <w:bCs/>
                <w:color w:val="595959"/>
                <w:kern w:val="0"/>
                <w:sz w:val="18"/>
                <w:szCs w:val="18"/>
                <w14:ligatures w14:val="none"/>
              </w:rPr>
              <w:t>Objective</w:t>
            </w:r>
            <w:r>
              <w:rPr>
                <w:rFonts w:ascii="Arial" w:eastAsia="Times New Roman" w:hAnsi="Arial" w:cs="Arial"/>
                <w:b/>
                <w:bCs/>
                <w:color w:val="595959"/>
                <w:kern w:val="0"/>
                <w:sz w:val="18"/>
                <w:szCs w:val="18"/>
                <w14:ligatures w14:val="none"/>
              </w:rPr>
              <w:t>s</w:t>
            </w:r>
          </w:p>
        </w:tc>
      </w:tr>
      <w:tr w:rsidR="00C97067" w:rsidRPr="00002131" w14:paraId="3AC1544F" w14:textId="77777777" w:rsidTr="00C7445A">
        <w:trPr>
          <w:trHeight w:val="37"/>
        </w:trPr>
        <w:tc>
          <w:tcPr>
            <w:tcW w:w="8792" w:type="dxa"/>
            <w:gridSpan w:val="10"/>
            <w:hideMark/>
          </w:tcPr>
          <w:p w14:paraId="12CC2F5F" w14:textId="77777777" w:rsidR="00C97067" w:rsidRDefault="007F37B9" w:rsidP="007F37B9">
            <w:pPr>
              <w:pStyle w:val="ListParagraph"/>
              <w:numPr>
                <w:ilvl w:val="0"/>
                <w:numId w:val="7"/>
              </w:numPr>
              <w:autoSpaceDE w:val="0"/>
              <w:autoSpaceDN w:val="0"/>
              <w:adjustRightInd w:val="0"/>
              <w:spacing w:after="0" w:line="256" w:lineRule="auto"/>
              <w:rPr>
                <w:rFonts w:cs="Arial"/>
                <w:sz w:val="18"/>
                <w:szCs w:val="18"/>
              </w:rPr>
            </w:pPr>
            <w:r>
              <w:rPr>
                <w:rFonts w:cs="Arial"/>
                <w:sz w:val="18"/>
                <w:szCs w:val="18"/>
              </w:rPr>
              <w:t>Give an overview of all projects that EDF will be involved in during 2025 (projects started before</w:t>
            </w:r>
            <w:r w:rsidR="009A495E">
              <w:rPr>
                <w:rFonts w:cs="Arial"/>
                <w:sz w:val="18"/>
                <w:szCs w:val="18"/>
              </w:rPr>
              <w:t xml:space="preserve"> 2025 and those that </w:t>
            </w:r>
            <w:r w:rsidR="00FC718A">
              <w:rPr>
                <w:rFonts w:cs="Arial"/>
                <w:sz w:val="18"/>
                <w:szCs w:val="18"/>
              </w:rPr>
              <w:t>we know will start during the year)</w:t>
            </w:r>
          </w:p>
          <w:p w14:paraId="5A1A4B46" w14:textId="77777777" w:rsidR="00C1045B" w:rsidRDefault="00C1045B" w:rsidP="007F37B9">
            <w:pPr>
              <w:pStyle w:val="ListParagraph"/>
              <w:numPr>
                <w:ilvl w:val="0"/>
                <w:numId w:val="7"/>
              </w:numPr>
              <w:autoSpaceDE w:val="0"/>
              <w:autoSpaceDN w:val="0"/>
              <w:adjustRightInd w:val="0"/>
              <w:spacing w:after="0" w:line="256" w:lineRule="auto"/>
              <w:rPr>
                <w:rFonts w:cs="Arial"/>
                <w:sz w:val="18"/>
                <w:szCs w:val="18"/>
              </w:rPr>
            </w:pPr>
            <w:r>
              <w:rPr>
                <w:rFonts w:cs="Arial"/>
                <w:sz w:val="18"/>
                <w:szCs w:val="18"/>
              </w:rPr>
              <w:t>Show the breadth of EDF engagement on different topics</w:t>
            </w:r>
            <w:r w:rsidR="00596B37">
              <w:rPr>
                <w:rFonts w:cs="Arial"/>
                <w:sz w:val="18"/>
                <w:szCs w:val="18"/>
              </w:rPr>
              <w:t xml:space="preserve"> </w:t>
            </w:r>
            <w:r w:rsidR="00DB7E82">
              <w:rPr>
                <w:rFonts w:cs="Arial"/>
                <w:sz w:val="18"/>
                <w:szCs w:val="18"/>
              </w:rPr>
              <w:t xml:space="preserve">that are not covered by the </w:t>
            </w:r>
            <w:r w:rsidR="005D1782">
              <w:rPr>
                <w:rFonts w:cs="Arial"/>
                <w:sz w:val="18"/>
                <w:szCs w:val="18"/>
              </w:rPr>
              <w:t>EU grant</w:t>
            </w:r>
          </w:p>
          <w:p w14:paraId="3D4C7F6D" w14:textId="7D752816" w:rsidR="0046251E" w:rsidRPr="007F37B9" w:rsidRDefault="0046251E" w:rsidP="007F37B9">
            <w:pPr>
              <w:pStyle w:val="ListParagraph"/>
              <w:numPr>
                <w:ilvl w:val="0"/>
                <w:numId w:val="7"/>
              </w:numPr>
              <w:autoSpaceDE w:val="0"/>
              <w:autoSpaceDN w:val="0"/>
              <w:adjustRightInd w:val="0"/>
              <w:spacing w:after="0" w:line="256" w:lineRule="auto"/>
              <w:rPr>
                <w:rFonts w:cs="Arial"/>
                <w:sz w:val="18"/>
                <w:szCs w:val="18"/>
              </w:rPr>
            </w:pPr>
            <w:r>
              <w:rPr>
                <w:rFonts w:cs="Arial"/>
                <w:sz w:val="18"/>
                <w:szCs w:val="18"/>
              </w:rPr>
              <w:t xml:space="preserve">More details about each project can be found on the EDF website: </w:t>
            </w:r>
            <w:hyperlink r:id="rId11" w:history="1">
              <w:r w:rsidRPr="00311233">
                <w:rPr>
                  <w:rStyle w:val="Hyperlink"/>
                  <w:rFonts w:cs="Arial"/>
                  <w:sz w:val="18"/>
                  <w:szCs w:val="18"/>
                </w:rPr>
                <w:t>https://www.edf-feph.org/projects/</w:t>
              </w:r>
            </w:hyperlink>
            <w:r>
              <w:rPr>
                <w:rFonts w:cs="Arial"/>
                <w:sz w:val="18"/>
                <w:szCs w:val="18"/>
              </w:rPr>
              <w:t xml:space="preserve"> </w:t>
            </w:r>
          </w:p>
        </w:tc>
      </w:tr>
      <w:tr w:rsidR="00C97067" w:rsidRPr="00002131" w14:paraId="27EB4E14" w14:textId="77777777" w:rsidTr="00C7445A">
        <w:tc>
          <w:tcPr>
            <w:tcW w:w="8792" w:type="dxa"/>
            <w:gridSpan w:val="10"/>
            <w:shd w:val="clear" w:color="auto" w:fill="D9D9D9" w:themeFill="background1" w:themeFillShade="D9"/>
            <w:hideMark/>
          </w:tcPr>
          <w:p w14:paraId="25CC4121" w14:textId="77777777" w:rsidR="00C97067" w:rsidRPr="00002131" w:rsidRDefault="00C97067" w:rsidP="00C7445A">
            <w:pPr>
              <w:spacing w:before="120" w:after="120" w:line="256" w:lineRule="auto"/>
              <w:rPr>
                <w:rFonts w:ascii="Arial" w:eastAsia="Times New Roman" w:hAnsi="Arial" w:cs="Arial"/>
                <w:b/>
                <w:bCs/>
                <w:color w:val="595959"/>
                <w:kern w:val="0"/>
                <w:sz w:val="18"/>
                <w:szCs w:val="18"/>
                <w14:ligatures w14:val="none"/>
              </w:rPr>
            </w:pPr>
            <w:r w:rsidRPr="00002131">
              <w:rPr>
                <w:rFonts w:ascii="Arial" w:eastAsia="Times New Roman" w:hAnsi="Arial" w:cs="Arial"/>
                <w:b/>
                <w:color w:val="595959"/>
                <w:kern w:val="0"/>
                <w:sz w:val="18"/>
                <w:szCs w:val="20"/>
                <w14:ligatures w14:val="none"/>
              </w:rPr>
              <w:t>Activities and division of work (WP description)</w:t>
            </w:r>
          </w:p>
        </w:tc>
      </w:tr>
      <w:tr w:rsidR="00C97067" w:rsidRPr="00002131" w14:paraId="44E63E9F" w14:textId="77777777" w:rsidTr="004D4094">
        <w:trPr>
          <w:trHeight w:val="372"/>
        </w:trPr>
        <w:tc>
          <w:tcPr>
            <w:tcW w:w="936" w:type="dxa"/>
            <w:vMerge w:val="restart"/>
            <w:shd w:val="clear" w:color="auto" w:fill="E6E6E6"/>
            <w:hideMark/>
          </w:tcPr>
          <w:p w14:paraId="091F2CDC" w14:textId="018EA888" w:rsidR="00C97067" w:rsidRPr="00002131" w:rsidRDefault="00C97067" w:rsidP="00C7445A">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 xml:space="preserve"> No</w:t>
            </w:r>
          </w:p>
          <w:p w14:paraId="0C08B45D" w14:textId="58E41696" w:rsidR="00C97067" w:rsidRPr="00002131" w:rsidRDefault="00C97067" w:rsidP="00C7445A">
            <w:pPr>
              <w:spacing w:after="120" w:line="256" w:lineRule="auto"/>
              <w:jc w:val="center"/>
              <w:rPr>
                <w:rFonts w:ascii="Arial" w:eastAsia="Times New Roman" w:hAnsi="Arial" w:cs="Arial"/>
                <w:color w:val="808080"/>
                <w:kern w:val="0"/>
                <w:sz w:val="18"/>
                <w:szCs w:val="18"/>
                <w14:ligatures w14:val="none"/>
              </w:rPr>
            </w:pPr>
          </w:p>
        </w:tc>
        <w:tc>
          <w:tcPr>
            <w:tcW w:w="1698" w:type="dxa"/>
            <w:gridSpan w:val="3"/>
            <w:vMerge w:val="restart"/>
            <w:shd w:val="clear" w:color="auto" w:fill="E6E6E6"/>
            <w:hideMark/>
          </w:tcPr>
          <w:p w14:paraId="44FC0F5A" w14:textId="5B683087" w:rsidR="00C97067" w:rsidRPr="00002131" w:rsidRDefault="00C642C5" w:rsidP="00C7445A">
            <w:pPr>
              <w:spacing w:before="120" w:after="120" w:line="256" w:lineRule="auto"/>
              <w:jc w:val="center"/>
              <w:rPr>
                <w:rFonts w:ascii="Arial" w:eastAsia="Times New Roman" w:hAnsi="Arial" w:cs="Arial"/>
                <w:color w:val="595959"/>
                <w:kern w:val="0"/>
                <w:sz w:val="18"/>
                <w:szCs w:val="18"/>
                <w14:ligatures w14:val="none"/>
              </w:rPr>
            </w:pPr>
            <w:r>
              <w:rPr>
                <w:rFonts w:ascii="Arial" w:eastAsia="Times New Roman" w:hAnsi="Arial" w:cs="Arial"/>
                <w:color w:val="595959"/>
                <w:kern w:val="0"/>
                <w:sz w:val="18"/>
                <w:szCs w:val="18"/>
                <w14:ligatures w14:val="none"/>
              </w:rPr>
              <w:t>Project</w:t>
            </w:r>
            <w:r w:rsidR="00C97067" w:rsidRPr="00002131">
              <w:rPr>
                <w:rFonts w:ascii="Arial" w:eastAsia="Times New Roman" w:hAnsi="Arial" w:cs="Arial"/>
                <w:color w:val="595959"/>
                <w:kern w:val="0"/>
                <w:sz w:val="18"/>
                <w:szCs w:val="18"/>
                <w14:ligatures w14:val="none"/>
              </w:rPr>
              <w:t xml:space="preserve"> Name</w:t>
            </w:r>
          </w:p>
        </w:tc>
        <w:tc>
          <w:tcPr>
            <w:tcW w:w="2126" w:type="dxa"/>
            <w:gridSpan w:val="3"/>
            <w:vMerge w:val="restart"/>
            <w:shd w:val="clear" w:color="auto" w:fill="E6E6E6"/>
            <w:hideMark/>
          </w:tcPr>
          <w:p w14:paraId="14E5D90C" w14:textId="77777777" w:rsidR="00C97067" w:rsidRPr="00002131" w:rsidRDefault="00C97067" w:rsidP="00C7445A">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Description</w:t>
            </w:r>
          </w:p>
        </w:tc>
        <w:tc>
          <w:tcPr>
            <w:tcW w:w="2384" w:type="dxa"/>
            <w:gridSpan w:val="2"/>
            <w:shd w:val="clear" w:color="auto" w:fill="E6E6E6"/>
            <w:hideMark/>
          </w:tcPr>
          <w:p w14:paraId="50C463AC" w14:textId="77777777" w:rsidR="00C97067" w:rsidRPr="00002131" w:rsidRDefault="00C97067" w:rsidP="00C7445A">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Participants</w:t>
            </w:r>
          </w:p>
        </w:tc>
        <w:tc>
          <w:tcPr>
            <w:tcW w:w="1648" w:type="dxa"/>
            <w:vMerge w:val="restart"/>
            <w:shd w:val="clear" w:color="auto" w:fill="E6E6E6"/>
          </w:tcPr>
          <w:p w14:paraId="76BD0D3F" w14:textId="675C7046" w:rsidR="00C97067" w:rsidRPr="00C642C5" w:rsidRDefault="00C642C5" w:rsidP="00C642C5">
            <w:pPr>
              <w:spacing w:before="120" w:after="0" w:line="256" w:lineRule="auto"/>
              <w:jc w:val="center"/>
              <w:rPr>
                <w:rFonts w:ascii="Arial" w:eastAsia="Times New Roman" w:hAnsi="Arial" w:cs="Arial"/>
                <w:color w:val="595959"/>
                <w:kern w:val="0"/>
                <w:sz w:val="18"/>
                <w:szCs w:val="18"/>
                <w14:ligatures w14:val="none"/>
              </w:rPr>
            </w:pPr>
            <w:r>
              <w:rPr>
                <w:rFonts w:ascii="Arial" w:eastAsia="Times New Roman" w:hAnsi="Arial" w:cs="Arial"/>
                <w:color w:val="595959"/>
                <w:kern w:val="0"/>
                <w:sz w:val="18"/>
                <w:szCs w:val="18"/>
                <w14:ligatures w14:val="none"/>
              </w:rPr>
              <w:t>Funded</w:t>
            </w:r>
            <w:r w:rsidR="00791813">
              <w:rPr>
                <w:rFonts w:ascii="Arial" w:eastAsia="Times New Roman" w:hAnsi="Arial" w:cs="Arial"/>
                <w:color w:val="595959"/>
                <w:kern w:val="0"/>
                <w:sz w:val="18"/>
                <w:szCs w:val="18"/>
                <w14:ligatures w14:val="none"/>
              </w:rPr>
              <w:t xml:space="preserve"> by</w:t>
            </w:r>
          </w:p>
          <w:p w14:paraId="4DB21BED" w14:textId="77777777" w:rsidR="00C97067" w:rsidRPr="00002131" w:rsidRDefault="00C97067" w:rsidP="00C7445A">
            <w:pPr>
              <w:spacing w:after="120" w:line="256" w:lineRule="auto"/>
              <w:jc w:val="center"/>
              <w:rPr>
                <w:rFonts w:ascii="Arial" w:eastAsia="Times New Roman" w:hAnsi="Arial" w:cs="Arial"/>
                <w:color w:val="595959"/>
                <w:kern w:val="0"/>
                <w:sz w:val="18"/>
                <w:szCs w:val="18"/>
                <w14:ligatures w14:val="none"/>
              </w:rPr>
            </w:pPr>
          </w:p>
        </w:tc>
      </w:tr>
      <w:tr w:rsidR="00C97067" w:rsidRPr="00002131" w14:paraId="1DCB5FA7" w14:textId="77777777" w:rsidTr="004D4094">
        <w:trPr>
          <w:trHeight w:val="372"/>
        </w:trPr>
        <w:tc>
          <w:tcPr>
            <w:tcW w:w="936" w:type="dxa"/>
            <w:vMerge/>
            <w:vAlign w:val="center"/>
            <w:hideMark/>
          </w:tcPr>
          <w:p w14:paraId="4FFD2656" w14:textId="77777777" w:rsidR="00C97067" w:rsidRPr="00002131" w:rsidRDefault="00C97067" w:rsidP="00C7445A">
            <w:pPr>
              <w:spacing w:after="0" w:line="256" w:lineRule="auto"/>
              <w:rPr>
                <w:rFonts w:ascii="Arial" w:eastAsia="Times New Roman" w:hAnsi="Arial" w:cs="Arial"/>
                <w:color w:val="808080"/>
                <w:kern w:val="0"/>
                <w:sz w:val="18"/>
                <w:szCs w:val="18"/>
                <w14:ligatures w14:val="none"/>
              </w:rPr>
            </w:pPr>
          </w:p>
        </w:tc>
        <w:tc>
          <w:tcPr>
            <w:tcW w:w="1698" w:type="dxa"/>
            <w:gridSpan w:val="3"/>
            <w:vMerge/>
            <w:vAlign w:val="center"/>
            <w:hideMark/>
          </w:tcPr>
          <w:p w14:paraId="3DB4A382" w14:textId="77777777" w:rsidR="00C97067" w:rsidRPr="00002131" w:rsidRDefault="00C97067" w:rsidP="00C7445A">
            <w:pPr>
              <w:spacing w:after="0" w:line="256" w:lineRule="auto"/>
              <w:rPr>
                <w:rFonts w:ascii="Arial" w:eastAsia="Times New Roman" w:hAnsi="Arial" w:cs="Arial"/>
                <w:color w:val="595959"/>
                <w:kern w:val="0"/>
                <w:sz w:val="18"/>
                <w:szCs w:val="18"/>
                <w14:ligatures w14:val="none"/>
              </w:rPr>
            </w:pPr>
          </w:p>
        </w:tc>
        <w:tc>
          <w:tcPr>
            <w:tcW w:w="2126" w:type="dxa"/>
            <w:gridSpan w:val="3"/>
            <w:vMerge/>
            <w:vAlign w:val="center"/>
            <w:hideMark/>
          </w:tcPr>
          <w:p w14:paraId="55F18C24" w14:textId="77777777" w:rsidR="00C97067" w:rsidRPr="00002131" w:rsidRDefault="00C97067" w:rsidP="00C7445A">
            <w:pPr>
              <w:spacing w:after="0" w:line="256" w:lineRule="auto"/>
              <w:rPr>
                <w:rFonts w:ascii="Arial" w:eastAsia="Times New Roman" w:hAnsi="Arial" w:cs="Arial"/>
                <w:color w:val="595959"/>
                <w:kern w:val="0"/>
                <w:sz w:val="18"/>
                <w:szCs w:val="18"/>
                <w14:ligatures w14:val="none"/>
              </w:rPr>
            </w:pPr>
          </w:p>
        </w:tc>
        <w:tc>
          <w:tcPr>
            <w:tcW w:w="1477" w:type="dxa"/>
            <w:shd w:val="clear" w:color="auto" w:fill="E6E6E6"/>
            <w:hideMark/>
          </w:tcPr>
          <w:p w14:paraId="2E9A19B8" w14:textId="77777777" w:rsidR="00C97067" w:rsidRPr="00002131" w:rsidRDefault="00C97067" w:rsidP="00C7445A">
            <w:pPr>
              <w:spacing w:before="120"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Name</w:t>
            </w:r>
          </w:p>
        </w:tc>
        <w:tc>
          <w:tcPr>
            <w:tcW w:w="907" w:type="dxa"/>
            <w:shd w:val="clear" w:color="auto" w:fill="E6E6E6"/>
            <w:hideMark/>
          </w:tcPr>
          <w:p w14:paraId="68D97D1C" w14:textId="77777777" w:rsidR="00C97067" w:rsidRPr="00002131" w:rsidRDefault="00C97067" w:rsidP="00C7445A">
            <w:pPr>
              <w:spacing w:before="120" w:after="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595959"/>
                <w:kern w:val="0"/>
                <w:sz w:val="18"/>
                <w:szCs w:val="18"/>
                <w14:ligatures w14:val="none"/>
              </w:rPr>
              <w:t>Role</w:t>
            </w:r>
          </w:p>
          <w:p w14:paraId="7AA19022" w14:textId="77777777" w:rsidR="00C97067" w:rsidRPr="00002131" w:rsidRDefault="00C97067" w:rsidP="00C7445A">
            <w:pPr>
              <w:spacing w:after="120" w:line="256" w:lineRule="auto"/>
              <w:jc w:val="center"/>
              <w:rPr>
                <w:rFonts w:ascii="Arial" w:eastAsia="Times New Roman" w:hAnsi="Arial" w:cs="Arial"/>
                <w:color w:val="595959"/>
                <w:kern w:val="0"/>
                <w:sz w:val="18"/>
                <w:szCs w:val="18"/>
                <w14:ligatures w14:val="none"/>
              </w:rPr>
            </w:pPr>
            <w:r w:rsidRPr="00002131">
              <w:rPr>
                <w:rFonts w:ascii="Arial" w:eastAsia="Times New Roman" w:hAnsi="Arial" w:cs="Arial"/>
                <w:color w:val="808080"/>
                <w:kern w:val="0"/>
                <w:sz w:val="16"/>
                <w:szCs w:val="16"/>
                <w14:ligatures w14:val="none"/>
              </w:rPr>
              <w:t>(COO, BEN, AE, AP, OTHER)</w:t>
            </w:r>
          </w:p>
        </w:tc>
        <w:tc>
          <w:tcPr>
            <w:tcW w:w="1648" w:type="dxa"/>
            <w:vMerge/>
            <w:vAlign w:val="center"/>
            <w:hideMark/>
          </w:tcPr>
          <w:p w14:paraId="232356F3" w14:textId="77777777" w:rsidR="00C97067" w:rsidRPr="00002131" w:rsidRDefault="00C97067" w:rsidP="00C7445A">
            <w:pPr>
              <w:spacing w:after="0" w:line="256" w:lineRule="auto"/>
              <w:rPr>
                <w:rFonts w:ascii="Arial" w:eastAsia="Times New Roman" w:hAnsi="Arial" w:cs="Arial"/>
                <w:color w:val="595959"/>
                <w:kern w:val="0"/>
                <w:sz w:val="18"/>
                <w:szCs w:val="18"/>
                <w14:ligatures w14:val="none"/>
              </w:rPr>
            </w:pPr>
          </w:p>
        </w:tc>
      </w:tr>
      <w:tr w:rsidR="00C97067" w:rsidRPr="00002131" w14:paraId="159E633E" w14:textId="77777777" w:rsidTr="004D4094">
        <w:trPr>
          <w:trHeight w:val="37"/>
        </w:trPr>
        <w:tc>
          <w:tcPr>
            <w:tcW w:w="936" w:type="dxa"/>
          </w:tcPr>
          <w:p w14:paraId="1E214610" w14:textId="5D01088B" w:rsidR="00C97067" w:rsidRPr="00002131" w:rsidRDefault="00B200FA" w:rsidP="00C7445A">
            <w:pPr>
              <w:spacing w:after="0" w:line="256" w:lineRule="auto"/>
              <w:jc w:val="center"/>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1</w:t>
            </w:r>
          </w:p>
        </w:tc>
        <w:tc>
          <w:tcPr>
            <w:tcW w:w="1813" w:type="dxa"/>
            <w:gridSpan w:val="4"/>
          </w:tcPr>
          <w:p w14:paraId="7D8996B8" w14:textId="55DA8B27" w:rsidR="00C97067" w:rsidRPr="00002131" w:rsidRDefault="002A1AD2" w:rsidP="00C7445A">
            <w:pPr>
              <w:spacing w:after="0" w:line="256" w:lineRule="auto"/>
              <w:rPr>
                <w:rFonts w:ascii="Arial" w:eastAsia="Times New Roman" w:hAnsi="Arial" w:cs="Arial"/>
                <w:kern w:val="0"/>
                <w:sz w:val="18"/>
                <w:szCs w:val="18"/>
                <w14:ligatures w14:val="none"/>
              </w:rPr>
            </w:pPr>
            <w:r w:rsidRPr="002A1AD2">
              <w:rPr>
                <w:rFonts w:ascii="Arial" w:eastAsia="Times New Roman" w:hAnsi="Arial" w:cs="Arial"/>
                <w:kern w:val="0"/>
                <w:sz w:val="18"/>
                <w:szCs w:val="18"/>
                <w14:ligatures w14:val="none"/>
              </w:rPr>
              <w:t>HEALTH research: increasing access to healthcare for persons with disabilities</w:t>
            </w:r>
            <w:r w:rsidR="00BE2306">
              <w:rPr>
                <w:rFonts w:ascii="Arial" w:eastAsia="Times New Roman" w:hAnsi="Arial" w:cs="Arial"/>
                <w:kern w:val="0"/>
                <w:sz w:val="18"/>
                <w:szCs w:val="18"/>
                <w14:ligatures w14:val="none"/>
              </w:rPr>
              <w:t xml:space="preserve"> (2023 – 2025)</w:t>
            </w:r>
          </w:p>
        </w:tc>
        <w:tc>
          <w:tcPr>
            <w:tcW w:w="2011" w:type="dxa"/>
            <w:gridSpan w:val="2"/>
          </w:tcPr>
          <w:p w14:paraId="226818EA" w14:textId="3B698197" w:rsidR="00C97067" w:rsidRPr="00002131" w:rsidRDefault="00FB7D77" w:rsidP="00C7445A">
            <w:pPr>
              <w:spacing w:after="0" w:line="256"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S</w:t>
            </w:r>
            <w:r w:rsidRPr="00FB7D77">
              <w:rPr>
                <w:rFonts w:ascii="Arial" w:eastAsia="Times New Roman" w:hAnsi="Arial" w:cs="Arial"/>
                <w:kern w:val="0"/>
                <w:sz w:val="18"/>
                <w:szCs w:val="18"/>
                <w14:ligatures w14:val="none"/>
              </w:rPr>
              <w:t xml:space="preserve">upport </w:t>
            </w:r>
            <w:r>
              <w:rPr>
                <w:rFonts w:ascii="Arial" w:eastAsia="Times New Roman" w:hAnsi="Arial" w:cs="Arial"/>
                <w:kern w:val="0"/>
                <w:sz w:val="18"/>
                <w:szCs w:val="18"/>
                <w14:ligatures w14:val="none"/>
              </w:rPr>
              <w:t xml:space="preserve">EU </w:t>
            </w:r>
            <w:r w:rsidRPr="00FB7D77">
              <w:rPr>
                <w:rFonts w:ascii="Arial" w:eastAsia="Times New Roman" w:hAnsi="Arial" w:cs="Arial"/>
                <w:kern w:val="0"/>
                <w:sz w:val="18"/>
                <w:szCs w:val="18"/>
                <w14:ligatures w14:val="none"/>
              </w:rPr>
              <w:t>Member States, Iceland and Norway with guidance on increasing access to healthcare for persons with disabilities, with a focus on cancer care.</w:t>
            </w:r>
            <w:r w:rsidR="00BE2306">
              <w:rPr>
                <w:rFonts w:ascii="Arial" w:eastAsia="Times New Roman" w:hAnsi="Arial" w:cs="Arial"/>
                <w:kern w:val="0"/>
                <w:sz w:val="18"/>
                <w:szCs w:val="18"/>
                <w14:ligatures w14:val="none"/>
              </w:rPr>
              <w:t xml:space="preserve"> </w:t>
            </w:r>
          </w:p>
        </w:tc>
        <w:tc>
          <w:tcPr>
            <w:tcW w:w="1477" w:type="dxa"/>
            <w:hideMark/>
          </w:tcPr>
          <w:p w14:paraId="0E909D75" w14:textId="1837A888" w:rsidR="00C97067" w:rsidRPr="00002131" w:rsidRDefault="00C97067" w:rsidP="00C7445A">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r w:rsidR="0019649A">
              <w:rPr>
                <w:rFonts w:ascii="Arial" w:eastAsia="Times New Roman" w:hAnsi="Arial" w:cs="Arial"/>
                <w:kern w:val="0"/>
                <w:sz w:val="18"/>
                <w:szCs w:val="18"/>
                <w14:ligatures w14:val="none"/>
              </w:rPr>
              <w:t xml:space="preserve"> (</w:t>
            </w:r>
            <w:r w:rsidR="00F26A58">
              <w:rPr>
                <w:rFonts w:ascii="Arial" w:eastAsia="Times New Roman" w:hAnsi="Arial" w:cs="Arial"/>
                <w:kern w:val="0"/>
                <w:sz w:val="18"/>
                <w:szCs w:val="18"/>
                <w14:ligatures w14:val="none"/>
              </w:rPr>
              <w:t>subcontractor)</w:t>
            </w:r>
            <w:r w:rsidR="00BE2306">
              <w:rPr>
                <w:rFonts w:ascii="Arial" w:eastAsia="Times New Roman" w:hAnsi="Arial" w:cs="Arial"/>
                <w:kern w:val="0"/>
                <w:sz w:val="18"/>
                <w:szCs w:val="18"/>
                <w14:ligatures w14:val="none"/>
              </w:rPr>
              <w:t>, ICF</w:t>
            </w:r>
            <w:r w:rsidR="0019649A">
              <w:rPr>
                <w:rFonts w:ascii="Arial" w:eastAsia="Times New Roman" w:hAnsi="Arial" w:cs="Arial"/>
                <w:kern w:val="0"/>
                <w:sz w:val="18"/>
                <w:szCs w:val="18"/>
                <w14:ligatures w14:val="none"/>
              </w:rPr>
              <w:t xml:space="preserve"> (lead)</w:t>
            </w:r>
          </w:p>
        </w:tc>
        <w:tc>
          <w:tcPr>
            <w:tcW w:w="907" w:type="dxa"/>
            <w:hideMark/>
          </w:tcPr>
          <w:p w14:paraId="53E47444" w14:textId="77777777" w:rsidR="00C97067" w:rsidRPr="00002131" w:rsidRDefault="6C0A97BC" w:rsidP="3152EF82">
            <w:pPr>
              <w:spacing w:after="0" w:line="256" w:lineRule="auto"/>
              <w:rPr>
                <w:rFonts w:ascii="Arial" w:eastAsia="Times New Roman" w:hAnsi="Arial" w:cs="Arial"/>
                <w:sz w:val="18"/>
                <w:szCs w:val="18"/>
              </w:rPr>
            </w:pPr>
            <w:r w:rsidRPr="00002131">
              <w:rPr>
                <w:rFonts w:ascii="Arial" w:eastAsia="Times New Roman" w:hAnsi="Arial" w:cs="Arial"/>
                <w:kern w:val="0"/>
                <w:sz w:val="18"/>
                <w:szCs w:val="18"/>
                <w14:ligatures w14:val="none"/>
              </w:rPr>
              <w:t>Other</w:t>
            </w:r>
          </w:p>
          <w:p w14:paraId="5CF539D0" w14:textId="170B442E" w:rsidR="00C97067" w:rsidRPr="00002131" w:rsidRDefault="00C97067" w:rsidP="00C7445A">
            <w:pPr>
              <w:spacing w:after="0" w:line="256" w:lineRule="auto"/>
              <w:rPr>
                <w:rFonts w:ascii="Arial" w:eastAsia="Times New Roman" w:hAnsi="Arial" w:cs="Arial"/>
                <w:kern w:val="0"/>
                <w:sz w:val="18"/>
                <w:szCs w:val="18"/>
                <w14:ligatures w14:val="none"/>
              </w:rPr>
            </w:pPr>
            <w:r w:rsidRPr="3152EF82">
              <w:rPr>
                <w:rFonts w:ascii="Arial" w:eastAsia="Times New Roman" w:hAnsi="Arial" w:cs="Arial"/>
                <w:sz w:val="18"/>
                <w:szCs w:val="18"/>
              </w:rPr>
              <w:t>COO</w:t>
            </w:r>
          </w:p>
        </w:tc>
        <w:tc>
          <w:tcPr>
            <w:tcW w:w="1648" w:type="dxa"/>
            <w:hideMark/>
          </w:tcPr>
          <w:p w14:paraId="46B7D620" w14:textId="7C18AD4C" w:rsidR="00C97067" w:rsidRPr="00002131" w:rsidRDefault="00FB7D77" w:rsidP="00C7445A">
            <w:pPr>
              <w:spacing w:after="0" w:line="256"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EU</w:t>
            </w:r>
            <w:r w:rsidR="00BE2306">
              <w:rPr>
                <w:rFonts w:ascii="Arial" w:eastAsia="Times New Roman" w:hAnsi="Arial" w:cs="Arial"/>
                <w:kern w:val="0"/>
                <w:sz w:val="18"/>
                <w:szCs w:val="18"/>
                <w14:ligatures w14:val="none"/>
              </w:rPr>
              <w:t>4Health Programme (EU)</w:t>
            </w:r>
          </w:p>
        </w:tc>
      </w:tr>
      <w:tr w:rsidR="00C97067" w:rsidRPr="00002131" w14:paraId="7649660D" w14:textId="77777777" w:rsidTr="004D4094">
        <w:trPr>
          <w:trHeight w:val="37"/>
        </w:trPr>
        <w:tc>
          <w:tcPr>
            <w:tcW w:w="936" w:type="dxa"/>
          </w:tcPr>
          <w:p w14:paraId="7851FE4A" w14:textId="0BB1AE64" w:rsidR="00C97067" w:rsidRPr="00002131" w:rsidRDefault="00B200FA" w:rsidP="00C7445A">
            <w:pPr>
              <w:spacing w:after="0" w:line="256" w:lineRule="auto"/>
              <w:jc w:val="center"/>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2</w:t>
            </w:r>
          </w:p>
        </w:tc>
        <w:tc>
          <w:tcPr>
            <w:tcW w:w="1813" w:type="dxa"/>
            <w:gridSpan w:val="4"/>
          </w:tcPr>
          <w:p w14:paraId="052A3478" w14:textId="64F54305" w:rsidR="00C97067" w:rsidRPr="00002131" w:rsidRDefault="00D54EAE" w:rsidP="00C7445A">
            <w:pPr>
              <w:spacing w:after="0" w:line="256" w:lineRule="auto"/>
              <w:rPr>
                <w:rFonts w:ascii="Arial" w:eastAsia="Times New Roman" w:hAnsi="Arial" w:cs="Arial"/>
                <w:kern w:val="0"/>
                <w:sz w:val="18"/>
                <w:szCs w:val="18"/>
                <w14:ligatures w14:val="none"/>
              </w:rPr>
            </w:pPr>
            <w:r w:rsidRPr="00D54EAE">
              <w:rPr>
                <w:rFonts w:ascii="Arial" w:eastAsia="Times New Roman" w:hAnsi="Arial" w:cs="Arial"/>
                <w:kern w:val="0"/>
                <w:sz w:val="18"/>
                <w:szCs w:val="18"/>
                <w14:ligatures w14:val="none"/>
              </w:rPr>
              <w:t>Accessible Spaces For All: Improving Accessibility of Tourism for Persons with Disabilities in Central Europe</w:t>
            </w:r>
            <w:r w:rsidR="00210DAE">
              <w:rPr>
                <w:rFonts w:ascii="Arial" w:eastAsia="Times New Roman" w:hAnsi="Arial" w:cs="Arial"/>
                <w:kern w:val="0"/>
                <w:sz w:val="18"/>
                <w:szCs w:val="18"/>
                <w14:ligatures w14:val="none"/>
              </w:rPr>
              <w:t xml:space="preserve"> (</w:t>
            </w:r>
            <w:r w:rsidR="00210DAE" w:rsidRPr="00210DAE">
              <w:rPr>
                <w:rFonts w:ascii="Arial" w:eastAsia="Times New Roman" w:hAnsi="Arial" w:cs="Arial"/>
                <w:kern w:val="0"/>
                <w:sz w:val="18"/>
                <w:szCs w:val="18"/>
                <w14:ligatures w14:val="none"/>
              </w:rPr>
              <w:t>01 March 2023 to 28 February 2026</w:t>
            </w:r>
            <w:r w:rsidR="00210DAE">
              <w:rPr>
                <w:rFonts w:ascii="Arial" w:eastAsia="Times New Roman" w:hAnsi="Arial" w:cs="Arial"/>
                <w:kern w:val="0"/>
                <w:sz w:val="18"/>
                <w:szCs w:val="18"/>
                <w14:ligatures w14:val="none"/>
              </w:rPr>
              <w:t>)</w:t>
            </w:r>
          </w:p>
        </w:tc>
        <w:tc>
          <w:tcPr>
            <w:tcW w:w="2011" w:type="dxa"/>
            <w:gridSpan w:val="2"/>
          </w:tcPr>
          <w:p w14:paraId="3F2B9D8F" w14:textId="449E44F9" w:rsidR="00C97067" w:rsidRPr="00002131" w:rsidRDefault="007F3781" w:rsidP="00C7445A">
            <w:pPr>
              <w:spacing w:after="0" w:line="256"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I</w:t>
            </w:r>
            <w:r w:rsidRPr="007F3781">
              <w:rPr>
                <w:rFonts w:ascii="Arial" w:eastAsia="Times New Roman" w:hAnsi="Arial" w:cs="Arial"/>
                <w:kern w:val="0"/>
                <w:sz w:val="18"/>
                <w:szCs w:val="18"/>
                <w14:ligatures w14:val="none"/>
              </w:rPr>
              <w:t>mprove governance and cooperation of multi-level cross-sectoral stakeholders for better territorial planning and implementation of accessible tourism for persons with disabilities in rural border regions in Central Europe.</w:t>
            </w:r>
          </w:p>
        </w:tc>
        <w:tc>
          <w:tcPr>
            <w:tcW w:w="1477" w:type="dxa"/>
            <w:hideMark/>
          </w:tcPr>
          <w:p w14:paraId="0748591C" w14:textId="77777777" w:rsidR="00C97067" w:rsidRPr="00002131" w:rsidRDefault="00C97067" w:rsidP="00C7445A">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907" w:type="dxa"/>
            <w:hideMark/>
          </w:tcPr>
          <w:p w14:paraId="7D8F38B2" w14:textId="2E16E01C" w:rsidR="00C97067" w:rsidRPr="00002131" w:rsidRDefault="246B2BF1" w:rsidP="00C7445A">
            <w:pPr>
              <w:spacing w:after="0" w:line="256" w:lineRule="auto"/>
            </w:pPr>
            <w:r w:rsidRPr="246B2BF1">
              <w:rPr>
                <w:rFonts w:ascii="Arial" w:eastAsia="Times New Roman" w:hAnsi="Arial" w:cs="Arial"/>
                <w:sz w:val="18"/>
                <w:szCs w:val="18"/>
              </w:rPr>
              <w:t>Advisory board</w:t>
            </w:r>
          </w:p>
        </w:tc>
        <w:tc>
          <w:tcPr>
            <w:tcW w:w="1648" w:type="dxa"/>
            <w:hideMark/>
          </w:tcPr>
          <w:p w14:paraId="7A7F0756" w14:textId="603B8EFC" w:rsidR="00C97067" w:rsidRPr="00002131" w:rsidRDefault="007F3781" w:rsidP="00C7445A">
            <w:pPr>
              <w:spacing w:after="0" w:line="256"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INTERREG</w:t>
            </w:r>
            <w:r w:rsidR="00210DAE">
              <w:rPr>
                <w:rFonts w:ascii="Arial" w:eastAsia="Times New Roman" w:hAnsi="Arial" w:cs="Arial"/>
                <w:kern w:val="0"/>
                <w:sz w:val="18"/>
                <w:szCs w:val="18"/>
                <w14:ligatures w14:val="none"/>
              </w:rPr>
              <w:t xml:space="preserve"> Central Europe</w:t>
            </w:r>
            <w:r>
              <w:rPr>
                <w:rFonts w:ascii="Arial" w:eastAsia="Times New Roman" w:hAnsi="Arial" w:cs="Arial"/>
                <w:kern w:val="0"/>
                <w:sz w:val="18"/>
                <w:szCs w:val="18"/>
                <w14:ligatures w14:val="none"/>
              </w:rPr>
              <w:t xml:space="preserve"> (EU)</w:t>
            </w:r>
          </w:p>
        </w:tc>
      </w:tr>
      <w:tr w:rsidR="00C97067" w:rsidRPr="00002131" w14:paraId="254BAC30" w14:textId="77777777" w:rsidTr="004D4094">
        <w:trPr>
          <w:trHeight w:val="37"/>
        </w:trPr>
        <w:tc>
          <w:tcPr>
            <w:tcW w:w="936" w:type="dxa"/>
            <w:shd w:val="clear" w:color="auto" w:fill="auto"/>
          </w:tcPr>
          <w:p w14:paraId="78DCEBA4" w14:textId="3A7BE967" w:rsidR="00C97067" w:rsidRPr="009633BC" w:rsidRDefault="00B200FA" w:rsidP="00C7445A">
            <w:pPr>
              <w:spacing w:after="0" w:line="256" w:lineRule="auto"/>
              <w:jc w:val="center"/>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3</w:t>
            </w:r>
          </w:p>
        </w:tc>
        <w:tc>
          <w:tcPr>
            <w:tcW w:w="1813" w:type="dxa"/>
            <w:gridSpan w:val="4"/>
            <w:shd w:val="clear" w:color="auto" w:fill="auto"/>
          </w:tcPr>
          <w:p w14:paraId="4E48FA93" w14:textId="2285446E" w:rsidR="00C97067" w:rsidRPr="009633BC" w:rsidRDefault="0040198C" w:rsidP="00C7445A">
            <w:pPr>
              <w:spacing w:after="0" w:line="256"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AccessibleEU Centre (2023 – 2026)</w:t>
            </w:r>
          </w:p>
        </w:tc>
        <w:tc>
          <w:tcPr>
            <w:tcW w:w="2011" w:type="dxa"/>
            <w:gridSpan w:val="2"/>
            <w:shd w:val="clear" w:color="auto" w:fill="auto"/>
          </w:tcPr>
          <w:p w14:paraId="60C1A6F4" w14:textId="489622BD" w:rsidR="00C97067" w:rsidRPr="009633BC" w:rsidRDefault="0040198C" w:rsidP="00C7445A">
            <w:pPr>
              <w:spacing w:after="0" w:line="256" w:lineRule="auto"/>
              <w:rPr>
                <w:rFonts w:ascii="Arial" w:eastAsia="Times New Roman" w:hAnsi="Arial" w:cs="Arial"/>
                <w:kern w:val="0"/>
                <w:sz w:val="18"/>
                <w:szCs w:val="18"/>
                <w14:ligatures w14:val="none"/>
              </w:rPr>
            </w:pPr>
            <w:r w:rsidRPr="0040198C">
              <w:rPr>
                <w:rFonts w:ascii="Arial" w:eastAsia="Times New Roman" w:hAnsi="Arial" w:cs="Arial"/>
                <w:kern w:val="0"/>
                <w:sz w:val="18"/>
                <w:szCs w:val="18"/>
                <w14:ligatures w14:val="none"/>
              </w:rPr>
              <w:t xml:space="preserve">AccessibleEU is a resource centre on accessibility, working in the areas of built environment, transport, information and communication technologies, and </w:t>
            </w:r>
            <w:r w:rsidRPr="0040198C">
              <w:rPr>
                <w:rFonts w:ascii="Arial" w:eastAsia="Times New Roman" w:hAnsi="Arial" w:cs="Arial"/>
                <w:kern w:val="0"/>
                <w:sz w:val="18"/>
                <w:szCs w:val="18"/>
                <w14:ligatures w14:val="none"/>
              </w:rPr>
              <w:lastRenderedPageBreak/>
              <w:t>accessibility policies, to ensure the participation of persons with disabilities in all areas of life on an equal basis with others.</w:t>
            </w:r>
          </w:p>
        </w:tc>
        <w:tc>
          <w:tcPr>
            <w:tcW w:w="1477" w:type="dxa"/>
            <w:shd w:val="clear" w:color="auto" w:fill="auto"/>
          </w:tcPr>
          <w:p w14:paraId="002EB869" w14:textId="77777777" w:rsidR="00C97067" w:rsidRPr="009633BC" w:rsidRDefault="00C97067" w:rsidP="00C7445A">
            <w:pPr>
              <w:spacing w:after="0" w:line="256"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lastRenderedPageBreak/>
              <w:t>EDF</w:t>
            </w:r>
          </w:p>
        </w:tc>
        <w:tc>
          <w:tcPr>
            <w:tcW w:w="907" w:type="dxa"/>
            <w:shd w:val="clear" w:color="auto" w:fill="auto"/>
          </w:tcPr>
          <w:p w14:paraId="1B65387D" w14:textId="2BD25B76" w:rsidR="00C97067" w:rsidRPr="009633BC" w:rsidRDefault="246B2BF1" w:rsidP="00C7445A">
            <w:pPr>
              <w:spacing w:after="0" w:line="256" w:lineRule="auto"/>
            </w:pPr>
            <w:r w:rsidRPr="246B2BF1">
              <w:rPr>
                <w:rFonts w:ascii="Arial" w:eastAsia="Times New Roman" w:hAnsi="Arial" w:cs="Arial"/>
                <w:sz w:val="18"/>
                <w:szCs w:val="18"/>
              </w:rPr>
              <w:t>Advisory board</w:t>
            </w:r>
          </w:p>
        </w:tc>
        <w:tc>
          <w:tcPr>
            <w:tcW w:w="1648" w:type="dxa"/>
            <w:shd w:val="clear" w:color="auto" w:fill="auto"/>
          </w:tcPr>
          <w:p w14:paraId="1534CA90" w14:textId="46897F40" w:rsidR="00C97067" w:rsidRPr="009633BC" w:rsidRDefault="0040198C" w:rsidP="00C7445A">
            <w:pPr>
              <w:spacing w:after="0" w:line="256"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 xml:space="preserve">EU </w:t>
            </w:r>
          </w:p>
        </w:tc>
      </w:tr>
      <w:tr w:rsidR="00C97067" w:rsidRPr="00002131" w14:paraId="65A7F5AF" w14:textId="77777777" w:rsidTr="004D4094">
        <w:trPr>
          <w:trHeight w:val="37"/>
        </w:trPr>
        <w:tc>
          <w:tcPr>
            <w:tcW w:w="936" w:type="dxa"/>
          </w:tcPr>
          <w:p w14:paraId="631977EA" w14:textId="3EB5DB4D" w:rsidR="00C97067" w:rsidRPr="00002131" w:rsidRDefault="00B200FA" w:rsidP="00C7445A">
            <w:pPr>
              <w:spacing w:after="0" w:line="256" w:lineRule="auto"/>
              <w:jc w:val="center"/>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4</w:t>
            </w:r>
          </w:p>
        </w:tc>
        <w:tc>
          <w:tcPr>
            <w:tcW w:w="1813" w:type="dxa"/>
            <w:gridSpan w:val="4"/>
          </w:tcPr>
          <w:p w14:paraId="631A3AFA" w14:textId="5E16BE6D" w:rsidR="00C97067" w:rsidRPr="00002131" w:rsidRDefault="00C16593" w:rsidP="00C7445A">
            <w:pPr>
              <w:spacing w:after="0" w:line="256"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Disability Inclusive Artificial Intelligence (AI)</w:t>
            </w:r>
            <w:r w:rsidR="00D1358F">
              <w:rPr>
                <w:rFonts w:ascii="Arial" w:eastAsia="Times New Roman" w:hAnsi="Arial" w:cs="Arial"/>
                <w:kern w:val="0"/>
                <w:sz w:val="18"/>
                <w:szCs w:val="18"/>
                <w14:ligatures w14:val="none"/>
              </w:rPr>
              <w:t xml:space="preserve"> – Continuation (11.2024 – 12.</w:t>
            </w:r>
            <w:r w:rsidR="21C2E9E6">
              <w:rPr>
                <w:rFonts w:ascii="Arial" w:eastAsia="Times New Roman" w:hAnsi="Arial" w:cs="Arial"/>
                <w:kern w:val="0"/>
                <w:sz w:val="18"/>
                <w:szCs w:val="18"/>
                <w14:ligatures w14:val="none"/>
              </w:rPr>
              <w:t>202</w:t>
            </w:r>
            <w:r w:rsidR="57E14D92">
              <w:rPr>
                <w:rFonts w:ascii="Arial" w:eastAsia="Times New Roman" w:hAnsi="Arial" w:cs="Arial"/>
                <w:kern w:val="0"/>
                <w:sz w:val="18"/>
                <w:szCs w:val="18"/>
                <w14:ligatures w14:val="none"/>
              </w:rPr>
              <w:t>5</w:t>
            </w:r>
            <w:r w:rsidR="21C2E9E6">
              <w:rPr>
                <w:rFonts w:ascii="Arial" w:eastAsia="Times New Roman" w:hAnsi="Arial" w:cs="Arial"/>
                <w:kern w:val="0"/>
                <w:sz w:val="18"/>
                <w:szCs w:val="18"/>
                <w14:ligatures w14:val="none"/>
              </w:rPr>
              <w:t>)</w:t>
            </w:r>
          </w:p>
        </w:tc>
        <w:tc>
          <w:tcPr>
            <w:tcW w:w="2011" w:type="dxa"/>
            <w:gridSpan w:val="2"/>
          </w:tcPr>
          <w:p w14:paraId="796940EA" w14:textId="65B90D45" w:rsidR="00C16593" w:rsidRPr="00C16593" w:rsidRDefault="00C16593" w:rsidP="00C16593">
            <w:pPr>
              <w:spacing w:after="0" w:line="256" w:lineRule="auto"/>
              <w:rPr>
                <w:rFonts w:ascii="Arial" w:eastAsia="Times New Roman" w:hAnsi="Arial" w:cs="Arial"/>
                <w:kern w:val="0"/>
                <w:sz w:val="18"/>
                <w:szCs w:val="18"/>
                <w:lang w:val="en-US"/>
                <w14:ligatures w14:val="none"/>
              </w:rPr>
            </w:pPr>
            <w:r>
              <w:rPr>
                <w:rFonts w:ascii="Arial" w:eastAsia="Times New Roman" w:hAnsi="Arial" w:cs="Arial"/>
                <w:kern w:val="0"/>
                <w:sz w:val="18"/>
                <w:szCs w:val="18"/>
                <w:lang w:val="en-US"/>
                <w14:ligatures w14:val="none"/>
              </w:rPr>
              <w:t>A</w:t>
            </w:r>
            <w:r w:rsidRPr="00C16593">
              <w:rPr>
                <w:rFonts w:ascii="Arial" w:eastAsia="Times New Roman" w:hAnsi="Arial" w:cs="Arial"/>
                <w:kern w:val="0"/>
                <w:sz w:val="18"/>
                <w:szCs w:val="18"/>
                <w:lang w:val="en-US"/>
                <w14:ligatures w14:val="none"/>
              </w:rPr>
              <w:t>dvocating for the rights of persons with disabilities in relation to the development and use of AI technologies;</w:t>
            </w:r>
          </w:p>
          <w:p w14:paraId="0055630A" w14:textId="55EC3C74" w:rsidR="00C97067" w:rsidRPr="0032197C" w:rsidRDefault="00C16593" w:rsidP="00C16593">
            <w:pPr>
              <w:spacing w:after="0" w:line="256" w:lineRule="auto"/>
              <w:rPr>
                <w:rFonts w:ascii="Arial" w:eastAsia="Times New Roman" w:hAnsi="Arial" w:cs="Arial"/>
                <w:kern w:val="0"/>
                <w:sz w:val="18"/>
                <w:szCs w:val="18"/>
                <w:lang w:val="en-US"/>
                <w14:ligatures w14:val="none"/>
              </w:rPr>
            </w:pPr>
            <w:r w:rsidRPr="00C16593">
              <w:rPr>
                <w:rFonts w:ascii="Arial" w:eastAsia="Times New Roman" w:hAnsi="Arial" w:cs="Arial"/>
                <w:kern w:val="0"/>
                <w:sz w:val="18"/>
                <w:szCs w:val="18"/>
                <w:lang w:val="en-US"/>
                <w14:ligatures w14:val="none"/>
              </w:rPr>
              <w:t>expand the knowledge of the European disability rights movement.</w:t>
            </w:r>
          </w:p>
        </w:tc>
        <w:tc>
          <w:tcPr>
            <w:tcW w:w="1477" w:type="dxa"/>
            <w:hideMark/>
          </w:tcPr>
          <w:p w14:paraId="66C51E6B" w14:textId="77777777" w:rsidR="00C97067" w:rsidRPr="00002131" w:rsidRDefault="00C97067" w:rsidP="00C7445A">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EDF</w:t>
            </w:r>
          </w:p>
        </w:tc>
        <w:tc>
          <w:tcPr>
            <w:tcW w:w="907" w:type="dxa"/>
            <w:hideMark/>
          </w:tcPr>
          <w:p w14:paraId="332CDA05" w14:textId="77777777" w:rsidR="00C97067" w:rsidRPr="00002131" w:rsidRDefault="00C97067" w:rsidP="00C7445A">
            <w:pPr>
              <w:spacing w:after="0" w:line="256" w:lineRule="auto"/>
              <w:rPr>
                <w:rFonts w:ascii="Arial" w:eastAsia="Times New Roman" w:hAnsi="Arial" w:cs="Arial"/>
                <w:kern w:val="0"/>
                <w:sz w:val="18"/>
                <w:szCs w:val="18"/>
                <w14:ligatures w14:val="none"/>
              </w:rPr>
            </w:pPr>
            <w:r w:rsidRPr="00002131">
              <w:rPr>
                <w:rFonts w:ascii="Arial" w:eastAsia="Times New Roman" w:hAnsi="Arial" w:cs="Arial"/>
                <w:kern w:val="0"/>
                <w:sz w:val="18"/>
                <w:szCs w:val="18"/>
                <w14:ligatures w14:val="none"/>
              </w:rPr>
              <w:t>COO</w:t>
            </w:r>
          </w:p>
        </w:tc>
        <w:tc>
          <w:tcPr>
            <w:tcW w:w="1648" w:type="dxa"/>
            <w:hideMark/>
          </w:tcPr>
          <w:p w14:paraId="5AB4D04D" w14:textId="156387FA" w:rsidR="00C97067" w:rsidRPr="00002131" w:rsidRDefault="00D1358F" w:rsidP="00C7445A">
            <w:pPr>
              <w:spacing w:after="0" w:line="256"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European   AI and Society Fund</w:t>
            </w:r>
          </w:p>
        </w:tc>
      </w:tr>
      <w:tr w:rsidR="005C2784" w:rsidRPr="00002131" w14:paraId="266EEFA0" w14:textId="77777777" w:rsidTr="004D4094">
        <w:trPr>
          <w:trHeight w:val="37"/>
        </w:trPr>
        <w:tc>
          <w:tcPr>
            <w:tcW w:w="936" w:type="dxa"/>
          </w:tcPr>
          <w:p w14:paraId="3C9C4539" w14:textId="5AA14702" w:rsidR="005C2784" w:rsidRDefault="005B54C5" w:rsidP="00C7445A">
            <w:pPr>
              <w:spacing w:after="0" w:line="256" w:lineRule="auto"/>
              <w:jc w:val="center"/>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5</w:t>
            </w:r>
          </w:p>
        </w:tc>
        <w:tc>
          <w:tcPr>
            <w:tcW w:w="1813" w:type="dxa"/>
            <w:gridSpan w:val="4"/>
          </w:tcPr>
          <w:p w14:paraId="521860B7" w14:textId="392217D0" w:rsidR="005C2784" w:rsidRDefault="005B54C5" w:rsidP="00C7445A">
            <w:pPr>
              <w:spacing w:after="0" w:line="256"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ATHENA</w:t>
            </w:r>
            <w:r w:rsidR="501003AE">
              <w:rPr>
                <w:rFonts w:ascii="Arial" w:eastAsia="Times New Roman" w:hAnsi="Arial" w:cs="Arial"/>
                <w:kern w:val="0"/>
                <w:sz w:val="18"/>
                <w:szCs w:val="18"/>
                <w14:ligatures w14:val="none"/>
              </w:rPr>
              <w:t xml:space="preserve"> - </w:t>
            </w:r>
            <w:r w:rsidR="501003AE" w:rsidRPr="3152EF82">
              <w:rPr>
                <w:rFonts w:ascii="Arial" w:eastAsia="Times New Roman" w:hAnsi="Arial" w:cs="Arial"/>
                <w:sz w:val="18"/>
                <w:szCs w:val="18"/>
              </w:rPr>
              <w:t>Bringing Accessibility and Design for All into Higher Education Curricula (01.2023-06.2025)</w:t>
            </w:r>
          </w:p>
        </w:tc>
        <w:tc>
          <w:tcPr>
            <w:tcW w:w="2011" w:type="dxa"/>
            <w:gridSpan w:val="2"/>
          </w:tcPr>
          <w:p w14:paraId="0C43317D" w14:textId="7872158C" w:rsidR="005C2784" w:rsidRDefault="501003AE" w:rsidP="00C16593">
            <w:pPr>
              <w:spacing w:after="0" w:line="256" w:lineRule="auto"/>
              <w:rPr>
                <w:rFonts w:ascii="Arial" w:eastAsia="Times New Roman" w:hAnsi="Arial" w:cs="Arial"/>
                <w:kern w:val="0"/>
                <w:sz w:val="18"/>
                <w:szCs w:val="18"/>
                <w:lang w:val="en-US"/>
                <w14:ligatures w14:val="none"/>
              </w:rPr>
            </w:pPr>
            <w:r w:rsidRPr="3152EF82">
              <w:rPr>
                <w:rFonts w:ascii="Arial" w:eastAsia="Times New Roman" w:hAnsi="Arial" w:cs="Arial"/>
                <w:sz w:val="18"/>
                <w:szCs w:val="18"/>
                <w:lang w:val="en-US"/>
              </w:rPr>
              <w:t>ATHENA project aims to bring Accessibility and Design for All into Higher Education Curricula by developing and testing guidelines and recommendations which will stimulate innovative learning and teaching practices to tackle social inclusion of persons with disabilities.</w:t>
            </w:r>
          </w:p>
        </w:tc>
        <w:tc>
          <w:tcPr>
            <w:tcW w:w="1477" w:type="dxa"/>
          </w:tcPr>
          <w:p w14:paraId="08CE3632" w14:textId="2B68EBD7" w:rsidR="005C2784" w:rsidRPr="00002131" w:rsidRDefault="501003AE" w:rsidP="00C7445A">
            <w:pPr>
              <w:spacing w:after="0" w:line="256" w:lineRule="auto"/>
              <w:rPr>
                <w:rFonts w:ascii="Arial" w:eastAsia="Times New Roman" w:hAnsi="Arial" w:cs="Arial"/>
                <w:kern w:val="0"/>
                <w:sz w:val="18"/>
                <w:szCs w:val="18"/>
                <w14:ligatures w14:val="none"/>
              </w:rPr>
            </w:pPr>
            <w:r w:rsidRPr="3152EF82">
              <w:rPr>
                <w:rFonts w:ascii="Arial" w:eastAsia="Times New Roman" w:hAnsi="Arial" w:cs="Arial"/>
                <w:sz w:val="18"/>
                <w:szCs w:val="18"/>
              </w:rPr>
              <w:t>EDF</w:t>
            </w:r>
          </w:p>
        </w:tc>
        <w:tc>
          <w:tcPr>
            <w:tcW w:w="907" w:type="dxa"/>
          </w:tcPr>
          <w:p w14:paraId="6A01CEF7" w14:textId="66964092" w:rsidR="005C2784" w:rsidRPr="00002131" w:rsidRDefault="501003AE" w:rsidP="00C7445A">
            <w:pPr>
              <w:spacing w:after="0" w:line="256" w:lineRule="auto"/>
              <w:rPr>
                <w:rFonts w:ascii="Arial" w:eastAsia="Times New Roman" w:hAnsi="Arial" w:cs="Arial"/>
                <w:kern w:val="0"/>
                <w:sz w:val="18"/>
                <w:szCs w:val="18"/>
                <w14:ligatures w14:val="none"/>
              </w:rPr>
            </w:pPr>
            <w:r w:rsidRPr="3152EF82">
              <w:rPr>
                <w:rFonts w:ascii="Arial" w:eastAsia="Times New Roman" w:hAnsi="Arial" w:cs="Arial"/>
                <w:sz w:val="18"/>
                <w:szCs w:val="18"/>
              </w:rPr>
              <w:t>COO</w:t>
            </w:r>
          </w:p>
        </w:tc>
        <w:tc>
          <w:tcPr>
            <w:tcW w:w="1648" w:type="dxa"/>
          </w:tcPr>
          <w:p w14:paraId="626DB96A" w14:textId="09C537DD" w:rsidR="005C2784" w:rsidRDefault="501003AE" w:rsidP="00C7445A">
            <w:pPr>
              <w:spacing w:after="0" w:line="256" w:lineRule="auto"/>
              <w:rPr>
                <w:rFonts w:ascii="Arial" w:eastAsia="Times New Roman" w:hAnsi="Arial" w:cs="Arial"/>
                <w:kern w:val="0"/>
                <w:sz w:val="18"/>
                <w:szCs w:val="18"/>
                <w14:ligatures w14:val="none"/>
              </w:rPr>
            </w:pPr>
            <w:r w:rsidRPr="3152EF82">
              <w:rPr>
                <w:rFonts w:ascii="Arial" w:eastAsia="Times New Roman" w:hAnsi="Arial" w:cs="Arial"/>
                <w:sz w:val="18"/>
                <w:szCs w:val="18"/>
              </w:rPr>
              <w:t>Erasmus</w:t>
            </w:r>
          </w:p>
        </w:tc>
      </w:tr>
      <w:tr w:rsidR="3152EF82" w14:paraId="3FD45779" w14:textId="77777777" w:rsidTr="004D4094">
        <w:trPr>
          <w:trHeight w:val="37"/>
        </w:trPr>
        <w:tc>
          <w:tcPr>
            <w:tcW w:w="936" w:type="dxa"/>
          </w:tcPr>
          <w:p w14:paraId="64732C16" w14:textId="0B56E6F9" w:rsidR="3152EF82" w:rsidRDefault="00CF09B1" w:rsidP="004B3E2B">
            <w:pPr>
              <w:spacing w:line="256" w:lineRule="auto"/>
              <w:jc w:val="center"/>
              <w:rPr>
                <w:rFonts w:ascii="Arial" w:eastAsia="Times New Roman" w:hAnsi="Arial" w:cs="Arial"/>
                <w:sz w:val="18"/>
                <w:szCs w:val="18"/>
              </w:rPr>
            </w:pPr>
            <w:r>
              <w:rPr>
                <w:rFonts w:ascii="Arial" w:eastAsia="Times New Roman" w:hAnsi="Arial" w:cs="Arial"/>
                <w:sz w:val="18"/>
                <w:szCs w:val="18"/>
              </w:rPr>
              <w:t>6</w:t>
            </w:r>
          </w:p>
        </w:tc>
        <w:tc>
          <w:tcPr>
            <w:tcW w:w="1813" w:type="dxa"/>
            <w:gridSpan w:val="4"/>
          </w:tcPr>
          <w:p w14:paraId="67131596" w14:textId="28651A49" w:rsidR="429C0BB9" w:rsidRDefault="429C0BB9" w:rsidP="3152EF82">
            <w:pPr>
              <w:spacing w:after="0" w:line="256" w:lineRule="auto"/>
              <w:rPr>
                <w:rFonts w:ascii="Arial" w:eastAsia="Times New Roman" w:hAnsi="Arial" w:cs="Arial"/>
                <w:sz w:val="18"/>
                <w:szCs w:val="18"/>
              </w:rPr>
            </w:pPr>
            <w:r w:rsidRPr="3152EF82">
              <w:rPr>
                <w:rFonts w:ascii="Arial" w:eastAsia="Times New Roman" w:hAnsi="Arial" w:cs="Arial"/>
                <w:sz w:val="18"/>
                <w:szCs w:val="18"/>
              </w:rPr>
              <w:t xml:space="preserve">European disability expertise </w:t>
            </w:r>
            <w:r w:rsidR="004D4094">
              <w:rPr>
                <w:rFonts w:ascii="Arial" w:eastAsia="Times New Roman" w:hAnsi="Arial" w:cs="Arial"/>
                <w:sz w:val="18"/>
                <w:szCs w:val="18"/>
              </w:rPr>
              <w:t>(</w:t>
            </w:r>
            <w:r w:rsidRPr="3152EF82">
              <w:rPr>
                <w:rFonts w:ascii="Arial" w:eastAsia="Times New Roman" w:hAnsi="Arial" w:cs="Arial"/>
                <w:sz w:val="18"/>
                <w:szCs w:val="18"/>
              </w:rPr>
              <w:t>2024-2027</w:t>
            </w:r>
            <w:r w:rsidR="004D4094">
              <w:rPr>
                <w:rFonts w:ascii="Arial" w:eastAsia="Times New Roman" w:hAnsi="Arial" w:cs="Arial"/>
                <w:sz w:val="18"/>
                <w:szCs w:val="18"/>
              </w:rPr>
              <w:t>)</w:t>
            </w:r>
          </w:p>
        </w:tc>
        <w:tc>
          <w:tcPr>
            <w:tcW w:w="2011" w:type="dxa"/>
            <w:gridSpan w:val="2"/>
          </w:tcPr>
          <w:p w14:paraId="1E9D845D" w14:textId="24C622EB" w:rsidR="3152EF82" w:rsidRDefault="77D573EE" w:rsidP="3152EF82">
            <w:pPr>
              <w:spacing w:line="256" w:lineRule="auto"/>
            </w:pPr>
            <w:r w:rsidRPr="55EA13F9">
              <w:rPr>
                <w:rFonts w:ascii="Arial" w:eastAsia="Arial" w:hAnsi="Arial" w:cs="Arial"/>
                <w:sz w:val="18"/>
                <w:szCs w:val="18"/>
                <w:lang w:val="en-US"/>
              </w:rPr>
              <w:t xml:space="preserve">The aim of EDE is to collect, </w:t>
            </w:r>
            <w:proofErr w:type="spellStart"/>
            <w:r w:rsidRPr="55EA13F9">
              <w:rPr>
                <w:rFonts w:ascii="Arial" w:eastAsia="Arial" w:hAnsi="Arial" w:cs="Arial"/>
                <w:sz w:val="18"/>
                <w:szCs w:val="18"/>
                <w:lang w:val="en-US"/>
              </w:rPr>
              <w:t>analyse</w:t>
            </w:r>
            <w:proofErr w:type="spellEnd"/>
            <w:r w:rsidRPr="55EA13F9">
              <w:rPr>
                <w:rFonts w:ascii="Arial" w:eastAsia="Arial" w:hAnsi="Arial" w:cs="Arial"/>
                <w:sz w:val="18"/>
                <w:szCs w:val="18"/>
                <w:lang w:val="en-US"/>
              </w:rPr>
              <w:t xml:space="preserve"> and provide independent scientific data and information relating to national policies and legislation, linked with provisions at EU level, as well as providing information about the situation of persons with disabilities.</w:t>
            </w:r>
          </w:p>
        </w:tc>
        <w:tc>
          <w:tcPr>
            <w:tcW w:w="1477" w:type="dxa"/>
          </w:tcPr>
          <w:p w14:paraId="50139642" w14:textId="51666D28" w:rsidR="4E70003E" w:rsidRDefault="4E70003E" w:rsidP="3152EF82">
            <w:pPr>
              <w:spacing w:line="256" w:lineRule="auto"/>
              <w:rPr>
                <w:rFonts w:ascii="Arial" w:eastAsia="Times New Roman" w:hAnsi="Arial" w:cs="Arial"/>
                <w:sz w:val="18"/>
                <w:szCs w:val="18"/>
              </w:rPr>
            </w:pPr>
            <w:r w:rsidRPr="3152EF82">
              <w:rPr>
                <w:rFonts w:ascii="Arial" w:eastAsia="Times New Roman" w:hAnsi="Arial" w:cs="Arial"/>
                <w:sz w:val="18"/>
                <w:szCs w:val="18"/>
              </w:rPr>
              <w:t>EDF,</w:t>
            </w:r>
          </w:p>
          <w:p w14:paraId="2E415441" w14:textId="4CA14BE9" w:rsidR="4E70003E" w:rsidRDefault="4E70003E" w:rsidP="3152EF82">
            <w:pPr>
              <w:spacing w:line="256" w:lineRule="auto"/>
              <w:rPr>
                <w:rFonts w:ascii="Arial" w:eastAsia="Times New Roman" w:hAnsi="Arial" w:cs="Arial"/>
                <w:sz w:val="18"/>
                <w:szCs w:val="18"/>
              </w:rPr>
            </w:pPr>
            <w:r w:rsidRPr="3152EF82">
              <w:rPr>
                <w:rFonts w:ascii="Arial" w:eastAsia="Times New Roman" w:hAnsi="Arial" w:cs="Arial"/>
                <w:sz w:val="18"/>
                <w:szCs w:val="18"/>
              </w:rPr>
              <w:t>Human European Consultancy</w:t>
            </w:r>
          </w:p>
        </w:tc>
        <w:tc>
          <w:tcPr>
            <w:tcW w:w="907" w:type="dxa"/>
          </w:tcPr>
          <w:p w14:paraId="5477FF1A" w14:textId="6F9689CE" w:rsidR="4E70003E" w:rsidRDefault="4E70003E" w:rsidP="3152EF82">
            <w:pPr>
              <w:spacing w:line="256" w:lineRule="auto"/>
              <w:rPr>
                <w:rFonts w:ascii="Arial" w:eastAsia="Times New Roman" w:hAnsi="Arial" w:cs="Arial"/>
                <w:sz w:val="18"/>
                <w:szCs w:val="18"/>
              </w:rPr>
            </w:pPr>
            <w:r w:rsidRPr="3152EF82">
              <w:rPr>
                <w:rFonts w:ascii="Arial" w:eastAsia="Times New Roman" w:hAnsi="Arial" w:cs="Arial"/>
                <w:sz w:val="18"/>
                <w:szCs w:val="18"/>
              </w:rPr>
              <w:t>Expert</w:t>
            </w:r>
          </w:p>
        </w:tc>
        <w:tc>
          <w:tcPr>
            <w:tcW w:w="1648" w:type="dxa"/>
          </w:tcPr>
          <w:p w14:paraId="7590144C" w14:textId="2CB905A8" w:rsidR="4E70003E" w:rsidRDefault="4E70003E" w:rsidP="3152EF82">
            <w:pPr>
              <w:spacing w:line="256" w:lineRule="auto"/>
              <w:rPr>
                <w:rFonts w:ascii="Arial" w:eastAsia="Times New Roman" w:hAnsi="Arial" w:cs="Arial"/>
                <w:sz w:val="18"/>
                <w:szCs w:val="18"/>
              </w:rPr>
            </w:pPr>
            <w:r w:rsidRPr="3152EF82">
              <w:rPr>
                <w:rFonts w:ascii="Arial" w:eastAsia="Times New Roman" w:hAnsi="Arial" w:cs="Arial"/>
                <w:sz w:val="18"/>
                <w:szCs w:val="18"/>
              </w:rPr>
              <w:t>EU</w:t>
            </w:r>
          </w:p>
        </w:tc>
      </w:tr>
      <w:tr w:rsidR="3152EF82" w14:paraId="1655DC46" w14:textId="77777777" w:rsidTr="004D4094">
        <w:trPr>
          <w:trHeight w:val="37"/>
        </w:trPr>
        <w:tc>
          <w:tcPr>
            <w:tcW w:w="936" w:type="dxa"/>
          </w:tcPr>
          <w:p w14:paraId="4D0D7104" w14:textId="38B0D0BD" w:rsidR="3152EF82" w:rsidRDefault="004D4094" w:rsidP="004B3E2B">
            <w:pPr>
              <w:spacing w:line="256" w:lineRule="auto"/>
              <w:jc w:val="center"/>
              <w:rPr>
                <w:rFonts w:ascii="Arial" w:eastAsia="Times New Roman" w:hAnsi="Arial" w:cs="Arial"/>
                <w:sz w:val="18"/>
                <w:szCs w:val="18"/>
              </w:rPr>
            </w:pPr>
            <w:r>
              <w:rPr>
                <w:rFonts w:ascii="Arial" w:eastAsia="Times New Roman" w:hAnsi="Arial" w:cs="Arial"/>
                <w:sz w:val="18"/>
                <w:szCs w:val="18"/>
              </w:rPr>
              <w:t>7</w:t>
            </w:r>
          </w:p>
        </w:tc>
        <w:tc>
          <w:tcPr>
            <w:tcW w:w="1813" w:type="dxa"/>
            <w:gridSpan w:val="4"/>
          </w:tcPr>
          <w:p w14:paraId="2980CDE9" w14:textId="17C53269" w:rsidR="2A1899D4" w:rsidRDefault="2A1899D4" w:rsidP="3152EF82">
            <w:pPr>
              <w:spacing w:line="256" w:lineRule="auto"/>
              <w:rPr>
                <w:rFonts w:ascii="Arial" w:eastAsia="Times New Roman" w:hAnsi="Arial" w:cs="Arial"/>
                <w:sz w:val="18"/>
                <w:szCs w:val="18"/>
              </w:rPr>
            </w:pPr>
            <w:r w:rsidRPr="3152EF82">
              <w:rPr>
                <w:rFonts w:ascii="Arial" w:eastAsia="Times New Roman" w:hAnsi="Arial" w:cs="Arial"/>
                <w:sz w:val="18"/>
                <w:szCs w:val="18"/>
              </w:rPr>
              <w:t>“Empowered by AI” - AI for Accessibility, Inclusion and Rights of persons with disabilities (0</w:t>
            </w:r>
            <w:r w:rsidR="004D4094">
              <w:rPr>
                <w:rFonts w:ascii="Arial" w:eastAsia="Times New Roman" w:hAnsi="Arial" w:cs="Arial"/>
                <w:sz w:val="18"/>
                <w:szCs w:val="18"/>
              </w:rPr>
              <w:t>1</w:t>
            </w:r>
            <w:r w:rsidRPr="3152EF82">
              <w:rPr>
                <w:rFonts w:ascii="Arial" w:eastAsia="Times New Roman" w:hAnsi="Arial" w:cs="Arial"/>
                <w:sz w:val="18"/>
                <w:szCs w:val="18"/>
              </w:rPr>
              <w:t>.202</w:t>
            </w:r>
            <w:r w:rsidR="004D4094">
              <w:rPr>
                <w:rFonts w:ascii="Arial" w:eastAsia="Times New Roman" w:hAnsi="Arial" w:cs="Arial"/>
                <w:sz w:val="18"/>
                <w:szCs w:val="18"/>
              </w:rPr>
              <w:t>5</w:t>
            </w:r>
            <w:r w:rsidRPr="3152EF82">
              <w:rPr>
                <w:rFonts w:ascii="Arial" w:eastAsia="Times New Roman" w:hAnsi="Arial" w:cs="Arial"/>
                <w:sz w:val="18"/>
                <w:szCs w:val="18"/>
              </w:rPr>
              <w:t xml:space="preserve"> - </w:t>
            </w:r>
            <w:r w:rsidR="004D4094">
              <w:rPr>
                <w:rFonts w:ascii="Arial" w:eastAsia="Times New Roman" w:hAnsi="Arial" w:cs="Arial"/>
                <w:sz w:val="18"/>
                <w:szCs w:val="18"/>
              </w:rPr>
              <w:t>12</w:t>
            </w:r>
            <w:r w:rsidRPr="3152EF82">
              <w:rPr>
                <w:rFonts w:ascii="Arial" w:eastAsia="Times New Roman" w:hAnsi="Arial" w:cs="Arial"/>
                <w:sz w:val="18"/>
                <w:szCs w:val="18"/>
              </w:rPr>
              <w:t>.202</w:t>
            </w:r>
            <w:r w:rsidR="004D4094">
              <w:rPr>
                <w:rFonts w:ascii="Arial" w:eastAsia="Times New Roman" w:hAnsi="Arial" w:cs="Arial"/>
                <w:sz w:val="18"/>
                <w:szCs w:val="18"/>
              </w:rPr>
              <w:t>7</w:t>
            </w:r>
            <w:r w:rsidRPr="3152EF82">
              <w:rPr>
                <w:rFonts w:ascii="Arial" w:eastAsia="Times New Roman" w:hAnsi="Arial" w:cs="Arial"/>
                <w:sz w:val="18"/>
                <w:szCs w:val="18"/>
              </w:rPr>
              <w:t>)</w:t>
            </w:r>
          </w:p>
          <w:p w14:paraId="28E22724" w14:textId="3DAAF82A" w:rsidR="000F36E2" w:rsidRDefault="000F36E2" w:rsidP="3152EF82">
            <w:pPr>
              <w:spacing w:line="256" w:lineRule="auto"/>
              <w:rPr>
                <w:rFonts w:ascii="Arial" w:eastAsia="Times New Roman" w:hAnsi="Arial" w:cs="Arial"/>
                <w:sz w:val="18"/>
                <w:szCs w:val="18"/>
              </w:rPr>
            </w:pPr>
          </w:p>
        </w:tc>
        <w:tc>
          <w:tcPr>
            <w:tcW w:w="2011" w:type="dxa"/>
            <w:gridSpan w:val="2"/>
          </w:tcPr>
          <w:p w14:paraId="27BEA162" w14:textId="2FBC6C6D" w:rsidR="58E0B45B" w:rsidRDefault="58E0B45B" w:rsidP="3152EF82">
            <w:pPr>
              <w:spacing w:line="256" w:lineRule="auto"/>
              <w:rPr>
                <w:rFonts w:ascii="Arial" w:eastAsia="Times New Roman" w:hAnsi="Arial" w:cs="Arial"/>
                <w:sz w:val="18"/>
                <w:szCs w:val="18"/>
                <w:lang w:val="en-US"/>
              </w:rPr>
            </w:pPr>
            <w:r w:rsidRPr="3152EF82">
              <w:rPr>
                <w:rFonts w:ascii="Arial" w:eastAsia="Times New Roman" w:hAnsi="Arial" w:cs="Arial"/>
                <w:sz w:val="18"/>
                <w:szCs w:val="18"/>
                <w:lang w:val="en-US"/>
              </w:rPr>
              <w:t>To solve the problem of lack of data on the topic of AI and disability EDF will conduct a research to identify the implications of AI on persons with disabilities.</w:t>
            </w:r>
          </w:p>
        </w:tc>
        <w:tc>
          <w:tcPr>
            <w:tcW w:w="1477" w:type="dxa"/>
          </w:tcPr>
          <w:p w14:paraId="740E3F03" w14:textId="7FC2DBCB" w:rsidR="2A1899D4" w:rsidRDefault="2A1899D4" w:rsidP="3152EF82">
            <w:pPr>
              <w:spacing w:line="256" w:lineRule="auto"/>
              <w:rPr>
                <w:rFonts w:ascii="Arial" w:eastAsia="Times New Roman" w:hAnsi="Arial" w:cs="Arial"/>
                <w:sz w:val="18"/>
                <w:szCs w:val="18"/>
              </w:rPr>
            </w:pPr>
            <w:r w:rsidRPr="3152EF82">
              <w:rPr>
                <w:rFonts w:ascii="Arial" w:eastAsia="Times New Roman" w:hAnsi="Arial" w:cs="Arial"/>
                <w:sz w:val="18"/>
                <w:szCs w:val="18"/>
              </w:rPr>
              <w:t>EDF</w:t>
            </w:r>
          </w:p>
        </w:tc>
        <w:tc>
          <w:tcPr>
            <w:tcW w:w="907" w:type="dxa"/>
          </w:tcPr>
          <w:p w14:paraId="2AD81704" w14:textId="0106CB65" w:rsidR="2A1899D4" w:rsidRDefault="2A1899D4" w:rsidP="3152EF82">
            <w:pPr>
              <w:spacing w:line="256" w:lineRule="auto"/>
              <w:rPr>
                <w:rFonts w:ascii="Arial" w:eastAsia="Times New Roman" w:hAnsi="Arial" w:cs="Arial"/>
                <w:sz w:val="18"/>
                <w:szCs w:val="18"/>
              </w:rPr>
            </w:pPr>
            <w:r w:rsidRPr="3152EF82">
              <w:rPr>
                <w:rFonts w:ascii="Arial" w:eastAsia="Times New Roman" w:hAnsi="Arial" w:cs="Arial"/>
                <w:sz w:val="18"/>
                <w:szCs w:val="18"/>
              </w:rPr>
              <w:t>COO</w:t>
            </w:r>
          </w:p>
        </w:tc>
        <w:tc>
          <w:tcPr>
            <w:tcW w:w="1648" w:type="dxa"/>
          </w:tcPr>
          <w:p w14:paraId="36D2787C" w14:textId="70BBFB40" w:rsidR="2815ED33" w:rsidRDefault="2815ED33" w:rsidP="3152EF82">
            <w:pPr>
              <w:spacing w:line="256" w:lineRule="auto"/>
              <w:rPr>
                <w:rFonts w:ascii="Arial" w:eastAsia="Times New Roman" w:hAnsi="Arial" w:cs="Arial"/>
                <w:sz w:val="18"/>
                <w:szCs w:val="18"/>
              </w:rPr>
            </w:pPr>
            <w:r w:rsidRPr="3152EF82">
              <w:rPr>
                <w:rFonts w:ascii="Arial" w:eastAsia="Times New Roman" w:hAnsi="Arial" w:cs="Arial"/>
                <w:sz w:val="18"/>
                <w:szCs w:val="18"/>
              </w:rPr>
              <w:t>Google.org</w:t>
            </w:r>
          </w:p>
        </w:tc>
      </w:tr>
      <w:tr w:rsidR="00CF09B1" w14:paraId="2954BA31" w14:textId="77777777" w:rsidTr="004D4094">
        <w:trPr>
          <w:trHeight w:val="37"/>
        </w:trPr>
        <w:tc>
          <w:tcPr>
            <w:tcW w:w="936" w:type="dxa"/>
          </w:tcPr>
          <w:p w14:paraId="6CD48C72" w14:textId="05AE5756" w:rsidR="00CF09B1" w:rsidRDefault="004D4094" w:rsidP="004B3E2B">
            <w:pPr>
              <w:spacing w:line="256" w:lineRule="auto"/>
              <w:jc w:val="center"/>
              <w:rPr>
                <w:rFonts w:ascii="Arial" w:eastAsia="Times New Roman" w:hAnsi="Arial" w:cs="Arial"/>
                <w:sz w:val="18"/>
                <w:szCs w:val="18"/>
              </w:rPr>
            </w:pPr>
            <w:r>
              <w:rPr>
                <w:rFonts w:ascii="Arial" w:eastAsia="Times New Roman" w:hAnsi="Arial" w:cs="Arial"/>
                <w:sz w:val="18"/>
                <w:szCs w:val="18"/>
              </w:rPr>
              <w:t>8</w:t>
            </w:r>
          </w:p>
          <w:p w14:paraId="34283056" w14:textId="54D968BF" w:rsidR="00491518" w:rsidRPr="00CF09B1" w:rsidRDefault="00491518" w:rsidP="004B3E2B">
            <w:pPr>
              <w:spacing w:line="256" w:lineRule="auto"/>
              <w:jc w:val="center"/>
              <w:rPr>
                <w:rFonts w:ascii="Arial" w:eastAsia="Times New Roman" w:hAnsi="Arial" w:cs="Arial"/>
                <w:sz w:val="18"/>
                <w:szCs w:val="18"/>
              </w:rPr>
            </w:pPr>
          </w:p>
          <w:p w14:paraId="767D9E0F" w14:textId="33943F5B" w:rsidR="00CF09B1" w:rsidRDefault="00CF09B1" w:rsidP="004B3E2B">
            <w:pPr>
              <w:spacing w:line="256" w:lineRule="auto"/>
              <w:jc w:val="center"/>
              <w:rPr>
                <w:rFonts w:ascii="Arial" w:eastAsia="Times New Roman" w:hAnsi="Arial" w:cs="Arial"/>
                <w:sz w:val="18"/>
                <w:szCs w:val="18"/>
              </w:rPr>
            </w:pPr>
          </w:p>
        </w:tc>
        <w:tc>
          <w:tcPr>
            <w:tcW w:w="1813" w:type="dxa"/>
            <w:gridSpan w:val="4"/>
          </w:tcPr>
          <w:p w14:paraId="0C0B4E59" w14:textId="6CB43C93" w:rsidR="000F36E2" w:rsidRDefault="00491518" w:rsidP="3152EF82">
            <w:pPr>
              <w:spacing w:line="256" w:lineRule="auto"/>
              <w:rPr>
                <w:rFonts w:ascii="Arial" w:eastAsia="Times New Roman" w:hAnsi="Arial" w:cs="Arial"/>
                <w:sz w:val="18"/>
                <w:szCs w:val="18"/>
              </w:rPr>
            </w:pPr>
            <w:r w:rsidRPr="00CF09B1">
              <w:rPr>
                <w:rFonts w:ascii="Arial" w:eastAsia="Times New Roman" w:hAnsi="Arial" w:cs="Arial"/>
                <w:sz w:val="18"/>
                <w:szCs w:val="18"/>
              </w:rPr>
              <w:t xml:space="preserve">EMPOWER- </w:t>
            </w:r>
            <w:r w:rsidR="006D2BFA">
              <w:rPr>
                <w:rFonts w:ascii="Arial" w:eastAsia="Times New Roman" w:hAnsi="Arial" w:cs="Arial"/>
                <w:sz w:val="18"/>
                <w:szCs w:val="18"/>
              </w:rPr>
              <w:t>inclusive humanitarian action in with our Ukrainian members</w:t>
            </w:r>
            <w:r w:rsidRPr="00CF09B1">
              <w:rPr>
                <w:rFonts w:ascii="Arial" w:eastAsia="Times New Roman" w:hAnsi="Arial" w:cs="Arial"/>
                <w:sz w:val="18"/>
                <w:szCs w:val="18"/>
              </w:rPr>
              <w:t xml:space="preserve"> National Assembly of Persons with Disabilities </w:t>
            </w:r>
            <w:r w:rsidR="006D2BFA">
              <w:rPr>
                <w:rFonts w:ascii="Arial" w:eastAsia="Times New Roman" w:hAnsi="Arial" w:cs="Arial"/>
                <w:sz w:val="18"/>
                <w:szCs w:val="18"/>
              </w:rPr>
              <w:t xml:space="preserve">(NAPD) </w:t>
            </w:r>
            <w:r w:rsidRPr="00CF09B1">
              <w:rPr>
                <w:rFonts w:ascii="Arial" w:eastAsia="Times New Roman" w:hAnsi="Arial" w:cs="Arial"/>
                <w:sz w:val="18"/>
                <w:szCs w:val="18"/>
              </w:rPr>
              <w:lastRenderedPageBreak/>
              <w:t>and the League of Strong, in cooperation with CBM</w:t>
            </w:r>
            <w:r w:rsidR="006D2BFA">
              <w:rPr>
                <w:rFonts w:ascii="Arial" w:eastAsia="Times New Roman" w:hAnsi="Arial" w:cs="Arial"/>
                <w:sz w:val="18"/>
                <w:szCs w:val="18"/>
              </w:rPr>
              <w:t xml:space="preserve"> International</w:t>
            </w:r>
          </w:p>
          <w:p w14:paraId="4C25AF18" w14:textId="00D2AB6C" w:rsidR="00CF09B1" w:rsidRPr="3152EF82" w:rsidRDefault="00CF09B1" w:rsidP="3152EF82">
            <w:pPr>
              <w:spacing w:line="256" w:lineRule="auto"/>
              <w:rPr>
                <w:rFonts w:ascii="Arial" w:eastAsia="Times New Roman" w:hAnsi="Arial" w:cs="Arial"/>
                <w:sz w:val="18"/>
                <w:szCs w:val="18"/>
              </w:rPr>
            </w:pPr>
          </w:p>
        </w:tc>
        <w:tc>
          <w:tcPr>
            <w:tcW w:w="2011" w:type="dxa"/>
            <w:gridSpan w:val="2"/>
          </w:tcPr>
          <w:p w14:paraId="4EEAB05D" w14:textId="77777777" w:rsidR="00491518" w:rsidRPr="00CF09B1" w:rsidRDefault="00491518" w:rsidP="00491518">
            <w:pPr>
              <w:spacing w:line="256" w:lineRule="auto"/>
              <w:rPr>
                <w:rFonts w:ascii="Arial" w:eastAsia="Times New Roman" w:hAnsi="Arial" w:cs="Arial"/>
                <w:sz w:val="18"/>
                <w:szCs w:val="18"/>
              </w:rPr>
            </w:pPr>
            <w:r w:rsidRPr="00CF09B1">
              <w:rPr>
                <w:rFonts w:ascii="Arial" w:eastAsia="Times New Roman" w:hAnsi="Arial" w:cs="Arial"/>
                <w:sz w:val="18"/>
                <w:szCs w:val="18"/>
              </w:rPr>
              <w:lastRenderedPageBreak/>
              <w:t>To provide ongoing support to persons with disabilities and their organizations in Ukraine</w:t>
            </w:r>
          </w:p>
          <w:p w14:paraId="5CBAF91E" w14:textId="26643047" w:rsidR="00CF09B1" w:rsidRPr="3152EF82" w:rsidRDefault="00CF09B1" w:rsidP="00491518">
            <w:pPr>
              <w:spacing w:line="256" w:lineRule="auto"/>
              <w:rPr>
                <w:rFonts w:ascii="Arial" w:eastAsia="Times New Roman" w:hAnsi="Arial" w:cs="Arial"/>
                <w:sz w:val="18"/>
                <w:szCs w:val="18"/>
                <w:lang w:val="en-US"/>
              </w:rPr>
            </w:pPr>
          </w:p>
        </w:tc>
        <w:tc>
          <w:tcPr>
            <w:tcW w:w="1477" w:type="dxa"/>
          </w:tcPr>
          <w:p w14:paraId="0BF3E618" w14:textId="2D070130" w:rsidR="00CF09B1" w:rsidRPr="3152EF82" w:rsidRDefault="00491518" w:rsidP="3152EF82">
            <w:pPr>
              <w:spacing w:line="256" w:lineRule="auto"/>
              <w:rPr>
                <w:rFonts w:ascii="Arial" w:eastAsia="Times New Roman" w:hAnsi="Arial" w:cs="Arial"/>
                <w:sz w:val="18"/>
                <w:szCs w:val="18"/>
              </w:rPr>
            </w:pPr>
            <w:r>
              <w:rPr>
                <w:rFonts w:ascii="Arial" w:eastAsia="Times New Roman" w:hAnsi="Arial" w:cs="Arial"/>
                <w:sz w:val="18"/>
                <w:szCs w:val="18"/>
              </w:rPr>
              <w:t xml:space="preserve">EDF as </w:t>
            </w:r>
            <w:r w:rsidR="006D2BFA">
              <w:rPr>
                <w:rFonts w:ascii="Arial" w:eastAsia="Times New Roman" w:hAnsi="Arial" w:cs="Arial"/>
                <w:sz w:val="18"/>
                <w:szCs w:val="18"/>
              </w:rPr>
              <w:t xml:space="preserve">implementing </w:t>
            </w:r>
            <w:r>
              <w:rPr>
                <w:rFonts w:ascii="Arial" w:eastAsia="Times New Roman" w:hAnsi="Arial" w:cs="Arial"/>
                <w:sz w:val="18"/>
                <w:szCs w:val="18"/>
              </w:rPr>
              <w:t>partner; CBM</w:t>
            </w:r>
            <w:r w:rsidR="006D2BFA">
              <w:rPr>
                <w:rFonts w:ascii="Arial" w:eastAsia="Times New Roman" w:hAnsi="Arial" w:cs="Arial"/>
                <w:sz w:val="18"/>
                <w:szCs w:val="18"/>
              </w:rPr>
              <w:t xml:space="preserve"> International</w:t>
            </w:r>
            <w:r>
              <w:rPr>
                <w:rFonts w:ascii="Arial" w:eastAsia="Times New Roman" w:hAnsi="Arial" w:cs="Arial"/>
                <w:sz w:val="18"/>
                <w:szCs w:val="18"/>
              </w:rPr>
              <w:t xml:space="preserve"> lead</w:t>
            </w:r>
          </w:p>
        </w:tc>
        <w:tc>
          <w:tcPr>
            <w:tcW w:w="907" w:type="dxa"/>
          </w:tcPr>
          <w:p w14:paraId="26CED34E" w14:textId="4928D72A" w:rsidR="00CF09B1" w:rsidRPr="3152EF82" w:rsidRDefault="00575649" w:rsidP="3152EF82">
            <w:pPr>
              <w:spacing w:line="256" w:lineRule="auto"/>
              <w:rPr>
                <w:rFonts w:ascii="Arial" w:eastAsia="Times New Roman" w:hAnsi="Arial" w:cs="Arial"/>
                <w:sz w:val="18"/>
                <w:szCs w:val="18"/>
              </w:rPr>
            </w:pPr>
            <w:r>
              <w:rPr>
                <w:rFonts w:ascii="Arial" w:eastAsia="Times New Roman" w:hAnsi="Arial" w:cs="Arial"/>
                <w:sz w:val="18"/>
                <w:szCs w:val="18"/>
              </w:rPr>
              <w:t>BEN</w:t>
            </w:r>
          </w:p>
        </w:tc>
        <w:tc>
          <w:tcPr>
            <w:tcW w:w="1648" w:type="dxa"/>
          </w:tcPr>
          <w:p w14:paraId="678D0DBB" w14:textId="2D75690A" w:rsidR="00CF09B1" w:rsidRPr="3152EF82" w:rsidRDefault="006D2BFA" w:rsidP="3152EF82">
            <w:pPr>
              <w:spacing w:line="256" w:lineRule="auto"/>
              <w:rPr>
                <w:rFonts w:ascii="Arial" w:eastAsia="Times New Roman" w:hAnsi="Arial" w:cs="Arial"/>
                <w:sz w:val="18"/>
                <w:szCs w:val="18"/>
              </w:rPr>
            </w:pPr>
            <w:r>
              <w:rPr>
                <w:rFonts w:ascii="Arial" w:eastAsia="Times New Roman" w:hAnsi="Arial" w:cs="Arial"/>
                <w:sz w:val="18"/>
                <w:szCs w:val="18"/>
              </w:rPr>
              <w:t>GFFO</w:t>
            </w:r>
          </w:p>
        </w:tc>
      </w:tr>
      <w:tr w:rsidR="004D4094" w14:paraId="2826E099" w14:textId="77777777" w:rsidTr="004D4094">
        <w:trPr>
          <w:trHeight w:val="37"/>
        </w:trPr>
        <w:tc>
          <w:tcPr>
            <w:tcW w:w="936" w:type="dxa"/>
          </w:tcPr>
          <w:p w14:paraId="449A749C" w14:textId="0C592BBA" w:rsidR="004D4094" w:rsidRPr="00CF09B1" w:rsidRDefault="004D4094" w:rsidP="004B3E2B">
            <w:pPr>
              <w:spacing w:line="256" w:lineRule="auto"/>
              <w:jc w:val="center"/>
              <w:rPr>
                <w:rFonts w:ascii="Arial" w:eastAsia="Times New Roman" w:hAnsi="Arial" w:cs="Arial"/>
                <w:sz w:val="18"/>
                <w:szCs w:val="18"/>
              </w:rPr>
            </w:pPr>
            <w:r>
              <w:rPr>
                <w:rFonts w:ascii="Arial" w:eastAsia="Times New Roman" w:hAnsi="Arial" w:cs="Arial"/>
                <w:sz w:val="18"/>
                <w:szCs w:val="18"/>
              </w:rPr>
              <w:t>9</w:t>
            </w:r>
          </w:p>
        </w:tc>
        <w:tc>
          <w:tcPr>
            <w:tcW w:w="1813" w:type="dxa"/>
            <w:gridSpan w:val="4"/>
          </w:tcPr>
          <w:p w14:paraId="74784EA0" w14:textId="0CA0FEF1" w:rsidR="004D4094" w:rsidRPr="00CF09B1" w:rsidRDefault="004D4094" w:rsidP="3152EF82">
            <w:pPr>
              <w:spacing w:line="256" w:lineRule="auto"/>
              <w:rPr>
                <w:rFonts w:ascii="Arial" w:eastAsia="Times New Roman" w:hAnsi="Arial" w:cs="Arial"/>
                <w:sz w:val="18"/>
                <w:szCs w:val="18"/>
              </w:rPr>
            </w:pPr>
            <w:r w:rsidRPr="004D4094">
              <w:rPr>
                <w:rFonts w:ascii="Arial" w:eastAsia="Times New Roman" w:hAnsi="Arial" w:cs="Arial"/>
                <w:sz w:val="18"/>
                <w:szCs w:val="18"/>
              </w:rPr>
              <w:t>Nothing without us: Women with disabilities leading the change</w:t>
            </w:r>
          </w:p>
        </w:tc>
        <w:tc>
          <w:tcPr>
            <w:tcW w:w="2011" w:type="dxa"/>
            <w:gridSpan w:val="2"/>
          </w:tcPr>
          <w:p w14:paraId="466D34AE" w14:textId="6AAB27A9" w:rsidR="004D4094" w:rsidRPr="00CF09B1" w:rsidRDefault="004D4094" w:rsidP="00491518">
            <w:pPr>
              <w:spacing w:line="256" w:lineRule="auto"/>
              <w:rPr>
                <w:rFonts w:ascii="Arial" w:eastAsia="Times New Roman" w:hAnsi="Arial" w:cs="Arial"/>
                <w:sz w:val="18"/>
                <w:szCs w:val="18"/>
              </w:rPr>
            </w:pPr>
            <w:r>
              <w:rPr>
                <w:rFonts w:ascii="Arial" w:eastAsia="Times New Roman" w:hAnsi="Arial" w:cs="Arial"/>
                <w:sz w:val="18"/>
                <w:szCs w:val="18"/>
              </w:rPr>
              <w:t>I</w:t>
            </w:r>
            <w:r w:rsidRPr="004D4094">
              <w:rPr>
                <w:rFonts w:ascii="Arial" w:eastAsia="Times New Roman" w:hAnsi="Arial" w:cs="Arial"/>
                <w:sz w:val="18"/>
                <w:szCs w:val="18"/>
              </w:rPr>
              <w:t>mprovement in the inclusion and active participation of women with disabilities within the disability rights and feminist movements. This includes the establishment of women's committees, adoption and implementation of gender equality mainstreaming tools, and financial support for women's rights work at various levels.</w:t>
            </w:r>
          </w:p>
        </w:tc>
        <w:tc>
          <w:tcPr>
            <w:tcW w:w="1477" w:type="dxa"/>
          </w:tcPr>
          <w:p w14:paraId="668AC80E" w14:textId="46C6BBFD" w:rsidR="004D4094" w:rsidRDefault="004D4094" w:rsidP="3152EF82">
            <w:pPr>
              <w:spacing w:line="256" w:lineRule="auto"/>
              <w:rPr>
                <w:rFonts w:ascii="Arial" w:eastAsia="Times New Roman" w:hAnsi="Arial" w:cs="Arial"/>
                <w:sz w:val="18"/>
                <w:szCs w:val="18"/>
              </w:rPr>
            </w:pPr>
            <w:r>
              <w:rPr>
                <w:rFonts w:ascii="Arial" w:eastAsia="Times New Roman" w:hAnsi="Arial" w:cs="Arial"/>
                <w:sz w:val="18"/>
                <w:szCs w:val="18"/>
              </w:rPr>
              <w:t>EDF lead</w:t>
            </w:r>
          </w:p>
        </w:tc>
        <w:tc>
          <w:tcPr>
            <w:tcW w:w="907" w:type="dxa"/>
          </w:tcPr>
          <w:p w14:paraId="7529C0E9" w14:textId="0EF69C72" w:rsidR="004D4094" w:rsidRPr="3152EF82" w:rsidRDefault="004D4094" w:rsidP="3152EF82">
            <w:pPr>
              <w:spacing w:line="256" w:lineRule="auto"/>
              <w:rPr>
                <w:rFonts w:ascii="Arial" w:eastAsia="Times New Roman" w:hAnsi="Arial" w:cs="Arial"/>
                <w:sz w:val="18"/>
                <w:szCs w:val="18"/>
              </w:rPr>
            </w:pPr>
            <w:r>
              <w:rPr>
                <w:rFonts w:ascii="Arial" w:eastAsia="Times New Roman" w:hAnsi="Arial" w:cs="Arial"/>
                <w:sz w:val="18"/>
                <w:szCs w:val="18"/>
              </w:rPr>
              <w:t>COO</w:t>
            </w:r>
          </w:p>
        </w:tc>
        <w:tc>
          <w:tcPr>
            <w:tcW w:w="1648" w:type="dxa"/>
          </w:tcPr>
          <w:p w14:paraId="5DDAA633" w14:textId="1482DBC2" w:rsidR="004D4094" w:rsidRPr="00CF09B1" w:rsidRDefault="004D4094" w:rsidP="3152EF82">
            <w:pPr>
              <w:spacing w:line="256" w:lineRule="auto"/>
              <w:rPr>
                <w:rFonts w:ascii="Arial" w:eastAsia="Times New Roman" w:hAnsi="Arial" w:cs="Arial"/>
                <w:sz w:val="18"/>
                <w:szCs w:val="18"/>
              </w:rPr>
            </w:pPr>
            <w:proofErr w:type="spellStart"/>
            <w:r>
              <w:rPr>
                <w:rFonts w:ascii="Arial" w:eastAsia="Times New Roman" w:hAnsi="Arial" w:cs="Arial"/>
                <w:sz w:val="18"/>
                <w:szCs w:val="18"/>
              </w:rPr>
              <w:t>Fondation</w:t>
            </w:r>
            <w:proofErr w:type="spellEnd"/>
            <w:r>
              <w:rPr>
                <w:rFonts w:ascii="Arial" w:eastAsia="Times New Roman" w:hAnsi="Arial" w:cs="Arial"/>
                <w:sz w:val="18"/>
                <w:szCs w:val="18"/>
              </w:rPr>
              <w:t xml:space="preserve"> Chanel</w:t>
            </w:r>
          </w:p>
        </w:tc>
      </w:tr>
      <w:tr w:rsidR="004D4094" w14:paraId="61FFA114" w14:textId="77777777" w:rsidTr="004D4094">
        <w:trPr>
          <w:trHeight w:val="37"/>
        </w:trPr>
        <w:tc>
          <w:tcPr>
            <w:tcW w:w="936" w:type="dxa"/>
          </w:tcPr>
          <w:p w14:paraId="42B2FFA7" w14:textId="04B31A80" w:rsidR="004D4094" w:rsidRDefault="004D4094" w:rsidP="004B3E2B">
            <w:pPr>
              <w:spacing w:line="256" w:lineRule="auto"/>
              <w:jc w:val="center"/>
              <w:rPr>
                <w:rFonts w:ascii="Arial" w:eastAsia="Times New Roman" w:hAnsi="Arial" w:cs="Arial"/>
                <w:sz w:val="18"/>
                <w:szCs w:val="18"/>
              </w:rPr>
            </w:pPr>
            <w:r>
              <w:rPr>
                <w:rFonts w:ascii="Arial" w:eastAsia="Times New Roman" w:hAnsi="Arial" w:cs="Arial"/>
                <w:sz w:val="18"/>
                <w:szCs w:val="18"/>
              </w:rPr>
              <w:t>10</w:t>
            </w:r>
          </w:p>
        </w:tc>
        <w:tc>
          <w:tcPr>
            <w:tcW w:w="1813" w:type="dxa"/>
            <w:gridSpan w:val="4"/>
          </w:tcPr>
          <w:p w14:paraId="68067951" w14:textId="77CC311E" w:rsidR="004D4094" w:rsidRPr="004D4094" w:rsidRDefault="004D4094" w:rsidP="004D4094">
            <w:pPr>
              <w:spacing w:line="256" w:lineRule="auto"/>
              <w:rPr>
                <w:rFonts w:ascii="Arial" w:eastAsia="Times New Roman" w:hAnsi="Arial" w:cs="Arial"/>
                <w:sz w:val="18"/>
                <w:szCs w:val="18"/>
              </w:rPr>
            </w:pPr>
            <w:r w:rsidRPr="004D4094">
              <w:rPr>
                <w:rFonts w:ascii="Arial" w:eastAsia="Times New Roman" w:hAnsi="Arial" w:cs="Arial"/>
                <w:sz w:val="18"/>
                <w:szCs w:val="18"/>
              </w:rPr>
              <w:t>Energy Performance of Buildings Directive (EPBD)</w:t>
            </w:r>
          </w:p>
        </w:tc>
        <w:tc>
          <w:tcPr>
            <w:tcW w:w="2011" w:type="dxa"/>
            <w:gridSpan w:val="2"/>
          </w:tcPr>
          <w:p w14:paraId="5B68F57C" w14:textId="7A36FDFF" w:rsidR="004D4094" w:rsidRPr="00CF09B1" w:rsidRDefault="004D4094" w:rsidP="004D4094">
            <w:pPr>
              <w:spacing w:line="256" w:lineRule="auto"/>
              <w:rPr>
                <w:rFonts w:ascii="Arial" w:eastAsia="Times New Roman" w:hAnsi="Arial" w:cs="Arial"/>
                <w:sz w:val="18"/>
                <w:szCs w:val="18"/>
              </w:rPr>
            </w:pPr>
            <w:r w:rsidRPr="004D4094">
              <w:rPr>
                <w:rFonts w:ascii="Arial" w:eastAsia="Times New Roman" w:hAnsi="Arial" w:cs="Arial"/>
                <w:sz w:val="18"/>
                <w:szCs w:val="18"/>
              </w:rPr>
              <w:t>To ensure that newly renovated or built buildings are energy efficient and accessible to persons with disabilities.</w:t>
            </w:r>
          </w:p>
        </w:tc>
        <w:tc>
          <w:tcPr>
            <w:tcW w:w="1477" w:type="dxa"/>
          </w:tcPr>
          <w:p w14:paraId="649E86D0" w14:textId="4FD17080" w:rsidR="004D4094" w:rsidRDefault="004D4094" w:rsidP="004D4094">
            <w:pPr>
              <w:spacing w:line="256" w:lineRule="auto"/>
              <w:rPr>
                <w:rFonts w:ascii="Arial" w:eastAsia="Times New Roman" w:hAnsi="Arial" w:cs="Arial"/>
                <w:sz w:val="18"/>
                <w:szCs w:val="18"/>
              </w:rPr>
            </w:pPr>
            <w:r>
              <w:rPr>
                <w:rFonts w:ascii="Arial" w:eastAsia="Times New Roman" w:hAnsi="Arial" w:cs="Arial"/>
                <w:sz w:val="18"/>
                <w:szCs w:val="18"/>
              </w:rPr>
              <w:t>EDF lead</w:t>
            </w:r>
          </w:p>
        </w:tc>
        <w:tc>
          <w:tcPr>
            <w:tcW w:w="907" w:type="dxa"/>
          </w:tcPr>
          <w:p w14:paraId="30A6C190" w14:textId="30D5B472" w:rsidR="004D4094" w:rsidRPr="3152EF82" w:rsidRDefault="004D4094" w:rsidP="004D4094">
            <w:pPr>
              <w:spacing w:line="256" w:lineRule="auto"/>
              <w:rPr>
                <w:rFonts w:ascii="Arial" w:eastAsia="Times New Roman" w:hAnsi="Arial" w:cs="Arial"/>
                <w:sz w:val="18"/>
                <w:szCs w:val="18"/>
              </w:rPr>
            </w:pPr>
            <w:r>
              <w:rPr>
                <w:rFonts w:ascii="Arial" w:eastAsia="Times New Roman" w:hAnsi="Arial" w:cs="Arial"/>
                <w:sz w:val="18"/>
                <w:szCs w:val="18"/>
              </w:rPr>
              <w:t>COO</w:t>
            </w:r>
          </w:p>
        </w:tc>
        <w:tc>
          <w:tcPr>
            <w:tcW w:w="1648" w:type="dxa"/>
          </w:tcPr>
          <w:p w14:paraId="085C8FA7" w14:textId="7B67D434" w:rsidR="004D4094" w:rsidRPr="00CF09B1" w:rsidRDefault="004D4094" w:rsidP="004D4094">
            <w:pPr>
              <w:spacing w:line="256" w:lineRule="auto"/>
              <w:rPr>
                <w:rFonts w:ascii="Arial" w:eastAsia="Times New Roman" w:hAnsi="Arial" w:cs="Arial"/>
                <w:sz w:val="18"/>
                <w:szCs w:val="18"/>
              </w:rPr>
            </w:pPr>
            <w:r>
              <w:rPr>
                <w:rFonts w:ascii="Arial" w:eastAsia="Times New Roman" w:hAnsi="Arial" w:cs="Arial"/>
                <w:sz w:val="18"/>
                <w:szCs w:val="18"/>
              </w:rPr>
              <w:t>European Climate Foundation</w:t>
            </w:r>
          </w:p>
        </w:tc>
      </w:tr>
      <w:tr w:rsidR="004D4094" w14:paraId="0576DA46" w14:textId="77777777" w:rsidTr="004D4094">
        <w:trPr>
          <w:trHeight w:val="37"/>
        </w:trPr>
        <w:tc>
          <w:tcPr>
            <w:tcW w:w="936" w:type="dxa"/>
          </w:tcPr>
          <w:p w14:paraId="015BA98D" w14:textId="4028E39B" w:rsidR="004D4094" w:rsidRDefault="004D4094" w:rsidP="004B3E2B">
            <w:pPr>
              <w:spacing w:line="256" w:lineRule="auto"/>
              <w:jc w:val="center"/>
              <w:rPr>
                <w:rFonts w:ascii="Arial" w:eastAsia="Times New Roman" w:hAnsi="Arial" w:cs="Arial"/>
                <w:sz w:val="18"/>
                <w:szCs w:val="18"/>
              </w:rPr>
            </w:pPr>
            <w:r>
              <w:rPr>
                <w:rFonts w:ascii="Arial" w:eastAsia="Times New Roman" w:hAnsi="Arial" w:cs="Arial"/>
                <w:sz w:val="18"/>
                <w:szCs w:val="18"/>
              </w:rPr>
              <w:t>11</w:t>
            </w:r>
          </w:p>
        </w:tc>
        <w:tc>
          <w:tcPr>
            <w:tcW w:w="1813" w:type="dxa"/>
            <w:gridSpan w:val="4"/>
          </w:tcPr>
          <w:p w14:paraId="3484314F" w14:textId="10DD0887" w:rsidR="004D4094" w:rsidRPr="004D4094" w:rsidRDefault="004D4094" w:rsidP="004D4094">
            <w:pPr>
              <w:spacing w:line="256" w:lineRule="auto"/>
              <w:rPr>
                <w:rFonts w:ascii="Arial" w:eastAsia="Times New Roman" w:hAnsi="Arial" w:cs="Arial"/>
                <w:sz w:val="18"/>
                <w:szCs w:val="18"/>
              </w:rPr>
            </w:pPr>
            <w:r w:rsidRPr="004D4094">
              <w:rPr>
                <w:rFonts w:ascii="Arial" w:eastAsia="Times New Roman" w:hAnsi="Arial" w:cs="Arial"/>
                <w:sz w:val="18"/>
                <w:szCs w:val="18"/>
              </w:rPr>
              <w:t>ACT4DYS-Enable people with disabilities and youth to act for sustainable cities</w:t>
            </w:r>
          </w:p>
        </w:tc>
        <w:tc>
          <w:tcPr>
            <w:tcW w:w="2011" w:type="dxa"/>
            <w:gridSpan w:val="2"/>
          </w:tcPr>
          <w:p w14:paraId="4E64682F" w14:textId="4FA86E01" w:rsidR="004D4094" w:rsidRPr="004D4094" w:rsidRDefault="004D4094" w:rsidP="004D4094">
            <w:pPr>
              <w:spacing w:line="256" w:lineRule="auto"/>
              <w:rPr>
                <w:rFonts w:ascii="Arial" w:eastAsia="Times New Roman" w:hAnsi="Arial" w:cs="Arial"/>
                <w:sz w:val="18"/>
                <w:szCs w:val="18"/>
              </w:rPr>
            </w:pPr>
            <w:r>
              <w:rPr>
                <w:rFonts w:ascii="Arial" w:eastAsia="Times New Roman" w:hAnsi="Arial" w:cs="Arial"/>
                <w:sz w:val="18"/>
                <w:szCs w:val="18"/>
              </w:rPr>
              <w:t xml:space="preserve">Project </w:t>
            </w:r>
            <w:r w:rsidRPr="004D4094">
              <w:rPr>
                <w:rFonts w:ascii="Arial" w:eastAsia="Times New Roman" w:hAnsi="Arial" w:cs="Arial"/>
                <w:sz w:val="18"/>
                <w:szCs w:val="18"/>
              </w:rPr>
              <w:t>aim</w:t>
            </w:r>
            <w:r>
              <w:rPr>
                <w:rFonts w:ascii="Arial" w:eastAsia="Times New Roman" w:hAnsi="Arial" w:cs="Arial"/>
                <w:sz w:val="18"/>
                <w:szCs w:val="18"/>
              </w:rPr>
              <w:t>s</w:t>
            </w:r>
            <w:r w:rsidRPr="004D4094">
              <w:rPr>
                <w:rFonts w:ascii="Arial" w:eastAsia="Times New Roman" w:hAnsi="Arial" w:cs="Arial"/>
                <w:sz w:val="18"/>
                <w:szCs w:val="18"/>
              </w:rPr>
              <w:t xml:space="preserve"> to build youth workers and young people's capacity in sustainable and inclusive urban development and empower them to take action to improve sustainability and inclusivity in</w:t>
            </w:r>
            <w:r>
              <w:rPr>
                <w:rFonts w:ascii="Arial" w:eastAsia="Times New Roman" w:hAnsi="Arial" w:cs="Arial"/>
                <w:sz w:val="18"/>
                <w:szCs w:val="18"/>
              </w:rPr>
              <w:t xml:space="preserve"> </w:t>
            </w:r>
            <w:r w:rsidRPr="004D4094">
              <w:rPr>
                <w:rFonts w:ascii="Arial" w:eastAsia="Times New Roman" w:hAnsi="Arial" w:cs="Arial"/>
                <w:sz w:val="18"/>
                <w:szCs w:val="18"/>
              </w:rPr>
              <w:t>urban communities.</w:t>
            </w:r>
          </w:p>
        </w:tc>
        <w:tc>
          <w:tcPr>
            <w:tcW w:w="1477" w:type="dxa"/>
          </w:tcPr>
          <w:p w14:paraId="7CFDB929" w14:textId="3B1FA1EA" w:rsidR="004D4094" w:rsidRDefault="004D4094" w:rsidP="004D4094">
            <w:pPr>
              <w:spacing w:line="256" w:lineRule="auto"/>
              <w:rPr>
                <w:rFonts w:ascii="Arial" w:eastAsia="Times New Roman" w:hAnsi="Arial" w:cs="Arial"/>
                <w:sz w:val="18"/>
                <w:szCs w:val="18"/>
              </w:rPr>
            </w:pPr>
            <w:r>
              <w:rPr>
                <w:rFonts w:ascii="Arial" w:eastAsia="Times New Roman" w:hAnsi="Arial" w:cs="Arial"/>
                <w:sz w:val="18"/>
                <w:szCs w:val="18"/>
              </w:rPr>
              <w:t>EDF as partner</w:t>
            </w:r>
          </w:p>
        </w:tc>
        <w:tc>
          <w:tcPr>
            <w:tcW w:w="907" w:type="dxa"/>
          </w:tcPr>
          <w:p w14:paraId="2CB55993" w14:textId="019D30A6" w:rsidR="004D4094" w:rsidRDefault="004D4094" w:rsidP="004D4094">
            <w:pPr>
              <w:spacing w:line="256" w:lineRule="auto"/>
              <w:rPr>
                <w:rFonts w:ascii="Arial" w:eastAsia="Times New Roman" w:hAnsi="Arial" w:cs="Arial"/>
                <w:sz w:val="18"/>
                <w:szCs w:val="18"/>
              </w:rPr>
            </w:pPr>
            <w:r>
              <w:rPr>
                <w:rFonts w:ascii="Arial" w:eastAsia="Times New Roman" w:hAnsi="Arial" w:cs="Arial"/>
                <w:sz w:val="18"/>
                <w:szCs w:val="18"/>
              </w:rPr>
              <w:t>Partner</w:t>
            </w:r>
          </w:p>
        </w:tc>
        <w:tc>
          <w:tcPr>
            <w:tcW w:w="1648" w:type="dxa"/>
          </w:tcPr>
          <w:p w14:paraId="443A23A9" w14:textId="3C2E7C01" w:rsidR="004D4094" w:rsidRDefault="004D4094" w:rsidP="004D4094">
            <w:pPr>
              <w:spacing w:line="256" w:lineRule="auto"/>
              <w:rPr>
                <w:rFonts w:ascii="Arial" w:eastAsia="Times New Roman" w:hAnsi="Arial" w:cs="Arial"/>
                <w:sz w:val="18"/>
                <w:szCs w:val="18"/>
              </w:rPr>
            </w:pPr>
            <w:r>
              <w:rPr>
                <w:rFonts w:ascii="Arial" w:eastAsia="Times New Roman" w:hAnsi="Arial" w:cs="Arial"/>
                <w:sz w:val="18"/>
                <w:szCs w:val="18"/>
              </w:rPr>
              <w:t>Erasmus</w:t>
            </w:r>
          </w:p>
        </w:tc>
      </w:tr>
      <w:tr w:rsidR="00575649" w14:paraId="3FB4B6D0" w14:textId="77777777" w:rsidTr="004D4094">
        <w:trPr>
          <w:trHeight w:val="37"/>
        </w:trPr>
        <w:tc>
          <w:tcPr>
            <w:tcW w:w="936" w:type="dxa"/>
          </w:tcPr>
          <w:p w14:paraId="148B2F5F" w14:textId="3D0BA420" w:rsidR="00575649" w:rsidRDefault="00575649" w:rsidP="00575649">
            <w:pPr>
              <w:spacing w:line="256" w:lineRule="auto"/>
              <w:jc w:val="center"/>
              <w:rPr>
                <w:rFonts w:ascii="Arial" w:eastAsia="Times New Roman" w:hAnsi="Arial" w:cs="Arial"/>
                <w:sz w:val="18"/>
                <w:szCs w:val="18"/>
              </w:rPr>
            </w:pPr>
            <w:r>
              <w:rPr>
                <w:rFonts w:ascii="Arial" w:eastAsia="Times New Roman" w:hAnsi="Arial" w:cs="Arial"/>
                <w:sz w:val="18"/>
                <w:szCs w:val="18"/>
              </w:rPr>
              <w:t>12</w:t>
            </w:r>
          </w:p>
        </w:tc>
        <w:tc>
          <w:tcPr>
            <w:tcW w:w="1813" w:type="dxa"/>
            <w:gridSpan w:val="4"/>
          </w:tcPr>
          <w:p w14:paraId="3AA4FF51" w14:textId="76439C70" w:rsidR="00575649" w:rsidRPr="004D4094" w:rsidRDefault="00575649" w:rsidP="004D4094">
            <w:pPr>
              <w:spacing w:line="256" w:lineRule="auto"/>
              <w:rPr>
                <w:rFonts w:ascii="Arial" w:eastAsia="Times New Roman" w:hAnsi="Arial" w:cs="Arial"/>
                <w:sz w:val="18"/>
                <w:szCs w:val="18"/>
              </w:rPr>
            </w:pPr>
            <w:r>
              <w:rPr>
                <w:rFonts w:ascii="Arial" w:eastAsia="Times New Roman" w:hAnsi="Arial" w:cs="Arial"/>
                <w:sz w:val="18"/>
                <w:szCs w:val="18"/>
              </w:rPr>
              <w:t xml:space="preserve">Wellspring operating grant </w:t>
            </w:r>
          </w:p>
        </w:tc>
        <w:tc>
          <w:tcPr>
            <w:tcW w:w="2011" w:type="dxa"/>
            <w:gridSpan w:val="2"/>
          </w:tcPr>
          <w:p w14:paraId="66E39BEB" w14:textId="2F07FD54" w:rsidR="00575649" w:rsidRDefault="00575649" w:rsidP="004D4094">
            <w:pPr>
              <w:spacing w:line="256" w:lineRule="auto"/>
              <w:rPr>
                <w:rFonts w:ascii="Arial" w:eastAsia="Times New Roman" w:hAnsi="Arial" w:cs="Arial"/>
                <w:sz w:val="18"/>
                <w:szCs w:val="18"/>
              </w:rPr>
            </w:pPr>
            <w:r w:rsidRPr="00575649">
              <w:rPr>
                <w:rFonts w:ascii="Arial" w:eastAsia="Times New Roman" w:hAnsi="Arial" w:cs="Arial"/>
                <w:sz w:val="18"/>
                <w:szCs w:val="18"/>
              </w:rPr>
              <w:t>Inclusion of persons with disabilities in the European Union's global work: EDF programme 2024-2025</w:t>
            </w:r>
          </w:p>
        </w:tc>
        <w:tc>
          <w:tcPr>
            <w:tcW w:w="1477" w:type="dxa"/>
          </w:tcPr>
          <w:p w14:paraId="44E169E0" w14:textId="736D739A" w:rsidR="00575649" w:rsidRDefault="00575649" w:rsidP="004D4094">
            <w:pPr>
              <w:spacing w:line="256" w:lineRule="auto"/>
              <w:rPr>
                <w:rFonts w:ascii="Arial" w:eastAsia="Times New Roman" w:hAnsi="Arial" w:cs="Arial"/>
                <w:sz w:val="18"/>
                <w:szCs w:val="18"/>
              </w:rPr>
            </w:pPr>
            <w:r>
              <w:rPr>
                <w:rFonts w:ascii="Arial" w:eastAsia="Times New Roman" w:hAnsi="Arial" w:cs="Arial"/>
                <w:sz w:val="18"/>
                <w:szCs w:val="18"/>
              </w:rPr>
              <w:t>EDF as lead</w:t>
            </w:r>
          </w:p>
        </w:tc>
        <w:tc>
          <w:tcPr>
            <w:tcW w:w="907" w:type="dxa"/>
          </w:tcPr>
          <w:p w14:paraId="16A7989C" w14:textId="3ADCBBDC" w:rsidR="00575649" w:rsidRDefault="00575649" w:rsidP="004D4094">
            <w:pPr>
              <w:spacing w:line="256" w:lineRule="auto"/>
              <w:rPr>
                <w:rFonts w:ascii="Arial" w:eastAsia="Times New Roman" w:hAnsi="Arial" w:cs="Arial"/>
                <w:sz w:val="18"/>
                <w:szCs w:val="18"/>
              </w:rPr>
            </w:pPr>
            <w:r>
              <w:rPr>
                <w:rFonts w:ascii="Arial" w:eastAsia="Times New Roman" w:hAnsi="Arial" w:cs="Arial"/>
                <w:sz w:val="18"/>
                <w:szCs w:val="18"/>
              </w:rPr>
              <w:t>COO</w:t>
            </w:r>
          </w:p>
        </w:tc>
        <w:tc>
          <w:tcPr>
            <w:tcW w:w="1648" w:type="dxa"/>
          </w:tcPr>
          <w:p w14:paraId="3696512B" w14:textId="64745C0E" w:rsidR="00575649" w:rsidRDefault="00575649" w:rsidP="004D4094">
            <w:pPr>
              <w:spacing w:line="256" w:lineRule="auto"/>
              <w:rPr>
                <w:rFonts w:ascii="Arial" w:eastAsia="Times New Roman" w:hAnsi="Arial" w:cs="Arial"/>
                <w:sz w:val="18"/>
                <w:szCs w:val="18"/>
              </w:rPr>
            </w:pPr>
            <w:r>
              <w:rPr>
                <w:rFonts w:ascii="Arial" w:eastAsia="Times New Roman" w:hAnsi="Arial" w:cs="Arial"/>
                <w:sz w:val="18"/>
                <w:szCs w:val="18"/>
              </w:rPr>
              <w:t>Wellspring Philanthropic Found</w:t>
            </w:r>
          </w:p>
        </w:tc>
      </w:tr>
    </w:tbl>
    <w:p w14:paraId="33AC690B" w14:textId="77777777" w:rsidR="00613DFC" w:rsidRDefault="00613DFC"/>
    <w:sectPr w:rsidR="00613DFC" w:rsidSect="007F0E94">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8B27C" w14:textId="77777777" w:rsidR="007F0E94" w:rsidRDefault="007F0E94" w:rsidP="00EC54FC">
      <w:pPr>
        <w:spacing w:after="0" w:line="240" w:lineRule="auto"/>
      </w:pPr>
      <w:r>
        <w:separator/>
      </w:r>
    </w:p>
  </w:endnote>
  <w:endnote w:type="continuationSeparator" w:id="0">
    <w:p w14:paraId="71D9F3A3" w14:textId="77777777" w:rsidR="007F0E94" w:rsidRDefault="007F0E94" w:rsidP="00EC54FC">
      <w:pPr>
        <w:spacing w:after="0" w:line="240" w:lineRule="auto"/>
      </w:pPr>
      <w:r>
        <w:continuationSeparator/>
      </w:r>
    </w:p>
  </w:endnote>
  <w:endnote w:type="continuationNotice" w:id="1">
    <w:p w14:paraId="2039354F" w14:textId="77777777" w:rsidR="007F0E94" w:rsidRDefault="007F0E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MT">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B0633" w14:textId="77777777" w:rsidR="00EC54FC" w:rsidRDefault="00EC54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57B9D" w14:textId="77777777" w:rsidR="00EC54FC" w:rsidRDefault="00EC54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19A6" w14:textId="77777777" w:rsidR="00EC54FC" w:rsidRDefault="00EC5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7261F" w14:textId="77777777" w:rsidR="007F0E94" w:rsidRDefault="007F0E94" w:rsidP="00EC54FC">
      <w:pPr>
        <w:spacing w:after="0" w:line="240" w:lineRule="auto"/>
      </w:pPr>
      <w:r>
        <w:separator/>
      </w:r>
    </w:p>
  </w:footnote>
  <w:footnote w:type="continuationSeparator" w:id="0">
    <w:p w14:paraId="08C0E1C8" w14:textId="77777777" w:rsidR="007F0E94" w:rsidRDefault="007F0E94" w:rsidP="00EC54FC">
      <w:pPr>
        <w:spacing w:after="0" w:line="240" w:lineRule="auto"/>
      </w:pPr>
      <w:r>
        <w:continuationSeparator/>
      </w:r>
    </w:p>
  </w:footnote>
  <w:footnote w:type="continuationNotice" w:id="1">
    <w:p w14:paraId="750C7EFC" w14:textId="77777777" w:rsidR="007F0E94" w:rsidRDefault="007F0E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92128" w14:textId="102227B7" w:rsidR="00EC54FC" w:rsidRDefault="00EC54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D5D5" w14:textId="095A44D1" w:rsidR="00EC54FC" w:rsidRDefault="00EC54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D23DE" w14:textId="6508729F" w:rsidR="00EC54FC" w:rsidRDefault="00EC54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6571"/>
    <w:multiLevelType w:val="hybridMultilevel"/>
    <w:tmpl w:val="FFFFFFFF"/>
    <w:lvl w:ilvl="0" w:tplc="4CA6D1C6">
      <w:numFmt w:val="bullet"/>
      <w:lvlText w:val="•"/>
      <w:lvlJc w:val="left"/>
      <w:pPr>
        <w:ind w:left="720" w:hanging="360"/>
      </w:pPr>
      <w:rPr>
        <w:rFonts w:ascii="SymbolMT" w:eastAsia="Times New Roman" w:hAnsi="SymbolMT"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1822AD"/>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B6557C"/>
    <w:multiLevelType w:val="hybridMultilevel"/>
    <w:tmpl w:val="FFFFFFFF"/>
    <w:lvl w:ilvl="0" w:tplc="4CA6D1C6">
      <w:numFmt w:val="bullet"/>
      <w:lvlText w:val="•"/>
      <w:lvlJc w:val="left"/>
      <w:pPr>
        <w:ind w:left="720" w:hanging="360"/>
      </w:pPr>
      <w:rPr>
        <w:rFonts w:ascii="SymbolMT" w:eastAsia="Times New Roman" w:hAnsi="SymbolMT"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3841F6E"/>
    <w:multiLevelType w:val="hybridMultilevel"/>
    <w:tmpl w:val="B5309A48"/>
    <w:lvl w:ilvl="0" w:tplc="C88663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AB40F7"/>
    <w:multiLevelType w:val="hybridMultilevel"/>
    <w:tmpl w:val="12F49682"/>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804E5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4954B0B"/>
    <w:multiLevelType w:val="hybridMultilevel"/>
    <w:tmpl w:val="55CA7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5815309">
    <w:abstractNumId w:val="1"/>
  </w:num>
  <w:num w:numId="2" w16cid:durableId="1722631739">
    <w:abstractNumId w:val="5"/>
  </w:num>
  <w:num w:numId="3" w16cid:durableId="1144196329">
    <w:abstractNumId w:val="0"/>
  </w:num>
  <w:num w:numId="4" w16cid:durableId="1637292983">
    <w:abstractNumId w:val="2"/>
  </w:num>
  <w:num w:numId="5" w16cid:durableId="446586909">
    <w:abstractNumId w:val="6"/>
  </w:num>
  <w:num w:numId="6" w16cid:durableId="431972093">
    <w:abstractNumId w:val="3"/>
  </w:num>
  <w:num w:numId="7" w16cid:durableId="2120223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2E"/>
    <w:rsid w:val="00002131"/>
    <w:rsid w:val="000025A8"/>
    <w:rsid w:val="00005D07"/>
    <w:rsid w:val="00006FE2"/>
    <w:rsid w:val="00007CC5"/>
    <w:rsid w:val="00010E11"/>
    <w:rsid w:val="0001244F"/>
    <w:rsid w:val="00014916"/>
    <w:rsid w:val="00014AB3"/>
    <w:rsid w:val="00033611"/>
    <w:rsid w:val="00037679"/>
    <w:rsid w:val="00037824"/>
    <w:rsid w:val="0004438C"/>
    <w:rsid w:val="0005017D"/>
    <w:rsid w:val="00055054"/>
    <w:rsid w:val="000571D2"/>
    <w:rsid w:val="000640E1"/>
    <w:rsid w:val="0006560C"/>
    <w:rsid w:val="00071A0A"/>
    <w:rsid w:val="00073FF3"/>
    <w:rsid w:val="00076376"/>
    <w:rsid w:val="000763E8"/>
    <w:rsid w:val="000B4A40"/>
    <w:rsid w:val="000B58BC"/>
    <w:rsid w:val="000B6934"/>
    <w:rsid w:val="000B7903"/>
    <w:rsid w:val="000C3AA4"/>
    <w:rsid w:val="000D218D"/>
    <w:rsid w:val="000E6099"/>
    <w:rsid w:val="000F0625"/>
    <w:rsid w:val="000F0B97"/>
    <w:rsid w:val="000F36E2"/>
    <w:rsid w:val="0010349D"/>
    <w:rsid w:val="00105674"/>
    <w:rsid w:val="00120BF1"/>
    <w:rsid w:val="00135751"/>
    <w:rsid w:val="0014012E"/>
    <w:rsid w:val="00145C0B"/>
    <w:rsid w:val="00146BA3"/>
    <w:rsid w:val="00155E59"/>
    <w:rsid w:val="00163599"/>
    <w:rsid w:val="00164389"/>
    <w:rsid w:val="00177BBF"/>
    <w:rsid w:val="00182FC8"/>
    <w:rsid w:val="001861C7"/>
    <w:rsid w:val="00187EEA"/>
    <w:rsid w:val="0019649A"/>
    <w:rsid w:val="001A37CD"/>
    <w:rsid w:val="001A48EF"/>
    <w:rsid w:val="001B7292"/>
    <w:rsid w:val="001B7B37"/>
    <w:rsid w:val="001B7BAF"/>
    <w:rsid w:val="001C0C48"/>
    <w:rsid w:val="001C0CB3"/>
    <w:rsid w:val="001C3E7C"/>
    <w:rsid w:val="001C4829"/>
    <w:rsid w:val="001C6BCF"/>
    <w:rsid w:val="001C7BAE"/>
    <w:rsid w:val="001E149A"/>
    <w:rsid w:val="001E1AFB"/>
    <w:rsid w:val="001E2BB3"/>
    <w:rsid w:val="001E3237"/>
    <w:rsid w:val="001E460F"/>
    <w:rsid w:val="001E6E08"/>
    <w:rsid w:val="001F04AC"/>
    <w:rsid w:val="001F2C1D"/>
    <w:rsid w:val="001F7C9A"/>
    <w:rsid w:val="00210DAE"/>
    <w:rsid w:val="002137D7"/>
    <w:rsid w:val="00223095"/>
    <w:rsid w:val="00227E86"/>
    <w:rsid w:val="00236A8A"/>
    <w:rsid w:val="00251FC7"/>
    <w:rsid w:val="00256452"/>
    <w:rsid w:val="002733DE"/>
    <w:rsid w:val="00282EB0"/>
    <w:rsid w:val="002A1AD2"/>
    <w:rsid w:val="002A6D35"/>
    <w:rsid w:val="002B075E"/>
    <w:rsid w:val="002C047E"/>
    <w:rsid w:val="002C564E"/>
    <w:rsid w:val="002D6E09"/>
    <w:rsid w:val="002E1FA6"/>
    <w:rsid w:val="002E468F"/>
    <w:rsid w:val="002F2339"/>
    <w:rsid w:val="00320272"/>
    <w:rsid w:val="0032197C"/>
    <w:rsid w:val="00340C4B"/>
    <w:rsid w:val="00344DAE"/>
    <w:rsid w:val="00346D95"/>
    <w:rsid w:val="00347D57"/>
    <w:rsid w:val="0035788F"/>
    <w:rsid w:val="00372C26"/>
    <w:rsid w:val="00375320"/>
    <w:rsid w:val="00390999"/>
    <w:rsid w:val="00391186"/>
    <w:rsid w:val="00394BAE"/>
    <w:rsid w:val="003A4897"/>
    <w:rsid w:val="003C3CEC"/>
    <w:rsid w:val="003C42BA"/>
    <w:rsid w:val="003C7434"/>
    <w:rsid w:val="003D04AF"/>
    <w:rsid w:val="003D223B"/>
    <w:rsid w:val="003D26D3"/>
    <w:rsid w:val="003D5162"/>
    <w:rsid w:val="003D7FBF"/>
    <w:rsid w:val="003E1CE3"/>
    <w:rsid w:val="003E6385"/>
    <w:rsid w:val="003F2B41"/>
    <w:rsid w:val="003F31B7"/>
    <w:rsid w:val="003F73AA"/>
    <w:rsid w:val="0040198C"/>
    <w:rsid w:val="00413B3A"/>
    <w:rsid w:val="00415961"/>
    <w:rsid w:val="00420DC8"/>
    <w:rsid w:val="004210A1"/>
    <w:rsid w:val="00422B07"/>
    <w:rsid w:val="00423E32"/>
    <w:rsid w:val="00431ED3"/>
    <w:rsid w:val="004479FC"/>
    <w:rsid w:val="004556B4"/>
    <w:rsid w:val="0046251E"/>
    <w:rsid w:val="00467278"/>
    <w:rsid w:val="0047107D"/>
    <w:rsid w:val="00475A37"/>
    <w:rsid w:val="004779D9"/>
    <w:rsid w:val="004809BF"/>
    <w:rsid w:val="00491518"/>
    <w:rsid w:val="004A0F4B"/>
    <w:rsid w:val="004A7A39"/>
    <w:rsid w:val="004B0639"/>
    <w:rsid w:val="004B3E2B"/>
    <w:rsid w:val="004B44F9"/>
    <w:rsid w:val="004C35B9"/>
    <w:rsid w:val="004C6EE9"/>
    <w:rsid w:val="004D242D"/>
    <w:rsid w:val="004D4094"/>
    <w:rsid w:val="004D70DE"/>
    <w:rsid w:val="004E1F31"/>
    <w:rsid w:val="004E35EE"/>
    <w:rsid w:val="004E3F0B"/>
    <w:rsid w:val="004E5887"/>
    <w:rsid w:val="005007BE"/>
    <w:rsid w:val="005042BE"/>
    <w:rsid w:val="005101FC"/>
    <w:rsid w:val="00515A48"/>
    <w:rsid w:val="005204F8"/>
    <w:rsid w:val="005325C3"/>
    <w:rsid w:val="0054769F"/>
    <w:rsid w:val="0055311D"/>
    <w:rsid w:val="00560B51"/>
    <w:rsid w:val="00562692"/>
    <w:rsid w:val="0056688E"/>
    <w:rsid w:val="00567D31"/>
    <w:rsid w:val="00570BD0"/>
    <w:rsid w:val="00575649"/>
    <w:rsid w:val="005833CA"/>
    <w:rsid w:val="0058446D"/>
    <w:rsid w:val="00585ADD"/>
    <w:rsid w:val="00596B37"/>
    <w:rsid w:val="005A1B7C"/>
    <w:rsid w:val="005B54C5"/>
    <w:rsid w:val="005C015D"/>
    <w:rsid w:val="005C2784"/>
    <w:rsid w:val="005C4AF2"/>
    <w:rsid w:val="005D1782"/>
    <w:rsid w:val="005D23DA"/>
    <w:rsid w:val="005D3276"/>
    <w:rsid w:val="005D3F5D"/>
    <w:rsid w:val="005D5846"/>
    <w:rsid w:val="005D7361"/>
    <w:rsid w:val="005E14FF"/>
    <w:rsid w:val="00613DFC"/>
    <w:rsid w:val="00616524"/>
    <w:rsid w:val="006217FB"/>
    <w:rsid w:val="00624EB5"/>
    <w:rsid w:val="00631EF5"/>
    <w:rsid w:val="00634360"/>
    <w:rsid w:val="00640718"/>
    <w:rsid w:val="00667809"/>
    <w:rsid w:val="0067238E"/>
    <w:rsid w:val="00692A4C"/>
    <w:rsid w:val="006954AE"/>
    <w:rsid w:val="00697329"/>
    <w:rsid w:val="00697E2E"/>
    <w:rsid w:val="006A023A"/>
    <w:rsid w:val="006A59E1"/>
    <w:rsid w:val="006A71E7"/>
    <w:rsid w:val="006A7FEA"/>
    <w:rsid w:val="006B008C"/>
    <w:rsid w:val="006C187C"/>
    <w:rsid w:val="006D2BFA"/>
    <w:rsid w:val="006D6CDB"/>
    <w:rsid w:val="006E152D"/>
    <w:rsid w:val="006F478E"/>
    <w:rsid w:val="0070448A"/>
    <w:rsid w:val="00706674"/>
    <w:rsid w:val="007073F6"/>
    <w:rsid w:val="00722CDF"/>
    <w:rsid w:val="00725014"/>
    <w:rsid w:val="007349A9"/>
    <w:rsid w:val="007439FE"/>
    <w:rsid w:val="007467F6"/>
    <w:rsid w:val="00751C2E"/>
    <w:rsid w:val="0075418A"/>
    <w:rsid w:val="0076195E"/>
    <w:rsid w:val="00766ADC"/>
    <w:rsid w:val="0077055F"/>
    <w:rsid w:val="00777B93"/>
    <w:rsid w:val="0078312D"/>
    <w:rsid w:val="007851B0"/>
    <w:rsid w:val="00786455"/>
    <w:rsid w:val="00787186"/>
    <w:rsid w:val="00791813"/>
    <w:rsid w:val="00796C06"/>
    <w:rsid w:val="007A5C04"/>
    <w:rsid w:val="007B2249"/>
    <w:rsid w:val="007D4DBA"/>
    <w:rsid w:val="007D5717"/>
    <w:rsid w:val="007D599D"/>
    <w:rsid w:val="007F0E94"/>
    <w:rsid w:val="007F2443"/>
    <w:rsid w:val="007F3402"/>
    <w:rsid w:val="007F3781"/>
    <w:rsid w:val="007F37B9"/>
    <w:rsid w:val="00804AE3"/>
    <w:rsid w:val="00806C6B"/>
    <w:rsid w:val="008115DE"/>
    <w:rsid w:val="008138B3"/>
    <w:rsid w:val="00817B82"/>
    <w:rsid w:val="00822315"/>
    <w:rsid w:val="008253BC"/>
    <w:rsid w:val="00843346"/>
    <w:rsid w:val="00852497"/>
    <w:rsid w:val="00855EBF"/>
    <w:rsid w:val="00862BD4"/>
    <w:rsid w:val="00866D93"/>
    <w:rsid w:val="0087431E"/>
    <w:rsid w:val="008876A3"/>
    <w:rsid w:val="00895F80"/>
    <w:rsid w:val="008A1E01"/>
    <w:rsid w:val="008A5BFA"/>
    <w:rsid w:val="008B05B1"/>
    <w:rsid w:val="008C0057"/>
    <w:rsid w:val="008C1407"/>
    <w:rsid w:val="008C141C"/>
    <w:rsid w:val="008C7142"/>
    <w:rsid w:val="008C7EDC"/>
    <w:rsid w:val="008E056E"/>
    <w:rsid w:val="008F0E13"/>
    <w:rsid w:val="00901E3E"/>
    <w:rsid w:val="009174C1"/>
    <w:rsid w:val="00920274"/>
    <w:rsid w:val="00921400"/>
    <w:rsid w:val="00924329"/>
    <w:rsid w:val="00925834"/>
    <w:rsid w:val="00933CF1"/>
    <w:rsid w:val="009404E3"/>
    <w:rsid w:val="009422E5"/>
    <w:rsid w:val="009551C7"/>
    <w:rsid w:val="009633BC"/>
    <w:rsid w:val="00972C1B"/>
    <w:rsid w:val="009808AE"/>
    <w:rsid w:val="0098232C"/>
    <w:rsid w:val="00984A27"/>
    <w:rsid w:val="0099058F"/>
    <w:rsid w:val="009A0BFF"/>
    <w:rsid w:val="009A3FF7"/>
    <w:rsid w:val="009A495E"/>
    <w:rsid w:val="009B535D"/>
    <w:rsid w:val="009B5D9F"/>
    <w:rsid w:val="009B6DA1"/>
    <w:rsid w:val="009C0FA1"/>
    <w:rsid w:val="009C3D9D"/>
    <w:rsid w:val="009C471B"/>
    <w:rsid w:val="009C760F"/>
    <w:rsid w:val="009D5B09"/>
    <w:rsid w:val="009D798E"/>
    <w:rsid w:val="009E4470"/>
    <w:rsid w:val="009F40CA"/>
    <w:rsid w:val="009F5235"/>
    <w:rsid w:val="00A06CA3"/>
    <w:rsid w:val="00A077BF"/>
    <w:rsid w:val="00A119A1"/>
    <w:rsid w:val="00A125A3"/>
    <w:rsid w:val="00A15AE5"/>
    <w:rsid w:val="00A244B6"/>
    <w:rsid w:val="00A40852"/>
    <w:rsid w:val="00A42F00"/>
    <w:rsid w:val="00A44BE8"/>
    <w:rsid w:val="00A54EA3"/>
    <w:rsid w:val="00A558BE"/>
    <w:rsid w:val="00A62EE7"/>
    <w:rsid w:val="00A66A5D"/>
    <w:rsid w:val="00A76055"/>
    <w:rsid w:val="00A77493"/>
    <w:rsid w:val="00A84DA8"/>
    <w:rsid w:val="00A85CCE"/>
    <w:rsid w:val="00A8673E"/>
    <w:rsid w:val="00A90705"/>
    <w:rsid w:val="00A9251A"/>
    <w:rsid w:val="00A94420"/>
    <w:rsid w:val="00AB3213"/>
    <w:rsid w:val="00AB455A"/>
    <w:rsid w:val="00AB619F"/>
    <w:rsid w:val="00AB6FCA"/>
    <w:rsid w:val="00AE2681"/>
    <w:rsid w:val="00AE2F66"/>
    <w:rsid w:val="00AE31E4"/>
    <w:rsid w:val="00AF0075"/>
    <w:rsid w:val="00AF0201"/>
    <w:rsid w:val="00AF11B5"/>
    <w:rsid w:val="00AF2F65"/>
    <w:rsid w:val="00B04883"/>
    <w:rsid w:val="00B06F4D"/>
    <w:rsid w:val="00B15CEF"/>
    <w:rsid w:val="00B17126"/>
    <w:rsid w:val="00B200FA"/>
    <w:rsid w:val="00B31686"/>
    <w:rsid w:val="00B33704"/>
    <w:rsid w:val="00B52282"/>
    <w:rsid w:val="00B55B6E"/>
    <w:rsid w:val="00B80C49"/>
    <w:rsid w:val="00B920E5"/>
    <w:rsid w:val="00BA3EF3"/>
    <w:rsid w:val="00BB2473"/>
    <w:rsid w:val="00BB4605"/>
    <w:rsid w:val="00BC582A"/>
    <w:rsid w:val="00BD3207"/>
    <w:rsid w:val="00BE2306"/>
    <w:rsid w:val="00BF6394"/>
    <w:rsid w:val="00BF7E29"/>
    <w:rsid w:val="00C1045B"/>
    <w:rsid w:val="00C12027"/>
    <w:rsid w:val="00C16593"/>
    <w:rsid w:val="00C2024F"/>
    <w:rsid w:val="00C32829"/>
    <w:rsid w:val="00C44C72"/>
    <w:rsid w:val="00C54093"/>
    <w:rsid w:val="00C54D2A"/>
    <w:rsid w:val="00C5751F"/>
    <w:rsid w:val="00C6245E"/>
    <w:rsid w:val="00C642C5"/>
    <w:rsid w:val="00C74603"/>
    <w:rsid w:val="00C7A5D8"/>
    <w:rsid w:val="00C870F0"/>
    <w:rsid w:val="00C9100C"/>
    <w:rsid w:val="00C939C3"/>
    <w:rsid w:val="00C94CC3"/>
    <w:rsid w:val="00C97067"/>
    <w:rsid w:val="00CA3665"/>
    <w:rsid w:val="00CA72C4"/>
    <w:rsid w:val="00CC486C"/>
    <w:rsid w:val="00CC4D5A"/>
    <w:rsid w:val="00CC6EBE"/>
    <w:rsid w:val="00CD257B"/>
    <w:rsid w:val="00CD4993"/>
    <w:rsid w:val="00CE0285"/>
    <w:rsid w:val="00CE4EC7"/>
    <w:rsid w:val="00CF09B1"/>
    <w:rsid w:val="00D0000B"/>
    <w:rsid w:val="00D01D08"/>
    <w:rsid w:val="00D0244A"/>
    <w:rsid w:val="00D02B12"/>
    <w:rsid w:val="00D03879"/>
    <w:rsid w:val="00D1201C"/>
    <w:rsid w:val="00D1358F"/>
    <w:rsid w:val="00D14D1F"/>
    <w:rsid w:val="00D20E23"/>
    <w:rsid w:val="00D25FA3"/>
    <w:rsid w:val="00D26EB9"/>
    <w:rsid w:val="00D35149"/>
    <w:rsid w:val="00D415B1"/>
    <w:rsid w:val="00D43B19"/>
    <w:rsid w:val="00D479CD"/>
    <w:rsid w:val="00D52ECC"/>
    <w:rsid w:val="00D530F9"/>
    <w:rsid w:val="00D54EAE"/>
    <w:rsid w:val="00D656C0"/>
    <w:rsid w:val="00D67AFE"/>
    <w:rsid w:val="00D84D8F"/>
    <w:rsid w:val="00D90B77"/>
    <w:rsid w:val="00D96834"/>
    <w:rsid w:val="00D97CE6"/>
    <w:rsid w:val="00DA23C2"/>
    <w:rsid w:val="00DA5394"/>
    <w:rsid w:val="00DB383A"/>
    <w:rsid w:val="00DB7853"/>
    <w:rsid w:val="00DB7E82"/>
    <w:rsid w:val="00DC276A"/>
    <w:rsid w:val="00DC3847"/>
    <w:rsid w:val="00DD0264"/>
    <w:rsid w:val="00DD6EA4"/>
    <w:rsid w:val="00DE6624"/>
    <w:rsid w:val="00DE6D5D"/>
    <w:rsid w:val="00DF1429"/>
    <w:rsid w:val="00E0035F"/>
    <w:rsid w:val="00E02959"/>
    <w:rsid w:val="00E02C5F"/>
    <w:rsid w:val="00E13CC5"/>
    <w:rsid w:val="00E273B2"/>
    <w:rsid w:val="00E32E57"/>
    <w:rsid w:val="00E37EFB"/>
    <w:rsid w:val="00E4178A"/>
    <w:rsid w:val="00E456D3"/>
    <w:rsid w:val="00E50C96"/>
    <w:rsid w:val="00E50CBD"/>
    <w:rsid w:val="00E51111"/>
    <w:rsid w:val="00E539F3"/>
    <w:rsid w:val="00E543E4"/>
    <w:rsid w:val="00E61E1C"/>
    <w:rsid w:val="00E6686F"/>
    <w:rsid w:val="00E764AA"/>
    <w:rsid w:val="00E76ACE"/>
    <w:rsid w:val="00E7711F"/>
    <w:rsid w:val="00E809CB"/>
    <w:rsid w:val="00E94B48"/>
    <w:rsid w:val="00E95834"/>
    <w:rsid w:val="00EA44B6"/>
    <w:rsid w:val="00EC2A10"/>
    <w:rsid w:val="00EC46FB"/>
    <w:rsid w:val="00EC54FC"/>
    <w:rsid w:val="00EC7F6C"/>
    <w:rsid w:val="00ED4C6D"/>
    <w:rsid w:val="00EE07ED"/>
    <w:rsid w:val="00EE7A3A"/>
    <w:rsid w:val="00EF1ED3"/>
    <w:rsid w:val="00F01429"/>
    <w:rsid w:val="00F01BA9"/>
    <w:rsid w:val="00F0283E"/>
    <w:rsid w:val="00F04CA4"/>
    <w:rsid w:val="00F04DC1"/>
    <w:rsid w:val="00F05A60"/>
    <w:rsid w:val="00F214AF"/>
    <w:rsid w:val="00F2376C"/>
    <w:rsid w:val="00F24A4D"/>
    <w:rsid w:val="00F251FD"/>
    <w:rsid w:val="00F25F8C"/>
    <w:rsid w:val="00F26A58"/>
    <w:rsid w:val="00F27F02"/>
    <w:rsid w:val="00F30280"/>
    <w:rsid w:val="00F307E5"/>
    <w:rsid w:val="00F40C05"/>
    <w:rsid w:val="00F418FE"/>
    <w:rsid w:val="00F524A5"/>
    <w:rsid w:val="00F53157"/>
    <w:rsid w:val="00F53C87"/>
    <w:rsid w:val="00F622CB"/>
    <w:rsid w:val="00F63A12"/>
    <w:rsid w:val="00F7566E"/>
    <w:rsid w:val="00F77802"/>
    <w:rsid w:val="00F77AF2"/>
    <w:rsid w:val="00F81E50"/>
    <w:rsid w:val="00F86B49"/>
    <w:rsid w:val="00F92A8C"/>
    <w:rsid w:val="00F92DA8"/>
    <w:rsid w:val="00FA37B1"/>
    <w:rsid w:val="00FA3C3B"/>
    <w:rsid w:val="00FB5F7E"/>
    <w:rsid w:val="00FB7D77"/>
    <w:rsid w:val="00FC3C92"/>
    <w:rsid w:val="00FC6551"/>
    <w:rsid w:val="00FC718A"/>
    <w:rsid w:val="00FD34C9"/>
    <w:rsid w:val="00FE0B71"/>
    <w:rsid w:val="00FF266B"/>
    <w:rsid w:val="00FF4B9C"/>
    <w:rsid w:val="00FF563C"/>
    <w:rsid w:val="0115EE51"/>
    <w:rsid w:val="01898C08"/>
    <w:rsid w:val="01D69F9A"/>
    <w:rsid w:val="01F738EC"/>
    <w:rsid w:val="026162B0"/>
    <w:rsid w:val="02ADFA1A"/>
    <w:rsid w:val="02D7C88A"/>
    <w:rsid w:val="02F9BA37"/>
    <w:rsid w:val="037A14D6"/>
    <w:rsid w:val="03815915"/>
    <w:rsid w:val="03939175"/>
    <w:rsid w:val="03F0BF61"/>
    <w:rsid w:val="0425B781"/>
    <w:rsid w:val="04617712"/>
    <w:rsid w:val="049A81BB"/>
    <w:rsid w:val="051589D3"/>
    <w:rsid w:val="05913CB7"/>
    <w:rsid w:val="05CB5C2B"/>
    <w:rsid w:val="05FD2EBD"/>
    <w:rsid w:val="0634C6ED"/>
    <w:rsid w:val="0660C215"/>
    <w:rsid w:val="066D56CF"/>
    <w:rsid w:val="07C98150"/>
    <w:rsid w:val="07FC9276"/>
    <w:rsid w:val="0852B523"/>
    <w:rsid w:val="08B617B4"/>
    <w:rsid w:val="090034BA"/>
    <w:rsid w:val="094A074A"/>
    <w:rsid w:val="09D92A63"/>
    <w:rsid w:val="0A00A8B7"/>
    <w:rsid w:val="0B24DDE7"/>
    <w:rsid w:val="0C6B7170"/>
    <w:rsid w:val="0C86DB06"/>
    <w:rsid w:val="0CA021BD"/>
    <w:rsid w:val="0CE8E3FE"/>
    <w:rsid w:val="0D35CB3F"/>
    <w:rsid w:val="0DF53098"/>
    <w:rsid w:val="0E7BEDF0"/>
    <w:rsid w:val="0F6784D8"/>
    <w:rsid w:val="0FA3CA28"/>
    <w:rsid w:val="0FD9220C"/>
    <w:rsid w:val="10288A2B"/>
    <w:rsid w:val="10BCD3C4"/>
    <w:rsid w:val="11255926"/>
    <w:rsid w:val="117FF336"/>
    <w:rsid w:val="11E7B450"/>
    <w:rsid w:val="12004535"/>
    <w:rsid w:val="121C9342"/>
    <w:rsid w:val="128B719A"/>
    <w:rsid w:val="12D2570A"/>
    <w:rsid w:val="12E3B801"/>
    <w:rsid w:val="12F3B1CB"/>
    <w:rsid w:val="1311AACB"/>
    <w:rsid w:val="136F166D"/>
    <w:rsid w:val="13937624"/>
    <w:rsid w:val="13C830B4"/>
    <w:rsid w:val="13D9A9C4"/>
    <w:rsid w:val="13DCDB17"/>
    <w:rsid w:val="1403A0F4"/>
    <w:rsid w:val="147449CF"/>
    <w:rsid w:val="15091607"/>
    <w:rsid w:val="154873DD"/>
    <w:rsid w:val="168AD783"/>
    <w:rsid w:val="168BD55B"/>
    <w:rsid w:val="16B45A2A"/>
    <w:rsid w:val="16DB6DC0"/>
    <w:rsid w:val="1722658F"/>
    <w:rsid w:val="1751FCD9"/>
    <w:rsid w:val="17FD5A33"/>
    <w:rsid w:val="1827A5BC"/>
    <w:rsid w:val="18D35F18"/>
    <w:rsid w:val="18F45A2A"/>
    <w:rsid w:val="19044B8A"/>
    <w:rsid w:val="194EFAD2"/>
    <w:rsid w:val="19F3398C"/>
    <w:rsid w:val="19F8E846"/>
    <w:rsid w:val="1A079E6E"/>
    <w:rsid w:val="1AB5F8B7"/>
    <w:rsid w:val="1ABB520E"/>
    <w:rsid w:val="1ACD6C71"/>
    <w:rsid w:val="1AE1D474"/>
    <w:rsid w:val="1B2F0010"/>
    <w:rsid w:val="1B620905"/>
    <w:rsid w:val="1BA2652D"/>
    <w:rsid w:val="1C0F4172"/>
    <w:rsid w:val="1C5FA660"/>
    <w:rsid w:val="1C713836"/>
    <w:rsid w:val="1C9EDE73"/>
    <w:rsid w:val="1D49B623"/>
    <w:rsid w:val="1D915ADD"/>
    <w:rsid w:val="1DC0C1F9"/>
    <w:rsid w:val="1F4E54AF"/>
    <w:rsid w:val="1F5C33EE"/>
    <w:rsid w:val="1F6BD47B"/>
    <w:rsid w:val="1F7259B9"/>
    <w:rsid w:val="200979C6"/>
    <w:rsid w:val="20208737"/>
    <w:rsid w:val="20FB7DF4"/>
    <w:rsid w:val="2112AEA4"/>
    <w:rsid w:val="21C2E9E6"/>
    <w:rsid w:val="21D9C7BB"/>
    <w:rsid w:val="222128A3"/>
    <w:rsid w:val="22BB195A"/>
    <w:rsid w:val="22E0ACC4"/>
    <w:rsid w:val="2308F04F"/>
    <w:rsid w:val="23219165"/>
    <w:rsid w:val="23713428"/>
    <w:rsid w:val="23C04D09"/>
    <w:rsid w:val="2426C35D"/>
    <w:rsid w:val="2456E9BB"/>
    <w:rsid w:val="246B2BF1"/>
    <w:rsid w:val="24983062"/>
    <w:rsid w:val="24C5DD55"/>
    <w:rsid w:val="24E1E504"/>
    <w:rsid w:val="2529EEF9"/>
    <w:rsid w:val="2642F513"/>
    <w:rsid w:val="26A2B510"/>
    <w:rsid w:val="26AD0BD5"/>
    <w:rsid w:val="274E1D76"/>
    <w:rsid w:val="27F7EC90"/>
    <w:rsid w:val="2815ED33"/>
    <w:rsid w:val="28E9EDD7"/>
    <w:rsid w:val="2945D2FC"/>
    <w:rsid w:val="29CE1045"/>
    <w:rsid w:val="2A1899D4"/>
    <w:rsid w:val="2A194820"/>
    <w:rsid w:val="2A28D470"/>
    <w:rsid w:val="2A6208C7"/>
    <w:rsid w:val="2C6BBA5C"/>
    <w:rsid w:val="2D564ACC"/>
    <w:rsid w:val="2D635201"/>
    <w:rsid w:val="2EF9FC81"/>
    <w:rsid w:val="2F7CF13E"/>
    <w:rsid w:val="2FA923F1"/>
    <w:rsid w:val="301644D9"/>
    <w:rsid w:val="30970136"/>
    <w:rsid w:val="30B2F969"/>
    <w:rsid w:val="30FC8BD6"/>
    <w:rsid w:val="31037134"/>
    <w:rsid w:val="313382E3"/>
    <w:rsid w:val="3152EF82"/>
    <w:rsid w:val="316C24C5"/>
    <w:rsid w:val="31CA9884"/>
    <w:rsid w:val="3268B395"/>
    <w:rsid w:val="327F7A72"/>
    <w:rsid w:val="32C32DB0"/>
    <w:rsid w:val="3307F526"/>
    <w:rsid w:val="33560AAC"/>
    <w:rsid w:val="345A0A17"/>
    <w:rsid w:val="3489B0B9"/>
    <w:rsid w:val="34E5E348"/>
    <w:rsid w:val="35547F44"/>
    <w:rsid w:val="35A31B54"/>
    <w:rsid w:val="36EF90DC"/>
    <w:rsid w:val="37521606"/>
    <w:rsid w:val="37B4CC14"/>
    <w:rsid w:val="38090AF3"/>
    <w:rsid w:val="383E26F6"/>
    <w:rsid w:val="38BA461F"/>
    <w:rsid w:val="3927E728"/>
    <w:rsid w:val="3932BD1F"/>
    <w:rsid w:val="3A678932"/>
    <w:rsid w:val="3A8DDEDD"/>
    <w:rsid w:val="3AA3CF88"/>
    <w:rsid w:val="3AC13CCC"/>
    <w:rsid w:val="3B812F9C"/>
    <w:rsid w:val="3C748E2C"/>
    <w:rsid w:val="3CFBF8C1"/>
    <w:rsid w:val="3D058678"/>
    <w:rsid w:val="3D3E131C"/>
    <w:rsid w:val="3E0687A8"/>
    <w:rsid w:val="3E643AAF"/>
    <w:rsid w:val="3EAC2F0B"/>
    <w:rsid w:val="3ECD1408"/>
    <w:rsid w:val="4043EA1A"/>
    <w:rsid w:val="4054718B"/>
    <w:rsid w:val="40A62AF0"/>
    <w:rsid w:val="4192B7BA"/>
    <w:rsid w:val="429C0BB9"/>
    <w:rsid w:val="42F42AD6"/>
    <w:rsid w:val="433F882A"/>
    <w:rsid w:val="43E67E11"/>
    <w:rsid w:val="43F49AC8"/>
    <w:rsid w:val="44788431"/>
    <w:rsid w:val="45816994"/>
    <w:rsid w:val="45A32E10"/>
    <w:rsid w:val="45E4A9D2"/>
    <w:rsid w:val="461856E3"/>
    <w:rsid w:val="4620A9E8"/>
    <w:rsid w:val="46486806"/>
    <w:rsid w:val="467728EC"/>
    <w:rsid w:val="474C9B4A"/>
    <w:rsid w:val="47516A52"/>
    <w:rsid w:val="476930C7"/>
    <w:rsid w:val="47731188"/>
    <w:rsid w:val="47E8211F"/>
    <w:rsid w:val="481AA2EC"/>
    <w:rsid w:val="488CD4AA"/>
    <w:rsid w:val="49ED35F4"/>
    <w:rsid w:val="4A7E8816"/>
    <w:rsid w:val="4A86C7E1"/>
    <w:rsid w:val="4ACF413A"/>
    <w:rsid w:val="4BCAC29D"/>
    <w:rsid w:val="4E3D5B4B"/>
    <w:rsid w:val="4E5BEF66"/>
    <w:rsid w:val="4E70003E"/>
    <w:rsid w:val="4E89FE9C"/>
    <w:rsid w:val="4EA1D38B"/>
    <w:rsid w:val="4EDF9490"/>
    <w:rsid w:val="4EEDAFE5"/>
    <w:rsid w:val="4EFFD0ED"/>
    <w:rsid w:val="4F64B6CD"/>
    <w:rsid w:val="4F9A4B89"/>
    <w:rsid w:val="501003AE"/>
    <w:rsid w:val="501B0CA4"/>
    <w:rsid w:val="5036D072"/>
    <w:rsid w:val="5038F65B"/>
    <w:rsid w:val="50453E11"/>
    <w:rsid w:val="506BD5AE"/>
    <w:rsid w:val="513DDEDC"/>
    <w:rsid w:val="515B9B97"/>
    <w:rsid w:val="517C7ECE"/>
    <w:rsid w:val="51A3B773"/>
    <w:rsid w:val="51F53994"/>
    <w:rsid w:val="52FBD37F"/>
    <w:rsid w:val="531F61C0"/>
    <w:rsid w:val="5370971D"/>
    <w:rsid w:val="543C7BFA"/>
    <w:rsid w:val="546DD898"/>
    <w:rsid w:val="549F7439"/>
    <w:rsid w:val="55700841"/>
    <w:rsid w:val="55D55F18"/>
    <w:rsid w:val="55EA13F9"/>
    <w:rsid w:val="5655C484"/>
    <w:rsid w:val="5693BD13"/>
    <w:rsid w:val="56C7F0FE"/>
    <w:rsid w:val="570E8746"/>
    <w:rsid w:val="5741203C"/>
    <w:rsid w:val="57DF06BC"/>
    <w:rsid w:val="57E14D92"/>
    <w:rsid w:val="57F639CC"/>
    <w:rsid w:val="5896F479"/>
    <w:rsid w:val="58970947"/>
    <w:rsid w:val="58E0B45B"/>
    <w:rsid w:val="597F1978"/>
    <w:rsid w:val="59859D10"/>
    <w:rsid w:val="59FB193A"/>
    <w:rsid w:val="5AAA2DE3"/>
    <w:rsid w:val="5AE23415"/>
    <w:rsid w:val="5AF31556"/>
    <w:rsid w:val="5B07D378"/>
    <w:rsid w:val="5B1064F8"/>
    <w:rsid w:val="5B672E36"/>
    <w:rsid w:val="5BABCBCA"/>
    <w:rsid w:val="5C6F6BF5"/>
    <w:rsid w:val="5D93890A"/>
    <w:rsid w:val="5FA22B30"/>
    <w:rsid w:val="5FF408C4"/>
    <w:rsid w:val="60F71CFB"/>
    <w:rsid w:val="61154AD2"/>
    <w:rsid w:val="6133D8AF"/>
    <w:rsid w:val="6147D569"/>
    <w:rsid w:val="618981DB"/>
    <w:rsid w:val="61A67DDB"/>
    <w:rsid w:val="61D7ECE3"/>
    <w:rsid w:val="61ECCAA8"/>
    <w:rsid w:val="62010995"/>
    <w:rsid w:val="6265BA6D"/>
    <w:rsid w:val="6277221B"/>
    <w:rsid w:val="633721EF"/>
    <w:rsid w:val="63AB185F"/>
    <w:rsid w:val="63B665E8"/>
    <w:rsid w:val="64220D8F"/>
    <w:rsid w:val="646A3753"/>
    <w:rsid w:val="64D3D6CE"/>
    <w:rsid w:val="654FA155"/>
    <w:rsid w:val="6594B7DC"/>
    <w:rsid w:val="67922E0C"/>
    <w:rsid w:val="67D29174"/>
    <w:rsid w:val="67EE169D"/>
    <w:rsid w:val="680826A3"/>
    <w:rsid w:val="68665DEE"/>
    <w:rsid w:val="68861E2F"/>
    <w:rsid w:val="68DA36C5"/>
    <w:rsid w:val="69327876"/>
    <w:rsid w:val="6959F57B"/>
    <w:rsid w:val="69986763"/>
    <w:rsid w:val="69C76E2A"/>
    <w:rsid w:val="6A2F7A9E"/>
    <w:rsid w:val="6A6D5E25"/>
    <w:rsid w:val="6B112006"/>
    <w:rsid w:val="6B216F22"/>
    <w:rsid w:val="6B3437C4"/>
    <w:rsid w:val="6B7A1C5B"/>
    <w:rsid w:val="6BC8B3F3"/>
    <w:rsid w:val="6BD18B88"/>
    <w:rsid w:val="6C0A97BC"/>
    <w:rsid w:val="6C7B9BC2"/>
    <w:rsid w:val="6CAB828D"/>
    <w:rsid w:val="6CD663DC"/>
    <w:rsid w:val="6D028923"/>
    <w:rsid w:val="6D44640F"/>
    <w:rsid w:val="6DC4C674"/>
    <w:rsid w:val="6E0C68F5"/>
    <w:rsid w:val="6E2B3608"/>
    <w:rsid w:val="6F39FC89"/>
    <w:rsid w:val="6F4189BC"/>
    <w:rsid w:val="6F84216A"/>
    <w:rsid w:val="6FE54B5C"/>
    <w:rsid w:val="70319076"/>
    <w:rsid w:val="703519DE"/>
    <w:rsid w:val="704BAFE4"/>
    <w:rsid w:val="7076DCCE"/>
    <w:rsid w:val="7115BCB4"/>
    <w:rsid w:val="712B5DB9"/>
    <w:rsid w:val="719DB7CC"/>
    <w:rsid w:val="721EDC29"/>
    <w:rsid w:val="72361164"/>
    <w:rsid w:val="723C4518"/>
    <w:rsid w:val="72792A7E"/>
    <w:rsid w:val="73BB875A"/>
    <w:rsid w:val="742058AD"/>
    <w:rsid w:val="7468A3AD"/>
    <w:rsid w:val="75763B53"/>
    <w:rsid w:val="760A1A21"/>
    <w:rsid w:val="765E4318"/>
    <w:rsid w:val="77AEA624"/>
    <w:rsid w:val="77D573EE"/>
    <w:rsid w:val="78325C41"/>
    <w:rsid w:val="78A2DCFC"/>
    <w:rsid w:val="78BB3767"/>
    <w:rsid w:val="78CA510C"/>
    <w:rsid w:val="794481E0"/>
    <w:rsid w:val="7992D3A1"/>
    <w:rsid w:val="7A11C606"/>
    <w:rsid w:val="7A586453"/>
    <w:rsid w:val="7B5FD74C"/>
    <w:rsid w:val="7B71891D"/>
    <w:rsid w:val="7BAC9612"/>
    <w:rsid w:val="7BC3DB98"/>
    <w:rsid w:val="7C1BBB49"/>
    <w:rsid w:val="7C88EC78"/>
    <w:rsid w:val="7CF9EE69"/>
    <w:rsid w:val="7D494143"/>
    <w:rsid w:val="7D565D8F"/>
    <w:rsid w:val="7D6697E8"/>
    <w:rsid w:val="7D9EF4D2"/>
    <w:rsid w:val="7DC67E64"/>
    <w:rsid w:val="7DD972A2"/>
    <w:rsid w:val="7E289562"/>
    <w:rsid w:val="7EF4DD28"/>
    <w:rsid w:val="7F384260"/>
    <w:rsid w:val="7F50D2A6"/>
    <w:rsid w:val="7FC4EBB2"/>
    <w:rsid w:val="7FCD89F0"/>
    <w:rsid w:val="7FDA16A1"/>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2582BB"/>
  <w15:chartTrackingRefBased/>
  <w15:docId w15:val="{0273DAC1-71D4-4548-AB3E-91C1C5CC5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3BC"/>
  </w:style>
  <w:style w:type="paragraph" w:styleId="Heading1">
    <w:name w:val="heading 1"/>
    <w:basedOn w:val="Normal"/>
    <w:next w:val="Normal"/>
    <w:link w:val="Heading1Char1"/>
    <w:uiPriority w:val="9"/>
    <w:qFormat/>
    <w:rsid w:val="000021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qFormat/>
    <w:rsid w:val="00002131"/>
    <w:pPr>
      <w:keepNext w:val="0"/>
      <w:keepLines w:val="0"/>
      <w:autoSpaceDE w:val="0"/>
      <w:autoSpaceDN w:val="0"/>
      <w:adjustRightInd w:val="0"/>
      <w:spacing w:after="240" w:line="240" w:lineRule="auto"/>
      <w:outlineLvl w:val="1"/>
    </w:pPr>
    <w:rPr>
      <w:rFonts w:ascii="Arial" w:eastAsia="Times New Roman" w:hAnsi="Arial" w:cs="Arial"/>
      <w:b/>
      <w:caps/>
      <w:color w:val="A50021"/>
      <w:kern w:val="0"/>
      <w:sz w:val="22"/>
      <w:szCs w:val="22"/>
      <w:shd w:val="clear" w:color="auto" w:fill="FFFFFF"/>
      <w:lang w:eastAsia="it-IT"/>
      <w14:ligatures w14:val="none"/>
    </w:rPr>
  </w:style>
  <w:style w:type="paragraph" w:styleId="Heading3">
    <w:name w:val="heading 3"/>
    <w:basedOn w:val="Heading2"/>
    <w:next w:val="Normal"/>
    <w:link w:val="Heading3Char"/>
    <w:autoRedefine/>
    <w:uiPriority w:val="99"/>
    <w:qFormat/>
    <w:rsid w:val="00002131"/>
    <w:pPr>
      <w:spacing w:before="0" w:after="200"/>
      <w:outlineLvl w:val="2"/>
    </w:pPr>
    <w:rPr>
      <w:caps w:val="0"/>
      <w:sz w:val="20"/>
    </w:rPr>
  </w:style>
  <w:style w:type="paragraph" w:styleId="Heading4">
    <w:name w:val="heading 4"/>
    <w:basedOn w:val="Heading3"/>
    <w:next w:val="Normal"/>
    <w:link w:val="Heading4Char"/>
    <w:autoRedefine/>
    <w:uiPriority w:val="99"/>
    <w:qFormat/>
    <w:rsid w:val="00002131"/>
    <w:pPr>
      <w:outlineLvl w:val="3"/>
    </w:pPr>
    <w:rPr>
      <w:b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002131"/>
    <w:pPr>
      <w:keepNext/>
      <w:keepLines/>
      <w:spacing w:before="240" w:after="0" w:line="240" w:lineRule="auto"/>
      <w:outlineLvl w:val="0"/>
    </w:pPr>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rsid w:val="00002131"/>
    <w:rPr>
      <w:rFonts w:ascii="Arial" w:eastAsia="Times New Roman" w:hAnsi="Arial" w:cs="Arial"/>
      <w:b/>
      <w:caps/>
      <w:color w:val="A50021"/>
      <w:kern w:val="0"/>
      <w:lang w:eastAsia="it-IT"/>
      <w14:ligatures w14:val="none"/>
    </w:rPr>
  </w:style>
  <w:style w:type="character" w:customStyle="1" w:styleId="Heading3Char">
    <w:name w:val="Heading 3 Char"/>
    <w:basedOn w:val="DefaultParagraphFont"/>
    <w:link w:val="Heading3"/>
    <w:uiPriority w:val="99"/>
    <w:rsid w:val="00002131"/>
    <w:rPr>
      <w:rFonts w:ascii="Arial" w:eastAsia="Times New Roman" w:hAnsi="Arial" w:cs="Arial"/>
      <w:b/>
      <w:color w:val="A50021"/>
      <w:kern w:val="0"/>
      <w:sz w:val="20"/>
      <w:lang w:eastAsia="it-IT"/>
      <w14:ligatures w14:val="none"/>
    </w:rPr>
  </w:style>
  <w:style w:type="character" w:customStyle="1" w:styleId="Heading4Char">
    <w:name w:val="Heading 4 Char"/>
    <w:basedOn w:val="DefaultParagraphFont"/>
    <w:link w:val="Heading4"/>
    <w:uiPriority w:val="99"/>
    <w:rsid w:val="00002131"/>
    <w:rPr>
      <w:rFonts w:ascii="Arial" w:eastAsia="Times New Roman" w:hAnsi="Arial" w:cs="Arial"/>
      <w:i/>
      <w:color w:val="A50021"/>
      <w:kern w:val="0"/>
      <w:sz w:val="20"/>
      <w:lang w:eastAsia="it-IT"/>
      <w14:ligatures w14:val="none"/>
    </w:rPr>
  </w:style>
  <w:style w:type="numbering" w:customStyle="1" w:styleId="NoList1">
    <w:name w:val="No List1"/>
    <w:next w:val="NoList"/>
    <w:uiPriority w:val="99"/>
    <w:semiHidden/>
    <w:unhideWhenUsed/>
    <w:rsid w:val="00002131"/>
  </w:style>
  <w:style w:type="character" w:styleId="Hyperlink">
    <w:name w:val="Hyperlink"/>
    <w:basedOn w:val="DefaultParagraphFont"/>
    <w:uiPriority w:val="99"/>
    <w:rsid w:val="00002131"/>
    <w:rPr>
      <w:rFonts w:cs="Times New Roman"/>
      <w:color w:val="0088CC"/>
      <w:u w:val="single"/>
    </w:rPr>
  </w:style>
  <w:style w:type="paragraph" w:styleId="BodyTextIndent">
    <w:name w:val="Body Text Indent"/>
    <w:basedOn w:val="Normal"/>
    <w:link w:val="BodyTextIndentChar"/>
    <w:uiPriority w:val="99"/>
    <w:rsid w:val="00002131"/>
    <w:pPr>
      <w:spacing w:after="200" w:line="240" w:lineRule="auto"/>
      <w:ind w:left="-360"/>
      <w:jc w:val="both"/>
    </w:pPr>
    <w:rPr>
      <w:rFonts w:ascii="Times New Roman" w:eastAsia="Times New Roman" w:hAnsi="Times New Roman" w:cs="Times New Roman"/>
      <w:noProof/>
      <w:color w:val="595959"/>
      <w:kern w:val="0"/>
      <w:szCs w:val="24"/>
      <w:lang w:val="en-US"/>
      <w14:ligatures w14:val="none"/>
    </w:rPr>
  </w:style>
  <w:style w:type="character" w:customStyle="1" w:styleId="BodyTextIndentChar">
    <w:name w:val="Body Text Indent Char"/>
    <w:basedOn w:val="DefaultParagraphFont"/>
    <w:link w:val="BodyTextIndent"/>
    <w:uiPriority w:val="99"/>
    <w:rsid w:val="00002131"/>
    <w:rPr>
      <w:rFonts w:ascii="Times New Roman" w:eastAsia="Times New Roman" w:hAnsi="Times New Roman" w:cs="Times New Roman"/>
      <w:noProof/>
      <w:color w:val="595959"/>
      <w:kern w:val="0"/>
      <w:szCs w:val="24"/>
      <w:lang w:val="en-US"/>
      <w14:ligatures w14:val="none"/>
    </w:rPr>
  </w:style>
  <w:style w:type="paragraph" w:styleId="ListParagraph">
    <w:name w:val="List Paragraph"/>
    <w:basedOn w:val="Normal"/>
    <w:uiPriority w:val="34"/>
    <w:qFormat/>
    <w:rsid w:val="00002131"/>
    <w:pPr>
      <w:spacing w:after="200" w:line="240" w:lineRule="auto"/>
      <w:ind w:left="720"/>
      <w:contextualSpacing/>
    </w:pPr>
    <w:rPr>
      <w:rFonts w:ascii="Arial" w:eastAsia="Times New Roman" w:hAnsi="Arial" w:cs="Times New Roman"/>
      <w:color w:val="595959"/>
      <w:kern w:val="0"/>
      <w:sz w:val="20"/>
      <w:szCs w:val="24"/>
      <w14:ligatures w14:val="none"/>
    </w:rPr>
  </w:style>
  <w:style w:type="character" w:customStyle="1" w:styleId="Heading1Char">
    <w:name w:val="Heading 1 Char"/>
    <w:basedOn w:val="DefaultParagraphFont"/>
    <w:link w:val="Heading11"/>
    <w:uiPriority w:val="9"/>
    <w:rsid w:val="00002131"/>
    <w:rPr>
      <w:rFonts w:ascii="Calibri Light" w:eastAsia="Times New Roman" w:hAnsi="Calibri Light" w:cs="Times New Roman"/>
      <w:color w:val="2E74B5"/>
      <w:sz w:val="32"/>
      <w:szCs w:val="32"/>
      <w:lang w:eastAsia="en-US"/>
    </w:rPr>
  </w:style>
  <w:style w:type="character" w:customStyle="1" w:styleId="Heading1Char1">
    <w:name w:val="Heading 1 Char1"/>
    <w:basedOn w:val="DefaultParagraphFont"/>
    <w:link w:val="Heading1"/>
    <w:uiPriority w:val="9"/>
    <w:rsid w:val="0000213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C54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54FC"/>
  </w:style>
  <w:style w:type="paragraph" w:styleId="Footer">
    <w:name w:val="footer"/>
    <w:basedOn w:val="Normal"/>
    <w:link w:val="FooterChar"/>
    <w:uiPriority w:val="99"/>
    <w:unhideWhenUsed/>
    <w:rsid w:val="00EC54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54FC"/>
  </w:style>
  <w:style w:type="character" w:styleId="CommentReference">
    <w:name w:val="annotation reference"/>
    <w:basedOn w:val="DefaultParagraphFont"/>
    <w:uiPriority w:val="99"/>
    <w:semiHidden/>
    <w:unhideWhenUsed/>
    <w:rsid w:val="00E32E57"/>
    <w:rPr>
      <w:sz w:val="16"/>
      <w:szCs w:val="16"/>
    </w:rPr>
  </w:style>
  <w:style w:type="paragraph" w:styleId="CommentText">
    <w:name w:val="annotation text"/>
    <w:basedOn w:val="Normal"/>
    <w:link w:val="CommentTextChar"/>
    <w:uiPriority w:val="99"/>
    <w:unhideWhenUsed/>
    <w:rsid w:val="00E32E57"/>
    <w:pPr>
      <w:spacing w:line="240" w:lineRule="auto"/>
    </w:pPr>
    <w:rPr>
      <w:sz w:val="20"/>
      <w:szCs w:val="20"/>
    </w:rPr>
  </w:style>
  <w:style w:type="character" w:customStyle="1" w:styleId="CommentTextChar">
    <w:name w:val="Comment Text Char"/>
    <w:basedOn w:val="DefaultParagraphFont"/>
    <w:link w:val="CommentText"/>
    <w:uiPriority w:val="99"/>
    <w:rsid w:val="00E32E57"/>
    <w:rPr>
      <w:sz w:val="20"/>
      <w:szCs w:val="20"/>
    </w:rPr>
  </w:style>
  <w:style w:type="paragraph" w:styleId="CommentSubject">
    <w:name w:val="annotation subject"/>
    <w:basedOn w:val="CommentText"/>
    <w:next w:val="CommentText"/>
    <w:link w:val="CommentSubjectChar"/>
    <w:uiPriority w:val="99"/>
    <w:semiHidden/>
    <w:unhideWhenUsed/>
    <w:rsid w:val="00E32E57"/>
    <w:rPr>
      <w:b/>
      <w:bCs/>
    </w:rPr>
  </w:style>
  <w:style w:type="character" w:customStyle="1" w:styleId="CommentSubjectChar">
    <w:name w:val="Comment Subject Char"/>
    <w:basedOn w:val="CommentTextChar"/>
    <w:link w:val="CommentSubject"/>
    <w:uiPriority w:val="99"/>
    <w:semiHidden/>
    <w:rsid w:val="00E32E57"/>
    <w:rPr>
      <w:b/>
      <w:bCs/>
      <w:sz w:val="20"/>
      <w:szCs w:val="20"/>
    </w:rPr>
  </w:style>
  <w:style w:type="character" w:styleId="UnresolvedMention">
    <w:name w:val="Unresolved Mention"/>
    <w:basedOn w:val="DefaultParagraphFont"/>
    <w:uiPriority w:val="99"/>
    <w:semiHidden/>
    <w:unhideWhenUsed/>
    <w:rsid w:val="00E543E4"/>
    <w:rPr>
      <w:color w:val="605E5C"/>
      <w:shd w:val="clear" w:color="auto" w:fill="E1DFDD"/>
    </w:rPr>
  </w:style>
  <w:style w:type="paragraph" w:styleId="Revision">
    <w:name w:val="Revision"/>
    <w:hidden/>
    <w:uiPriority w:val="99"/>
    <w:semiHidden/>
    <w:rsid w:val="00F214AF"/>
    <w:pPr>
      <w:spacing w:after="0" w:line="240" w:lineRule="auto"/>
    </w:pPr>
  </w:style>
  <w:style w:type="character" w:styleId="Mention">
    <w:name w:val="Mention"/>
    <w:basedOn w:val="DefaultParagraphFont"/>
    <w:uiPriority w:val="99"/>
    <w:unhideWhenUsed/>
    <w:rsid w:val="00E029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f-feph.org/project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c6095ba-3d8f-4d44-895d-81f367f3fa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7F8D397944F54F976891ABCA6CFE5D" ma:contentTypeVersion="16" ma:contentTypeDescription="Create a new document." ma:contentTypeScope="" ma:versionID="a600a2ef78ed38bf5188c3a1df2d2e32">
  <xsd:schema xmlns:xsd="http://www.w3.org/2001/XMLSchema" xmlns:xs="http://www.w3.org/2001/XMLSchema" xmlns:p="http://schemas.microsoft.com/office/2006/metadata/properties" xmlns:ns3="fc6095ba-3d8f-4d44-895d-81f367f3fa58" xmlns:ns4="29aee5d4-a443-4e80-8024-e718d802f3e8" targetNamespace="http://schemas.microsoft.com/office/2006/metadata/properties" ma:root="true" ma:fieldsID="17afed806dd4e5e02a9be452989bc5b3" ns3:_="" ns4:_="">
    <xsd:import namespace="fc6095ba-3d8f-4d44-895d-81f367f3fa58"/>
    <xsd:import namespace="29aee5d4-a443-4e80-8024-e718d802f3e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DateTaken" minOccurs="0"/>
                <xsd:element ref="ns3:MediaServiceAutoTags" minOccurs="0"/>
                <xsd:element ref="ns3:MediaLengthInSeconds" minOccurs="0"/>
                <xsd:element ref="ns3:MediaServiceObjectDetectorVersions" minOccurs="0"/>
                <xsd:element ref="ns3:MediaServiceSystem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095ba-3d8f-4d44-895d-81f367f3f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aee5d4-a443-4e80-8024-e718d802f3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D7666-BB61-44DF-8B8A-EC29125F2739}">
  <ds:schemaRefs>
    <ds:schemaRef ds:uri="http://schemas.microsoft.com/office/2006/documentManagement/types"/>
    <ds:schemaRef ds:uri="http://www.w3.org/XML/1998/namespace"/>
    <ds:schemaRef ds:uri="http://purl.org/dc/dcmitype/"/>
    <ds:schemaRef ds:uri="http://purl.org/dc/elements/1.1/"/>
    <ds:schemaRef ds:uri="http://schemas.openxmlformats.org/package/2006/metadata/core-properties"/>
    <ds:schemaRef ds:uri="http://purl.org/dc/terms/"/>
    <ds:schemaRef ds:uri="http://schemas.microsoft.com/office/infopath/2007/PartnerControls"/>
    <ds:schemaRef ds:uri="29aee5d4-a443-4e80-8024-e718d802f3e8"/>
    <ds:schemaRef ds:uri="fc6095ba-3d8f-4d44-895d-81f367f3fa58"/>
    <ds:schemaRef ds:uri="http://schemas.microsoft.com/office/2006/metadata/properties"/>
  </ds:schemaRefs>
</ds:datastoreItem>
</file>

<file path=customXml/itemProps2.xml><?xml version="1.0" encoding="utf-8"?>
<ds:datastoreItem xmlns:ds="http://schemas.openxmlformats.org/officeDocument/2006/customXml" ds:itemID="{692216C7-1DB2-40A1-A71B-316EF69EF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095ba-3d8f-4d44-895d-81f367f3fa58"/>
    <ds:schemaRef ds:uri="29aee5d4-a443-4e80-8024-e718d802f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3209D5-CB85-4C6F-BEFD-30A3D587958E}">
  <ds:schemaRefs>
    <ds:schemaRef ds:uri="http://schemas.microsoft.com/sharepoint/v3/contenttype/forms"/>
  </ds:schemaRefs>
</ds:datastoreItem>
</file>

<file path=customXml/itemProps4.xml><?xml version="1.0" encoding="utf-8"?>
<ds:datastoreItem xmlns:ds="http://schemas.openxmlformats.org/officeDocument/2006/customXml" ds:itemID="{19D66174-DF70-4053-BCEA-BB4F64CD5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18</Pages>
  <Words>5500</Words>
  <Characters>32075</Characters>
  <Application>Microsoft Office Word</Application>
  <DocSecurity>0</DocSecurity>
  <Lines>267</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37501</CharactersWithSpaces>
  <SharedDoc>false</SharedDoc>
  <HLinks>
    <vt:vector size="6" baseType="variant">
      <vt:variant>
        <vt:i4>2424878</vt:i4>
      </vt:variant>
      <vt:variant>
        <vt:i4>0</vt:i4>
      </vt:variant>
      <vt:variant>
        <vt:i4>0</vt:i4>
      </vt:variant>
      <vt:variant>
        <vt:i4>5</vt:i4>
      </vt:variant>
      <vt:variant>
        <vt:lpwstr>https://www.edf-feph.org/projects/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denninghaus</dc:creator>
  <cp:keywords/>
  <dc:description/>
  <cp:lastModifiedBy>Marie Denninghaus</cp:lastModifiedBy>
  <cp:revision>10</cp:revision>
  <dcterms:created xsi:type="dcterms:W3CDTF">2024-06-06T08:07:00Z</dcterms:created>
  <dcterms:modified xsi:type="dcterms:W3CDTF">2025-01-15T11:43:00Z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0x010100807F8D397944F54F976891ABCA6CFE5D</vt:lpwstr>
  </property>
  <property fmtid="{D5CDD505-2E9C-101B-9397-08002B2CF9AE}" pid="3" name="GrammarlyDocumentId">
    <vt:lpwstr>c823fd6b55652df1e42ded70ba8c2f4a160b03cdf68af5b416522d7e6089834d</vt:lpwstr>
  </property>
</Properties>
</file>