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A1580" w14:textId="3FED4650" w:rsidR="0015159B" w:rsidRPr="00535923" w:rsidRDefault="008C527C" w:rsidP="00535923">
      <w:pPr>
        <w:pStyle w:val="Ttulo"/>
        <w:jc w:val="center"/>
        <w:rPr>
          <w:rFonts w:asciiTheme="minorHAnsi" w:hAnsiTheme="minorHAnsi" w:cstheme="minorHAnsi"/>
          <w:sz w:val="52"/>
          <w:szCs w:val="52"/>
          <w:lang w:val="en-US"/>
        </w:rPr>
      </w:pPr>
      <w:bookmarkStart w:id="0" w:name="_Hlk19006954"/>
      <w:r w:rsidRPr="008C4916">
        <w:rPr>
          <w:rFonts w:asciiTheme="minorHAnsi" w:hAnsiTheme="minorHAnsi" w:cstheme="minorHAnsi"/>
          <w:sz w:val="52"/>
          <w:szCs w:val="52"/>
          <w:lang w:val="en-US"/>
        </w:rPr>
        <w:t xml:space="preserve">EDF </w:t>
      </w:r>
      <w:r w:rsidR="004D4998" w:rsidRPr="008C4916">
        <w:rPr>
          <w:rFonts w:asciiTheme="minorHAnsi" w:hAnsiTheme="minorHAnsi" w:cstheme="minorHAnsi"/>
          <w:sz w:val="52"/>
          <w:szCs w:val="52"/>
          <w:lang w:val="en-US"/>
        </w:rPr>
        <w:t>Photo Competition</w:t>
      </w:r>
      <w:r w:rsidRPr="008C4916">
        <w:rPr>
          <w:rFonts w:asciiTheme="minorHAnsi" w:hAnsiTheme="minorHAnsi" w:cstheme="minorHAnsi"/>
          <w:sz w:val="52"/>
          <w:szCs w:val="52"/>
          <w:lang w:val="en-US"/>
        </w:rPr>
        <w:t xml:space="preserve"> 202</w:t>
      </w:r>
      <w:r w:rsidR="008A54E2">
        <w:rPr>
          <w:rFonts w:asciiTheme="minorHAnsi" w:hAnsiTheme="minorHAnsi" w:cstheme="minorHAnsi"/>
          <w:sz w:val="52"/>
          <w:szCs w:val="52"/>
          <w:lang w:val="en-US"/>
        </w:rPr>
        <w:t>4</w:t>
      </w:r>
      <w:r w:rsidR="00896347" w:rsidRPr="008C4916">
        <w:rPr>
          <w:rFonts w:asciiTheme="minorHAnsi" w:hAnsiTheme="minorHAnsi" w:cstheme="minorHAnsi"/>
          <w:sz w:val="52"/>
          <w:szCs w:val="52"/>
          <w:lang w:val="en-US"/>
        </w:rPr>
        <w:t xml:space="preserve">: </w:t>
      </w:r>
      <w:r w:rsidR="00535923" w:rsidRPr="00535923">
        <w:rPr>
          <w:rFonts w:asciiTheme="minorHAnsi" w:hAnsiTheme="minorHAnsi" w:cstheme="minorHAnsi"/>
          <w:sz w:val="52"/>
          <w:szCs w:val="52"/>
          <w:lang w:val="en-US"/>
        </w:rPr>
        <w:t>Through the accessibility lens: Stories of barriers, challenges and good practices</w:t>
      </w:r>
    </w:p>
    <w:p w14:paraId="48EE604B" w14:textId="15FFB331" w:rsidR="004F2FFB" w:rsidRPr="008C4916" w:rsidRDefault="00117140" w:rsidP="008C527C">
      <w:pPr>
        <w:pStyle w:val="Ttulo"/>
        <w:jc w:val="center"/>
        <w:rPr>
          <w:rFonts w:asciiTheme="minorHAnsi" w:hAnsiTheme="minorHAnsi" w:cstheme="minorHAnsi"/>
          <w:sz w:val="52"/>
          <w:szCs w:val="52"/>
          <w:lang w:val="en-US"/>
        </w:rPr>
      </w:pPr>
      <w:r w:rsidRPr="008C4916">
        <w:rPr>
          <w:rFonts w:asciiTheme="minorHAnsi" w:hAnsiTheme="minorHAnsi" w:cstheme="minorHAnsi"/>
          <w:sz w:val="52"/>
          <w:szCs w:val="52"/>
          <w:lang w:val="en-US"/>
        </w:rPr>
        <w:t xml:space="preserve">Rules and </w:t>
      </w:r>
      <w:proofErr w:type="spellStart"/>
      <w:r w:rsidR="002B719B" w:rsidRPr="008C4916">
        <w:rPr>
          <w:rFonts w:asciiTheme="minorHAnsi" w:hAnsiTheme="minorHAnsi" w:cstheme="minorHAnsi"/>
          <w:sz w:val="52"/>
          <w:szCs w:val="52"/>
          <w:lang w:val="en-US"/>
        </w:rPr>
        <w:t>Authorisation</w:t>
      </w:r>
      <w:proofErr w:type="spellEnd"/>
    </w:p>
    <w:bookmarkEnd w:id="0"/>
    <w:p w14:paraId="56F48C0A" w14:textId="3C2E8E6E" w:rsidR="00D86CF8" w:rsidRPr="00535923" w:rsidRDefault="00C85C0B" w:rsidP="00535923">
      <w:pPr>
        <w:pStyle w:val="Ttulo1"/>
        <w:rPr>
          <w:rFonts w:asciiTheme="minorHAnsi" w:hAnsiTheme="minorHAnsi" w:cstheme="minorHAnsi"/>
          <w:lang w:val="en-US"/>
        </w:rPr>
      </w:pPr>
      <w:r w:rsidRPr="009E4D3C">
        <w:rPr>
          <w:rFonts w:asciiTheme="minorHAnsi" w:hAnsiTheme="minorHAnsi" w:cstheme="minorHAnsi"/>
          <w:lang w:val="en-US"/>
        </w:rPr>
        <w:t>Theme</w:t>
      </w:r>
    </w:p>
    <w:p w14:paraId="2E0F6408" w14:textId="77777777" w:rsidR="00535923" w:rsidRPr="00535923" w:rsidRDefault="00535923" w:rsidP="00535923">
      <w:pPr>
        <w:pStyle w:val="Ttulo1"/>
        <w:rPr>
          <w:rFonts w:asciiTheme="minorHAnsi" w:eastAsiaTheme="minorHAnsi" w:hAnsiTheme="minorHAnsi" w:cstheme="minorHAnsi"/>
          <w:color w:val="000000"/>
          <w:sz w:val="28"/>
          <w:szCs w:val="28"/>
          <w:lang w:val="en-US"/>
        </w:rPr>
      </w:pPr>
      <w:r w:rsidRPr="00535923">
        <w:rPr>
          <w:rFonts w:asciiTheme="minorHAnsi" w:eastAsiaTheme="minorHAnsi" w:hAnsiTheme="minorHAnsi" w:cstheme="minorHAnsi"/>
          <w:color w:val="000000"/>
          <w:sz w:val="28"/>
          <w:szCs w:val="28"/>
          <w:lang w:val="en-US"/>
        </w:rPr>
        <w:t xml:space="preserve">Accessibility goes beyond ramps and elevators—it’s about removing barriers in every area of life, from physical spaces to digital platforms and inclusive communication. True accessibility means ensuring everyone can participate fully and independently.   </w:t>
      </w:r>
    </w:p>
    <w:p w14:paraId="2327086A" w14:textId="77777777" w:rsidR="00535923" w:rsidRPr="00535923" w:rsidRDefault="00535923" w:rsidP="00535923">
      <w:pPr>
        <w:pStyle w:val="Ttulo1"/>
        <w:rPr>
          <w:rFonts w:asciiTheme="minorHAnsi" w:eastAsiaTheme="minorHAnsi" w:hAnsiTheme="minorHAnsi" w:cstheme="minorHAnsi"/>
          <w:color w:val="000000"/>
          <w:sz w:val="28"/>
          <w:szCs w:val="28"/>
          <w:lang w:val="en-US"/>
        </w:rPr>
      </w:pPr>
      <w:r w:rsidRPr="00535923">
        <w:rPr>
          <w:rFonts w:asciiTheme="minorHAnsi" w:eastAsiaTheme="minorHAnsi" w:hAnsiTheme="minorHAnsi" w:cstheme="minorHAnsi"/>
          <w:color w:val="000000"/>
          <w:sz w:val="28"/>
          <w:szCs w:val="28"/>
          <w:lang w:val="en-US"/>
        </w:rPr>
        <w:t xml:space="preserve">However, for many persons with disabilities, life is a mix of barriers, challenges and triumphs, navigating a world that often overlooks their needs.  </w:t>
      </w:r>
    </w:p>
    <w:p w14:paraId="121511B4" w14:textId="116C088E" w:rsidR="00535923" w:rsidRPr="00535923" w:rsidRDefault="00535923" w:rsidP="00535923">
      <w:pPr>
        <w:pStyle w:val="Ttulo1"/>
        <w:rPr>
          <w:rFonts w:asciiTheme="minorHAnsi" w:eastAsiaTheme="minorHAnsi" w:hAnsiTheme="minorHAnsi" w:cstheme="minorHAnsi"/>
          <w:color w:val="000000"/>
          <w:sz w:val="28"/>
          <w:szCs w:val="28"/>
          <w:lang w:val="en-US"/>
        </w:rPr>
      </w:pPr>
      <w:r w:rsidRPr="00535923">
        <w:rPr>
          <w:rFonts w:asciiTheme="minorHAnsi" w:eastAsiaTheme="minorHAnsi" w:hAnsiTheme="minorHAnsi" w:cstheme="minorHAnsi"/>
          <w:color w:val="000000"/>
          <w:sz w:val="28"/>
          <w:szCs w:val="28"/>
          <w:lang w:val="en-US"/>
        </w:rPr>
        <w:t xml:space="preserve">EDF is inviting photographers, both amateur and professional, to participate in our Photo Competition focusing on accessibility and the daily challenges faced by persons with disabilities. </w:t>
      </w:r>
    </w:p>
    <w:p w14:paraId="682A5C94" w14:textId="77777777" w:rsidR="00535923" w:rsidRDefault="00535923" w:rsidP="00535923">
      <w:pPr>
        <w:pStyle w:val="Ttulo1"/>
        <w:rPr>
          <w:rFonts w:asciiTheme="minorHAnsi" w:eastAsiaTheme="minorHAnsi" w:hAnsiTheme="minorHAnsi" w:cstheme="minorHAnsi"/>
          <w:color w:val="000000"/>
          <w:sz w:val="28"/>
          <w:szCs w:val="28"/>
          <w:lang w:val="en-US"/>
        </w:rPr>
      </w:pPr>
      <w:r w:rsidRPr="00535923">
        <w:rPr>
          <w:rFonts w:asciiTheme="minorHAnsi" w:eastAsiaTheme="minorHAnsi" w:hAnsiTheme="minorHAnsi" w:cstheme="minorHAnsi"/>
          <w:color w:val="000000"/>
          <w:sz w:val="28"/>
          <w:szCs w:val="28"/>
          <w:lang w:val="en-US"/>
        </w:rPr>
        <w:t>Capture moments that highlight the barriers, solutions, and personal stories related to accessibility and the experiences of persons with disabilities.</w:t>
      </w:r>
    </w:p>
    <w:p w14:paraId="32F6E069" w14:textId="7890DAE4" w:rsidR="00B630B3" w:rsidRPr="009E4D3C" w:rsidRDefault="00896347" w:rsidP="00535923">
      <w:pPr>
        <w:pStyle w:val="Ttulo1"/>
        <w:rPr>
          <w:rFonts w:asciiTheme="minorHAnsi" w:hAnsiTheme="minorHAnsi" w:cstheme="minorHAnsi"/>
          <w:lang w:val="en-US"/>
        </w:rPr>
      </w:pPr>
      <w:r w:rsidRPr="009E4D3C">
        <w:rPr>
          <w:rFonts w:asciiTheme="minorHAnsi" w:hAnsiTheme="minorHAnsi" w:cstheme="minorHAnsi"/>
          <w:lang w:val="en-US"/>
        </w:rPr>
        <w:t>Who can apply?</w:t>
      </w:r>
    </w:p>
    <w:p w14:paraId="603F287B" w14:textId="551D2555" w:rsidR="00117140" w:rsidRPr="009E4D3C" w:rsidRDefault="00CD5D8C" w:rsidP="009F1118">
      <w:pPr>
        <w:rPr>
          <w:lang w:val="en-US"/>
        </w:rPr>
      </w:pPr>
      <w:r w:rsidRPr="009E4D3C">
        <w:rPr>
          <w:lang w:val="en-US"/>
        </w:rPr>
        <w:t>EU/EE</w:t>
      </w:r>
      <w:r w:rsidR="004C66BD" w:rsidRPr="009E4D3C">
        <w:rPr>
          <w:lang w:val="en-US"/>
        </w:rPr>
        <w:t>A citizens or residents</w:t>
      </w:r>
      <w:r w:rsidR="0091615C" w:rsidRPr="009E4D3C">
        <w:rPr>
          <w:lang w:val="en-US"/>
        </w:rPr>
        <w:t xml:space="preserve"> from all ages</w:t>
      </w:r>
      <w:r w:rsidR="004C66BD" w:rsidRPr="009E4D3C">
        <w:rPr>
          <w:lang w:val="en-US"/>
        </w:rPr>
        <w:t xml:space="preserve"> </w:t>
      </w:r>
      <w:r w:rsidR="004606F3" w:rsidRPr="009E4D3C">
        <w:rPr>
          <w:lang w:val="en-US"/>
        </w:rPr>
        <w:t>and there is no entry fee</w:t>
      </w:r>
      <w:r w:rsidR="00B630B3" w:rsidRPr="009E4D3C">
        <w:rPr>
          <w:lang w:val="en-US"/>
        </w:rPr>
        <w:t xml:space="preserve">. </w:t>
      </w:r>
      <w:r w:rsidR="00117140" w:rsidRPr="009E4D3C">
        <w:rPr>
          <w:lang w:val="en-US"/>
        </w:rPr>
        <w:t>Participation is individual, not as an organization.</w:t>
      </w:r>
    </w:p>
    <w:p w14:paraId="515AD49F" w14:textId="77777777" w:rsidR="00117140" w:rsidRPr="009E4D3C" w:rsidRDefault="00117140" w:rsidP="00117140">
      <w:pPr>
        <w:pStyle w:val="Ttulo1"/>
        <w:rPr>
          <w:rFonts w:asciiTheme="minorHAnsi" w:hAnsiTheme="minorHAnsi" w:cstheme="minorHAnsi"/>
          <w:lang w:val="en-US"/>
        </w:rPr>
      </w:pPr>
      <w:r w:rsidRPr="009E4D3C">
        <w:rPr>
          <w:rFonts w:asciiTheme="minorHAnsi" w:hAnsiTheme="minorHAnsi" w:cstheme="minorHAnsi"/>
          <w:lang w:val="en-US"/>
        </w:rPr>
        <w:lastRenderedPageBreak/>
        <w:t>How do you enter?</w:t>
      </w:r>
    </w:p>
    <w:p w14:paraId="130732EB" w14:textId="77777777" w:rsidR="008C4916" w:rsidRPr="008C4916" w:rsidRDefault="008C4916" w:rsidP="008C4916">
      <w:pPr>
        <w:pStyle w:val="Ttulo1"/>
        <w:rPr>
          <w:rFonts w:asciiTheme="minorHAnsi" w:eastAsiaTheme="minorHAnsi" w:hAnsiTheme="minorHAnsi" w:cstheme="minorBidi"/>
          <w:color w:val="auto"/>
          <w:sz w:val="28"/>
          <w:szCs w:val="22"/>
          <w:lang w:val="en-US"/>
        </w:rPr>
      </w:pPr>
      <w:r w:rsidRPr="008C4916">
        <w:rPr>
          <w:rFonts w:asciiTheme="minorHAnsi" w:eastAsiaTheme="minorHAnsi" w:hAnsiTheme="minorHAnsi" w:cstheme="minorBidi"/>
          <w:color w:val="auto"/>
          <w:sz w:val="28"/>
          <w:szCs w:val="22"/>
          <w:lang w:val="en-US"/>
        </w:rPr>
        <w:t>The entries can be submitted by emailing them to Natalia Suarez (natalia.suarez@edf-feph.org)</w:t>
      </w:r>
    </w:p>
    <w:p w14:paraId="02A540D2" w14:textId="40A4D9CF" w:rsidR="008C4916" w:rsidRDefault="008C4916" w:rsidP="008C4916">
      <w:pPr>
        <w:pStyle w:val="Ttulo1"/>
        <w:rPr>
          <w:rFonts w:asciiTheme="minorHAnsi" w:eastAsiaTheme="minorHAnsi" w:hAnsiTheme="minorHAnsi" w:cstheme="minorBidi"/>
          <w:color w:val="auto"/>
          <w:sz w:val="28"/>
          <w:szCs w:val="22"/>
          <w:lang w:val="en-US"/>
        </w:rPr>
      </w:pPr>
      <w:r w:rsidRPr="008C4916">
        <w:rPr>
          <w:rFonts w:asciiTheme="minorHAnsi" w:eastAsiaTheme="minorHAnsi" w:hAnsiTheme="minorHAnsi" w:cstheme="minorBidi"/>
          <w:color w:val="auto"/>
          <w:sz w:val="28"/>
          <w:szCs w:val="22"/>
          <w:lang w:val="en-US"/>
        </w:rPr>
        <w:t xml:space="preserve">All submissions are due on </w:t>
      </w:r>
      <w:r w:rsidRPr="00535923">
        <w:rPr>
          <w:rFonts w:asciiTheme="minorHAnsi" w:eastAsiaTheme="minorHAnsi" w:hAnsiTheme="minorHAnsi" w:cstheme="minorBidi"/>
          <w:color w:val="auto"/>
          <w:sz w:val="28"/>
          <w:szCs w:val="22"/>
          <w:lang w:val="en-US"/>
        </w:rPr>
        <w:t xml:space="preserve">the </w:t>
      </w:r>
      <w:r w:rsidR="00535923" w:rsidRPr="00535923">
        <w:rPr>
          <w:rFonts w:asciiTheme="minorHAnsi" w:eastAsiaTheme="minorHAnsi" w:hAnsiTheme="minorHAnsi" w:cstheme="minorBidi"/>
          <w:color w:val="auto"/>
          <w:sz w:val="28"/>
          <w:szCs w:val="22"/>
          <w:lang w:val="en-US"/>
        </w:rPr>
        <w:t>30</w:t>
      </w:r>
      <w:r w:rsidRPr="00535923">
        <w:rPr>
          <w:rFonts w:asciiTheme="minorHAnsi" w:eastAsiaTheme="minorHAnsi" w:hAnsiTheme="minorHAnsi" w:cstheme="minorBidi"/>
          <w:color w:val="auto"/>
          <w:sz w:val="28"/>
          <w:szCs w:val="22"/>
          <w:lang w:val="en-US"/>
        </w:rPr>
        <w:t xml:space="preserve"> of </w:t>
      </w:r>
      <w:r w:rsidR="00535923" w:rsidRPr="00535923">
        <w:rPr>
          <w:rFonts w:asciiTheme="minorHAnsi" w:eastAsiaTheme="minorHAnsi" w:hAnsiTheme="minorHAnsi" w:cstheme="minorBidi"/>
          <w:color w:val="auto"/>
          <w:sz w:val="28"/>
          <w:szCs w:val="22"/>
          <w:lang w:val="en-US"/>
        </w:rPr>
        <w:t>March</w:t>
      </w:r>
      <w:r w:rsidRPr="00535923">
        <w:rPr>
          <w:rFonts w:asciiTheme="minorHAnsi" w:eastAsiaTheme="minorHAnsi" w:hAnsiTheme="minorHAnsi" w:cstheme="minorBidi"/>
          <w:color w:val="auto"/>
          <w:sz w:val="28"/>
          <w:szCs w:val="22"/>
          <w:lang w:val="en-US"/>
        </w:rPr>
        <w:t xml:space="preserve"> 202</w:t>
      </w:r>
      <w:r w:rsidR="00535923" w:rsidRPr="00535923">
        <w:rPr>
          <w:rFonts w:asciiTheme="minorHAnsi" w:eastAsiaTheme="minorHAnsi" w:hAnsiTheme="minorHAnsi" w:cstheme="minorBidi"/>
          <w:color w:val="auto"/>
          <w:sz w:val="28"/>
          <w:szCs w:val="22"/>
          <w:lang w:val="en-US"/>
        </w:rPr>
        <w:t>5</w:t>
      </w:r>
      <w:r w:rsidRPr="008C4916">
        <w:rPr>
          <w:rFonts w:asciiTheme="minorHAnsi" w:eastAsiaTheme="minorHAnsi" w:hAnsiTheme="minorHAnsi" w:cstheme="minorBidi"/>
          <w:color w:val="auto"/>
          <w:sz w:val="28"/>
          <w:szCs w:val="22"/>
          <w:lang w:val="en-US"/>
        </w:rPr>
        <w:t>, 23.59 CET</w:t>
      </w:r>
    </w:p>
    <w:p w14:paraId="54024F8E" w14:textId="2FF792B3" w:rsidR="00B630B3" w:rsidRPr="009E4D3C" w:rsidRDefault="009E4D3C" w:rsidP="008C4916">
      <w:pPr>
        <w:pStyle w:val="Ttulo1"/>
        <w:rPr>
          <w:rFonts w:asciiTheme="minorHAnsi" w:hAnsiTheme="minorHAnsi" w:cstheme="minorHAnsi"/>
          <w:lang w:val="en-US"/>
        </w:rPr>
      </w:pPr>
      <w:r>
        <w:rPr>
          <w:rFonts w:asciiTheme="minorHAnsi" w:hAnsiTheme="minorHAnsi" w:cstheme="minorHAnsi"/>
          <w:lang w:val="en-US"/>
        </w:rPr>
        <w:t>What can you submit?</w:t>
      </w:r>
      <w:r w:rsidR="008C4916">
        <w:rPr>
          <w:rFonts w:asciiTheme="minorHAnsi" w:hAnsiTheme="minorHAnsi" w:cstheme="minorHAnsi"/>
          <w:lang w:val="en-US"/>
        </w:rPr>
        <w:br/>
      </w:r>
    </w:p>
    <w:p w14:paraId="58E6D590" w14:textId="04C1BEE2" w:rsidR="00A63F98" w:rsidRPr="009E4D3C" w:rsidRDefault="00896347" w:rsidP="009F1118">
      <w:pPr>
        <w:rPr>
          <w:lang w:val="en-US"/>
        </w:rPr>
      </w:pPr>
      <w:r w:rsidRPr="009E4D3C">
        <w:rPr>
          <w:lang w:val="en-US"/>
        </w:rPr>
        <w:t>A</w:t>
      </w:r>
      <w:r w:rsidR="00A63F98" w:rsidRPr="009E4D3C">
        <w:rPr>
          <w:lang w:val="en-US"/>
        </w:rPr>
        <w:t xml:space="preserve">ll participants </w:t>
      </w:r>
      <w:r w:rsidR="00A63F98" w:rsidRPr="00240063">
        <w:rPr>
          <w:b/>
          <w:lang w:val="en-US"/>
        </w:rPr>
        <w:t>must</w:t>
      </w:r>
      <w:r w:rsidR="00A63F98" w:rsidRPr="009E4D3C">
        <w:rPr>
          <w:lang w:val="en-US"/>
        </w:rPr>
        <w:t xml:space="preserve"> submit the following three:</w:t>
      </w:r>
    </w:p>
    <w:p w14:paraId="3EB55BE2" w14:textId="577D5FB5" w:rsidR="00F9352E" w:rsidRDefault="00896347" w:rsidP="00240063">
      <w:pPr>
        <w:pStyle w:val="Prrafodelista"/>
        <w:numPr>
          <w:ilvl w:val="0"/>
          <w:numId w:val="3"/>
        </w:numPr>
        <w:rPr>
          <w:lang w:val="en-US"/>
        </w:rPr>
      </w:pPr>
      <w:r w:rsidRPr="009F1118">
        <w:rPr>
          <w:lang w:val="en-US"/>
        </w:rPr>
        <w:t xml:space="preserve">One </w:t>
      </w:r>
      <w:r w:rsidR="00F9352E">
        <w:rPr>
          <w:lang w:val="en-US"/>
        </w:rPr>
        <w:t xml:space="preserve">original </w:t>
      </w:r>
      <w:r w:rsidRPr="009F1118">
        <w:rPr>
          <w:lang w:val="en-US"/>
        </w:rPr>
        <w:t xml:space="preserve">single </w:t>
      </w:r>
      <w:r w:rsidR="00117140" w:rsidRPr="009F1118">
        <w:rPr>
          <w:lang w:val="en-US"/>
        </w:rPr>
        <w:t>high-resolution</w:t>
      </w:r>
      <w:r w:rsidRPr="009F1118">
        <w:rPr>
          <w:lang w:val="en-US"/>
        </w:rPr>
        <w:t xml:space="preserve"> photo (300dpi)</w:t>
      </w:r>
      <w:r w:rsidR="00615F2E">
        <w:rPr>
          <w:lang w:val="en-US"/>
        </w:rPr>
        <w:t xml:space="preserve"> with image description</w:t>
      </w:r>
      <w:r w:rsidR="00F9352E">
        <w:rPr>
          <w:lang w:val="en-US"/>
        </w:rPr>
        <w:t xml:space="preserve"> or one origina</w:t>
      </w:r>
      <w:r w:rsidR="00D93A11">
        <w:rPr>
          <w:lang w:val="en-US"/>
        </w:rPr>
        <w:t>l</w:t>
      </w:r>
      <w:r w:rsidR="00F9352E">
        <w:rPr>
          <w:lang w:val="en-US"/>
        </w:rPr>
        <w:t xml:space="preserve"> single </w:t>
      </w:r>
      <w:r w:rsidR="00F9352E" w:rsidRPr="00F9352E">
        <w:rPr>
          <w:lang w:val="en-US"/>
        </w:rPr>
        <w:t xml:space="preserve">artistic representation (comics and drawings) </w:t>
      </w:r>
      <w:r w:rsidR="00F9352E">
        <w:rPr>
          <w:lang w:val="en-US"/>
        </w:rPr>
        <w:t xml:space="preserve">with image description </w:t>
      </w:r>
      <w:r w:rsidR="00F9352E" w:rsidRPr="00F9352E">
        <w:rPr>
          <w:lang w:val="en-US"/>
        </w:rPr>
        <w:t>telling the story</w:t>
      </w:r>
      <w:r w:rsidR="00F9352E">
        <w:rPr>
          <w:lang w:val="en-US"/>
        </w:rPr>
        <w:br/>
      </w:r>
      <w:r w:rsidR="00F9352E">
        <w:rPr>
          <w:lang w:val="en-US"/>
        </w:rPr>
        <w:br/>
      </w:r>
      <w:r w:rsidRPr="009F1118">
        <w:rPr>
          <w:b/>
          <w:lang w:val="en-US"/>
        </w:rPr>
        <w:t>Allowed:</w:t>
      </w:r>
      <w:r w:rsidRPr="009F1118">
        <w:rPr>
          <w:lang w:val="en-US"/>
        </w:rPr>
        <w:t xml:space="preserve"> editing, filters, camera built-in effects. </w:t>
      </w:r>
    </w:p>
    <w:p w14:paraId="53EB9470" w14:textId="6718D522" w:rsidR="00240063" w:rsidRDefault="00896347" w:rsidP="00F9352E">
      <w:pPr>
        <w:pStyle w:val="Prrafodelista"/>
        <w:rPr>
          <w:lang w:val="en-US"/>
        </w:rPr>
      </w:pPr>
      <w:r w:rsidRPr="009F1118">
        <w:rPr>
          <w:b/>
          <w:lang w:val="en-US"/>
        </w:rPr>
        <w:t>Not allowed:</w:t>
      </w:r>
      <w:r w:rsidRPr="009F1118">
        <w:rPr>
          <w:lang w:val="en-US"/>
        </w:rPr>
        <w:t xml:space="preserve"> Collages (more than one photo), watermarks, text, or other elements added to the photo</w:t>
      </w:r>
      <w:r w:rsidR="00240063">
        <w:rPr>
          <w:lang w:val="en-US"/>
        </w:rPr>
        <w:t>.</w:t>
      </w:r>
    </w:p>
    <w:p w14:paraId="19E97B29" w14:textId="77777777" w:rsidR="00240063" w:rsidRDefault="00240063" w:rsidP="00240063">
      <w:pPr>
        <w:pStyle w:val="Prrafodelista"/>
        <w:rPr>
          <w:lang w:val="en-US"/>
        </w:rPr>
      </w:pPr>
    </w:p>
    <w:p w14:paraId="7FA05476" w14:textId="77777777" w:rsidR="00240063" w:rsidRDefault="00A63F98" w:rsidP="00240063">
      <w:pPr>
        <w:pStyle w:val="Prrafodelista"/>
        <w:numPr>
          <w:ilvl w:val="0"/>
          <w:numId w:val="3"/>
        </w:numPr>
        <w:rPr>
          <w:lang w:val="en-US"/>
        </w:rPr>
      </w:pPr>
      <w:r w:rsidRPr="00240063">
        <w:rPr>
          <w:lang w:val="en-US"/>
        </w:rPr>
        <w:t>A short description</w:t>
      </w:r>
      <w:r w:rsidR="00896347" w:rsidRPr="00240063">
        <w:rPr>
          <w:lang w:val="en-US"/>
        </w:rPr>
        <w:t xml:space="preserve"> in English</w:t>
      </w:r>
      <w:r w:rsidR="00117140" w:rsidRPr="00240063">
        <w:rPr>
          <w:lang w:val="en-US"/>
        </w:rPr>
        <w:t xml:space="preserve"> including the author’s name, and the city and country where the photo was taken.</w:t>
      </w:r>
    </w:p>
    <w:p w14:paraId="44D5383D" w14:textId="77777777" w:rsidR="00240063" w:rsidRPr="00240063" w:rsidRDefault="00240063" w:rsidP="00240063">
      <w:pPr>
        <w:pStyle w:val="Prrafodelista"/>
        <w:rPr>
          <w:lang w:val="en-US"/>
        </w:rPr>
      </w:pPr>
    </w:p>
    <w:p w14:paraId="77B2D878" w14:textId="55C1CC78" w:rsidR="00B630B3" w:rsidRPr="00240063" w:rsidRDefault="00A63F98" w:rsidP="00240063">
      <w:pPr>
        <w:pStyle w:val="Prrafodelista"/>
        <w:numPr>
          <w:ilvl w:val="0"/>
          <w:numId w:val="3"/>
        </w:numPr>
        <w:rPr>
          <w:lang w:val="en-US"/>
        </w:rPr>
      </w:pPr>
      <w:r w:rsidRPr="00240063">
        <w:rPr>
          <w:lang w:val="en-US"/>
        </w:rPr>
        <w:t xml:space="preserve">A signed copy of the </w:t>
      </w:r>
      <w:r w:rsidR="0091615C" w:rsidRPr="00240063">
        <w:rPr>
          <w:lang w:val="en-US"/>
        </w:rPr>
        <w:t xml:space="preserve">Rights </w:t>
      </w:r>
      <w:r w:rsidR="00B1384F" w:rsidRPr="00240063">
        <w:rPr>
          <w:lang w:val="en-US"/>
        </w:rPr>
        <w:t>Authorization</w:t>
      </w:r>
      <w:r w:rsidRPr="00240063">
        <w:rPr>
          <w:lang w:val="en-US"/>
        </w:rPr>
        <w:t xml:space="preserve"> (page </w:t>
      </w:r>
      <w:r w:rsidR="008948C9">
        <w:rPr>
          <w:lang w:val="en-US"/>
        </w:rPr>
        <w:t>4</w:t>
      </w:r>
      <w:r w:rsidRPr="00240063">
        <w:rPr>
          <w:lang w:val="en-US"/>
        </w:rPr>
        <w:t>). Two signatures are needed, one from the person who took the picture and one from the person(s) appearing IN the picture.</w:t>
      </w:r>
      <w:r w:rsidR="00B131B5" w:rsidRPr="00240063">
        <w:rPr>
          <w:lang w:val="en-US"/>
        </w:rPr>
        <w:t xml:space="preserve"> Participants taking a photograph of children, ensure that they obtain and provide us with the written consent of that child’s parents/guardian. </w:t>
      </w:r>
    </w:p>
    <w:p w14:paraId="1A9238A9" w14:textId="3C4746DB" w:rsidR="00B131B5" w:rsidRPr="009E4D3C" w:rsidRDefault="00B131B5" w:rsidP="009F1118">
      <w:pPr>
        <w:rPr>
          <w:lang w:val="en-US"/>
        </w:rPr>
      </w:pPr>
      <w:r w:rsidRPr="009E4D3C">
        <w:rPr>
          <w:lang w:val="en-US"/>
        </w:rPr>
        <w:t>The entries will be judged based on the following criteria:</w:t>
      </w:r>
    </w:p>
    <w:p w14:paraId="0F421A7C" w14:textId="6F794E48" w:rsidR="00B131B5" w:rsidRPr="009F1118" w:rsidRDefault="00B131B5" w:rsidP="009F1118">
      <w:pPr>
        <w:pStyle w:val="Prrafodelista"/>
        <w:numPr>
          <w:ilvl w:val="0"/>
          <w:numId w:val="4"/>
        </w:numPr>
        <w:rPr>
          <w:lang w:val="en-US"/>
        </w:rPr>
      </w:pPr>
      <w:r w:rsidRPr="009F1118">
        <w:rPr>
          <w:lang w:val="en-US"/>
        </w:rPr>
        <w:t>Quality of the picture</w:t>
      </w:r>
    </w:p>
    <w:p w14:paraId="1BBD0E14" w14:textId="052E6C3E" w:rsidR="00B131B5" w:rsidRPr="009F1118" w:rsidRDefault="00B131B5" w:rsidP="009F1118">
      <w:pPr>
        <w:pStyle w:val="Prrafodelista"/>
        <w:numPr>
          <w:ilvl w:val="0"/>
          <w:numId w:val="4"/>
        </w:numPr>
        <w:rPr>
          <w:lang w:val="en-US"/>
        </w:rPr>
      </w:pPr>
      <w:r w:rsidRPr="009F1118">
        <w:rPr>
          <w:lang w:val="en-US"/>
        </w:rPr>
        <w:t>Innovation</w:t>
      </w:r>
    </w:p>
    <w:p w14:paraId="60FB4CF4" w14:textId="1070D29F" w:rsidR="00B131B5" w:rsidRPr="009F1118" w:rsidRDefault="00B131B5" w:rsidP="009F1118">
      <w:pPr>
        <w:pStyle w:val="Prrafodelista"/>
        <w:numPr>
          <w:ilvl w:val="0"/>
          <w:numId w:val="4"/>
        </w:numPr>
        <w:rPr>
          <w:lang w:val="en-US"/>
        </w:rPr>
      </w:pPr>
      <w:r w:rsidRPr="009F1118">
        <w:rPr>
          <w:lang w:val="en-US"/>
        </w:rPr>
        <w:t>Creativity</w:t>
      </w:r>
    </w:p>
    <w:p w14:paraId="1D877751" w14:textId="2A80DE5D" w:rsidR="00B131B5" w:rsidRDefault="00B131B5" w:rsidP="009F1118">
      <w:pPr>
        <w:pStyle w:val="Prrafodelista"/>
        <w:numPr>
          <w:ilvl w:val="0"/>
          <w:numId w:val="4"/>
        </w:numPr>
        <w:rPr>
          <w:lang w:val="en-US"/>
        </w:rPr>
      </w:pPr>
      <w:r w:rsidRPr="009F1118">
        <w:rPr>
          <w:lang w:val="en-US"/>
        </w:rPr>
        <w:t>Relevance to the theme</w:t>
      </w:r>
    </w:p>
    <w:p w14:paraId="411F713E" w14:textId="05180E49" w:rsidR="00FB339F" w:rsidRPr="00FB339F" w:rsidRDefault="00FB339F" w:rsidP="00FB339F">
      <w:pPr>
        <w:rPr>
          <w:lang w:val="en-US"/>
        </w:rPr>
      </w:pPr>
      <w:r w:rsidRPr="00FB339F">
        <w:rPr>
          <w:lang w:val="en-US"/>
        </w:rPr>
        <w:t>Entries that are offensive, defamatory or obscene, or that disclose unnecessary personal information will also be rejected from the competition.</w:t>
      </w:r>
    </w:p>
    <w:p w14:paraId="310AAB0C" w14:textId="77777777" w:rsidR="009F1118" w:rsidRPr="009F1118" w:rsidRDefault="009F1118" w:rsidP="00FB339F">
      <w:pPr>
        <w:pStyle w:val="Default"/>
        <w:rPr>
          <w:rFonts w:asciiTheme="minorHAnsi" w:hAnsiTheme="minorHAnsi" w:cstheme="minorHAnsi"/>
          <w:color w:val="auto"/>
          <w:szCs w:val="22"/>
          <w:lang w:val="en-US"/>
        </w:rPr>
      </w:pPr>
    </w:p>
    <w:p w14:paraId="5EA991E9" w14:textId="1A8C9045" w:rsidR="00A63F98" w:rsidRPr="009E4D3C" w:rsidRDefault="00B630B3" w:rsidP="009E4D3C">
      <w:pPr>
        <w:pStyle w:val="Ttulo2"/>
        <w:rPr>
          <w:rFonts w:asciiTheme="minorHAnsi" w:hAnsiTheme="minorHAnsi" w:cstheme="minorHAnsi"/>
          <w:lang w:val="en-US"/>
        </w:rPr>
      </w:pPr>
      <w:r w:rsidRPr="009E4D3C">
        <w:rPr>
          <w:rFonts w:asciiTheme="minorHAnsi" w:hAnsiTheme="minorHAnsi" w:cstheme="minorHAnsi"/>
          <w:lang w:val="en-US"/>
        </w:rPr>
        <w:t xml:space="preserve">Copyright </w:t>
      </w:r>
    </w:p>
    <w:p w14:paraId="052CA8E1" w14:textId="42F8B75F" w:rsidR="00B630B3" w:rsidRPr="009E4D3C" w:rsidRDefault="00B630B3" w:rsidP="009F1118">
      <w:pPr>
        <w:rPr>
          <w:lang w:val="en-US"/>
        </w:rPr>
      </w:pPr>
      <w:r w:rsidRPr="009E4D3C">
        <w:rPr>
          <w:lang w:val="en-US"/>
        </w:rPr>
        <w:t xml:space="preserve">All entries must be original </w:t>
      </w:r>
      <w:proofErr w:type="gramStart"/>
      <w:r w:rsidRPr="009E4D3C">
        <w:rPr>
          <w:lang w:val="en-US"/>
        </w:rPr>
        <w:t>work</w:t>
      </w:r>
      <w:proofErr w:type="gramEnd"/>
      <w:r w:rsidRPr="009E4D3C">
        <w:rPr>
          <w:lang w:val="en-US"/>
        </w:rPr>
        <w:t xml:space="preserve"> and the participant must either be the sole owner or the transferee of the copyright. By entering the competition, participants retain full copyright of their images. However, participants also agree to be bound by </w:t>
      </w:r>
      <w:hyperlink r:id="rId8" w:history="1">
        <w:r w:rsidRPr="00787E29">
          <w:rPr>
            <w:rStyle w:val="Hipervnculo"/>
            <w:lang w:val="en-US"/>
          </w:rPr>
          <w:t>Facebook legal terms</w:t>
        </w:r>
      </w:hyperlink>
      <w:r w:rsidRPr="009E4D3C">
        <w:rPr>
          <w:lang w:val="en-US"/>
        </w:rPr>
        <w:t xml:space="preserve">. Participants also grant the European </w:t>
      </w:r>
      <w:r w:rsidR="00FE2123" w:rsidRPr="009E4D3C">
        <w:rPr>
          <w:lang w:val="en-US"/>
        </w:rPr>
        <w:t>Disability Forum</w:t>
      </w:r>
      <w:r w:rsidRPr="009E4D3C">
        <w:rPr>
          <w:lang w:val="en-US"/>
        </w:rPr>
        <w:t xml:space="preserve"> the right to publish and exhibit uploaded photographs. </w:t>
      </w:r>
    </w:p>
    <w:p w14:paraId="1A03C91C" w14:textId="03F7650E" w:rsidR="00B630B3" w:rsidRPr="009E4D3C" w:rsidRDefault="009E4D3C" w:rsidP="00117140">
      <w:pPr>
        <w:pStyle w:val="Ttulo1"/>
        <w:rPr>
          <w:rFonts w:asciiTheme="minorHAnsi" w:hAnsiTheme="minorHAnsi" w:cstheme="minorHAnsi"/>
          <w:lang w:val="en-GB"/>
        </w:rPr>
      </w:pPr>
      <w:r>
        <w:rPr>
          <w:rFonts w:asciiTheme="minorHAnsi" w:hAnsiTheme="minorHAnsi" w:cstheme="minorHAnsi"/>
          <w:lang w:val="en-GB"/>
        </w:rPr>
        <w:t>How will the photos</w:t>
      </w:r>
      <w:r w:rsidR="00F9352E">
        <w:rPr>
          <w:rFonts w:asciiTheme="minorHAnsi" w:hAnsiTheme="minorHAnsi" w:cstheme="minorHAnsi"/>
          <w:lang w:val="en-GB"/>
        </w:rPr>
        <w:t xml:space="preserve">/ materials </w:t>
      </w:r>
      <w:r>
        <w:rPr>
          <w:rFonts w:asciiTheme="minorHAnsi" w:hAnsiTheme="minorHAnsi" w:cstheme="minorHAnsi"/>
          <w:lang w:val="en-GB"/>
        </w:rPr>
        <w:t>be selected?</w:t>
      </w:r>
      <w:r w:rsidR="00F9352E">
        <w:rPr>
          <w:rFonts w:asciiTheme="minorHAnsi" w:hAnsiTheme="minorHAnsi" w:cstheme="minorHAnsi"/>
          <w:lang w:val="en-GB"/>
        </w:rPr>
        <w:br/>
      </w:r>
    </w:p>
    <w:p w14:paraId="38668BA8" w14:textId="77CB28C9" w:rsidR="009E4D3C" w:rsidRDefault="00B630B3" w:rsidP="009F1118">
      <w:pPr>
        <w:rPr>
          <w:lang w:val="en-US"/>
        </w:rPr>
      </w:pPr>
      <w:r w:rsidRPr="009E4D3C">
        <w:rPr>
          <w:lang w:val="en-US"/>
        </w:rPr>
        <w:t xml:space="preserve">All photos </w:t>
      </w:r>
      <w:r w:rsidR="00F9352E">
        <w:rPr>
          <w:lang w:val="en-US"/>
        </w:rPr>
        <w:t xml:space="preserve">and artistic representation </w:t>
      </w:r>
      <w:r w:rsidRPr="009E4D3C">
        <w:rPr>
          <w:lang w:val="en-US"/>
        </w:rPr>
        <w:t>are checked to make sure that they meet the competition rules before being accepted and shortlisted. Once a photo</w:t>
      </w:r>
      <w:r w:rsidR="00DA2EA8">
        <w:rPr>
          <w:lang w:val="en-US"/>
        </w:rPr>
        <w:t xml:space="preserve"> or artistic representation </w:t>
      </w:r>
      <w:r w:rsidRPr="009E4D3C">
        <w:rPr>
          <w:lang w:val="en-US"/>
        </w:rPr>
        <w:t>has been reviewed, participants will receive an email with notification of whether it has been accepted or rejected. All</w:t>
      </w:r>
      <w:r w:rsidR="00130764" w:rsidRPr="009E4D3C">
        <w:rPr>
          <w:lang w:val="en-US"/>
        </w:rPr>
        <w:t xml:space="preserve"> pictures will be included in a</w:t>
      </w:r>
      <w:r w:rsidR="00787E29">
        <w:rPr>
          <w:lang w:val="en-US"/>
        </w:rPr>
        <w:t xml:space="preserve">n </w:t>
      </w:r>
      <w:r w:rsidR="00130764" w:rsidRPr="009E4D3C">
        <w:rPr>
          <w:lang w:val="en-US"/>
        </w:rPr>
        <w:t>album on EDF</w:t>
      </w:r>
      <w:r w:rsidRPr="009E4D3C">
        <w:rPr>
          <w:lang w:val="en-US"/>
        </w:rPr>
        <w:t>’s Facebook page.</w:t>
      </w:r>
    </w:p>
    <w:p w14:paraId="386616FF" w14:textId="35772F83" w:rsidR="00577E7A" w:rsidRPr="009E4D3C" w:rsidRDefault="00577E7A" w:rsidP="009E4D3C">
      <w:pPr>
        <w:pStyle w:val="Ttulo2"/>
        <w:rPr>
          <w:rFonts w:asciiTheme="minorHAnsi" w:hAnsiTheme="minorHAnsi" w:cstheme="minorHAnsi"/>
          <w:lang w:val="en-US"/>
        </w:rPr>
      </w:pPr>
      <w:r w:rsidRPr="009E4D3C">
        <w:rPr>
          <w:rFonts w:asciiTheme="minorHAnsi" w:hAnsiTheme="minorHAnsi" w:cstheme="minorHAnsi"/>
          <w:lang w:val="en-US"/>
        </w:rPr>
        <w:t>Jury</w:t>
      </w:r>
    </w:p>
    <w:p w14:paraId="1FC09EBA" w14:textId="5FC1A1B3" w:rsidR="00577E7A" w:rsidRPr="009E4D3C" w:rsidRDefault="00577E7A" w:rsidP="009F1118">
      <w:pPr>
        <w:rPr>
          <w:lang w:val="en-US"/>
        </w:rPr>
      </w:pPr>
      <w:r w:rsidRPr="009E4D3C">
        <w:rPr>
          <w:lang w:val="en-US"/>
        </w:rPr>
        <w:t xml:space="preserve">The jury will be composed by two members of the EDF </w:t>
      </w:r>
      <w:r w:rsidR="00216712">
        <w:rPr>
          <w:lang w:val="en-US"/>
        </w:rPr>
        <w:t>Women’s Committee</w:t>
      </w:r>
      <w:r w:rsidRPr="009E4D3C">
        <w:rPr>
          <w:lang w:val="en-US"/>
        </w:rPr>
        <w:t xml:space="preserve">, </w:t>
      </w:r>
      <w:r w:rsidR="005E7F3E">
        <w:rPr>
          <w:lang w:val="en-US"/>
        </w:rPr>
        <w:t>two members of the staff</w:t>
      </w:r>
      <w:r w:rsidRPr="009E4D3C">
        <w:rPr>
          <w:lang w:val="en-US"/>
        </w:rPr>
        <w:t xml:space="preserve">, </w:t>
      </w:r>
      <w:r w:rsidR="00A63F98" w:rsidRPr="009E4D3C">
        <w:rPr>
          <w:lang w:val="en-US"/>
        </w:rPr>
        <w:t xml:space="preserve">as well as two professional </w:t>
      </w:r>
      <w:r w:rsidRPr="009E4D3C">
        <w:rPr>
          <w:lang w:val="en-US"/>
        </w:rPr>
        <w:t>photograph</w:t>
      </w:r>
      <w:r w:rsidR="00374498" w:rsidRPr="009E4D3C">
        <w:rPr>
          <w:lang w:val="en-US"/>
        </w:rPr>
        <w:t>ers</w:t>
      </w:r>
      <w:r w:rsidRPr="009E4D3C">
        <w:rPr>
          <w:lang w:val="en-US"/>
        </w:rPr>
        <w:t>.</w:t>
      </w:r>
    </w:p>
    <w:p w14:paraId="13D1D6D8" w14:textId="47C3A0EA" w:rsidR="00130764" w:rsidRPr="009E4D3C" w:rsidRDefault="00130764" w:rsidP="009E4D3C">
      <w:pPr>
        <w:pStyle w:val="Ttulo2"/>
        <w:rPr>
          <w:rFonts w:asciiTheme="minorHAnsi" w:hAnsiTheme="minorHAnsi" w:cstheme="minorHAnsi"/>
          <w:lang w:val="en-GB"/>
        </w:rPr>
      </w:pPr>
      <w:r w:rsidRPr="009E4D3C">
        <w:rPr>
          <w:rFonts w:asciiTheme="minorHAnsi" w:hAnsiTheme="minorHAnsi" w:cstheme="minorHAnsi"/>
          <w:lang w:val="en-GB"/>
        </w:rPr>
        <w:t xml:space="preserve">Selection of winners </w:t>
      </w:r>
      <w:r w:rsidR="008C4916">
        <w:rPr>
          <w:rFonts w:asciiTheme="minorHAnsi" w:hAnsiTheme="minorHAnsi" w:cstheme="minorHAnsi"/>
          <w:lang w:val="en-GB"/>
        </w:rPr>
        <w:br/>
      </w:r>
    </w:p>
    <w:p w14:paraId="41CCB790" w14:textId="15189F72" w:rsidR="009E4D3C" w:rsidRDefault="00130764" w:rsidP="009F1118">
      <w:pPr>
        <w:rPr>
          <w:lang w:val="en-US"/>
        </w:rPr>
      </w:pPr>
      <w:r w:rsidRPr="009E4D3C">
        <w:rPr>
          <w:lang w:val="en-US"/>
        </w:rPr>
        <w:t>The</w:t>
      </w:r>
      <w:r w:rsidR="00374498" w:rsidRPr="009E4D3C">
        <w:rPr>
          <w:lang w:val="en-US"/>
        </w:rPr>
        <w:t>re will be a</w:t>
      </w:r>
      <w:r w:rsidRPr="009E4D3C">
        <w:rPr>
          <w:lang w:val="en-US"/>
        </w:rPr>
        <w:t xml:space="preserve"> selection of </w:t>
      </w:r>
      <w:r w:rsidR="00A63F98" w:rsidRPr="009E4D3C">
        <w:rPr>
          <w:lang w:val="en-US"/>
        </w:rPr>
        <w:t>20</w:t>
      </w:r>
      <w:r w:rsidR="00374498" w:rsidRPr="009E4D3C">
        <w:rPr>
          <w:lang w:val="en-US"/>
        </w:rPr>
        <w:t xml:space="preserve"> finalist</w:t>
      </w:r>
      <w:r w:rsidR="00B131B5" w:rsidRPr="009E4D3C">
        <w:rPr>
          <w:lang w:val="en-US"/>
        </w:rPr>
        <w:t>s which</w:t>
      </w:r>
      <w:r w:rsidR="00CD7D33" w:rsidRPr="009E4D3C">
        <w:rPr>
          <w:lang w:val="en-US"/>
        </w:rPr>
        <w:t xml:space="preserve"> </w:t>
      </w:r>
      <w:r w:rsidR="000148A1" w:rsidRPr="009E4D3C">
        <w:rPr>
          <w:lang w:val="en-US"/>
        </w:rPr>
        <w:t xml:space="preserve">will be exhibited </w:t>
      </w:r>
      <w:r w:rsidR="004E4DAD">
        <w:rPr>
          <w:lang w:val="en-US"/>
        </w:rPr>
        <w:t>online and in social media</w:t>
      </w:r>
      <w:r w:rsidR="005E7F3E">
        <w:rPr>
          <w:lang w:val="en-US"/>
        </w:rPr>
        <w:t>.</w:t>
      </w:r>
      <w:r w:rsidR="00CD7D33" w:rsidRPr="009E4D3C">
        <w:rPr>
          <w:lang w:val="en-US"/>
        </w:rPr>
        <w:t xml:space="preserve"> </w:t>
      </w:r>
      <w:r w:rsidR="00B131B5" w:rsidRPr="009E4D3C">
        <w:rPr>
          <w:lang w:val="en-US"/>
        </w:rPr>
        <w:t xml:space="preserve">The winner’s name will be revealed </w:t>
      </w:r>
      <w:proofErr w:type="gramStart"/>
      <w:r w:rsidR="00B131B5" w:rsidRPr="009E4D3C">
        <w:rPr>
          <w:lang w:val="en-US"/>
        </w:rPr>
        <w:t>on</w:t>
      </w:r>
      <w:proofErr w:type="gramEnd"/>
      <w:r w:rsidR="00B131B5" w:rsidRPr="009E4D3C">
        <w:rPr>
          <w:lang w:val="en-US"/>
        </w:rPr>
        <w:t xml:space="preserve"> </w:t>
      </w:r>
      <w:r w:rsidR="008A54E2">
        <w:rPr>
          <w:lang w:val="en-US"/>
        </w:rPr>
        <w:t>April</w:t>
      </w:r>
      <w:r w:rsidR="00B131B5" w:rsidRPr="009E4D3C">
        <w:rPr>
          <w:lang w:val="en-US"/>
        </w:rPr>
        <w:t>.</w:t>
      </w:r>
    </w:p>
    <w:p w14:paraId="45382C5E" w14:textId="24714EAB" w:rsidR="00130764" w:rsidRPr="009E4D3C" w:rsidRDefault="00130764" w:rsidP="009F1118">
      <w:pPr>
        <w:rPr>
          <w:lang w:val="en-US"/>
        </w:rPr>
      </w:pPr>
      <w:r w:rsidRPr="009E4D3C">
        <w:rPr>
          <w:lang w:val="en-US"/>
        </w:rPr>
        <w:t xml:space="preserve">The jury’s decision is </w:t>
      </w:r>
      <w:r w:rsidR="009E4D3C" w:rsidRPr="009E4D3C">
        <w:rPr>
          <w:lang w:val="en-US"/>
        </w:rPr>
        <w:t>final,</w:t>
      </w:r>
      <w:r w:rsidRPr="009E4D3C">
        <w:rPr>
          <w:lang w:val="en-US"/>
        </w:rPr>
        <w:t xml:space="preserve"> and no cor</w:t>
      </w:r>
      <w:r w:rsidR="0002485A" w:rsidRPr="009E4D3C">
        <w:rPr>
          <w:lang w:val="en-US"/>
        </w:rPr>
        <w:t>respondence will be entered in</w:t>
      </w:r>
      <w:r w:rsidRPr="009E4D3C">
        <w:rPr>
          <w:lang w:val="en-US"/>
        </w:rPr>
        <w:t xml:space="preserve"> on its decision. At the end of the jury selection period</w:t>
      </w:r>
      <w:r w:rsidR="009B41A0" w:rsidRPr="009E4D3C">
        <w:rPr>
          <w:lang w:val="en-US"/>
        </w:rPr>
        <w:t xml:space="preserve">, the </w:t>
      </w:r>
      <w:r w:rsidR="00A63F98" w:rsidRPr="009E4D3C">
        <w:rPr>
          <w:lang w:val="en-US"/>
        </w:rPr>
        <w:t>2</w:t>
      </w:r>
      <w:r w:rsidRPr="009E4D3C">
        <w:rPr>
          <w:lang w:val="en-US"/>
        </w:rPr>
        <w:t xml:space="preserve">0 finalists will be notified by email. </w:t>
      </w:r>
    </w:p>
    <w:p w14:paraId="4D5CFB78" w14:textId="77777777" w:rsidR="00130764" w:rsidRPr="009E4D3C" w:rsidRDefault="00130764" w:rsidP="009E4D3C">
      <w:pPr>
        <w:pStyle w:val="Ttulo1"/>
        <w:rPr>
          <w:rFonts w:asciiTheme="minorHAnsi" w:hAnsiTheme="minorHAnsi" w:cstheme="minorHAnsi"/>
          <w:lang w:val="en-GB"/>
        </w:rPr>
      </w:pPr>
      <w:r w:rsidRPr="009E4D3C">
        <w:rPr>
          <w:rFonts w:asciiTheme="minorHAnsi" w:hAnsiTheme="minorHAnsi" w:cstheme="minorHAnsi"/>
          <w:lang w:val="en-GB"/>
        </w:rPr>
        <w:t xml:space="preserve">Prizes </w:t>
      </w:r>
    </w:p>
    <w:p w14:paraId="0327FD18" w14:textId="3791697C" w:rsidR="00130764" w:rsidRPr="009E4D3C" w:rsidRDefault="00130764" w:rsidP="009F1118">
      <w:pPr>
        <w:rPr>
          <w:lang w:val="en-US"/>
        </w:rPr>
      </w:pPr>
      <w:r w:rsidRPr="009E4D3C">
        <w:rPr>
          <w:lang w:val="en-US"/>
        </w:rPr>
        <w:t>The three final nominees will receive:</w:t>
      </w:r>
    </w:p>
    <w:p w14:paraId="302534AC" w14:textId="0B160C1C" w:rsidR="0002485A" w:rsidRPr="0015159B" w:rsidRDefault="0002485A" w:rsidP="0015159B">
      <w:pPr>
        <w:pStyle w:val="Prrafodelista"/>
        <w:numPr>
          <w:ilvl w:val="0"/>
          <w:numId w:val="5"/>
        </w:numPr>
        <w:rPr>
          <w:lang w:val="en-US"/>
        </w:rPr>
      </w:pPr>
      <w:r w:rsidRPr="0015159B">
        <w:rPr>
          <w:lang w:val="en-US"/>
        </w:rPr>
        <w:t>1</w:t>
      </w:r>
      <w:r w:rsidRPr="0015159B">
        <w:rPr>
          <w:vertAlign w:val="superscript"/>
          <w:lang w:val="en-US"/>
        </w:rPr>
        <w:t>st</w:t>
      </w:r>
      <w:r w:rsidRPr="0015159B">
        <w:rPr>
          <w:lang w:val="en-US"/>
        </w:rPr>
        <w:t xml:space="preserve"> place award: 500 euros</w:t>
      </w:r>
    </w:p>
    <w:p w14:paraId="1E6271BF" w14:textId="5469F54C" w:rsidR="0002485A" w:rsidRPr="0015159B" w:rsidRDefault="0002485A" w:rsidP="0015159B">
      <w:pPr>
        <w:pStyle w:val="Prrafodelista"/>
        <w:numPr>
          <w:ilvl w:val="0"/>
          <w:numId w:val="5"/>
        </w:numPr>
        <w:rPr>
          <w:lang w:val="en-US"/>
        </w:rPr>
      </w:pPr>
      <w:r w:rsidRPr="0015159B">
        <w:rPr>
          <w:lang w:val="en-US"/>
        </w:rPr>
        <w:t>2</w:t>
      </w:r>
      <w:r w:rsidRPr="0015159B">
        <w:rPr>
          <w:vertAlign w:val="superscript"/>
          <w:lang w:val="en-US"/>
        </w:rPr>
        <w:t>nd</w:t>
      </w:r>
      <w:r w:rsidRPr="0015159B">
        <w:rPr>
          <w:lang w:val="en-US"/>
        </w:rPr>
        <w:t xml:space="preserve"> place award: 300 euros</w:t>
      </w:r>
    </w:p>
    <w:p w14:paraId="6666F35E" w14:textId="1973F30D" w:rsidR="0002485A" w:rsidRPr="0015159B" w:rsidRDefault="0002485A" w:rsidP="0015159B">
      <w:pPr>
        <w:pStyle w:val="Prrafodelista"/>
        <w:numPr>
          <w:ilvl w:val="0"/>
          <w:numId w:val="5"/>
        </w:numPr>
        <w:rPr>
          <w:lang w:val="en-US"/>
        </w:rPr>
      </w:pPr>
      <w:r w:rsidRPr="0015159B">
        <w:rPr>
          <w:lang w:val="en-US"/>
        </w:rPr>
        <w:t>3rd place award:  200 euros</w:t>
      </w:r>
    </w:p>
    <w:p w14:paraId="2AFBBF33" w14:textId="77777777" w:rsidR="0002485A" w:rsidRPr="009E4D3C" w:rsidRDefault="0002485A" w:rsidP="009E4D3C">
      <w:pPr>
        <w:pStyle w:val="Ttulo1"/>
        <w:rPr>
          <w:rFonts w:asciiTheme="minorHAnsi" w:hAnsiTheme="minorHAnsi" w:cstheme="minorHAnsi"/>
          <w:lang w:val="en-US"/>
        </w:rPr>
      </w:pPr>
      <w:r w:rsidRPr="009E4D3C">
        <w:rPr>
          <w:rFonts w:asciiTheme="minorHAnsi" w:hAnsiTheme="minorHAnsi" w:cstheme="minorHAnsi"/>
          <w:lang w:val="en-US"/>
        </w:rPr>
        <w:t xml:space="preserve">Acceptance of Competition Rules </w:t>
      </w:r>
    </w:p>
    <w:p w14:paraId="16E2E437" w14:textId="7499EBAB" w:rsidR="0002485A" w:rsidRDefault="0002485A" w:rsidP="009F1118">
      <w:pPr>
        <w:rPr>
          <w:lang w:val="en-US"/>
        </w:rPr>
      </w:pPr>
      <w:r w:rsidRPr="009E4D3C">
        <w:rPr>
          <w:lang w:val="en-US"/>
        </w:rPr>
        <w:t>By entering the competition, the participants agree to be bound by the Competition Rules, including acceptance of granting copyright to EDF.</w:t>
      </w:r>
    </w:p>
    <w:p w14:paraId="37203193" w14:textId="77777777" w:rsidR="009E4D3C" w:rsidRPr="009E4D3C" w:rsidRDefault="009E4D3C" w:rsidP="009E4D3C">
      <w:pPr>
        <w:pStyle w:val="Ttulo1"/>
        <w:rPr>
          <w:rFonts w:asciiTheme="minorHAnsi" w:hAnsiTheme="minorHAnsi" w:cstheme="minorHAnsi"/>
          <w:lang w:val="en-US"/>
        </w:rPr>
      </w:pPr>
      <w:r w:rsidRPr="009E4D3C">
        <w:rPr>
          <w:rFonts w:asciiTheme="minorHAnsi" w:hAnsiTheme="minorHAnsi" w:cstheme="minorHAnsi"/>
          <w:lang w:val="en-US"/>
        </w:rPr>
        <w:t xml:space="preserve">Cheating </w:t>
      </w:r>
    </w:p>
    <w:p w14:paraId="691AA2A0" w14:textId="1D3FB334" w:rsidR="009E4D3C" w:rsidRPr="009E4D3C" w:rsidRDefault="009E4D3C" w:rsidP="009F1118">
      <w:pPr>
        <w:rPr>
          <w:lang w:val="en-US"/>
        </w:rPr>
      </w:pPr>
      <w:r w:rsidRPr="009E4D3C">
        <w:rPr>
          <w:lang w:val="en-US"/>
        </w:rPr>
        <w:t>Fairness and respect are the basis of the competition. Any participant reasonably suspected of cheating, will be disqualified from the competition and their entries removed. No correspondence will be entered in on this matter.</w:t>
      </w:r>
    </w:p>
    <w:p w14:paraId="0C244FB5" w14:textId="574BAB11" w:rsidR="00A63F98" w:rsidRPr="009E4D3C" w:rsidRDefault="006511A3" w:rsidP="00896347">
      <w:pPr>
        <w:pStyle w:val="Ttulo1"/>
        <w:rPr>
          <w:rFonts w:asciiTheme="minorHAnsi" w:hAnsiTheme="minorHAnsi" w:cstheme="minorHAnsi"/>
          <w:lang w:val="en-US"/>
        </w:rPr>
      </w:pPr>
      <w:r>
        <w:rPr>
          <w:rFonts w:asciiTheme="minorHAnsi" w:hAnsiTheme="minorHAnsi" w:cstheme="minorHAnsi"/>
          <w:lang w:val="en-US"/>
        </w:rPr>
        <w:br/>
        <w:t>EDF 202</w:t>
      </w:r>
      <w:r w:rsidR="008A54E2">
        <w:rPr>
          <w:rFonts w:asciiTheme="minorHAnsi" w:hAnsiTheme="minorHAnsi" w:cstheme="minorHAnsi"/>
          <w:lang w:val="en-US"/>
        </w:rPr>
        <w:t>4</w:t>
      </w:r>
      <w:r w:rsidRPr="009E4D3C">
        <w:rPr>
          <w:rFonts w:asciiTheme="minorHAnsi" w:hAnsiTheme="minorHAnsi" w:cstheme="minorHAnsi"/>
          <w:lang w:val="en-US"/>
        </w:rPr>
        <w:t xml:space="preserve"> Photo Competition</w:t>
      </w:r>
      <w:r w:rsidR="008C4916">
        <w:rPr>
          <w:rFonts w:asciiTheme="minorHAnsi" w:hAnsiTheme="minorHAnsi" w:cstheme="minorHAnsi"/>
          <w:lang w:val="en-US"/>
        </w:rPr>
        <w:t xml:space="preserve">: </w:t>
      </w:r>
      <w:r w:rsidR="00535923" w:rsidRPr="00535923">
        <w:rPr>
          <w:rFonts w:asciiTheme="minorHAnsi" w:hAnsiTheme="minorHAnsi" w:cstheme="minorHAnsi"/>
          <w:lang w:val="en-US"/>
        </w:rPr>
        <w:t>Through the accessibility lens: Stories of barriers, challenges and good practices</w:t>
      </w:r>
      <w:r w:rsidR="00535923">
        <w:rPr>
          <w:rFonts w:asciiTheme="minorHAnsi" w:hAnsiTheme="minorHAnsi" w:cstheme="minorHAnsi"/>
          <w:lang w:val="en-US"/>
        </w:rPr>
        <w:br/>
      </w:r>
    </w:p>
    <w:p w14:paraId="681299EF" w14:textId="77777777" w:rsidR="00A63F98" w:rsidRPr="009E4D3C" w:rsidRDefault="00A63F98" w:rsidP="00896347">
      <w:pPr>
        <w:pStyle w:val="Ttulo2"/>
        <w:rPr>
          <w:rFonts w:asciiTheme="minorHAnsi" w:hAnsiTheme="minorHAnsi" w:cstheme="minorHAnsi"/>
          <w:lang w:val="en-US"/>
        </w:rPr>
      </w:pPr>
      <w:r w:rsidRPr="009E4D3C">
        <w:rPr>
          <w:rFonts w:asciiTheme="minorHAnsi" w:hAnsiTheme="minorHAnsi" w:cstheme="minorHAnsi"/>
          <w:lang w:val="en-US"/>
        </w:rPr>
        <w:t xml:space="preserve">1. Rights Authorization: copyright owner </w:t>
      </w:r>
    </w:p>
    <w:p w14:paraId="2CA85518" w14:textId="77777777" w:rsidR="00A63F98" w:rsidRPr="009E4D3C" w:rsidRDefault="00A63F98" w:rsidP="00896347">
      <w:pPr>
        <w:autoSpaceDE w:val="0"/>
        <w:autoSpaceDN w:val="0"/>
        <w:adjustRightInd w:val="0"/>
        <w:spacing w:after="0" w:line="240" w:lineRule="auto"/>
        <w:rPr>
          <w:rFonts w:cstheme="minorHAnsi"/>
          <w:color w:val="000000"/>
          <w:sz w:val="32"/>
          <w:szCs w:val="32"/>
          <w:lang w:val="en-US"/>
        </w:rPr>
      </w:pPr>
    </w:p>
    <w:p w14:paraId="50D54971"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I, the undersigned (</w:t>
      </w:r>
      <w:r w:rsidRPr="009E4D3C">
        <w:rPr>
          <w:rFonts w:cstheme="minorHAnsi"/>
          <w:i/>
          <w:iCs/>
          <w:color w:val="000000"/>
          <w:sz w:val="24"/>
          <w:szCs w:val="24"/>
          <w:lang w:val="en-US"/>
        </w:rPr>
        <w:t>First name + Last name</w:t>
      </w:r>
      <w:r w:rsidRPr="009E4D3C">
        <w:rPr>
          <w:rFonts w:cstheme="minorHAnsi"/>
          <w:color w:val="000000"/>
          <w:sz w:val="24"/>
          <w:szCs w:val="24"/>
          <w:lang w:val="en-US"/>
        </w:rPr>
        <w:t>): ……………………………………………………</w:t>
      </w:r>
      <w:proofErr w:type="gramStart"/>
      <w:r w:rsidRPr="009E4D3C">
        <w:rPr>
          <w:rFonts w:cstheme="minorHAnsi"/>
          <w:color w:val="000000"/>
          <w:sz w:val="24"/>
          <w:szCs w:val="24"/>
          <w:lang w:val="en-US"/>
        </w:rPr>
        <w:t>…..</w:t>
      </w:r>
      <w:proofErr w:type="gramEnd"/>
      <w:r w:rsidRPr="009E4D3C">
        <w:rPr>
          <w:rFonts w:cstheme="minorHAnsi"/>
          <w:color w:val="000000"/>
          <w:sz w:val="24"/>
          <w:szCs w:val="24"/>
          <w:lang w:val="en-US"/>
        </w:rPr>
        <w:t xml:space="preserve">…………………………… </w:t>
      </w:r>
    </w:p>
    <w:p w14:paraId="216F5815" w14:textId="59ACADBB"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Living at (</w:t>
      </w:r>
      <w:r w:rsidRPr="009E4D3C">
        <w:rPr>
          <w:rFonts w:cstheme="minorHAnsi"/>
          <w:i/>
          <w:iCs/>
          <w:color w:val="000000"/>
          <w:sz w:val="24"/>
          <w:szCs w:val="24"/>
          <w:lang w:val="en-US"/>
        </w:rPr>
        <w:t>full address: street + postcode + town + country</w:t>
      </w:r>
      <w:r w:rsidRPr="009E4D3C">
        <w:rPr>
          <w:rFonts w:cstheme="minorHAnsi"/>
          <w:color w:val="000000"/>
          <w:sz w:val="24"/>
          <w:szCs w:val="24"/>
          <w:lang w:val="en-US"/>
        </w:rPr>
        <w:t xml:space="preserve">): ……………………………………………………………….………………………………………………………………………………………………………………………………………………………… hereby authorize the European Disability Forum (EDF) the right to use, royalty-free and without limitation, for a period of 20 years starting at the date of signature, in the whole world, the material submitted for the </w:t>
      </w:r>
      <w:r w:rsidRPr="0015159B">
        <w:rPr>
          <w:rFonts w:cstheme="minorHAnsi"/>
          <w:b/>
          <w:color w:val="000000"/>
          <w:sz w:val="24"/>
          <w:szCs w:val="24"/>
          <w:lang w:val="en-US"/>
        </w:rPr>
        <w:t>‘</w:t>
      </w:r>
      <w:r w:rsidR="008C4916" w:rsidRPr="0015159B">
        <w:rPr>
          <w:rFonts w:cstheme="minorHAnsi"/>
          <w:b/>
          <w:color w:val="000000"/>
          <w:sz w:val="24"/>
          <w:szCs w:val="24"/>
          <w:lang w:val="en-US"/>
        </w:rPr>
        <w:t>EDF Photo Competition 202</w:t>
      </w:r>
      <w:r w:rsidR="008A54E2">
        <w:rPr>
          <w:rFonts w:cstheme="minorHAnsi"/>
          <w:b/>
          <w:color w:val="000000"/>
          <w:sz w:val="24"/>
          <w:szCs w:val="24"/>
          <w:lang w:val="en-US"/>
        </w:rPr>
        <w:t>4</w:t>
      </w:r>
      <w:r w:rsidR="008C4916" w:rsidRPr="0015159B">
        <w:rPr>
          <w:rFonts w:cstheme="minorHAnsi"/>
          <w:b/>
          <w:color w:val="000000"/>
          <w:sz w:val="24"/>
          <w:szCs w:val="24"/>
          <w:lang w:val="en-US"/>
        </w:rPr>
        <w:t xml:space="preserve">: </w:t>
      </w:r>
      <w:r w:rsidR="00535923" w:rsidRPr="00535923">
        <w:rPr>
          <w:rFonts w:cstheme="minorHAnsi"/>
          <w:b/>
          <w:color w:val="000000"/>
          <w:sz w:val="24"/>
          <w:szCs w:val="24"/>
          <w:lang w:val="en-US"/>
        </w:rPr>
        <w:t>Through the accessibility lens: Stories of barriers, challenges and good practices</w:t>
      </w:r>
      <w:r w:rsidRPr="00535923">
        <w:rPr>
          <w:rFonts w:cstheme="minorHAnsi"/>
          <w:b/>
          <w:color w:val="000000"/>
          <w:sz w:val="24"/>
          <w:szCs w:val="24"/>
          <w:lang w:val="en-US"/>
        </w:rPr>
        <w:t>,</w:t>
      </w:r>
      <w:r w:rsidRPr="009E4D3C">
        <w:rPr>
          <w:rFonts w:cstheme="minorHAnsi"/>
          <w:color w:val="000000"/>
          <w:sz w:val="24"/>
          <w:szCs w:val="24"/>
          <w:lang w:val="en-US"/>
        </w:rPr>
        <w:t xml:space="preserve"> including to edit, copy, print, reproduce, distribute, translate, and publicly display or publish any such intellectual property rights, for whatever purpose, in any form or medium, either on this web-site or elsewhere, for promotional activities or events arranged by the EDF, whether locally or world-wide. </w:t>
      </w:r>
    </w:p>
    <w:p w14:paraId="4792E3E9"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p>
    <w:p w14:paraId="693E4A04"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Drawn up in one original copy and executed in ……………………………</w:t>
      </w:r>
      <w:proofErr w:type="gramStart"/>
      <w:r w:rsidRPr="009E4D3C">
        <w:rPr>
          <w:rFonts w:cstheme="minorHAnsi"/>
          <w:color w:val="000000"/>
          <w:sz w:val="24"/>
          <w:szCs w:val="24"/>
          <w:lang w:val="en-US"/>
        </w:rPr>
        <w:t>…..</w:t>
      </w:r>
      <w:proofErr w:type="gramEnd"/>
      <w:r w:rsidRPr="009E4D3C">
        <w:rPr>
          <w:rFonts w:cstheme="minorHAnsi"/>
          <w:color w:val="000000"/>
          <w:sz w:val="24"/>
          <w:szCs w:val="24"/>
          <w:lang w:val="en-US"/>
        </w:rPr>
        <w:t xml:space="preserve">, on ………………….. (dd/mm/year) </w:t>
      </w:r>
    </w:p>
    <w:p w14:paraId="15AA7CA2" w14:textId="77777777" w:rsidR="00A63F98" w:rsidRPr="009E4D3C" w:rsidRDefault="00A63F98" w:rsidP="00896347">
      <w:pPr>
        <w:autoSpaceDE w:val="0"/>
        <w:autoSpaceDN w:val="0"/>
        <w:adjustRightInd w:val="0"/>
        <w:spacing w:after="0" w:line="240" w:lineRule="auto"/>
        <w:rPr>
          <w:rFonts w:cstheme="minorHAnsi"/>
          <w:b/>
          <w:bCs/>
          <w:i/>
          <w:iCs/>
          <w:color w:val="000000"/>
          <w:sz w:val="24"/>
          <w:szCs w:val="24"/>
          <w:lang w:val="en-US"/>
        </w:rPr>
      </w:pPr>
      <w:r w:rsidRPr="009E4D3C">
        <w:rPr>
          <w:rFonts w:cstheme="minorHAnsi"/>
          <w:b/>
          <w:bCs/>
          <w:i/>
          <w:iCs/>
          <w:color w:val="000000"/>
          <w:sz w:val="24"/>
          <w:szCs w:val="24"/>
          <w:lang w:val="en-US"/>
        </w:rPr>
        <w:t xml:space="preserve">(Signature preceded by “read and approved”) </w:t>
      </w:r>
    </w:p>
    <w:p w14:paraId="487C0C06" w14:textId="77777777" w:rsidR="00A63F98" w:rsidRPr="009E4D3C" w:rsidRDefault="00A63F98" w:rsidP="00896347">
      <w:pPr>
        <w:autoSpaceDE w:val="0"/>
        <w:autoSpaceDN w:val="0"/>
        <w:adjustRightInd w:val="0"/>
        <w:spacing w:after="0" w:line="240" w:lineRule="auto"/>
        <w:rPr>
          <w:rFonts w:cstheme="minorHAnsi"/>
          <w:b/>
          <w:bCs/>
          <w:i/>
          <w:iCs/>
          <w:color w:val="000000"/>
          <w:sz w:val="24"/>
          <w:szCs w:val="24"/>
          <w:lang w:val="en-US"/>
        </w:rPr>
      </w:pPr>
    </w:p>
    <w:p w14:paraId="59E60C5C"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p>
    <w:p w14:paraId="6974F884"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 xml:space="preserve">Signature: …………………………………………………………… </w:t>
      </w:r>
    </w:p>
    <w:p w14:paraId="476ECAA7"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p>
    <w:p w14:paraId="00613553" w14:textId="77777777" w:rsidR="00A63F98" w:rsidRPr="009E4D3C" w:rsidRDefault="00A63F98" w:rsidP="00896347">
      <w:pPr>
        <w:pStyle w:val="Ttulo2"/>
        <w:rPr>
          <w:rFonts w:asciiTheme="minorHAnsi" w:hAnsiTheme="minorHAnsi" w:cstheme="minorHAnsi"/>
          <w:lang w:val="en-US"/>
        </w:rPr>
      </w:pPr>
      <w:r w:rsidRPr="009E4D3C">
        <w:rPr>
          <w:rFonts w:asciiTheme="minorHAnsi" w:hAnsiTheme="minorHAnsi" w:cstheme="minorHAnsi"/>
          <w:lang w:val="en-US"/>
        </w:rPr>
        <w:t xml:space="preserve">2. Rights Authorization: featured individual </w:t>
      </w:r>
    </w:p>
    <w:p w14:paraId="2C475DA9"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p>
    <w:p w14:paraId="48E0F230"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I, the undersigned (</w:t>
      </w:r>
      <w:r w:rsidRPr="009E4D3C">
        <w:rPr>
          <w:rFonts w:cstheme="minorHAnsi"/>
          <w:i/>
          <w:iCs/>
          <w:color w:val="000000"/>
          <w:sz w:val="24"/>
          <w:szCs w:val="24"/>
          <w:lang w:val="en-US"/>
        </w:rPr>
        <w:t>First name + Last name</w:t>
      </w:r>
      <w:r w:rsidRPr="009E4D3C">
        <w:rPr>
          <w:rFonts w:cstheme="minorHAnsi"/>
          <w:color w:val="000000"/>
          <w:sz w:val="24"/>
          <w:szCs w:val="24"/>
          <w:lang w:val="en-US"/>
        </w:rPr>
        <w:t>): ……………………………………………………</w:t>
      </w:r>
      <w:proofErr w:type="gramStart"/>
      <w:r w:rsidRPr="009E4D3C">
        <w:rPr>
          <w:rFonts w:cstheme="minorHAnsi"/>
          <w:color w:val="000000"/>
          <w:sz w:val="24"/>
          <w:szCs w:val="24"/>
          <w:lang w:val="en-US"/>
        </w:rPr>
        <w:t>…..</w:t>
      </w:r>
      <w:proofErr w:type="gramEnd"/>
      <w:r w:rsidRPr="009E4D3C">
        <w:rPr>
          <w:rFonts w:cstheme="minorHAnsi"/>
          <w:color w:val="000000"/>
          <w:sz w:val="24"/>
          <w:szCs w:val="24"/>
          <w:lang w:val="en-US"/>
        </w:rPr>
        <w:t xml:space="preserve">…………………………… </w:t>
      </w:r>
    </w:p>
    <w:p w14:paraId="78B802D6"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Living at (</w:t>
      </w:r>
      <w:r w:rsidRPr="009E4D3C">
        <w:rPr>
          <w:rFonts w:cstheme="minorHAnsi"/>
          <w:i/>
          <w:iCs/>
          <w:color w:val="000000"/>
          <w:sz w:val="24"/>
          <w:szCs w:val="24"/>
          <w:lang w:val="en-US"/>
        </w:rPr>
        <w:t>full address: street + postcode + town + country</w:t>
      </w:r>
      <w:r w:rsidRPr="009E4D3C">
        <w:rPr>
          <w:rFonts w:cstheme="minorHAnsi"/>
          <w:color w:val="000000"/>
          <w:sz w:val="24"/>
          <w:szCs w:val="24"/>
          <w:lang w:val="en-US"/>
        </w:rPr>
        <w:t xml:space="preserve">): ……………………………………………………………….………………………………………………………………………………………………………………………………………………………… hereby authorize the European Disability Forum (EDF), royalty-free and without limitation, for a period of 20 years starting at the date of signature, in the whole world, the photo where I, myself or my children that I duly represent, appear, including to edit, copy, print, reproduce, distribute, translate, and publicly display or publish any such intellectual property rights, for whatever purpose, in any form or medium, either on this web-site or elsewhere, for promotional activities or events arranged by the EDF, whether locally or world-wide. </w:t>
      </w:r>
    </w:p>
    <w:p w14:paraId="4651BF0F"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p>
    <w:p w14:paraId="491B6AE8" w14:textId="556402E0"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Drawn up in one original copy and executed in …………………………</w:t>
      </w:r>
      <w:proofErr w:type="gramStart"/>
      <w:r w:rsidRPr="009E4D3C">
        <w:rPr>
          <w:rFonts w:cstheme="minorHAnsi"/>
          <w:color w:val="000000"/>
          <w:sz w:val="24"/>
          <w:szCs w:val="24"/>
          <w:lang w:val="en-US"/>
        </w:rPr>
        <w:t>…..</w:t>
      </w:r>
      <w:proofErr w:type="gramEnd"/>
      <w:r w:rsidRPr="009E4D3C">
        <w:rPr>
          <w:rFonts w:cstheme="minorHAnsi"/>
          <w:color w:val="000000"/>
          <w:sz w:val="24"/>
          <w:szCs w:val="24"/>
          <w:lang w:val="en-US"/>
        </w:rPr>
        <w:t xml:space="preserve"> , on ………………….. (dd/mm/year) </w:t>
      </w:r>
    </w:p>
    <w:p w14:paraId="3BE1128F" w14:textId="77777777" w:rsidR="00A63F98" w:rsidRPr="009E4D3C" w:rsidRDefault="00A63F98" w:rsidP="00896347">
      <w:pPr>
        <w:autoSpaceDE w:val="0"/>
        <w:autoSpaceDN w:val="0"/>
        <w:adjustRightInd w:val="0"/>
        <w:spacing w:after="0" w:line="240" w:lineRule="auto"/>
        <w:rPr>
          <w:rFonts w:cstheme="minorHAnsi"/>
          <w:b/>
          <w:bCs/>
          <w:i/>
          <w:iCs/>
          <w:color w:val="000000"/>
          <w:sz w:val="24"/>
          <w:szCs w:val="24"/>
          <w:lang w:val="en-US"/>
        </w:rPr>
      </w:pPr>
      <w:r w:rsidRPr="009E4D3C">
        <w:rPr>
          <w:rFonts w:cstheme="minorHAnsi"/>
          <w:b/>
          <w:bCs/>
          <w:i/>
          <w:iCs/>
          <w:color w:val="000000"/>
          <w:sz w:val="24"/>
          <w:szCs w:val="24"/>
          <w:lang w:val="en-US"/>
        </w:rPr>
        <w:t xml:space="preserve">(Signature preceded by “read and approved”) </w:t>
      </w:r>
    </w:p>
    <w:p w14:paraId="4491CE57"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p>
    <w:p w14:paraId="28A5CA01" w14:textId="77777777" w:rsidR="00A63F98" w:rsidRPr="009E4D3C" w:rsidRDefault="00A63F98" w:rsidP="00896347">
      <w:pPr>
        <w:autoSpaceDE w:val="0"/>
        <w:autoSpaceDN w:val="0"/>
        <w:adjustRightInd w:val="0"/>
        <w:spacing w:after="0" w:line="240" w:lineRule="auto"/>
        <w:rPr>
          <w:rFonts w:cstheme="minorHAnsi"/>
          <w:color w:val="000000"/>
          <w:sz w:val="24"/>
          <w:szCs w:val="24"/>
          <w:lang w:val="en-US"/>
        </w:rPr>
      </w:pPr>
      <w:r w:rsidRPr="009E4D3C">
        <w:rPr>
          <w:rFonts w:cstheme="minorHAnsi"/>
          <w:color w:val="000000"/>
          <w:sz w:val="24"/>
          <w:szCs w:val="24"/>
          <w:lang w:val="en-US"/>
        </w:rPr>
        <w:t xml:space="preserve">Signature: …………………………………………………………… </w:t>
      </w:r>
    </w:p>
    <w:p w14:paraId="01359F10" w14:textId="5362B0C5" w:rsidR="0002485A" w:rsidRPr="009E4D3C" w:rsidRDefault="0002485A" w:rsidP="00896347">
      <w:pPr>
        <w:pStyle w:val="Ttulo1"/>
        <w:rPr>
          <w:rFonts w:asciiTheme="minorHAnsi" w:hAnsiTheme="minorHAnsi" w:cstheme="minorHAnsi"/>
          <w:color w:val="000000"/>
          <w:sz w:val="24"/>
          <w:szCs w:val="24"/>
          <w:lang w:val="en-US"/>
        </w:rPr>
      </w:pPr>
    </w:p>
    <w:sectPr w:rsidR="0002485A" w:rsidRPr="009E4D3C" w:rsidSect="008948C9">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DB586" w14:textId="77777777" w:rsidR="00314156" w:rsidRDefault="00314156" w:rsidP="002C61D6">
      <w:pPr>
        <w:spacing w:after="0" w:line="240" w:lineRule="auto"/>
      </w:pPr>
      <w:r>
        <w:separator/>
      </w:r>
    </w:p>
  </w:endnote>
  <w:endnote w:type="continuationSeparator" w:id="0">
    <w:p w14:paraId="2042E967" w14:textId="77777777" w:rsidR="00314156" w:rsidRDefault="00314156" w:rsidP="002C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320762"/>
      <w:docPartObj>
        <w:docPartGallery w:val="Page Numbers (Bottom of Page)"/>
        <w:docPartUnique/>
      </w:docPartObj>
    </w:sdtPr>
    <w:sdtEndPr>
      <w:rPr>
        <w:noProof/>
      </w:rPr>
    </w:sdtEndPr>
    <w:sdtContent>
      <w:p w14:paraId="45DD4826" w14:textId="271DAAC4" w:rsidR="002C61D6" w:rsidRDefault="002C61D6">
        <w:pPr>
          <w:pStyle w:val="Piedepgina"/>
          <w:jc w:val="right"/>
        </w:pPr>
        <w:r>
          <w:fldChar w:fldCharType="begin"/>
        </w:r>
        <w:r>
          <w:instrText xml:space="preserve"> PAGE   \* MERGEFORMAT </w:instrText>
        </w:r>
        <w:r>
          <w:fldChar w:fldCharType="separate"/>
        </w:r>
        <w:r w:rsidR="005A7156">
          <w:rPr>
            <w:noProof/>
          </w:rPr>
          <w:t>4</w:t>
        </w:r>
        <w:r>
          <w:rPr>
            <w:noProof/>
          </w:rPr>
          <w:fldChar w:fldCharType="end"/>
        </w:r>
      </w:p>
    </w:sdtContent>
  </w:sdt>
  <w:p w14:paraId="09DD08D1" w14:textId="1DEB587D" w:rsidR="002C61D6" w:rsidRDefault="00117140" w:rsidP="00117140">
    <w:pPr>
      <w:pStyle w:val="Piedepgina"/>
      <w:jc w:val="center"/>
    </w:pPr>
    <w:r>
      <w:rPr>
        <w:b/>
        <w:noProof/>
        <w:lang w:eastAsia="fr-BE"/>
      </w:rPr>
      <w:drawing>
        <wp:inline distT="0" distB="0" distL="0" distR="0" wp14:anchorId="68AE6935" wp14:editId="76A6E9D3">
          <wp:extent cx="690660" cy="8592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F_LOGO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060" cy="888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C53F4" w14:textId="77777777" w:rsidR="00314156" w:rsidRDefault="00314156" w:rsidP="002C61D6">
      <w:pPr>
        <w:spacing w:after="0" w:line="240" w:lineRule="auto"/>
      </w:pPr>
      <w:r>
        <w:separator/>
      </w:r>
    </w:p>
  </w:footnote>
  <w:footnote w:type="continuationSeparator" w:id="0">
    <w:p w14:paraId="29F550D9" w14:textId="77777777" w:rsidR="00314156" w:rsidRDefault="00314156" w:rsidP="002C6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7188" w14:textId="0E8413BF" w:rsidR="00A63F98" w:rsidRDefault="00A63F98" w:rsidP="00A63F98">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7FFBD" w14:textId="3A71F14C" w:rsidR="00117140" w:rsidRDefault="00117140" w:rsidP="00117140">
    <w:pPr>
      <w:pStyle w:val="Encabezado"/>
      <w:jc w:val="center"/>
    </w:pPr>
    <w:r>
      <w:rPr>
        <w:b/>
        <w:noProof/>
        <w:lang w:eastAsia="fr-BE"/>
      </w:rPr>
      <w:drawing>
        <wp:inline distT="0" distB="0" distL="0" distR="0" wp14:anchorId="4042B8FE" wp14:editId="5ABFAD95">
          <wp:extent cx="862115" cy="1072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F_LOGO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677" cy="1081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38B"/>
    <w:multiLevelType w:val="hybridMultilevel"/>
    <w:tmpl w:val="3154B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F0D2D"/>
    <w:multiLevelType w:val="hybridMultilevel"/>
    <w:tmpl w:val="43E2846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F4145DA"/>
    <w:multiLevelType w:val="hybridMultilevel"/>
    <w:tmpl w:val="06FE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D1FB5"/>
    <w:multiLevelType w:val="hybridMultilevel"/>
    <w:tmpl w:val="583E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357FA"/>
    <w:multiLevelType w:val="hybridMultilevel"/>
    <w:tmpl w:val="ADF2C3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63145856">
    <w:abstractNumId w:val="1"/>
  </w:num>
  <w:num w:numId="2" w16cid:durableId="764805191">
    <w:abstractNumId w:val="2"/>
  </w:num>
  <w:num w:numId="3" w16cid:durableId="2003385875">
    <w:abstractNumId w:val="0"/>
  </w:num>
  <w:num w:numId="4" w16cid:durableId="219287435">
    <w:abstractNumId w:val="3"/>
  </w:num>
  <w:num w:numId="5" w16cid:durableId="899947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0B"/>
    <w:rsid w:val="000148A1"/>
    <w:rsid w:val="0002485A"/>
    <w:rsid w:val="00046DC8"/>
    <w:rsid w:val="00054102"/>
    <w:rsid w:val="00072F57"/>
    <w:rsid w:val="000C282D"/>
    <w:rsid w:val="000C292F"/>
    <w:rsid w:val="000E4716"/>
    <w:rsid w:val="00117140"/>
    <w:rsid w:val="00123432"/>
    <w:rsid w:val="0012436A"/>
    <w:rsid w:val="00130764"/>
    <w:rsid w:val="001312E9"/>
    <w:rsid w:val="0015159B"/>
    <w:rsid w:val="0016245B"/>
    <w:rsid w:val="001635F7"/>
    <w:rsid w:val="00172256"/>
    <w:rsid w:val="00172CE8"/>
    <w:rsid w:val="00176260"/>
    <w:rsid w:val="00177C8C"/>
    <w:rsid w:val="0018151D"/>
    <w:rsid w:val="001A0B0B"/>
    <w:rsid w:val="001B4208"/>
    <w:rsid w:val="001E103F"/>
    <w:rsid w:val="00216712"/>
    <w:rsid w:val="00240063"/>
    <w:rsid w:val="00280FEE"/>
    <w:rsid w:val="00292136"/>
    <w:rsid w:val="00297AA6"/>
    <w:rsid w:val="002A198D"/>
    <w:rsid w:val="002B55DD"/>
    <w:rsid w:val="002B719B"/>
    <w:rsid w:val="002C19AD"/>
    <w:rsid w:val="002C4618"/>
    <w:rsid w:val="002C61D6"/>
    <w:rsid w:val="002E4A7F"/>
    <w:rsid w:val="002F12C7"/>
    <w:rsid w:val="002F5836"/>
    <w:rsid w:val="003037A7"/>
    <w:rsid w:val="003133D8"/>
    <w:rsid w:val="00314156"/>
    <w:rsid w:val="00321837"/>
    <w:rsid w:val="00345C43"/>
    <w:rsid w:val="00367A26"/>
    <w:rsid w:val="00374498"/>
    <w:rsid w:val="003A5669"/>
    <w:rsid w:val="003A68A2"/>
    <w:rsid w:val="003E14E7"/>
    <w:rsid w:val="003F2A4B"/>
    <w:rsid w:val="004606F3"/>
    <w:rsid w:val="00461CAA"/>
    <w:rsid w:val="00466EE8"/>
    <w:rsid w:val="004844A0"/>
    <w:rsid w:val="00485255"/>
    <w:rsid w:val="00486BED"/>
    <w:rsid w:val="004C208A"/>
    <w:rsid w:val="004C5802"/>
    <w:rsid w:val="004C66BD"/>
    <w:rsid w:val="004D0973"/>
    <w:rsid w:val="004D2CE3"/>
    <w:rsid w:val="004D4998"/>
    <w:rsid w:val="004D53C2"/>
    <w:rsid w:val="004E4DAD"/>
    <w:rsid w:val="004F2F92"/>
    <w:rsid w:val="004F2FFB"/>
    <w:rsid w:val="00535923"/>
    <w:rsid w:val="00552FA5"/>
    <w:rsid w:val="005565B0"/>
    <w:rsid w:val="00577E7A"/>
    <w:rsid w:val="005A0EA3"/>
    <w:rsid w:val="005A7156"/>
    <w:rsid w:val="005B6A02"/>
    <w:rsid w:val="005B6AFF"/>
    <w:rsid w:val="005B76F8"/>
    <w:rsid w:val="005C004D"/>
    <w:rsid w:val="005C4276"/>
    <w:rsid w:val="005C49B4"/>
    <w:rsid w:val="005E7F3E"/>
    <w:rsid w:val="005F4E80"/>
    <w:rsid w:val="00610352"/>
    <w:rsid w:val="00615F2E"/>
    <w:rsid w:val="0061751D"/>
    <w:rsid w:val="00630D3F"/>
    <w:rsid w:val="0063666B"/>
    <w:rsid w:val="006511A3"/>
    <w:rsid w:val="006D23CC"/>
    <w:rsid w:val="006F7470"/>
    <w:rsid w:val="00752FCC"/>
    <w:rsid w:val="0078291A"/>
    <w:rsid w:val="00784F08"/>
    <w:rsid w:val="00787E29"/>
    <w:rsid w:val="007F0D79"/>
    <w:rsid w:val="007F6782"/>
    <w:rsid w:val="00801013"/>
    <w:rsid w:val="00817F8B"/>
    <w:rsid w:val="0083526A"/>
    <w:rsid w:val="008818F7"/>
    <w:rsid w:val="008948C9"/>
    <w:rsid w:val="00896347"/>
    <w:rsid w:val="008A54E2"/>
    <w:rsid w:val="008B6AB0"/>
    <w:rsid w:val="008C0C3F"/>
    <w:rsid w:val="008C4916"/>
    <w:rsid w:val="008C527C"/>
    <w:rsid w:val="008D19DF"/>
    <w:rsid w:val="008D2DF6"/>
    <w:rsid w:val="008E37FF"/>
    <w:rsid w:val="0091615C"/>
    <w:rsid w:val="00942353"/>
    <w:rsid w:val="009512C3"/>
    <w:rsid w:val="0098021A"/>
    <w:rsid w:val="00996DD2"/>
    <w:rsid w:val="009B41A0"/>
    <w:rsid w:val="009B62B6"/>
    <w:rsid w:val="009D7C22"/>
    <w:rsid w:val="009E4D3C"/>
    <w:rsid w:val="009E5D02"/>
    <w:rsid w:val="009F1118"/>
    <w:rsid w:val="00A158C7"/>
    <w:rsid w:val="00A3310C"/>
    <w:rsid w:val="00A34D70"/>
    <w:rsid w:val="00A63F98"/>
    <w:rsid w:val="00A71BB7"/>
    <w:rsid w:val="00A87E3E"/>
    <w:rsid w:val="00AE66F7"/>
    <w:rsid w:val="00AF0D53"/>
    <w:rsid w:val="00B131B5"/>
    <w:rsid w:val="00B1384F"/>
    <w:rsid w:val="00B21B92"/>
    <w:rsid w:val="00B234D4"/>
    <w:rsid w:val="00B5559E"/>
    <w:rsid w:val="00B630B3"/>
    <w:rsid w:val="00B66E3A"/>
    <w:rsid w:val="00B77B63"/>
    <w:rsid w:val="00B81558"/>
    <w:rsid w:val="00B90098"/>
    <w:rsid w:val="00BB7821"/>
    <w:rsid w:val="00C35A10"/>
    <w:rsid w:val="00C71B35"/>
    <w:rsid w:val="00C7328E"/>
    <w:rsid w:val="00C776ED"/>
    <w:rsid w:val="00C77D39"/>
    <w:rsid w:val="00C854C3"/>
    <w:rsid w:val="00C85C0B"/>
    <w:rsid w:val="00C93FCC"/>
    <w:rsid w:val="00CA0615"/>
    <w:rsid w:val="00CC5D6F"/>
    <w:rsid w:val="00CD5D8C"/>
    <w:rsid w:val="00CD7D33"/>
    <w:rsid w:val="00CE6393"/>
    <w:rsid w:val="00CF7A25"/>
    <w:rsid w:val="00D26B1A"/>
    <w:rsid w:val="00D36FB0"/>
    <w:rsid w:val="00D371E9"/>
    <w:rsid w:val="00D86CF8"/>
    <w:rsid w:val="00D908EB"/>
    <w:rsid w:val="00D93A11"/>
    <w:rsid w:val="00DA2EA8"/>
    <w:rsid w:val="00DE178F"/>
    <w:rsid w:val="00DE4675"/>
    <w:rsid w:val="00DF7D54"/>
    <w:rsid w:val="00E1679E"/>
    <w:rsid w:val="00E53EEC"/>
    <w:rsid w:val="00EB2031"/>
    <w:rsid w:val="00EC0F5A"/>
    <w:rsid w:val="00ED7889"/>
    <w:rsid w:val="00F05C70"/>
    <w:rsid w:val="00F23ECF"/>
    <w:rsid w:val="00F25683"/>
    <w:rsid w:val="00F83191"/>
    <w:rsid w:val="00F9352E"/>
    <w:rsid w:val="00F9472B"/>
    <w:rsid w:val="00FB046B"/>
    <w:rsid w:val="00FB1309"/>
    <w:rsid w:val="00FB2178"/>
    <w:rsid w:val="00FB339F"/>
    <w:rsid w:val="00FC70E0"/>
    <w:rsid w:val="00FD07E5"/>
    <w:rsid w:val="00FE2123"/>
    <w:rsid w:val="00FF2C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BE85"/>
  <w15:chartTrackingRefBased/>
  <w15:docId w15:val="{35717642-1E82-42D0-93BE-2A40D33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18"/>
    <w:rPr>
      <w:sz w:val="28"/>
    </w:rPr>
  </w:style>
  <w:style w:type="paragraph" w:styleId="Ttulo1">
    <w:name w:val="heading 1"/>
    <w:basedOn w:val="Normal"/>
    <w:next w:val="Normal"/>
    <w:link w:val="Ttulo1Car"/>
    <w:uiPriority w:val="9"/>
    <w:qFormat/>
    <w:rsid w:val="00C85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F1118"/>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Ttulo3">
    <w:name w:val="heading 3"/>
    <w:basedOn w:val="Normal"/>
    <w:next w:val="Normal"/>
    <w:link w:val="Ttulo3Car"/>
    <w:uiPriority w:val="9"/>
    <w:unhideWhenUsed/>
    <w:qFormat/>
    <w:rsid w:val="008D1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5C0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F1118"/>
    <w:rPr>
      <w:rFonts w:asciiTheme="majorHAnsi" w:eastAsiaTheme="majorEastAsia" w:hAnsiTheme="majorHAnsi" w:cstheme="majorBidi"/>
      <w:color w:val="2F5496" w:themeColor="accent1" w:themeShade="BF"/>
      <w:sz w:val="28"/>
      <w:szCs w:val="26"/>
    </w:rPr>
  </w:style>
  <w:style w:type="character" w:styleId="Hipervnculo">
    <w:name w:val="Hyperlink"/>
    <w:basedOn w:val="Fuentedeprrafopredeter"/>
    <w:uiPriority w:val="99"/>
    <w:unhideWhenUsed/>
    <w:rsid w:val="00B81558"/>
    <w:rPr>
      <w:color w:val="0563C1" w:themeColor="hyperlink"/>
      <w:u w:val="single"/>
    </w:rPr>
  </w:style>
  <w:style w:type="character" w:styleId="Mencionar">
    <w:name w:val="Mention"/>
    <w:basedOn w:val="Fuentedeprrafopredeter"/>
    <w:uiPriority w:val="99"/>
    <w:semiHidden/>
    <w:unhideWhenUsed/>
    <w:rsid w:val="00B81558"/>
    <w:rPr>
      <w:color w:val="2B579A"/>
      <w:shd w:val="clear" w:color="auto" w:fill="E6E6E6"/>
    </w:rPr>
  </w:style>
  <w:style w:type="paragraph" w:customStyle="1" w:styleId="Default">
    <w:name w:val="Default"/>
    <w:rsid w:val="00B630B3"/>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8D19DF"/>
    <w:rPr>
      <w:rFonts w:asciiTheme="majorHAnsi" w:eastAsiaTheme="majorEastAsia" w:hAnsiTheme="majorHAnsi" w:cstheme="majorBidi"/>
      <w:color w:val="1F3763" w:themeColor="accent1" w:themeShade="7F"/>
      <w:sz w:val="24"/>
      <w:szCs w:val="24"/>
    </w:rPr>
  </w:style>
  <w:style w:type="paragraph" w:styleId="Sinespaciado">
    <w:name w:val="No Spacing"/>
    <w:link w:val="SinespaciadoCar"/>
    <w:uiPriority w:val="1"/>
    <w:qFormat/>
    <w:rsid w:val="0078291A"/>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78291A"/>
    <w:rPr>
      <w:rFonts w:eastAsiaTheme="minorEastAsia"/>
      <w:lang w:val="en-US"/>
    </w:rPr>
  </w:style>
  <w:style w:type="paragraph" w:styleId="Textodeglobo">
    <w:name w:val="Balloon Text"/>
    <w:basedOn w:val="Normal"/>
    <w:link w:val="TextodegloboCar"/>
    <w:uiPriority w:val="99"/>
    <w:semiHidden/>
    <w:unhideWhenUsed/>
    <w:rsid w:val="00FB04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046B"/>
    <w:rPr>
      <w:rFonts w:ascii="Segoe UI" w:hAnsi="Segoe UI" w:cs="Segoe UI"/>
      <w:sz w:val="18"/>
      <w:szCs w:val="18"/>
    </w:rPr>
  </w:style>
  <w:style w:type="character" w:styleId="Refdecomentario">
    <w:name w:val="annotation reference"/>
    <w:basedOn w:val="Fuentedeprrafopredeter"/>
    <w:uiPriority w:val="99"/>
    <w:semiHidden/>
    <w:unhideWhenUsed/>
    <w:rsid w:val="008818F7"/>
    <w:rPr>
      <w:sz w:val="16"/>
      <w:szCs w:val="16"/>
    </w:rPr>
  </w:style>
  <w:style w:type="paragraph" w:styleId="Textocomentario">
    <w:name w:val="annotation text"/>
    <w:basedOn w:val="Normal"/>
    <w:link w:val="TextocomentarioCar"/>
    <w:uiPriority w:val="99"/>
    <w:semiHidden/>
    <w:unhideWhenUsed/>
    <w:rsid w:val="008818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18F7"/>
    <w:rPr>
      <w:sz w:val="20"/>
      <w:szCs w:val="20"/>
    </w:rPr>
  </w:style>
  <w:style w:type="paragraph" w:styleId="Asuntodelcomentario">
    <w:name w:val="annotation subject"/>
    <w:basedOn w:val="Textocomentario"/>
    <w:next w:val="Textocomentario"/>
    <w:link w:val="AsuntodelcomentarioCar"/>
    <w:uiPriority w:val="99"/>
    <w:semiHidden/>
    <w:unhideWhenUsed/>
    <w:rsid w:val="008818F7"/>
    <w:rPr>
      <w:b/>
      <w:bCs/>
    </w:rPr>
  </w:style>
  <w:style w:type="character" w:customStyle="1" w:styleId="AsuntodelcomentarioCar">
    <w:name w:val="Asunto del comentario Car"/>
    <w:basedOn w:val="TextocomentarioCar"/>
    <w:link w:val="Asuntodelcomentario"/>
    <w:uiPriority w:val="99"/>
    <w:semiHidden/>
    <w:rsid w:val="008818F7"/>
    <w:rPr>
      <w:b/>
      <w:bCs/>
      <w:sz w:val="20"/>
      <w:szCs w:val="20"/>
    </w:rPr>
  </w:style>
  <w:style w:type="character" w:customStyle="1" w:styleId="UnresolvedMention1">
    <w:name w:val="Unresolved Mention1"/>
    <w:basedOn w:val="Fuentedeprrafopredeter"/>
    <w:uiPriority w:val="99"/>
    <w:semiHidden/>
    <w:unhideWhenUsed/>
    <w:rsid w:val="004D2CE3"/>
    <w:rPr>
      <w:color w:val="808080"/>
      <w:shd w:val="clear" w:color="auto" w:fill="E6E6E6"/>
    </w:rPr>
  </w:style>
  <w:style w:type="paragraph" w:styleId="Encabezado">
    <w:name w:val="header"/>
    <w:basedOn w:val="Normal"/>
    <w:link w:val="EncabezadoCar"/>
    <w:uiPriority w:val="99"/>
    <w:unhideWhenUsed/>
    <w:rsid w:val="002C61D6"/>
    <w:pPr>
      <w:tabs>
        <w:tab w:val="center" w:pos="4703"/>
        <w:tab w:val="right" w:pos="9406"/>
      </w:tabs>
      <w:spacing w:after="0" w:line="240" w:lineRule="auto"/>
    </w:pPr>
  </w:style>
  <w:style w:type="character" w:customStyle="1" w:styleId="EncabezadoCar">
    <w:name w:val="Encabezado Car"/>
    <w:basedOn w:val="Fuentedeprrafopredeter"/>
    <w:link w:val="Encabezado"/>
    <w:uiPriority w:val="99"/>
    <w:rsid w:val="002C61D6"/>
  </w:style>
  <w:style w:type="paragraph" w:styleId="Piedepgina">
    <w:name w:val="footer"/>
    <w:basedOn w:val="Normal"/>
    <w:link w:val="PiedepginaCar"/>
    <w:uiPriority w:val="99"/>
    <w:unhideWhenUsed/>
    <w:rsid w:val="002C61D6"/>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2C61D6"/>
  </w:style>
  <w:style w:type="character" w:customStyle="1" w:styleId="UnresolvedMention2">
    <w:name w:val="Unresolved Mention2"/>
    <w:basedOn w:val="Fuentedeprrafopredeter"/>
    <w:uiPriority w:val="99"/>
    <w:semiHidden/>
    <w:unhideWhenUsed/>
    <w:rsid w:val="00CE6393"/>
    <w:rPr>
      <w:color w:val="605E5C"/>
      <w:shd w:val="clear" w:color="auto" w:fill="E1DFDD"/>
    </w:rPr>
  </w:style>
  <w:style w:type="character" w:customStyle="1" w:styleId="UnresolvedMention3">
    <w:name w:val="Unresolved Mention3"/>
    <w:basedOn w:val="Fuentedeprrafopredeter"/>
    <w:uiPriority w:val="99"/>
    <w:semiHidden/>
    <w:unhideWhenUsed/>
    <w:rsid w:val="00B1384F"/>
    <w:rPr>
      <w:color w:val="605E5C"/>
      <w:shd w:val="clear" w:color="auto" w:fill="E1DFDD"/>
    </w:rPr>
  </w:style>
  <w:style w:type="paragraph" w:styleId="Ttulo">
    <w:name w:val="Title"/>
    <w:basedOn w:val="Normal"/>
    <w:next w:val="Normal"/>
    <w:link w:val="TtuloCar"/>
    <w:uiPriority w:val="10"/>
    <w:qFormat/>
    <w:rsid w:val="00896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6347"/>
    <w:rPr>
      <w:rFonts w:asciiTheme="majorHAnsi" w:eastAsiaTheme="majorEastAsia" w:hAnsiTheme="majorHAnsi" w:cstheme="majorBidi"/>
      <w:spacing w:val="-10"/>
      <w:kern w:val="28"/>
      <w:sz w:val="56"/>
      <w:szCs w:val="56"/>
    </w:rPr>
  </w:style>
  <w:style w:type="character" w:customStyle="1" w:styleId="UnresolvedMention4">
    <w:name w:val="Unresolved Mention4"/>
    <w:basedOn w:val="Fuentedeprrafopredeter"/>
    <w:uiPriority w:val="99"/>
    <w:semiHidden/>
    <w:unhideWhenUsed/>
    <w:rsid w:val="009E4D3C"/>
    <w:rPr>
      <w:color w:val="605E5C"/>
      <w:shd w:val="clear" w:color="auto" w:fill="E1DFDD"/>
    </w:rPr>
  </w:style>
  <w:style w:type="paragraph" w:styleId="Prrafodelista">
    <w:name w:val="List Paragraph"/>
    <w:basedOn w:val="Normal"/>
    <w:uiPriority w:val="34"/>
    <w:qFormat/>
    <w:rsid w:val="009F1118"/>
    <w:pPr>
      <w:ind w:left="720"/>
      <w:contextualSpacing/>
    </w:pPr>
  </w:style>
  <w:style w:type="character" w:styleId="Hipervnculovisitado">
    <w:name w:val="FollowedHyperlink"/>
    <w:basedOn w:val="Fuentedeprrafopredeter"/>
    <w:uiPriority w:val="99"/>
    <w:semiHidden/>
    <w:unhideWhenUsed/>
    <w:rsid w:val="00615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6305">
      <w:bodyDiv w:val="1"/>
      <w:marLeft w:val="0"/>
      <w:marRight w:val="0"/>
      <w:marTop w:val="0"/>
      <w:marBottom w:val="0"/>
      <w:divBdr>
        <w:top w:val="none" w:sz="0" w:space="0" w:color="auto"/>
        <w:left w:val="none" w:sz="0" w:space="0" w:color="auto"/>
        <w:bottom w:val="none" w:sz="0" w:space="0" w:color="auto"/>
        <w:right w:val="none" w:sz="0" w:space="0" w:color="auto"/>
      </w:divBdr>
    </w:div>
    <w:div w:id="503394565">
      <w:bodyDiv w:val="1"/>
      <w:marLeft w:val="0"/>
      <w:marRight w:val="0"/>
      <w:marTop w:val="0"/>
      <w:marBottom w:val="0"/>
      <w:divBdr>
        <w:top w:val="none" w:sz="0" w:space="0" w:color="auto"/>
        <w:left w:val="none" w:sz="0" w:space="0" w:color="auto"/>
        <w:bottom w:val="none" w:sz="0" w:space="0" w:color="auto"/>
        <w:right w:val="none" w:sz="0" w:space="0" w:color="auto"/>
      </w:divBdr>
    </w:div>
    <w:div w:id="506945459">
      <w:bodyDiv w:val="1"/>
      <w:marLeft w:val="0"/>
      <w:marRight w:val="0"/>
      <w:marTop w:val="0"/>
      <w:marBottom w:val="0"/>
      <w:divBdr>
        <w:top w:val="none" w:sz="0" w:space="0" w:color="auto"/>
        <w:left w:val="none" w:sz="0" w:space="0" w:color="auto"/>
        <w:bottom w:val="none" w:sz="0" w:space="0" w:color="auto"/>
        <w:right w:val="none" w:sz="0" w:space="0" w:color="auto"/>
      </w:divBdr>
      <w:divsChild>
        <w:div w:id="351223226">
          <w:marLeft w:val="0"/>
          <w:marRight w:val="0"/>
          <w:marTop w:val="0"/>
          <w:marBottom w:val="0"/>
          <w:divBdr>
            <w:top w:val="none" w:sz="0" w:space="0" w:color="auto"/>
            <w:left w:val="none" w:sz="0" w:space="0" w:color="auto"/>
            <w:bottom w:val="none" w:sz="0" w:space="0" w:color="auto"/>
            <w:right w:val="none" w:sz="0" w:space="0" w:color="auto"/>
          </w:divBdr>
          <w:divsChild>
            <w:div w:id="91051331">
              <w:marLeft w:val="0"/>
              <w:marRight w:val="0"/>
              <w:marTop w:val="0"/>
              <w:marBottom w:val="0"/>
              <w:divBdr>
                <w:top w:val="none" w:sz="0" w:space="0" w:color="auto"/>
                <w:left w:val="none" w:sz="0" w:space="0" w:color="auto"/>
                <w:bottom w:val="none" w:sz="0" w:space="0" w:color="auto"/>
                <w:right w:val="none" w:sz="0" w:space="0" w:color="auto"/>
              </w:divBdr>
              <w:divsChild>
                <w:div w:id="4239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7944">
      <w:bodyDiv w:val="1"/>
      <w:marLeft w:val="0"/>
      <w:marRight w:val="0"/>
      <w:marTop w:val="0"/>
      <w:marBottom w:val="0"/>
      <w:divBdr>
        <w:top w:val="none" w:sz="0" w:space="0" w:color="auto"/>
        <w:left w:val="none" w:sz="0" w:space="0" w:color="auto"/>
        <w:bottom w:val="none" w:sz="0" w:space="0" w:color="auto"/>
        <w:right w:val="none" w:sz="0" w:space="0" w:color="auto"/>
      </w:divBdr>
    </w:div>
    <w:div w:id="638610553">
      <w:bodyDiv w:val="1"/>
      <w:marLeft w:val="0"/>
      <w:marRight w:val="0"/>
      <w:marTop w:val="0"/>
      <w:marBottom w:val="0"/>
      <w:divBdr>
        <w:top w:val="none" w:sz="0" w:space="0" w:color="auto"/>
        <w:left w:val="none" w:sz="0" w:space="0" w:color="auto"/>
        <w:bottom w:val="none" w:sz="0" w:space="0" w:color="auto"/>
        <w:right w:val="none" w:sz="0" w:space="0" w:color="auto"/>
      </w:divBdr>
    </w:div>
    <w:div w:id="1013848752">
      <w:bodyDiv w:val="1"/>
      <w:marLeft w:val="0"/>
      <w:marRight w:val="0"/>
      <w:marTop w:val="0"/>
      <w:marBottom w:val="0"/>
      <w:divBdr>
        <w:top w:val="none" w:sz="0" w:space="0" w:color="auto"/>
        <w:left w:val="none" w:sz="0" w:space="0" w:color="auto"/>
        <w:bottom w:val="none" w:sz="0" w:space="0" w:color="auto"/>
        <w:right w:val="none" w:sz="0" w:space="0" w:color="auto"/>
      </w:divBdr>
    </w:div>
    <w:div w:id="1487428550">
      <w:bodyDiv w:val="1"/>
      <w:marLeft w:val="0"/>
      <w:marRight w:val="0"/>
      <w:marTop w:val="0"/>
      <w:marBottom w:val="0"/>
      <w:divBdr>
        <w:top w:val="none" w:sz="0" w:space="0" w:color="auto"/>
        <w:left w:val="none" w:sz="0" w:space="0" w:color="auto"/>
        <w:bottom w:val="none" w:sz="0" w:space="0" w:color="auto"/>
        <w:right w:val="none" w:sz="0" w:space="0" w:color="auto"/>
      </w:divBdr>
    </w:div>
    <w:div w:id="1707756249">
      <w:bodyDiv w:val="1"/>
      <w:marLeft w:val="0"/>
      <w:marRight w:val="0"/>
      <w:marTop w:val="0"/>
      <w:marBottom w:val="0"/>
      <w:divBdr>
        <w:top w:val="none" w:sz="0" w:space="0" w:color="auto"/>
        <w:left w:val="none" w:sz="0" w:space="0" w:color="auto"/>
        <w:bottom w:val="none" w:sz="0" w:space="0" w:color="auto"/>
        <w:right w:val="none" w:sz="0" w:space="0" w:color="auto"/>
      </w:divBdr>
    </w:div>
    <w:div w:id="1745640142">
      <w:bodyDiv w:val="1"/>
      <w:marLeft w:val="0"/>
      <w:marRight w:val="0"/>
      <w:marTop w:val="0"/>
      <w:marBottom w:val="0"/>
      <w:divBdr>
        <w:top w:val="none" w:sz="0" w:space="0" w:color="auto"/>
        <w:left w:val="none" w:sz="0" w:space="0" w:color="auto"/>
        <w:bottom w:val="none" w:sz="0" w:space="0" w:color="auto"/>
        <w:right w:val="none" w:sz="0" w:space="0" w:color="auto"/>
      </w:divBdr>
    </w:div>
    <w:div w:id="1974208976">
      <w:bodyDiv w:val="1"/>
      <w:marLeft w:val="0"/>
      <w:marRight w:val="0"/>
      <w:marTop w:val="0"/>
      <w:marBottom w:val="0"/>
      <w:divBdr>
        <w:top w:val="none" w:sz="0" w:space="0" w:color="auto"/>
        <w:left w:val="none" w:sz="0" w:space="0" w:color="auto"/>
        <w:bottom w:val="none" w:sz="0" w:space="0" w:color="auto"/>
        <w:right w:val="none" w:sz="0" w:space="0" w:color="auto"/>
      </w:divBdr>
    </w:div>
    <w:div w:id="2045788733">
      <w:bodyDiv w:val="1"/>
      <w:marLeft w:val="0"/>
      <w:marRight w:val="0"/>
      <w:marTop w:val="0"/>
      <w:marBottom w:val="0"/>
      <w:divBdr>
        <w:top w:val="none" w:sz="0" w:space="0" w:color="auto"/>
        <w:left w:val="none" w:sz="0" w:space="0" w:color="auto"/>
        <w:bottom w:val="none" w:sz="0" w:space="0" w:color="auto"/>
        <w:right w:val="none" w:sz="0" w:space="0" w:color="auto"/>
      </w:divBdr>
    </w:div>
    <w:div w:id="2093618461">
      <w:bodyDiv w:val="1"/>
      <w:marLeft w:val="0"/>
      <w:marRight w:val="0"/>
      <w:marTop w:val="0"/>
      <w:marBottom w:val="0"/>
      <w:divBdr>
        <w:top w:val="none" w:sz="0" w:space="0" w:color="auto"/>
        <w:left w:val="none" w:sz="0" w:space="0" w:color="auto"/>
        <w:bottom w:val="none" w:sz="0" w:space="0" w:color="auto"/>
        <w:right w:val="none" w:sz="0" w:space="0" w:color="auto"/>
      </w:divBdr>
    </w:div>
    <w:div w:id="214639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egal/te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982</Words>
  <Characters>5407</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Haller</dc:creator>
  <cp:keywords/>
  <dc:description/>
  <cp:lastModifiedBy>NATALIA SUÁREZ LÓPEZ 9-D ACA V</cp:lastModifiedBy>
  <cp:revision>3</cp:revision>
  <cp:lastPrinted>2018-12-10T11:07:00Z</cp:lastPrinted>
  <dcterms:created xsi:type="dcterms:W3CDTF">2024-12-02T08:11:00Z</dcterms:created>
  <dcterms:modified xsi:type="dcterms:W3CDTF">2024-12-03T09:10:00Z</dcterms:modified>
</cp:coreProperties>
</file>