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E5E58" w14:textId="2594858B" w:rsidR="00563814" w:rsidRPr="00563814" w:rsidRDefault="00C41093" w:rsidP="00563814">
      <w:pPr>
        <w:spacing w:before="240" w:after="240"/>
        <w:jc w:val="right"/>
        <w:rPr>
          <w:rFonts w:cs="Arial"/>
          <w:b/>
          <w:bCs/>
          <w:smallCaps/>
          <w:spacing w:val="5"/>
          <w:szCs w:val="24"/>
          <w:lang w:val="en-US"/>
        </w:rPr>
      </w:pPr>
      <w:bookmarkStart w:id="0" w:name="_Hlk81835844"/>
      <w:r>
        <w:t xml:space="preserve">                         </w:t>
      </w:r>
      <w:bookmarkStart w:id="1" w:name="_Toc82169937"/>
      <w:r w:rsidR="00563814">
        <w:rPr>
          <w:rStyle w:val="BookTitle"/>
          <w:rFonts w:cs="Arial"/>
          <w:szCs w:val="24"/>
          <w:lang w:val="en-US"/>
        </w:rPr>
        <w:t xml:space="preserve">   </w:t>
      </w:r>
      <w:r w:rsidR="00563814">
        <w:rPr>
          <w:rStyle w:val="BookTitle"/>
          <w:rFonts w:cs="Arial"/>
          <w:szCs w:val="24"/>
          <w:lang w:val="en-US"/>
        </w:rPr>
        <w:tab/>
      </w:r>
      <w:r w:rsidR="002F2E93" w:rsidRPr="00EB4BE2">
        <w:rPr>
          <w:rStyle w:val="BookTitle"/>
          <w:lang w:val="en-US"/>
        </w:rPr>
        <w:t>DOC-EXEC-</w:t>
      </w:r>
      <w:r w:rsidR="000F1A6A">
        <w:rPr>
          <w:rStyle w:val="BookTitle"/>
          <w:lang w:val="en-US"/>
        </w:rPr>
        <w:t>25</w:t>
      </w:r>
      <w:r w:rsidR="002F2E93" w:rsidRPr="00EB4BE2">
        <w:rPr>
          <w:rStyle w:val="BookTitle"/>
          <w:lang w:val="en-US"/>
        </w:rPr>
        <w:t>-</w:t>
      </w:r>
      <w:r w:rsidR="002F2E93">
        <w:rPr>
          <w:rStyle w:val="BookTitle"/>
          <w:lang w:val="en-US"/>
        </w:rPr>
        <w:t>10-05</w:t>
      </w:r>
    </w:p>
    <w:bookmarkEnd w:id="1"/>
    <w:p w14:paraId="68E612BC" w14:textId="09557FDC" w:rsidR="006D6A16" w:rsidRPr="005E255A" w:rsidRDefault="00FF12E2" w:rsidP="005E255A">
      <w:pPr>
        <w:pStyle w:val="Heading1"/>
        <w:jc w:val="center"/>
        <w:rPr>
          <w:lang w:val="en-US"/>
        </w:rPr>
      </w:pPr>
      <w:r>
        <w:rPr>
          <w:rFonts w:eastAsia="Aptos"/>
          <w:lang w:val="en-US" w:bidi="ar-SA"/>
        </w:rPr>
        <w:t xml:space="preserve">Risk review </w:t>
      </w:r>
    </w:p>
    <w:bookmarkEnd w:id="0"/>
    <w:p w14:paraId="6A58EFEA" w14:textId="078514CA" w:rsidR="001C4129" w:rsidRDefault="00C41093" w:rsidP="005E255A">
      <w:pPr>
        <w:pStyle w:val="IntenseQuote"/>
        <w:pBdr>
          <w:bottom w:val="single" w:sz="4" w:space="9" w:color="auto"/>
        </w:pBdr>
        <w:tabs>
          <w:tab w:val="left" w:pos="7230"/>
          <w:tab w:val="left" w:pos="7371"/>
        </w:tabs>
        <w:ind w:left="0" w:right="0"/>
        <w:jc w:val="center"/>
        <w:rPr>
          <w:rStyle w:val="Strong"/>
          <w:rFonts w:cs="Arial"/>
          <w:i w:val="0"/>
          <w:szCs w:val="24"/>
        </w:rPr>
      </w:pPr>
      <w:r>
        <w:rPr>
          <w:rStyle w:val="Strong"/>
          <w:rFonts w:cs="Arial"/>
          <w:i w:val="0"/>
          <w:szCs w:val="24"/>
        </w:rPr>
        <w:t>Document</w:t>
      </w:r>
      <w:r w:rsidR="00617C22">
        <w:rPr>
          <w:rStyle w:val="Strong"/>
          <w:rFonts w:cs="Arial"/>
          <w:i w:val="0"/>
          <w:szCs w:val="24"/>
        </w:rPr>
        <w:t xml:space="preserve"> for </w:t>
      </w:r>
      <w:bookmarkStart w:id="2" w:name="_Toc315186273"/>
      <w:r w:rsidR="00FF12E2">
        <w:rPr>
          <w:rStyle w:val="Strong"/>
          <w:rFonts w:cs="Arial"/>
          <w:i w:val="0"/>
          <w:szCs w:val="24"/>
        </w:rPr>
        <w:t>discussion</w:t>
      </w:r>
    </w:p>
    <w:p w14:paraId="6D905BD2" w14:textId="77777777" w:rsidR="00FF12E2" w:rsidRPr="000A2F29" w:rsidRDefault="00FF12E2" w:rsidP="00FF12E2">
      <w:pPr>
        <w:pStyle w:val="Heading2"/>
        <w:spacing w:after="240"/>
        <w:rPr>
          <w:szCs w:val="24"/>
        </w:rPr>
      </w:pPr>
      <w:r w:rsidRPr="000A2F29">
        <w:rPr>
          <w:szCs w:val="24"/>
        </w:rPr>
        <w:t>Purpose of this item</w:t>
      </w:r>
    </w:p>
    <w:p w14:paraId="561F6E04" w14:textId="77777777" w:rsidR="00FF12E2" w:rsidRPr="00EB4BE2" w:rsidRDefault="00FF12E2" w:rsidP="00FF12E2">
      <w:pPr>
        <w:spacing w:line="360" w:lineRule="auto"/>
        <w:rPr>
          <w:lang w:val="en-US"/>
        </w:rPr>
      </w:pPr>
      <w:r w:rsidRPr="00EB4BE2">
        <w:rPr>
          <w:lang w:val="en-US"/>
        </w:rPr>
        <w:t xml:space="preserve">To get input from the Executive on the risks EDF faces and how we can mitigate them. </w:t>
      </w:r>
    </w:p>
    <w:p w14:paraId="0ECC6A7F" w14:textId="469E1EE5" w:rsidR="00FF12E2" w:rsidRPr="00EB4BE2" w:rsidRDefault="00FF12E2" w:rsidP="00FF12E2">
      <w:pPr>
        <w:spacing w:line="360" w:lineRule="auto"/>
        <w:rPr>
          <w:lang w:val="en-US"/>
        </w:rPr>
      </w:pPr>
      <w:r w:rsidRPr="00EB4BE2">
        <w:rPr>
          <w:lang w:val="en-US"/>
        </w:rPr>
        <w:t>To report to the Executive on complaints and issues raised in 202</w:t>
      </w:r>
      <w:r>
        <w:rPr>
          <w:lang w:val="en-US"/>
        </w:rPr>
        <w:t>5</w:t>
      </w:r>
      <w:r w:rsidRPr="00EB4BE2">
        <w:rPr>
          <w:lang w:val="en-US"/>
        </w:rPr>
        <w:t xml:space="preserve"> and get input to solutions and responses. </w:t>
      </w:r>
      <w:r>
        <w:rPr>
          <w:lang w:val="en-US"/>
        </w:rPr>
        <w:t xml:space="preserve">The Annex has </w:t>
      </w:r>
      <w:proofErr w:type="gramStart"/>
      <w:r>
        <w:rPr>
          <w:lang w:val="en-US"/>
        </w:rPr>
        <w:t>the</w:t>
      </w:r>
      <w:proofErr w:type="gramEnd"/>
      <w:r>
        <w:rPr>
          <w:lang w:val="en-US"/>
        </w:rPr>
        <w:t xml:space="preserve"> full review of past risks. </w:t>
      </w:r>
    </w:p>
    <w:p w14:paraId="531E31D9" w14:textId="77777777" w:rsidR="00FF12E2" w:rsidRPr="00EB4BE2" w:rsidRDefault="00FF12E2" w:rsidP="00FF12E2">
      <w:pPr>
        <w:pStyle w:val="Heading2"/>
        <w:spacing w:after="240"/>
        <w:rPr>
          <w:szCs w:val="24"/>
          <w:lang w:val="en-US"/>
        </w:rPr>
      </w:pPr>
      <w:r w:rsidRPr="00EB4BE2">
        <w:rPr>
          <w:szCs w:val="24"/>
          <w:lang w:val="en-US"/>
        </w:rPr>
        <w:t xml:space="preserve">Questions for the Executive Committee </w:t>
      </w:r>
    </w:p>
    <w:p w14:paraId="486B3603" w14:textId="15B84093" w:rsidR="00FF12E2" w:rsidRPr="00EB4BE2" w:rsidRDefault="00FF12E2" w:rsidP="00FF12E2">
      <w:pPr>
        <w:numPr>
          <w:ilvl w:val="0"/>
          <w:numId w:val="44"/>
        </w:numPr>
        <w:spacing w:after="160" w:line="360" w:lineRule="auto"/>
        <w:rPr>
          <w:lang w:val="en-US"/>
        </w:rPr>
      </w:pPr>
      <w:r w:rsidRPr="00EB4BE2">
        <w:rPr>
          <w:lang w:val="en-US"/>
        </w:rPr>
        <w:t xml:space="preserve">Do you have questions, comments or suggestions on the </w:t>
      </w:r>
      <w:r>
        <w:rPr>
          <w:lang w:val="en-US"/>
        </w:rPr>
        <w:t xml:space="preserve">new </w:t>
      </w:r>
      <w:r w:rsidRPr="00EB4BE2">
        <w:rPr>
          <w:lang w:val="en-US"/>
        </w:rPr>
        <w:t>risks presented, or how we propose to manage them?</w:t>
      </w:r>
    </w:p>
    <w:p w14:paraId="5403E54F" w14:textId="150AA868" w:rsidR="00FF12E2" w:rsidRPr="00EB4BE2" w:rsidRDefault="00FF12E2" w:rsidP="00FF12E2">
      <w:pPr>
        <w:numPr>
          <w:ilvl w:val="0"/>
          <w:numId w:val="44"/>
        </w:numPr>
        <w:spacing w:after="160" w:line="360" w:lineRule="auto"/>
        <w:rPr>
          <w:lang w:val="en-US"/>
        </w:rPr>
      </w:pPr>
      <w:r w:rsidRPr="00EB4BE2">
        <w:rPr>
          <w:lang w:val="en-US"/>
        </w:rPr>
        <w:t>Do you have any questions on the incidents</w:t>
      </w:r>
      <w:r>
        <w:rPr>
          <w:lang w:val="en-US"/>
        </w:rPr>
        <w:t xml:space="preserve"> reported here? </w:t>
      </w:r>
      <w:r w:rsidRPr="00EB4BE2">
        <w:rPr>
          <w:lang w:val="en-US"/>
        </w:rPr>
        <w:t xml:space="preserve"> </w:t>
      </w:r>
    </w:p>
    <w:p w14:paraId="3480E7D5" w14:textId="77777777" w:rsidR="00FF12E2" w:rsidRPr="00EB4BE2" w:rsidRDefault="00FF12E2" w:rsidP="00FF12E2">
      <w:pPr>
        <w:numPr>
          <w:ilvl w:val="0"/>
          <w:numId w:val="44"/>
        </w:numPr>
        <w:spacing w:after="160" w:line="360" w:lineRule="auto"/>
        <w:rPr>
          <w:lang w:val="en-US"/>
        </w:rPr>
      </w:pPr>
      <w:r w:rsidRPr="00EB4BE2">
        <w:rPr>
          <w:lang w:val="en-US"/>
        </w:rPr>
        <w:t>Are there other issues we should address?</w:t>
      </w:r>
    </w:p>
    <w:p w14:paraId="504AB1F1" w14:textId="77777777" w:rsidR="00FF12E2" w:rsidRPr="00EB4BE2" w:rsidRDefault="00FF12E2" w:rsidP="00FF12E2">
      <w:pPr>
        <w:pStyle w:val="Heading2"/>
        <w:spacing w:after="240"/>
        <w:rPr>
          <w:szCs w:val="24"/>
          <w:lang w:val="en-US"/>
        </w:rPr>
      </w:pPr>
      <w:r w:rsidRPr="00EB4BE2">
        <w:rPr>
          <w:szCs w:val="24"/>
          <w:lang w:val="en-US"/>
        </w:rPr>
        <w:t xml:space="preserve">Introduction </w:t>
      </w:r>
      <w:r w:rsidRPr="00EB4BE2">
        <w:rPr>
          <w:i/>
          <w:iCs/>
          <w:szCs w:val="24"/>
        </w:rPr>
        <w:t xml:space="preserve">       </w:t>
      </w:r>
    </w:p>
    <w:p w14:paraId="5C99430A" w14:textId="77777777" w:rsidR="00FF12E2" w:rsidRPr="00EB4BE2" w:rsidRDefault="00FF12E2" w:rsidP="00FF12E2">
      <w:pPr>
        <w:spacing w:line="360" w:lineRule="auto"/>
        <w:rPr>
          <w:lang w:val="en-US"/>
        </w:rPr>
      </w:pPr>
      <w:r w:rsidRPr="00EB4BE2">
        <w:rPr>
          <w:lang w:val="en-US"/>
        </w:rPr>
        <w:t xml:space="preserve">Twice per year, or more, the Executive Committee reviews EDFs risks. It discusses and agrees steps to mitigate risks.  </w:t>
      </w:r>
    </w:p>
    <w:p w14:paraId="6B51A15B" w14:textId="1F3E9A96" w:rsidR="00FF12E2" w:rsidRPr="008812DD" w:rsidRDefault="00FF12E2" w:rsidP="00FF12E2">
      <w:pPr>
        <w:pStyle w:val="Heading2"/>
        <w:spacing w:after="240"/>
        <w:rPr>
          <w:sz w:val="28"/>
          <w:szCs w:val="28"/>
          <w:lang w:val="en-US"/>
        </w:rPr>
      </w:pPr>
      <w:r w:rsidRPr="008812DD">
        <w:rPr>
          <w:sz w:val="28"/>
          <w:szCs w:val="28"/>
          <w:lang w:val="en-US"/>
        </w:rPr>
        <w:t>Incidents/risks reported 202</w:t>
      </w:r>
      <w:r>
        <w:rPr>
          <w:sz w:val="28"/>
          <w:szCs w:val="28"/>
          <w:lang w:val="en-US"/>
        </w:rPr>
        <w:t>5</w:t>
      </w:r>
    </w:p>
    <w:p w14:paraId="35A80DFB" w14:textId="77777777" w:rsidR="00FF12E2" w:rsidRPr="00A91201" w:rsidRDefault="00FF12E2" w:rsidP="00FF12E2">
      <w:pPr>
        <w:spacing w:line="360" w:lineRule="auto"/>
        <w:rPr>
          <w:b/>
          <w:bCs/>
          <w:lang w:val="en-US"/>
        </w:rPr>
      </w:pPr>
      <w:r w:rsidRPr="00A91201">
        <w:rPr>
          <w:b/>
          <w:bCs/>
          <w:lang w:val="en-US"/>
        </w:rPr>
        <w:t>June 2025: Death of an AGA Delegate</w:t>
      </w:r>
    </w:p>
    <w:p w14:paraId="0B2D1BA5" w14:textId="77777777" w:rsidR="00FF12E2" w:rsidRDefault="00FF12E2" w:rsidP="00FF12E2">
      <w:pPr>
        <w:spacing w:line="360" w:lineRule="auto"/>
        <w:rPr>
          <w:lang w:val="en-US"/>
        </w:rPr>
      </w:pPr>
      <w:r>
        <w:rPr>
          <w:lang w:val="en-US"/>
        </w:rPr>
        <w:t xml:space="preserve">Sadly, one of the AGA Delegates passed away, suddenly, in his hotel room in Vilnius. The EDF secretariat handled all the practical and communication tasks related to his home country, the hospital, the family and assistant present, with the assistance of other Delegates from Slovenia (not his organisation, but they were known to him). </w:t>
      </w:r>
    </w:p>
    <w:p w14:paraId="5C8A4B07" w14:textId="77777777" w:rsidR="00FF12E2" w:rsidRDefault="00FF12E2" w:rsidP="00FF12E2">
      <w:pPr>
        <w:spacing w:line="360" w:lineRule="auto"/>
        <w:rPr>
          <w:lang w:val="en-US"/>
        </w:rPr>
      </w:pPr>
      <w:r>
        <w:rPr>
          <w:lang w:val="en-US"/>
        </w:rPr>
        <w:t xml:space="preserve">Reflections: </w:t>
      </w:r>
    </w:p>
    <w:p w14:paraId="406D2D53" w14:textId="77777777" w:rsidR="00FF12E2" w:rsidRDefault="00FF12E2" w:rsidP="00FF12E2">
      <w:pPr>
        <w:spacing w:line="360" w:lineRule="auto"/>
        <w:rPr>
          <w:lang w:val="en-US"/>
        </w:rPr>
      </w:pPr>
      <w:r>
        <w:rPr>
          <w:lang w:val="en-US"/>
        </w:rPr>
        <w:t xml:space="preserve">We have proceeded </w:t>
      </w:r>
      <w:proofErr w:type="gramStart"/>
      <w:r>
        <w:rPr>
          <w:lang w:val="en-US"/>
        </w:rPr>
        <w:t>to</w:t>
      </w:r>
      <w:proofErr w:type="gramEnd"/>
      <w:r>
        <w:rPr>
          <w:lang w:val="en-US"/>
        </w:rPr>
        <w:t xml:space="preserve"> the following changes:</w:t>
      </w:r>
    </w:p>
    <w:p w14:paraId="3770A491" w14:textId="77777777" w:rsidR="00FF12E2" w:rsidRDefault="00FF12E2" w:rsidP="00FF12E2">
      <w:pPr>
        <w:pStyle w:val="ListParagraph"/>
        <w:numPr>
          <w:ilvl w:val="0"/>
          <w:numId w:val="56"/>
        </w:numPr>
        <w:spacing w:line="360" w:lineRule="auto"/>
        <w:rPr>
          <w:lang w:val="en-US"/>
        </w:rPr>
      </w:pPr>
      <w:r>
        <w:rPr>
          <w:lang w:val="en-US"/>
        </w:rPr>
        <w:lastRenderedPageBreak/>
        <w:t xml:space="preserve">We </w:t>
      </w:r>
      <w:proofErr w:type="gramStart"/>
      <w:r>
        <w:rPr>
          <w:lang w:val="en-US"/>
        </w:rPr>
        <w:t>adapted</w:t>
      </w:r>
      <w:proofErr w:type="gramEnd"/>
      <w:r>
        <w:rPr>
          <w:lang w:val="en-US"/>
        </w:rPr>
        <w:t xml:space="preserve"> </w:t>
      </w:r>
      <w:r w:rsidRPr="005D62B4">
        <w:rPr>
          <w:lang w:val="en-US"/>
        </w:rPr>
        <w:t xml:space="preserve">our registration </w:t>
      </w:r>
      <w:r>
        <w:rPr>
          <w:lang w:val="en-US"/>
        </w:rPr>
        <w:t>to ensure emergency contact details include also information on ‘next of kin’</w:t>
      </w:r>
    </w:p>
    <w:p w14:paraId="7766193A" w14:textId="77777777" w:rsidR="00FF12E2" w:rsidRDefault="00FF12E2" w:rsidP="00FF12E2">
      <w:pPr>
        <w:pStyle w:val="ListParagraph"/>
        <w:numPr>
          <w:ilvl w:val="0"/>
          <w:numId w:val="56"/>
        </w:numPr>
        <w:spacing w:line="360" w:lineRule="auto"/>
        <w:rPr>
          <w:lang w:val="en-US"/>
        </w:rPr>
      </w:pPr>
      <w:r>
        <w:rPr>
          <w:lang w:val="en-US"/>
        </w:rPr>
        <w:t>We are exploring events-related insurance</w:t>
      </w:r>
    </w:p>
    <w:p w14:paraId="22E2BC02" w14:textId="77777777" w:rsidR="00FF12E2" w:rsidRDefault="00FF12E2" w:rsidP="00FF12E2">
      <w:pPr>
        <w:pStyle w:val="ListParagraph"/>
        <w:numPr>
          <w:ilvl w:val="0"/>
          <w:numId w:val="56"/>
        </w:numPr>
        <w:spacing w:line="360" w:lineRule="auto"/>
        <w:rPr>
          <w:lang w:val="en-US"/>
        </w:rPr>
      </w:pPr>
      <w:r w:rsidRPr="005D62B4">
        <w:rPr>
          <w:lang w:val="en-US"/>
        </w:rPr>
        <w:t>We also added notes on brin</w:t>
      </w:r>
      <w:r>
        <w:rPr>
          <w:lang w:val="en-US"/>
        </w:rPr>
        <w:t>g</w:t>
      </w:r>
      <w:r w:rsidRPr="005D62B4">
        <w:rPr>
          <w:lang w:val="en-US"/>
        </w:rPr>
        <w:t>ing the European Health Insurance Card</w:t>
      </w:r>
      <w:r>
        <w:rPr>
          <w:lang w:val="en-US"/>
        </w:rPr>
        <w:t>, or other travel insurance for people outside the EU,</w:t>
      </w:r>
      <w:r w:rsidRPr="005D62B4">
        <w:rPr>
          <w:lang w:val="en-US"/>
        </w:rPr>
        <w:t xml:space="preserve"> as information to your Delegates. </w:t>
      </w:r>
    </w:p>
    <w:p w14:paraId="6F536EF7" w14:textId="77777777" w:rsidR="00FF12E2" w:rsidRPr="005D62B4" w:rsidRDefault="00FF12E2" w:rsidP="00FF12E2">
      <w:pPr>
        <w:pStyle w:val="ListParagraph"/>
        <w:spacing w:line="360" w:lineRule="auto"/>
        <w:ind w:left="787"/>
        <w:rPr>
          <w:lang w:val="en-US"/>
        </w:rPr>
      </w:pPr>
    </w:p>
    <w:p w14:paraId="6ED4FC8E" w14:textId="77777777" w:rsidR="00FF12E2" w:rsidRPr="000F28C3" w:rsidRDefault="00FF12E2" w:rsidP="00FF12E2">
      <w:pPr>
        <w:spacing w:line="360" w:lineRule="auto"/>
        <w:rPr>
          <w:b/>
          <w:bCs/>
          <w:lang w:val="en-US"/>
        </w:rPr>
      </w:pPr>
      <w:r w:rsidRPr="000F28C3">
        <w:rPr>
          <w:b/>
          <w:bCs/>
          <w:lang w:val="en-US"/>
        </w:rPr>
        <w:t>September 2025: Hacking of our Webinar on establishing Womens Committees</w:t>
      </w:r>
    </w:p>
    <w:p w14:paraId="7BE9B31E" w14:textId="77777777" w:rsidR="00FF12E2" w:rsidRDefault="00FF12E2" w:rsidP="00FF12E2">
      <w:pPr>
        <w:spacing w:line="360" w:lineRule="auto"/>
        <w:rPr>
          <w:lang w:val="en-US"/>
        </w:rPr>
      </w:pPr>
      <w:r>
        <w:rPr>
          <w:lang w:val="en-US"/>
        </w:rPr>
        <w:t>On September 25</w:t>
      </w:r>
      <w:r w:rsidRPr="000F28C3">
        <w:rPr>
          <w:vertAlign w:val="superscript"/>
          <w:lang w:val="en-US"/>
        </w:rPr>
        <w:t>th</w:t>
      </w:r>
      <w:r>
        <w:rPr>
          <w:lang w:val="en-US"/>
        </w:rPr>
        <w:t xml:space="preserve"> our online event was hacked- and porn was shown by the hacker. </w:t>
      </w:r>
    </w:p>
    <w:p w14:paraId="4F897684" w14:textId="77777777" w:rsidR="00FF12E2" w:rsidRPr="007D0B23" w:rsidRDefault="00FF12E2" w:rsidP="00FF12E2">
      <w:pPr>
        <w:numPr>
          <w:ilvl w:val="0"/>
          <w:numId w:val="45"/>
        </w:numPr>
        <w:spacing w:after="160" w:line="360" w:lineRule="auto"/>
      </w:pPr>
      <w:r w:rsidRPr="007D0B23">
        <w:rPr>
          <w:lang w:val="en-US"/>
        </w:rPr>
        <w:t>We have filed a police report with the competent authorities.</w:t>
      </w:r>
      <w:r w:rsidRPr="007D0B23">
        <w:t> </w:t>
      </w:r>
    </w:p>
    <w:p w14:paraId="67948017" w14:textId="77777777" w:rsidR="00FF12E2" w:rsidRPr="007D0B23" w:rsidRDefault="00FF12E2" w:rsidP="00FF12E2">
      <w:pPr>
        <w:numPr>
          <w:ilvl w:val="0"/>
          <w:numId w:val="46"/>
        </w:numPr>
        <w:spacing w:after="160" w:line="360" w:lineRule="auto"/>
      </w:pPr>
      <w:r w:rsidRPr="007D0B23">
        <w:rPr>
          <w:lang w:val="en-US"/>
        </w:rPr>
        <w:t xml:space="preserve">We have </w:t>
      </w:r>
      <w:proofErr w:type="gramStart"/>
      <w:r w:rsidRPr="007D0B23">
        <w:rPr>
          <w:lang w:val="en-US"/>
        </w:rPr>
        <w:t>performed</w:t>
      </w:r>
      <w:proofErr w:type="gramEnd"/>
      <w:r w:rsidRPr="007D0B23">
        <w:rPr>
          <w:lang w:val="en-US"/>
        </w:rPr>
        <w:t xml:space="preserve"> a security check on all EDF-related accounts involved in the event.</w:t>
      </w:r>
      <w:r w:rsidRPr="007D0B23">
        <w:t> </w:t>
      </w:r>
    </w:p>
    <w:p w14:paraId="4702DFE7" w14:textId="77777777" w:rsidR="00FF12E2" w:rsidRPr="007D0B23" w:rsidRDefault="00FF12E2" w:rsidP="00FF12E2">
      <w:pPr>
        <w:numPr>
          <w:ilvl w:val="0"/>
          <w:numId w:val="47"/>
        </w:numPr>
        <w:spacing w:after="160" w:line="360" w:lineRule="auto"/>
      </w:pPr>
      <w:r w:rsidRPr="007D0B23">
        <w:rPr>
          <w:lang w:val="en-US"/>
        </w:rPr>
        <w:t>We have raised the violation with Zoom, who are investigating possible causes.</w:t>
      </w:r>
      <w:r w:rsidRPr="007D0B23">
        <w:t> </w:t>
      </w:r>
    </w:p>
    <w:p w14:paraId="545469D3" w14:textId="77777777" w:rsidR="00FF12E2" w:rsidRPr="007D0B23" w:rsidRDefault="00FF12E2" w:rsidP="00FF12E2">
      <w:pPr>
        <w:spacing w:line="360" w:lineRule="auto"/>
      </w:pPr>
      <w:r w:rsidRPr="007D0B23">
        <w:rPr>
          <w:lang w:val="en-US"/>
        </w:rPr>
        <w:t>Here is what we are doing to prevent future occurrences:</w:t>
      </w:r>
      <w:r w:rsidRPr="007D0B23">
        <w:t> </w:t>
      </w:r>
    </w:p>
    <w:p w14:paraId="456C9360" w14:textId="77777777" w:rsidR="00FF12E2" w:rsidRPr="007D0B23" w:rsidRDefault="00FF12E2" w:rsidP="00FF12E2">
      <w:pPr>
        <w:numPr>
          <w:ilvl w:val="0"/>
          <w:numId w:val="48"/>
        </w:numPr>
        <w:spacing w:after="160" w:line="360" w:lineRule="auto"/>
      </w:pPr>
      <w:r w:rsidRPr="007D0B23">
        <w:rPr>
          <w:lang w:val="en-US"/>
        </w:rPr>
        <w:t>We are hiring an expert on online event security to review our online event procedures.</w:t>
      </w:r>
      <w:r w:rsidRPr="007D0B23">
        <w:t> </w:t>
      </w:r>
    </w:p>
    <w:p w14:paraId="715EADE7" w14:textId="77777777" w:rsidR="00FF12E2" w:rsidRPr="007D0B23" w:rsidRDefault="00FF12E2" w:rsidP="00FF12E2">
      <w:pPr>
        <w:numPr>
          <w:ilvl w:val="0"/>
          <w:numId w:val="49"/>
        </w:numPr>
        <w:spacing w:after="160" w:line="360" w:lineRule="auto"/>
      </w:pPr>
      <w:r w:rsidRPr="007D0B23">
        <w:rPr>
          <w:lang w:val="en-US"/>
        </w:rPr>
        <w:t>From today – pending a test – public events will be done in the form of webinars. Exception for meetings that need more interaction – peer support meetings, Women’s Committee, ENGO meetings</w:t>
      </w:r>
      <w:r>
        <w:rPr>
          <w:lang w:val="en-US"/>
        </w:rPr>
        <w:t>.</w:t>
      </w:r>
    </w:p>
    <w:p w14:paraId="58426390" w14:textId="77777777" w:rsidR="00FF12E2" w:rsidRPr="007D0B23" w:rsidRDefault="00FF12E2" w:rsidP="00FF12E2">
      <w:pPr>
        <w:numPr>
          <w:ilvl w:val="0"/>
          <w:numId w:val="50"/>
        </w:numPr>
        <w:spacing w:after="160" w:line="360" w:lineRule="auto"/>
      </w:pPr>
      <w:r w:rsidRPr="007D0B23">
        <w:rPr>
          <w:lang w:val="en-US"/>
        </w:rPr>
        <w:t xml:space="preserve">We will start requiring Zoom </w:t>
      </w:r>
      <w:proofErr w:type="gramStart"/>
      <w:r w:rsidRPr="007D0B23">
        <w:rPr>
          <w:lang w:val="en-US"/>
        </w:rPr>
        <w:t>sign in</w:t>
      </w:r>
      <w:proofErr w:type="gramEnd"/>
      <w:r w:rsidRPr="007D0B23">
        <w:rPr>
          <w:lang w:val="en-US"/>
        </w:rPr>
        <w:t xml:space="preserve"> for attendees. </w:t>
      </w:r>
      <w:r w:rsidRPr="007D0B23">
        <w:t> </w:t>
      </w:r>
    </w:p>
    <w:p w14:paraId="05F273D7" w14:textId="77777777" w:rsidR="00FF12E2" w:rsidRPr="007D0B23" w:rsidRDefault="00FF12E2" w:rsidP="00FF12E2">
      <w:pPr>
        <w:numPr>
          <w:ilvl w:val="0"/>
          <w:numId w:val="51"/>
        </w:numPr>
        <w:spacing w:after="160" w:line="360" w:lineRule="auto"/>
      </w:pPr>
      <w:r w:rsidRPr="007D0B23">
        <w:rPr>
          <w:lang w:val="en-US"/>
        </w:rPr>
        <w:t xml:space="preserve">We are enabling manual approval of registrations </w:t>
      </w:r>
      <w:r>
        <w:rPr>
          <w:lang w:val="en-US"/>
        </w:rPr>
        <w:t xml:space="preserve">- </w:t>
      </w:r>
      <w:r w:rsidRPr="007D0B23">
        <w:rPr>
          <w:lang w:val="en-US"/>
        </w:rPr>
        <w:t>events organiser will have to manually approve new registrants.</w:t>
      </w:r>
      <w:r w:rsidRPr="007D0B23">
        <w:t> </w:t>
      </w:r>
    </w:p>
    <w:p w14:paraId="4152C17E" w14:textId="77777777" w:rsidR="00FF12E2" w:rsidRPr="007D0B23" w:rsidRDefault="00FF12E2" w:rsidP="00FF12E2">
      <w:pPr>
        <w:numPr>
          <w:ilvl w:val="0"/>
          <w:numId w:val="52"/>
        </w:numPr>
        <w:spacing w:after="160" w:line="360" w:lineRule="auto"/>
      </w:pPr>
      <w:r w:rsidRPr="007D0B23">
        <w:rPr>
          <w:lang w:val="en-US"/>
        </w:rPr>
        <w:t>Chat function will be limited – participants can text hosts and panellists</w:t>
      </w:r>
      <w:r w:rsidRPr="007D0B23">
        <w:t> </w:t>
      </w:r>
    </w:p>
    <w:p w14:paraId="1ED5D611" w14:textId="77777777" w:rsidR="00FF12E2" w:rsidRPr="007D0B23" w:rsidRDefault="00FF12E2" w:rsidP="00FF12E2">
      <w:pPr>
        <w:numPr>
          <w:ilvl w:val="0"/>
          <w:numId w:val="53"/>
        </w:numPr>
        <w:spacing w:after="160" w:line="360" w:lineRule="auto"/>
      </w:pPr>
      <w:r w:rsidRPr="007D0B23">
        <w:rPr>
          <w:lang w:val="en-US"/>
        </w:rPr>
        <w:t>We are reviewing our list of events and postponing events that might be at higher risk of hacking.</w:t>
      </w:r>
      <w:r w:rsidRPr="007D0B23">
        <w:t> </w:t>
      </w:r>
    </w:p>
    <w:p w14:paraId="0C82151C" w14:textId="77777777" w:rsidR="00FF12E2" w:rsidRPr="007D0B23" w:rsidRDefault="00FF12E2" w:rsidP="00FF12E2">
      <w:pPr>
        <w:numPr>
          <w:ilvl w:val="0"/>
          <w:numId w:val="54"/>
        </w:numPr>
        <w:spacing w:after="160" w:line="360" w:lineRule="auto"/>
      </w:pPr>
      <w:r>
        <w:rPr>
          <w:lang w:val="en-US"/>
        </w:rPr>
        <w:t>We will add a mention to our safeguarding policies in</w:t>
      </w:r>
      <w:r w:rsidRPr="007D0B23">
        <w:rPr>
          <w:lang w:val="en-US"/>
        </w:rPr>
        <w:t xml:space="preserve"> housekeeping rules.</w:t>
      </w:r>
      <w:r w:rsidRPr="007D0B23">
        <w:t> </w:t>
      </w:r>
    </w:p>
    <w:p w14:paraId="757078DC" w14:textId="77777777" w:rsidR="00FF12E2" w:rsidRPr="00DA08B6" w:rsidRDefault="00FF12E2" w:rsidP="00FF12E2">
      <w:pPr>
        <w:numPr>
          <w:ilvl w:val="0"/>
          <w:numId w:val="55"/>
        </w:numPr>
        <w:spacing w:after="160" w:line="360" w:lineRule="auto"/>
      </w:pPr>
      <w:r w:rsidRPr="007D0B23">
        <w:rPr>
          <w:lang w:val="en-US"/>
        </w:rPr>
        <w:lastRenderedPageBreak/>
        <w:t>Explore the possibility to make safe interactions in webinars, to ensure interaction, security and accessibility.</w:t>
      </w:r>
      <w:r w:rsidRPr="007D0B23">
        <w:t> </w:t>
      </w:r>
    </w:p>
    <w:p w14:paraId="76D977C5" w14:textId="64096A8A" w:rsidR="00FF12E2" w:rsidRPr="00EB4BE2" w:rsidRDefault="00FF12E2" w:rsidP="00FF12E2">
      <w:pPr>
        <w:pStyle w:val="Heading1"/>
        <w:rPr>
          <w:lang w:val="en-US"/>
        </w:rPr>
      </w:pPr>
      <w:r w:rsidRPr="00EB4BE2">
        <w:rPr>
          <w:lang w:val="en-US"/>
        </w:rPr>
        <w:t>General risk</w:t>
      </w:r>
      <w:r>
        <w:rPr>
          <w:lang w:val="en-US"/>
        </w:rPr>
        <w:t>- new issues in 2025</w:t>
      </w:r>
    </w:p>
    <w:p w14:paraId="0FD4B77B" w14:textId="77777777" w:rsidR="00FF12E2" w:rsidRPr="00EB4BE2" w:rsidRDefault="00FF12E2" w:rsidP="00FF12E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019"/>
        <w:gridCol w:w="2485"/>
        <w:gridCol w:w="1120"/>
        <w:gridCol w:w="1087"/>
        <w:gridCol w:w="2006"/>
        <w:gridCol w:w="2219"/>
      </w:tblGrid>
      <w:tr w:rsidR="00FF12E2" w:rsidRPr="00EB4BE2" w14:paraId="6A1F74FE" w14:textId="77777777" w:rsidTr="00654445">
        <w:trPr>
          <w:trHeight w:val="300"/>
        </w:trPr>
        <w:tc>
          <w:tcPr>
            <w:tcW w:w="1388" w:type="dxa"/>
          </w:tcPr>
          <w:p w14:paraId="6E8FA759" w14:textId="77777777" w:rsidR="00FF12E2" w:rsidRPr="00124C87" w:rsidRDefault="00FF12E2" w:rsidP="00741061">
            <w:pPr>
              <w:rPr>
                <w:sz w:val="20"/>
                <w:szCs w:val="20"/>
                <w:lang w:val="en-US"/>
              </w:rPr>
            </w:pPr>
            <w:r w:rsidRPr="00124C87">
              <w:rPr>
                <w:sz w:val="20"/>
                <w:szCs w:val="20"/>
                <w:lang w:val="en-US"/>
              </w:rPr>
              <w:t>Date identified</w:t>
            </w:r>
          </w:p>
        </w:tc>
        <w:tc>
          <w:tcPr>
            <w:tcW w:w="2485" w:type="dxa"/>
          </w:tcPr>
          <w:p w14:paraId="1813EDFB" w14:textId="77777777" w:rsidR="00FF12E2" w:rsidRPr="00124C87" w:rsidRDefault="00FF12E2" w:rsidP="00741061">
            <w:pPr>
              <w:rPr>
                <w:sz w:val="20"/>
                <w:szCs w:val="20"/>
                <w:lang w:val="en-US"/>
              </w:rPr>
            </w:pPr>
            <w:r w:rsidRPr="00124C87">
              <w:rPr>
                <w:sz w:val="20"/>
                <w:szCs w:val="20"/>
                <w:lang w:val="en-US"/>
              </w:rPr>
              <w:t>Risk type</w:t>
            </w:r>
          </w:p>
        </w:tc>
        <w:tc>
          <w:tcPr>
            <w:tcW w:w="1622" w:type="dxa"/>
          </w:tcPr>
          <w:p w14:paraId="4F9D7858" w14:textId="77777777" w:rsidR="00FF12E2" w:rsidRPr="00124C87" w:rsidRDefault="00FF12E2" w:rsidP="00741061">
            <w:pPr>
              <w:rPr>
                <w:sz w:val="20"/>
                <w:szCs w:val="20"/>
                <w:lang w:val="en-US"/>
              </w:rPr>
            </w:pPr>
            <w:r w:rsidRPr="00124C87">
              <w:rPr>
                <w:sz w:val="20"/>
                <w:szCs w:val="20"/>
                <w:lang w:val="en-US"/>
              </w:rPr>
              <w:t>Likelihood</w:t>
            </w:r>
          </w:p>
        </w:tc>
        <w:tc>
          <w:tcPr>
            <w:tcW w:w="3825" w:type="dxa"/>
          </w:tcPr>
          <w:p w14:paraId="671EB0B7" w14:textId="77777777" w:rsidR="00FF12E2" w:rsidRPr="00124C87" w:rsidRDefault="00FF12E2" w:rsidP="00741061">
            <w:pPr>
              <w:rPr>
                <w:sz w:val="20"/>
                <w:szCs w:val="20"/>
                <w:lang w:val="en-US"/>
              </w:rPr>
            </w:pPr>
            <w:r w:rsidRPr="00124C87">
              <w:rPr>
                <w:sz w:val="20"/>
                <w:szCs w:val="20"/>
                <w:lang w:val="en-US"/>
              </w:rPr>
              <w:t>Severity</w:t>
            </w:r>
          </w:p>
        </w:tc>
        <w:tc>
          <w:tcPr>
            <w:tcW w:w="2290" w:type="dxa"/>
          </w:tcPr>
          <w:p w14:paraId="1F6E5A23" w14:textId="77777777" w:rsidR="00FF12E2" w:rsidRPr="00124C87" w:rsidRDefault="00FF12E2" w:rsidP="00741061">
            <w:pPr>
              <w:rPr>
                <w:sz w:val="20"/>
                <w:szCs w:val="20"/>
                <w:lang w:val="en-US"/>
              </w:rPr>
            </w:pPr>
            <w:r w:rsidRPr="00124C87">
              <w:rPr>
                <w:sz w:val="20"/>
                <w:szCs w:val="20"/>
                <w:lang w:val="en-US"/>
              </w:rPr>
              <w:t>Ownership</w:t>
            </w:r>
          </w:p>
        </w:tc>
        <w:tc>
          <w:tcPr>
            <w:tcW w:w="2310" w:type="dxa"/>
          </w:tcPr>
          <w:p w14:paraId="6784BBA4" w14:textId="77777777" w:rsidR="00FF12E2" w:rsidRPr="00124C87" w:rsidRDefault="00FF12E2" w:rsidP="00741061">
            <w:pPr>
              <w:rPr>
                <w:sz w:val="20"/>
                <w:szCs w:val="20"/>
                <w:lang w:val="en-US"/>
              </w:rPr>
            </w:pPr>
            <w:r w:rsidRPr="00124C87">
              <w:rPr>
                <w:sz w:val="20"/>
                <w:szCs w:val="20"/>
                <w:lang w:val="en-US"/>
              </w:rPr>
              <w:t>Measures</w:t>
            </w:r>
          </w:p>
        </w:tc>
      </w:tr>
      <w:tr w:rsidR="00FF12E2" w:rsidRPr="00EB4BE2" w14:paraId="3E8BCDE3" w14:textId="77777777" w:rsidTr="00654445">
        <w:trPr>
          <w:trHeight w:val="300"/>
        </w:trPr>
        <w:tc>
          <w:tcPr>
            <w:tcW w:w="1388" w:type="dxa"/>
          </w:tcPr>
          <w:p w14:paraId="53D81C20" w14:textId="77777777" w:rsidR="00FF12E2" w:rsidRPr="005D438E" w:rsidRDefault="00FF12E2" w:rsidP="00741061">
            <w:pPr>
              <w:rPr>
                <w:lang w:val="en-US"/>
              </w:rPr>
            </w:pPr>
            <w:r w:rsidRPr="005D438E">
              <w:rPr>
                <w:lang w:val="en-US"/>
              </w:rPr>
              <w:t>2025</w:t>
            </w:r>
          </w:p>
        </w:tc>
        <w:tc>
          <w:tcPr>
            <w:tcW w:w="2485" w:type="dxa"/>
          </w:tcPr>
          <w:p w14:paraId="24BBC806" w14:textId="77777777" w:rsidR="00FF12E2" w:rsidRPr="005D438E" w:rsidRDefault="00FF12E2" w:rsidP="00741061">
            <w:pPr>
              <w:rPr>
                <w:lang w:val="en-US"/>
              </w:rPr>
            </w:pPr>
            <w:r w:rsidRPr="005D438E">
              <w:rPr>
                <w:lang w:val="en-US"/>
              </w:rPr>
              <w:t xml:space="preserve">Marked decreased of funding for human rights/social issues NGOs – it can affect us </w:t>
            </w:r>
            <w:proofErr w:type="gramStart"/>
            <w:r w:rsidRPr="005D438E">
              <w:rPr>
                <w:lang w:val="en-US"/>
              </w:rPr>
              <w:t>and also</w:t>
            </w:r>
            <w:proofErr w:type="gramEnd"/>
            <w:r w:rsidRPr="005D438E">
              <w:rPr>
                <w:lang w:val="en-US"/>
              </w:rPr>
              <w:t xml:space="preserve"> increases competition to existing funding/sponsorships</w:t>
            </w:r>
          </w:p>
        </w:tc>
        <w:tc>
          <w:tcPr>
            <w:tcW w:w="1622" w:type="dxa"/>
          </w:tcPr>
          <w:p w14:paraId="52F56432" w14:textId="77777777" w:rsidR="00FF12E2" w:rsidRPr="005D438E" w:rsidRDefault="00FF12E2" w:rsidP="00741061">
            <w:pPr>
              <w:rPr>
                <w:lang w:val="en-US"/>
              </w:rPr>
            </w:pPr>
            <w:r w:rsidRPr="005D438E">
              <w:rPr>
                <w:lang w:val="en-US"/>
              </w:rPr>
              <w:t>High</w:t>
            </w:r>
          </w:p>
        </w:tc>
        <w:tc>
          <w:tcPr>
            <w:tcW w:w="3825" w:type="dxa"/>
          </w:tcPr>
          <w:p w14:paraId="2B11C016" w14:textId="77777777" w:rsidR="00FF12E2" w:rsidRPr="005D438E" w:rsidRDefault="00FF12E2" w:rsidP="00741061">
            <w:pPr>
              <w:rPr>
                <w:lang w:val="en-US"/>
              </w:rPr>
            </w:pPr>
            <w:r w:rsidRPr="005D438E">
              <w:rPr>
                <w:lang w:val="en-US"/>
              </w:rPr>
              <w:t>High</w:t>
            </w:r>
          </w:p>
        </w:tc>
        <w:tc>
          <w:tcPr>
            <w:tcW w:w="2290" w:type="dxa"/>
          </w:tcPr>
          <w:p w14:paraId="6302D160" w14:textId="77777777" w:rsidR="00FF12E2" w:rsidRPr="005D438E" w:rsidRDefault="00FF12E2" w:rsidP="00741061">
            <w:pPr>
              <w:rPr>
                <w:lang w:val="en-US"/>
              </w:rPr>
            </w:pPr>
            <w:proofErr w:type="gramStart"/>
            <w:r w:rsidRPr="005D438E">
              <w:rPr>
                <w:lang w:val="en-US"/>
              </w:rPr>
              <w:t>Executive and</w:t>
            </w:r>
            <w:proofErr w:type="gramEnd"/>
            <w:r w:rsidRPr="005D438E">
              <w:rPr>
                <w:lang w:val="en-US"/>
              </w:rPr>
              <w:t xml:space="preserve"> Director</w:t>
            </w:r>
          </w:p>
        </w:tc>
        <w:tc>
          <w:tcPr>
            <w:tcW w:w="2310" w:type="dxa"/>
          </w:tcPr>
          <w:p w14:paraId="7E27315A" w14:textId="77777777" w:rsidR="00FF12E2" w:rsidRPr="005D438E" w:rsidRDefault="00FF12E2" w:rsidP="00741061">
            <w:pPr>
              <w:rPr>
                <w:lang w:val="en-US"/>
              </w:rPr>
            </w:pPr>
            <w:proofErr w:type="gramStart"/>
            <w:r w:rsidRPr="005D438E">
              <w:rPr>
                <w:lang w:val="en-US"/>
              </w:rPr>
              <w:t>Continue</w:t>
            </w:r>
            <w:proofErr w:type="gramEnd"/>
            <w:r w:rsidRPr="005D438E">
              <w:rPr>
                <w:lang w:val="en-US"/>
              </w:rPr>
              <w:t xml:space="preserve"> funding diversification</w:t>
            </w:r>
          </w:p>
          <w:p w14:paraId="409D55F6" w14:textId="77777777" w:rsidR="00FF12E2" w:rsidRPr="005D438E" w:rsidRDefault="00FF12E2" w:rsidP="00741061">
            <w:pPr>
              <w:rPr>
                <w:lang w:val="en-US"/>
              </w:rPr>
            </w:pPr>
            <w:r w:rsidRPr="005D438E">
              <w:rPr>
                <w:lang w:val="en-US"/>
              </w:rPr>
              <w:t>Maintain good relationship with current donors + continue to diversify</w:t>
            </w:r>
          </w:p>
          <w:p w14:paraId="6EF79967" w14:textId="77777777" w:rsidR="00FF12E2" w:rsidRPr="005D438E" w:rsidRDefault="00FF12E2" w:rsidP="00741061">
            <w:pPr>
              <w:rPr>
                <w:lang w:val="en-US"/>
              </w:rPr>
            </w:pPr>
            <w:r w:rsidRPr="005D438E">
              <w:rPr>
                <w:lang w:val="en-US"/>
              </w:rPr>
              <w:t>Manage costs with discipline</w:t>
            </w:r>
          </w:p>
          <w:p w14:paraId="2BC4F8DC" w14:textId="77777777" w:rsidR="00FF12E2" w:rsidRPr="005D438E" w:rsidRDefault="00FF12E2" w:rsidP="00741061">
            <w:pPr>
              <w:rPr>
                <w:lang w:val="en-US"/>
              </w:rPr>
            </w:pPr>
            <w:r w:rsidRPr="005D438E">
              <w:rPr>
                <w:lang w:val="en-US"/>
              </w:rPr>
              <w:t>Perfect management of current grants</w:t>
            </w:r>
          </w:p>
        </w:tc>
      </w:tr>
      <w:tr w:rsidR="00FF12E2" w:rsidRPr="00EB4BE2" w14:paraId="32464002" w14:textId="77777777" w:rsidTr="00654445">
        <w:trPr>
          <w:trHeight w:val="300"/>
        </w:trPr>
        <w:tc>
          <w:tcPr>
            <w:tcW w:w="1388" w:type="dxa"/>
          </w:tcPr>
          <w:p w14:paraId="14665FA0" w14:textId="77777777" w:rsidR="00FF12E2" w:rsidRPr="005D438E" w:rsidRDefault="00FF12E2" w:rsidP="00741061">
            <w:pPr>
              <w:rPr>
                <w:lang w:val="en-US"/>
              </w:rPr>
            </w:pPr>
            <w:r w:rsidRPr="005D438E">
              <w:rPr>
                <w:lang w:val="en-US"/>
              </w:rPr>
              <w:t>2025</w:t>
            </w:r>
          </w:p>
        </w:tc>
        <w:tc>
          <w:tcPr>
            <w:tcW w:w="2485" w:type="dxa"/>
          </w:tcPr>
          <w:p w14:paraId="366F2EA7" w14:textId="77777777" w:rsidR="00FF12E2" w:rsidRPr="005D438E" w:rsidRDefault="00FF12E2" w:rsidP="00741061">
            <w:pPr>
              <w:rPr>
                <w:lang w:val="en-US"/>
              </w:rPr>
            </w:pPr>
            <w:r w:rsidRPr="005D438E">
              <w:rPr>
                <w:lang w:val="en-US"/>
              </w:rPr>
              <w:t>Hacking of our online events</w:t>
            </w:r>
          </w:p>
        </w:tc>
        <w:tc>
          <w:tcPr>
            <w:tcW w:w="1622" w:type="dxa"/>
          </w:tcPr>
          <w:p w14:paraId="625D98FA" w14:textId="77777777" w:rsidR="00FF12E2" w:rsidRPr="005D438E" w:rsidRDefault="00FF12E2" w:rsidP="00741061">
            <w:pPr>
              <w:rPr>
                <w:lang w:val="en-US"/>
              </w:rPr>
            </w:pPr>
            <w:r w:rsidRPr="005D438E">
              <w:rPr>
                <w:lang w:val="en-US"/>
              </w:rPr>
              <w:t>High</w:t>
            </w:r>
          </w:p>
        </w:tc>
        <w:tc>
          <w:tcPr>
            <w:tcW w:w="3825" w:type="dxa"/>
          </w:tcPr>
          <w:p w14:paraId="3BC2A6A2" w14:textId="77777777" w:rsidR="00FF12E2" w:rsidRPr="005D438E" w:rsidRDefault="00FF12E2" w:rsidP="00741061">
            <w:pPr>
              <w:rPr>
                <w:lang w:val="en-US"/>
              </w:rPr>
            </w:pPr>
            <w:r w:rsidRPr="005D438E">
              <w:rPr>
                <w:lang w:val="en-US"/>
              </w:rPr>
              <w:t>High</w:t>
            </w:r>
          </w:p>
        </w:tc>
        <w:tc>
          <w:tcPr>
            <w:tcW w:w="2290" w:type="dxa"/>
          </w:tcPr>
          <w:p w14:paraId="357F5956" w14:textId="77777777" w:rsidR="00FF12E2" w:rsidRPr="005D438E" w:rsidRDefault="00FF12E2" w:rsidP="00741061">
            <w:pPr>
              <w:rPr>
                <w:lang w:val="en-US"/>
              </w:rPr>
            </w:pPr>
            <w:r w:rsidRPr="005D438E">
              <w:rPr>
                <w:lang w:val="en-US"/>
              </w:rPr>
              <w:t>Communications manager</w:t>
            </w:r>
          </w:p>
        </w:tc>
        <w:tc>
          <w:tcPr>
            <w:tcW w:w="2310" w:type="dxa"/>
          </w:tcPr>
          <w:p w14:paraId="719312D4" w14:textId="77777777" w:rsidR="00FF12E2" w:rsidRPr="005D438E" w:rsidRDefault="00FF12E2" w:rsidP="00741061">
            <w:pPr>
              <w:rPr>
                <w:lang w:val="en-US"/>
              </w:rPr>
            </w:pPr>
            <w:proofErr w:type="gramStart"/>
            <w:r w:rsidRPr="005D438E">
              <w:rPr>
                <w:lang w:val="en-US"/>
              </w:rPr>
              <w:t>Introduce</w:t>
            </w:r>
            <w:proofErr w:type="gramEnd"/>
            <w:r w:rsidRPr="005D438E">
              <w:rPr>
                <w:lang w:val="en-US"/>
              </w:rPr>
              <w:t xml:space="preserve"> raft of security improvements in our online events, external expertise + training</w:t>
            </w:r>
          </w:p>
        </w:tc>
      </w:tr>
      <w:tr w:rsidR="00FF12E2" w:rsidRPr="00EB4BE2" w14:paraId="3E0525D0" w14:textId="77777777" w:rsidTr="00654445">
        <w:trPr>
          <w:trHeight w:val="300"/>
        </w:trPr>
        <w:tc>
          <w:tcPr>
            <w:tcW w:w="1388" w:type="dxa"/>
          </w:tcPr>
          <w:p w14:paraId="4C126345" w14:textId="77777777" w:rsidR="00FF12E2" w:rsidRPr="005D438E" w:rsidRDefault="00FF12E2" w:rsidP="00741061">
            <w:pPr>
              <w:rPr>
                <w:lang w:val="en-US"/>
              </w:rPr>
            </w:pPr>
            <w:r w:rsidRPr="005D438E">
              <w:rPr>
                <w:lang w:val="en-US"/>
              </w:rPr>
              <w:t>2025</w:t>
            </w:r>
          </w:p>
        </w:tc>
        <w:tc>
          <w:tcPr>
            <w:tcW w:w="2485" w:type="dxa"/>
          </w:tcPr>
          <w:p w14:paraId="78772009" w14:textId="77777777" w:rsidR="00FF12E2" w:rsidRPr="005D438E" w:rsidRDefault="00FF12E2" w:rsidP="00741061">
            <w:pPr>
              <w:rPr>
                <w:lang w:val="en-US"/>
              </w:rPr>
            </w:pPr>
            <w:r w:rsidRPr="005D438E">
              <w:rPr>
                <w:lang w:val="en-US"/>
              </w:rPr>
              <w:t>Death or illness at one of our events</w:t>
            </w:r>
          </w:p>
        </w:tc>
        <w:tc>
          <w:tcPr>
            <w:tcW w:w="1622" w:type="dxa"/>
          </w:tcPr>
          <w:p w14:paraId="0D14EE89" w14:textId="77777777" w:rsidR="00FF12E2" w:rsidRPr="005D438E" w:rsidRDefault="00FF12E2" w:rsidP="00741061">
            <w:pPr>
              <w:rPr>
                <w:lang w:val="en-US"/>
              </w:rPr>
            </w:pPr>
            <w:r w:rsidRPr="005D438E">
              <w:rPr>
                <w:lang w:val="en-US"/>
              </w:rPr>
              <w:t>Medium</w:t>
            </w:r>
          </w:p>
        </w:tc>
        <w:tc>
          <w:tcPr>
            <w:tcW w:w="3825" w:type="dxa"/>
          </w:tcPr>
          <w:p w14:paraId="770FBB95" w14:textId="77777777" w:rsidR="00FF12E2" w:rsidRPr="005D438E" w:rsidRDefault="00FF12E2" w:rsidP="00741061">
            <w:pPr>
              <w:rPr>
                <w:lang w:val="en-US"/>
              </w:rPr>
            </w:pPr>
            <w:r w:rsidRPr="005D438E">
              <w:rPr>
                <w:lang w:val="en-US"/>
              </w:rPr>
              <w:t>Medium</w:t>
            </w:r>
          </w:p>
        </w:tc>
        <w:tc>
          <w:tcPr>
            <w:tcW w:w="2290" w:type="dxa"/>
          </w:tcPr>
          <w:p w14:paraId="319C3DB6" w14:textId="77777777" w:rsidR="00FF12E2" w:rsidRPr="005D438E" w:rsidRDefault="00FF12E2" w:rsidP="00741061">
            <w:pPr>
              <w:rPr>
                <w:lang w:val="en-US"/>
              </w:rPr>
            </w:pPr>
            <w:r w:rsidRPr="005D438E">
              <w:rPr>
                <w:lang w:val="en-US"/>
              </w:rPr>
              <w:t>Executive Director</w:t>
            </w:r>
          </w:p>
        </w:tc>
        <w:tc>
          <w:tcPr>
            <w:tcW w:w="2310" w:type="dxa"/>
          </w:tcPr>
          <w:p w14:paraId="51F84F40" w14:textId="77777777" w:rsidR="00FF12E2" w:rsidRPr="005D438E" w:rsidRDefault="00FF12E2" w:rsidP="00741061">
            <w:pPr>
              <w:rPr>
                <w:lang w:val="en-US"/>
              </w:rPr>
            </w:pPr>
            <w:r w:rsidRPr="005D438E">
              <w:rPr>
                <w:lang w:val="en-US"/>
              </w:rPr>
              <w:t xml:space="preserve">Thorough registration of contact details, safely information for Delegates, Adequate staffing at our events </w:t>
            </w:r>
          </w:p>
        </w:tc>
      </w:tr>
      <w:tr w:rsidR="00FF12E2" w:rsidRPr="00EB4BE2" w14:paraId="7F67C585" w14:textId="77777777" w:rsidTr="00654445">
        <w:trPr>
          <w:trHeight w:val="300"/>
        </w:trPr>
        <w:tc>
          <w:tcPr>
            <w:tcW w:w="1388" w:type="dxa"/>
          </w:tcPr>
          <w:p w14:paraId="6688750D" w14:textId="77777777" w:rsidR="00FF12E2" w:rsidRPr="005D438E" w:rsidRDefault="00FF12E2" w:rsidP="00741061">
            <w:pPr>
              <w:rPr>
                <w:lang w:val="en-US"/>
              </w:rPr>
            </w:pPr>
            <w:r w:rsidRPr="005D438E">
              <w:rPr>
                <w:lang w:val="en-US"/>
              </w:rPr>
              <w:t>2025</w:t>
            </w:r>
          </w:p>
        </w:tc>
        <w:tc>
          <w:tcPr>
            <w:tcW w:w="2485" w:type="dxa"/>
          </w:tcPr>
          <w:p w14:paraId="1BFF616C" w14:textId="77777777" w:rsidR="00FF12E2" w:rsidRPr="005D438E" w:rsidRDefault="00FF12E2" w:rsidP="00741061">
            <w:pPr>
              <w:rPr>
                <w:lang w:val="en-US"/>
              </w:rPr>
            </w:pPr>
            <w:r w:rsidRPr="005D438E">
              <w:rPr>
                <w:lang w:val="en-US"/>
              </w:rPr>
              <w:t xml:space="preserve">Inadequate financial reserve – EDF does not have an </w:t>
            </w:r>
            <w:r w:rsidRPr="005D438E">
              <w:rPr>
                <w:lang w:val="en-US"/>
              </w:rPr>
              <w:lastRenderedPageBreak/>
              <w:t>adequate reserve to ensure it could close its operation if needed</w:t>
            </w:r>
          </w:p>
        </w:tc>
        <w:tc>
          <w:tcPr>
            <w:tcW w:w="1622" w:type="dxa"/>
          </w:tcPr>
          <w:p w14:paraId="2F491CB7" w14:textId="77777777" w:rsidR="00FF12E2" w:rsidRPr="005D438E" w:rsidRDefault="00FF12E2" w:rsidP="00741061">
            <w:pPr>
              <w:rPr>
                <w:lang w:val="en-US"/>
              </w:rPr>
            </w:pPr>
            <w:r w:rsidRPr="005D438E">
              <w:rPr>
                <w:lang w:val="en-US"/>
              </w:rPr>
              <w:lastRenderedPageBreak/>
              <w:t>High</w:t>
            </w:r>
          </w:p>
        </w:tc>
        <w:tc>
          <w:tcPr>
            <w:tcW w:w="3825" w:type="dxa"/>
          </w:tcPr>
          <w:p w14:paraId="22DF5FF7" w14:textId="77777777" w:rsidR="00FF12E2" w:rsidRPr="005D438E" w:rsidRDefault="00FF12E2" w:rsidP="00741061">
            <w:pPr>
              <w:rPr>
                <w:lang w:val="en-US"/>
              </w:rPr>
            </w:pPr>
            <w:r w:rsidRPr="005D438E">
              <w:rPr>
                <w:lang w:val="en-US"/>
              </w:rPr>
              <w:t>Medium</w:t>
            </w:r>
          </w:p>
        </w:tc>
        <w:tc>
          <w:tcPr>
            <w:tcW w:w="2290" w:type="dxa"/>
          </w:tcPr>
          <w:p w14:paraId="6E714525" w14:textId="77777777" w:rsidR="00FF12E2" w:rsidRPr="005D438E" w:rsidRDefault="00FF12E2" w:rsidP="00741061">
            <w:pPr>
              <w:rPr>
                <w:lang w:val="en-US"/>
              </w:rPr>
            </w:pPr>
            <w:r w:rsidRPr="005D438E">
              <w:rPr>
                <w:lang w:val="en-US"/>
              </w:rPr>
              <w:t xml:space="preserve">Executive </w:t>
            </w:r>
          </w:p>
        </w:tc>
        <w:tc>
          <w:tcPr>
            <w:tcW w:w="2310" w:type="dxa"/>
          </w:tcPr>
          <w:p w14:paraId="0A76820C" w14:textId="77777777" w:rsidR="00FF12E2" w:rsidRPr="005D438E" w:rsidRDefault="00FF12E2" w:rsidP="00741061">
            <w:pPr>
              <w:rPr>
                <w:lang w:val="en-US"/>
              </w:rPr>
            </w:pPr>
            <w:r w:rsidRPr="005D438E">
              <w:rPr>
                <w:lang w:val="en-US"/>
              </w:rPr>
              <w:t>Develop reserve policy and build up adequate reserves</w:t>
            </w:r>
          </w:p>
        </w:tc>
      </w:tr>
      <w:tr w:rsidR="00FF12E2" w:rsidRPr="00EB4BE2" w14:paraId="04423C67" w14:textId="77777777" w:rsidTr="00654445">
        <w:trPr>
          <w:trHeight w:val="300"/>
        </w:trPr>
        <w:tc>
          <w:tcPr>
            <w:tcW w:w="1388" w:type="dxa"/>
          </w:tcPr>
          <w:p w14:paraId="4B11843D" w14:textId="77777777" w:rsidR="00FF12E2" w:rsidRPr="005D438E" w:rsidRDefault="00FF12E2" w:rsidP="00741061">
            <w:pPr>
              <w:rPr>
                <w:lang w:val="en-US"/>
              </w:rPr>
            </w:pPr>
            <w:r w:rsidRPr="005D438E">
              <w:rPr>
                <w:lang w:val="en-US"/>
              </w:rPr>
              <w:lastRenderedPageBreak/>
              <w:t>2025</w:t>
            </w:r>
          </w:p>
        </w:tc>
        <w:tc>
          <w:tcPr>
            <w:tcW w:w="2485" w:type="dxa"/>
          </w:tcPr>
          <w:p w14:paraId="7A0AFAFD" w14:textId="77777777" w:rsidR="00FF12E2" w:rsidRPr="005D438E" w:rsidRDefault="00FF12E2" w:rsidP="00741061">
            <w:pPr>
              <w:rPr>
                <w:lang w:val="en-US"/>
              </w:rPr>
            </w:pPr>
            <w:r w:rsidRPr="005D438E">
              <w:rPr>
                <w:lang w:val="en-US"/>
              </w:rPr>
              <w:t xml:space="preserve">Secretariat is understaffed for operations; no operation manager, events coordinator, executive secretary- and no internal finance expert- thus we are relying on the external accountant: consequent overuse of time of other staff for these tasks + these tasks </w:t>
            </w:r>
            <w:proofErr w:type="gramStart"/>
            <w:r w:rsidRPr="005D438E">
              <w:rPr>
                <w:lang w:val="en-US"/>
              </w:rPr>
              <w:t>less</w:t>
            </w:r>
            <w:proofErr w:type="gramEnd"/>
            <w:r w:rsidRPr="005D438E">
              <w:rPr>
                <w:lang w:val="en-US"/>
              </w:rPr>
              <w:t xml:space="preserve"> well done, or outsourced expensively</w:t>
            </w:r>
          </w:p>
        </w:tc>
        <w:tc>
          <w:tcPr>
            <w:tcW w:w="1622" w:type="dxa"/>
          </w:tcPr>
          <w:p w14:paraId="124BAC28" w14:textId="77777777" w:rsidR="00FF12E2" w:rsidRPr="005D438E" w:rsidRDefault="00FF12E2" w:rsidP="00741061">
            <w:pPr>
              <w:rPr>
                <w:lang w:val="en-US"/>
              </w:rPr>
            </w:pPr>
            <w:r w:rsidRPr="005D438E">
              <w:rPr>
                <w:lang w:val="en-US"/>
              </w:rPr>
              <w:t>High</w:t>
            </w:r>
          </w:p>
        </w:tc>
        <w:tc>
          <w:tcPr>
            <w:tcW w:w="3825" w:type="dxa"/>
          </w:tcPr>
          <w:p w14:paraId="7C1831E6" w14:textId="77777777" w:rsidR="00FF12E2" w:rsidRPr="005D438E" w:rsidRDefault="00FF12E2" w:rsidP="00741061">
            <w:pPr>
              <w:rPr>
                <w:lang w:val="en-US"/>
              </w:rPr>
            </w:pPr>
            <w:r w:rsidRPr="005D438E">
              <w:rPr>
                <w:lang w:val="en-US"/>
              </w:rPr>
              <w:t>Medium</w:t>
            </w:r>
          </w:p>
        </w:tc>
        <w:tc>
          <w:tcPr>
            <w:tcW w:w="2290" w:type="dxa"/>
          </w:tcPr>
          <w:p w14:paraId="473F4DAC" w14:textId="77777777" w:rsidR="00FF12E2" w:rsidRPr="005D438E" w:rsidRDefault="00FF12E2" w:rsidP="00741061">
            <w:pPr>
              <w:rPr>
                <w:lang w:val="en-US"/>
              </w:rPr>
            </w:pPr>
            <w:proofErr w:type="gramStart"/>
            <w:r w:rsidRPr="005D438E">
              <w:rPr>
                <w:lang w:val="en-US"/>
              </w:rPr>
              <w:t>Executive and</w:t>
            </w:r>
            <w:proofErr w:type="gramEnd"/>
            <w:r w:rsidRPr="005D438E">
              <w:rPr>
                <w:lang w:val="en-US"/>
              </w:rPr>
              <w:t xml:space="preserve"> Director</w:t>
            </w:r>
          </w:p>
        </w:tc>
        <w:tc>
          <w:tcPr>
            <w:tcW w:w="2310" w:type="dxa"/>
          </w:tcPr>
          <w:p w14:paraId="6293A8E8" w14:textId="77777777" w:rsidR="00FF12E2" w:rsidRPr="005D438E" w:rsidRDefault="00FF12E2" w:rsidP="00741061">
            <w:pPr>
              <w:rPr>
                <w:lang w:val="en-US"/>
              </w:rPr>
            </w:pPr>
            <w:r w:rsidRPr="005D438E">
              <w:rPr>
                <w:lang w:val="en-US"/>
              </w:rPr>
              <w:t>Recruitment of Operations manager with finance/accounting background once it is safe to do so (once CERV is approved)</w:t>
            </w:r>
          </w:p>
          <w:p w14:paraId="55C3BBEC" w14:textId="77777777" w:rsidR="00FF12E2" w:rsidRPr="005D438E" w:rsidRDefault="00FF12E2" w:rsidP="00741061">
            <w:pPr>
              <w:rPr>
                <w:lang w:val="en-US"/>
              </w:rPr>
            </w:pPr>
            <w:r w:rsidRPr="005D438E">
              <w:rPr>
                <w:lang w:val="en-US"/>
              </w:rPr>
              <w:t>External HR support</w:t>
            </w:r>
          </w:p>
          <w:p w14:paraId="510D3F4D" w14:textId="77777777" w:rsidR="00FF12E2" w:rsidRPr="005D438E" w:rsidRDefault="00FF12E2" w:rsidP="00741061">
            <w:pPr>
              <w:rPr>
                <w:lang w:val="en-US"/>
              </w:rPr>
            </w:pPr>
            <w:r w:rsidRPr="005D438E">
              <w:rPr>
                <w:lang w:val="en-US"/>
              </w:rPr>
              <w:t>Build operations staffing funds into projects more comprehensively</w:t>
            </w:r>
          </w:p>
        </w:tc>
      </w:tr>
      <w:tr w:rsidR="00FF12E2" w:rsidRPr="00EB4BE2" w14:paraId="2AFBD6D8" w14:textId="77777777" w:rsidTr="00654445">
        <w:trPr>
          <w:trHeight w:val="300"/>
        </w:trPr>
        <w:tc>
          <w:tcPr>
            <w:tcW w:w="1388" w:type="dxa"/>
          </w:tcPr>
          <w:p w14:paraId="7C13DD35" w14:textId="77777777" w:rsidR="00FF12E2" w:rsidRPr="005D438E" w:rsidRDefault="00FF12E2" w:rsidP="00741061">
            <w:pPr>
              <w:rPr>
                <w:lang w:val="en-US"/>
              </w:rPr>
            </w:pPr>
            <w:r w:rsidRPr="005D438E">
              <w:rPr>
                <w:lang w:val="en-US"/>
              </w:rPr>
              <w:t>2025</w:t>
            </w:r>
          </w:p>
        </w:tc>
        <w:tc>
          <w:tcPr>
            <w:tcW w:w="2485" w:type="dxa"/>
          </w:tcPr>
          <w:p w14:paraId="211A3763" w14:textId="77777777" w:rsidR="00FF12E2" w:rsidRPr="005D438E" w:rsidRDefault="00FF12E2" w:rsidP="00741061">
            <w:pPr>
              <w:rPr>
                <w:lang w:val="en-US"/>
              </w:rPr>
            </w:pPr>
            <w:r w:rsidRPr="005D438E">
              <w:rPr>
                <w:lang w:val="en-US"/>
              </w:rPr>
              <w:t>Decreased confidence of team due to sustained pay freeze and other measures to cut costs</w:t>
            </w:r>
          </w:p>
        </w:tc>
        <w:tc>
          <w:tcPr>
            <w:tcW w:w="1622" w:type="dxa"/>
          </w:tcPr>
          <w:p w14:paraId="05CB91A2" w14:textId="77777777" w:rsidR="00FF12E2" w:rsidRPr="005D438E" w:rsidRDefault="00FF12E2" w:rsidP="00741061">
            <w:pPr>
              <w:rPr>
                <w:lang w:val="en-US"/>
              </w:rPr>
            </w:pPr>
            <w:r w:rsidRPr="005D438E">
              <w:rPr>
                <w:lang w:val="en-US"/>
              </w:rPr>
              <w:t>Medium</w:t>
            </w:r>
          </w:p>
        </w:tc>
        <w:tc>
          <w:tcPr>
            <w:tcW w:w="3825" w:type="dxa"/>
          </w:tcPr>
          <w:p w14:paraId="6D9E9DF5" w14:textId="77777777" w:rsidR="00FF12E2" w:rsidRPr="005D438E" w:rsidRDefault="00FF12E2" w:rsidP="00741061">
            <w:pPr>
              <w:rPr>
                <w:lang w:val="en-US"/>
              </w:rPr>
            </w:pPr>
            <w:r w:rsidRPr="005D438E">
              <w:rPr>
                <w:lang w:val="en-US"/>
              </w:rPr>
              <w:t>Medium</w:t>
            </w:r>
          </w:p>
        </w:tc>
        <w:tc>
          <w:tcPr>
            <w:tcW w:w="2290" w:type="dxa"/>
          </w:tcPr>
          <w:p w14:paraId="791EC35A" w14:textId="77777777" w:rsidR="00FF12E2" w:rsidRPr="005D438E" w:rsidRDefault="00FF12E2" w:rsidP="00741061">
            <w:pPr>
              <w:rPr>
                <w:lang w:val="en-US"/>
              </w:rPr>
            </w:pPr>
            <w:proofErr w:type="gramStart"/>
            <w:r w:rsidRPr="005D438E">
              <w:rPr>
                <w:lang w:val="en-US"/>
              </w:rPr>
              <w:t>Executive and</w:t>
            </w:r>
            <w:proofErr w:type="gramEnd"/>
            <w:r w:rsidRPr="005D438E">
              <w:rPr>
                <w:lang w:val="en-US"/>
              </w:rPr>
              <w:t xml:space="preserve"> Director</w:t>
            </w:r>
          </w:p>
        </w:tc>
        <w:tc>
          <w:tcPr>
            <w:tcW w:w="2310" w:type="dxa"/>
          </w:tcPr>
          <w:p w14:paraId="2C393D92" w14:textId="77777777" w:rsidR="00FF12E2" w:rsidRPr="005D438E" w:rsidRDefault="00FF12E2" w:rsidP="00741061">
            <w:pPr>
              <w:rPr>
                <w:lang w:val="en-US"/>
              </w:rPr>
            </w:pPr>
            <w:r w:rsidRPr="005D438E">
              <w:rPr>
                <w:lang w:val="en-US"/>
              </w:rPr>
              <w:t>Reinstate regular PayScale in January</w:t>
            </w:r>
          </w:p>
        </w:tc>
      </w:tr>
    </w:tbl>
    <w:p w14:paraId="0421EB39" w14:textId="77777777" w:rsidR="00FF12E2" w:rsidRPr="00FF12E2" w:rsidRDefault="00FF12E2" w:rsidP="00FF12E2">
      <w:pPr>
        <w:rPr>
          <w:lang w:val="en-US"/>
        </w:rPr>
      </w:pPr>
    </w:p>
    <w:bookmarkEnd w:id="2"/>
    <w:sectPr w:rsidR="00FF12E2" w:rsidRPr="00FF12E2" w:rsidSect="00731927">
      <w:headerReference w:type="default" r:id="rId11"/>
      <w:footerReference w:type="default" r:id="rId12"/>
      <w:pgSz w:w="11906" w:h="16838"/>
      <w:pgMar w:top="2041" w:right="1016" w:bottom="1440" w:left="117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FC26" w14:textId="77777777" w:rsidR="00175D6C" w:rsidRDefault="00175D6C" w:rsidP="00F86167">
      <w:pPr>
        <w:spacing w:after="0" w:line="240" w:lineRule="auto"/>
      </w:pPr>
      <w:r>
        <w:separator/>
      </w:r>
    </w:p>
  </w:endnote>
  <w:endnote w:type="continuationSeparator" w:id="0">
    <w:p w14:paraId="3730A42C" w14:textId="77777777" w:rsidR="00175D6C" w:rsidRDefault="00175D6C"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FD30" w14:textId="77777777" w:rsidR="007D4987" w:rsidRDefault="00124C87" w:rsidP="00CD5671">
    <w:pPr>
      <w:pStyle w:val="Footer"/>
      <w:jc w:val="center"/>
      <w:rPr>
        <w:noProof/>
      </w:rPr>
    </w:pPr>
    <w:r>
      <w:rPr>
        <w:noProof/>
      </w:rPr>
      <w:pict w14:anchorId="3358C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41" type="#_x0000_t75" alt="" style="position:absolute;left:0;text-align:left;margin-left:70.7pt;margin-top:23.1pt;width:347pt;height:37.5pt;z-index:-251657216;visibility:visible;mso-wrap-edited:f;mso-width-percent:0;mso-height-percent:0;mso-width-percent:0;mso-height-percent:0" wrapcoords="-47 0 -47 21168 21600 21168 21600 0 -47 0">
          <v:imagedata r:id="rId1" o:title=""/>
          <w10:wrap type="square"/>
        </v:shape>
      </w:pict>
    </w:r>
    <w:r w:rsidR="007D4987">
      <w:fldChar w:fldCharType="begin"/>
    </w:r>
    <w:r w:rsidR="007D4987">
      <w:instrText xml:space="preserve"> PAGE   \* MERGEFORMAT </w:instrText>
    </w:r>
    <w:r w:rsidR="007D4987">
      <w:fldChar w:fldCharType="separate"/>
    </w:r>
    <w:r w:rsidR="00F33B2B">
      <w:rPr>
        <w:noProof/>
      </w:rPr>
      <w:t>3</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335E" w14:textId="77777777" w:rsidR="00175D6C" w:rsidRDefault="00175D6C" w:rsidP="00F86167">
      <w:pPr>
        <w:spacing w:after="0" w:line="240" w:lineRule="auto"/>
      </w:pPr>
      <w:r>
        <w:separator/>
      </w:r>
    </w:p>
  </w:footnote>
  <w:footnote w:type="continuationSeparator" w:id="0">
    <w:p w14:paraId="409FBED4" w14:textId="77777777" w:rsidR="00175D6C" w:rsidRDefault="00175D6C"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CF4F" w14:textId="77777777" w:rsidR="007D4987" w:rsidRPr="00B10A93" w:rsidRDefault="00124C87" w:rsidP="00702749">
    <w:pPr>
      <w:tabs>
        <w:tab w:val="center" w:pos="4320"/>
        <w:tab w:val="right" w:pos="8640"/>
      </w:tabs>
      <w:spacing w:after="0" w:line="240" w:lineRule="auto"/>
      <w:ind w:right="902"/>
      <w:rPr>
        <w:rFonts w:ascii="Open Sans" w:hAnsi="Open Sans"/>
        <w:b/>
        <w:bCs/>
        <w:color w:val="003480"/>
        <w:sz w:val="12"/>
        <w:szCs w:val="12"/>
        <w:lang w:val="en"/>
      </w:rPr>
    </w:pPr>
    <w:r>
      <w:rPr>
        <w:noProof/>
      </w:rPr>
      <w:pict w14:anchorId="411B9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86335103" o:spid="_x0000_s1043" type="#_x0000_t75" alt="logo funded by the european union" style="position:absolute;margin-left:400.1pt;margin-top:-18.15pt;width:85.7pt;height:75.5pt;z-index:251657216;visibility:visible;mso-wrap-edited:f;mso-width-percent:0;mso-height-percent:0;mso-position-horizontal-relative:margin;mso-width-percent:0;mso-height-percent:0">
          <v:imagedata r:id="rId1" o:title="logo funded by the european union"/>
          <w10:wrap type="square" anchorx="margin"/>
        </v:shape>
      </w:pict>
    </w:r>
    <w:r>
      <w:rPr>
        <w:noProof/>
      </w:rPr>
      <w:pict w14:anchorId="5A90402D">
        <v:shape id="Picture 1" o:spid="_x0000_s1042" type="#_x0000_t75" alt="" style="position:absolute;margin-left:256.9pt;margin-top:-17pt;width:81.5pt;height:69.85pt;z-index:251658240;visibility:visible;mso-wrap-edited:f;mso-width-percent:0;mso-height-percent:0;mso-position-horizontal-relative:page;mso-width-percent:0;mso-height-percent:0">
          <v:imagedata r:id="rId2" o:title=""/>
          <w10:wrap type="square" anchorx="page"/>
        </v:shape>
      </w:pict>
    </w:r>
    <w:r>
      <w:rPr>
        <w:noProof/>
      </w:rPr>
      <w:pict w14:anchorId="6AFAD20A">
        <v:shape id="Picture 425270823" o:spid="_x0000_s1044" type="#_x0000_t75" alt="EDF logo" style="position:absolute;margin-left:-.2pt;margin-top:-13.4pt;width:61.5pt;height:68.15pt;z-index:251656192;visibility:visible;mso-wrap-edited:f;mso-width-percent:0;mso-height-percent:0;mso-width-percent:0;mso-height-percent:0">
          <v:imagedata r:id="rId3" o:title="EDF logo"/>
          <w10:wrap type="square"/>
        </v:shape>
      </w:pict>
    </w:r>
  </w:p>
  <w:p w14:paraId="73ECC005" w14:textId="77777777" w:rsidR="007D4987" w:rsidRDefault="007D4987" w:rsidP="00702749">
    <w:pPr>
      <w:pStyle w:val="Header"/>
    </w:pPr>
  </w:p>
  <w:p w14:paraId="5C8F741B" w14:textId="77777777" w:rsidR="007D4987" w:rsidRDefault="007D49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7F3"/>
    <w:multiLevelType w:val="hybridMultilevel"/>
    <w:tmpl w:val="A5EA8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9469CA"/>
    <w:multiLevelType w:val="multilevel"/>
    <w:tmpl w:val="6D7EE4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914E9"/>
    <w:multiLevelType w:val="multilevel"/>
    <w:tmpl w:val="EAB49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452EC"/>
    <w:multiLevelType w:val="hybridMultilevel"/>
    <w:tmpl w:val="F394F502"/>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F0122"/>
    <w:multiLevelType w:val="hybridMultilevel"/>
    <w:tmpl w:val="5ED2F90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163710"/>
    <w:multiLevelType w:val="hybridMultilevel"/>
    <w:tmpl w:val="2ADA56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DCE389A"/>
    <w:multiLevelType w:val="hybridMultilevel"/>
    <w:tmpl w:val="EAECE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383857"/>
    <w:multiLevelType w:val="multilevel"/>
    <w:tmpl w:val="44909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0B1ADB"/>
    <w:multiLevelType w:val="hybridMultilevel"/>
    <w:tmpl w:val="E05CB3C2"/>
    <w:lvl w:ilvl="0" w:tplc="080C0001">
      <w:start w:val="1"/>
      <w:numFmt w:val="bullet"/>
      <w:lvlText w:val=""/>
      <w:lvlJc w:val="left"/>
      <w:pPr>
        <w:ind w:left="790" w:hanging="360"/>
      </w:pPr>
      <w:rPr>
        <w:rFonts w:ascii="Symbol" w:hAnsi="Symbol" w:hint="default"/>
      </w:rPr>
    </w:lvl>
    <w:lvl w:ilvl="1" w:tplc="080C0003" w:tentative="1">
      <w:start w:val="1"/>
      <w:numFmt w:val="bullet"/>
      <w:lvlText w:val="o"/>
      <w:lvlJc w:val="left"/>
      <w:pPr>
        <w:ind w:left="1510" w:hanging="360"/>
      </w:pPr>
      <w:rPr>
        <w:rFonts w:ascii="Courier New" w:hAnsi="Courier New" w:cs="Courier New" w:hint="default"/>
      </w:rPr>
    </w:lvl>
    <w:lvl w:ilvl="2" w:tplc="080C0005" w:tentative="1">
      <w:start w:val="1"/>
      <w:numFmt w:val="bullet"/>
      <w:lvlText w:val=""/>
      <w:lvlJc w:val="left"/>
      <w:pPr>
        <w:ind w:left="2230" w:hanging="360"/>
      </w:pPr>
      <w:rPr>
        <w:rFonts w:ascii="Wingdings" w:hAnsi="Wingdings" w:hint="default"/>
      </w:rPr>
    </w:lvl>
    <w:lvl w:ilvl="3" w:tplc="080C0001" w:tentative="1">
      <w:start w:val="1"/>
      <w:numFmt w:val="bullet"/>
      <w:lvlText w:val=""/>
      <w:lvlJc w:val="left"/>
      <w:pPr>
        <w:ind w:left="2950" w:hanging="360"/>
      </w:pPr>
      <w:rPr>
        <w:rFonts w:ascii="Symbol" w:hAnsi="Symbol" w:hint="default"/>
      </w:rPr>
    </w:lvl>
    <w:lvl w:ilvl="4" w:tplc="080C0003" w:tentative="1">
      <w:start w:val="1"/>
      <w:numFmt w:val="bullet"/>
      <w:lvlText w:val="o"/>
      <w:lvlJc w:val="left"/>
      <w:pPr>
        <w:ind w:left="3670" w:hanging="360"/>
      </w:pPr>
      <w:rPr>
        <w:rFonts w:ascii="Courier New" w:hAnsi="Courier New" w:cs="Courier New" w:hint="default"/>
      </w:rPr>
    </w:lvl>
    <w:lvl w:ilvl="5" w:tplc="080C0005" w:tentative="1">
      <w:start w:val="1"/>
      <w:numFmt w:val="bullet"/>
      <w:lvlText w:val=""/>
      <w:lvlJc w:val="left"/>
      <w:pPr>
        <w:ind w:left="4390" w:hanging="360"/>
      </w:pPr>
      <w:rPr>
        <w:rFonts w:ascii="Wingdings" w:hAnsi="Wingdings" w:hint="default"/>
      </w:rPr>
    </w:lvl>
    <w:lvl w:ilvl="6" w:tplc="080C0001" w:tentative="1">
      <w:start w:val="1"/>
      <w:numFmt w:val="bullet"/>
      <w:lvlText w:val=""/>
      <w:lvlJc w:val="left"/>
      <w:pPr>
        <w:ind w:left="5110" w:hanging="360"/>
      </w:pPr>
      <w:rPr>
        <w:rFonts w:ascii="Symbol" w:hAnsi="Symbol" w:hint="default"/>
      </w:rPr>
    </w:lvl>
    <w:lvl w:ilvl="7" w:tplc="080C0003" w:tentative="1">
      <w:start w:val="1"/>
      <w:numFmt w:val="bullet"/>
      <w:lvlText w:val="o"/>
      <w:lvlJc w:val="left"/>
      <w:pPr>
        <w:ind w:left="5830" w:hanging="360"/>
      </w:pPr>
      <w:rPr>
        <w:rFonts w:ascii="Courier New" w:hAnsi="Courier New" w:cs="Courier New" w:hint="default"/>
      </w:rPr>
    </w:lvl>
    <w:lvl w:ilvl="8" w:tplc="080C0005" w:tentative="1">
      <w:start w:val="1"/>
      <w:numFmt w:val="bullet"/>
      <w:lvlText w:val=""/>
      <w:lvlJc w:val="left"/>
      <w:pPr>
        <w:ind w:left="6550" w:hanging="360"/>
      </w:pPr>
      <w:rPr>
        <w:rFonts w:ascii="Wingdings" w:hAnsi="Wingdings" w:hint="default"/>
      </w:rPr>
    </w:lvl>
  </w:abstractNum>
  <w:abstractNum w:abstractNumId="9" w15:restartNumberingAfterBreak="0">
    <w:nsid w:val="1029333A"/>
    <w:multiLevelType w:val="multilevel"/>
    <w:tmpl w:val="D92C08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2776B"/>
    <w:multiLevelType w:val="hybridMultilevel"/>
    <w:tmpl w:val="A1E41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BC30C0"/>
    <w:multiLevelType w:val="hybridMultilevel"/>
    <w:tmpl w:val="F0CC7148"/>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4C62958"/>
    <w:multiLevelType w:val="multilevel"/>
    <w:tmpl w:val="9E66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F87948"/>
    <w:multiLevelType w:val="hybridMultilevel"/>
    <w:tmpl w:val="2E96A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7C47CD1"/>
    <w:multiLevelType w:val="hybridMultilevel"/>
    <w:tmpl w:val="0DC4594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8ED7C50"/>
    <w:multiLevelType w:val="hybridMultilevel"/>
    <w:tmpl w:val="8C82E27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B1A5CD6"/>
    <w:multiLevelType w:val="hybridMultilevel"/>
    <w:tmpl w:val="3AE83C9C"/>
    <w:lvl w:ilvl="0" w:tplc="88F0D370">
      <w:start w:val="1"/>
      <w:numFmt w:val="decimal"/>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607AB3"/>
    <w:multiLevelType w:val="hybridMultilevel"/>
    <w:tmpl w:val="06DC745A"/>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E612A06"/>
    <w:multiLevelType w:val="hybridMultilevel"/>
    <w:tmpl w:val="C86085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F291514"/>
    <w:multiLevelType w:val="hybridMultilevel"/>
    <w:tmpl w:val="9028C554"/>
    <w:lvl w:ilvl="0" w:tplc="19B8FC8E">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F70564D"/>
    <w:multiLevelType w:val="hybridMultilevel"/>
    <w:tmpl w:val="16E8247C"/>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EF535B"/>
    <w:multiLevelType w:val="multilevel"/>
    <w:tmpl w:val="1932D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875898"/>
    <w:multiLevelType w:val="hybridMultilevel"/>
    <w:tmpl w:val="8B62D5B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7860B29"/>
    <w:multiLevelType w:val="hybridMultilevel"/>
    <w:tmpl w:val="8A3CA442"/>
    <w:lvl w:ilvl="0" w:tplc="19B8FC8E">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29817F60"/>
    <w:multiLevelType w:val="hybridMultilevel"/>
    <w:tmpl w:val="685AC026"/>
    <w:lvl w:ilvl="0" w:tplc="64A6A160">
      <w:start w:val="10"/>
      <w:numFmt w:val="bullet"/>
      <w:lvlText w:val=""/>
      <w:lvlJc w:val="left"/>
      <w:pPr>
        <w:ind w:left="720" w:hanging="360"/>
      </w:pPr>
      <w:rPr>
        <w:rFonts w:ascii="Symbol" w:hAnsi="Symbol" w:cs="Times New Roman" w:hint="default"/>
        <w:b/>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1E081C"/>
    <w:multiLevelType w:val="hybridMultilevel"/>
    <w:tmpl w:val="4C78214A"/>
    <w:lvl w:ilvl="0" w:tplc="64A6A160">
      <w:start w:val="10"/>
      <w:numFmt w:val="bullet"/>
      <w:lvlText w:val=""/>
      <w:lvlJc w:val="left"/>
      <w:pPr>
        <w:ind w:left="720" w:hanging="360"/>
      </w:pPr>
      <w:rPr>
        <w:rFonts w:ascii="Symbol" w:hAnsi="Symbol" w:cs="Times New Roman"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2D9D0B06"/>
    <w:multiLevelType w:val="hybridMultilevel"/>
    <w:tmpl w:val="B84E299C"/>
    <w:lvl w:ilvl="0" w:tplc="FFFFFFFF">
      <w:start w:val="1"/>
      <w:numFmt w:val="bullet"/>
      <w:lvlText w:val=""/>
      <w:lvlJc w:val="left"/>
      <w:pPr>
        <w:ind w:left="720" w:hanging="360"/>
      </w:pPr>
      <w:rPr>
        <w:rFonts w:ascii="Symbol" w:hAnsi="Symbol" w:hint="default"/>
      </w:rPr>
    </w:lvl>
    <w:lvl w:ilvl="1" w:tplc="158AD760">
      <w:start w:val="1"/>
      <w:numFmt w:val="bullet"/>
      <w:lvlText w:val=""/>
      <w:lvlJc w:val="left"/>
      <w:pPr>
        <w:ind w:left="720" w:hanging="360"/>
      </w:pPr>
      <w:rPr>
        <w:rFonts w:ascii="Symbol" w:hAnsi="Symbo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1B1120D"/>
    <w:multiLevelType w:val="hybridMultilevel"/>
    <w:tmpl w:val="8FD0CAE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2714795"/>
    <w:multiLevelType w:val="multilevel"/>
    <w:tmpl w:val="A54828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E36728"/>
    <w:multiLevelType w:val="multilevel"/>
    <w:tmpl w:val="4E2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8243D0"/>
    <w:multiLevelType w:val="hybridMultilevel"/>
    <w:tmpl w:val="59F69A58"/>
    <w:lvl w:ilvl="0" w:tplc="F190E9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9D439D"/>
    <w:multiLevelType w:val="hybridMultilevel"/>
    <w:tmpl w:val="4EA217AC"/>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F8637A9"/>
    <w:multiLevelType w:val="hybridMultilevel"/>
    <w:tmpl w:val="08D4047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661704"/>
    <w:multiLevelType w:val="hybridMultilevel"/>
    <w:tmpl w:val="F20C5D4C"/>
    <w:lvl w:ilvl="0" w:tplc="FFFFFFFF">
      <w:start w:val="1"/>
      <w:numFmt w:val="bullet"/>
      <w:lvlText w:val=""/>
      <w:lvlJc w:val="left"/>
      <w:pPr>
        <w:ind w:left="720" w:hanging="360"/>
      </w:pPr>
      <w:rPr>
        <w:rFonts w:ascii="Symbol" w:hAnsi="Symbol" w:hint="default"/>
      </w:rPr>
    </w:lvl>
    <w:lvl w:ilvl="1" w:tplc="158AD760">
      <w:start w:val="1"/>
      <w:numFmt w:val="bullet"/>
      <w:lvlText w:val=""/>
      <w:lvlJc w:val="left"/>
      <w:pPr>
        <w:ind w:left="720" w:hanging="360"/>
      </w:pPr>
      <w:rPr>
        <w:rFonts w:ascii="Symbol" w:hAnsi="Symbol" w:hint="default"/>
        <w:color w:val="0070C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3E9175A"/>
    <w:multiLevelType w:val="hybridMultilevel"/>
    <w:tmpl w:val="5D2E1CA6"/>
    <w:lvl w:ilvl="0" w:tplc="F0E08986">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A32C5F"/>
    <w:multiLevelType w:val="hybridMultilevel"/>
    <w:tmpl w:val="6786EC4C"/>
    <w:lvl w:ilvl="0" w:tplc="158AD760">
      <w:start w:val="1"/>
      <w:numFmt w:val="bullet"/>
      <w:lvlText w:val=""/>
      <w:lvlJc w:val="left"/>
      <w:pPr>
        <w:ind w:left="720" w:hanging="360"/>
      </w:pPr>
      <w:rPr>
        <w:rFonts w:ascii="Symbol" w:hAnsi="Symbol" w:hint="default"/>
        <w:color w:val="0070C0"/>
      </w:rPr>
    </w:lvl>
    <w:lvl w:ilvl="1" w:tplc="FFFFFFFF">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B2C2C3F"/>
    <w:multiLevelType w:val="hybridMultilevel"/>
    <w:tmpl w:val="E36079E6"/>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BCD423C"/>
    <w:multiLevelType w:val="multilevel"/>
    <w:tmpl w:val="6C4CF9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FD5DA6"/>
    <w:multiLevelType w:val="multilevel"/>
    <w:tmpl w:val="8780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C690BB8"/>
    <w:multiLevelType w:val="hybridMultilevel"/>
    <w:tmpl w:val="59F69A58"/>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CF92C80"/>
    <w:multiLevelType w:val="hybridMultilevel"/>
    <w:tmpl w:val="F22297EA"/>
    <w:lvl w:ilvl="0" w:tplc="20000001">
      <w:start w:val="1"/>
      <w:numFmt w:val="bullet"/>
      <w:lvlText w:val=""/>
      <w:lvlJc w:val="left"/>
      <w:pPr>
        <w:ind w:left="787" w:hanging="360"/>
      </w:pPr>
      <w:rPr>
        <w:rFonts w:ascii="Symbol" w:hAnsi="Symbol" w:hint="default"/>
      </w:rPr>
    </w:lvl>
    <w:lvl w:ilvl="1" w:tplc="20000003" w:tentative="1">
      <w:start w:val="1"/>
      <w:numFmt w:val="bullet"/>
      <w:lvlText w:val="o"/>
      <w:lvlJc w:val="left"/>
      <w:pPr>
        <w:ind w:left="1507" w:hanging="360"/>
      </w:pPr>
      <w:rPr>
        <w:rFonts w:ascii="Courier New" w:hAnsi="Courier New" w:cs="Courier New" w:hint="default"/>
      </w:rPr>
    </w:lvl>
    <w:lvl w:ilvl="2" w:tplc="20000005" w:tentative="1">
      <w:start w:val="1"/>
      <w:numFmt w:val="bullet"/>
      <w:lvlText w:val=""/>
      <w:lvlJc w:val="left"/>
      <w:pPr>
        <w:ind w:left="2227" w:hanging="360"/>
      </w:pPr>
      <w:rPr>
        <w:rFonts w:ascii="Wingdings" w:hAnsi="Wingdings" w:hint="default"/>
      </w:rPr>
    </w:lvl>
    <w:lvl w:ilvl="3" w:tplc="20000001" w:tentative="1">
      <w:start w:val="1"/>
      <w:numFmt w:val="bullet"/>
      <w:lvlText w:val=""/>
      <w:lvlJc w:val="left"/>
      <w:pPr>
        <w:ind w:left="2947" w:hanging="360"/>
      </w:pPr>
      <w:rPr>
        <w:rFonts w:ascii="Symbol" w:hAnsi="Symbol" w:hint="default"/>
      </w:rPr>
    </w:lvl>
    <w:lvl w:ilvl="4" w:tplc="20000003" w:tentative="1">
      <w:start w:val="1"/>
      <w:numFmt w:val="bullet"/>
      <w:lvlText w:val="o"/>
      <w:lvlJc w:val="left"/>
      <w:pPr>
        <w:ind w:left="3667" w:hanging="360"/>
      </w:pPr>
      <w:rPr>
        <w:rFonts w:ascii="Courier New" w:hAnsi="Courier New" w:cs="Courier New" w:hint="default"/>
      </w:rPr>
    </w:lvl>
    <w:lvl w:ilvl="5" w:tplc="20000005" w:tentative="1">
      <w:start w:val="1"/>
      <w:numFmt w:val="bullet"/>
      <w:lvlText w:val=""/>
      <w:lvlJc w:val="left"/>
      <w:pPr>
        <w:ind w:left="4387" w:hanging="360"/>
      </w:pPr>
      <w:rPr>
        <w:rFonts w:ascii="Wingdings" w:hAnsi="Wingdings" w:hint="default"/>
      </w:rPr>
    </w:lvl>
    <w:lvl w:ilvl="6" w:tplc="20000001" w:tentative="1">
      <w:start w:val="1"/>
      <w:numFmt w:val="bullet"/>
      <w:lvlText w:val=""/>
      <w:lvlJc w:val="left"/>
      <w:pPr>
        <w:ind w:left="5107" w:hanging="360"/>
      </w:pPr>
      <w:rPr>
        <w:rFonts w:ascii="Symbol" w:hAnsi="Symbol" w:hint="default"/>
      </w:rPr>
    </w:lvl>
    <w:lvl w:ilvl="7" w:tplc="20000003" w:tentative="1">
      <w:start w:val="1"/>
      <w:numFmt w:val="bullet"/>
      <w:lvlText w:val="o"/>
      <w:lvlJc w:val="left"/>
      <w:pPr>
        <w:ind w:left="5827" w:hanging="360"/>
      </w:pPr>
      <w:rPr>
        <w:rFonts w:ascii="Courier New" w:hAnsi="Courier New" w:cs="Courier New" w:hint="default"/>
      </w:rPr>
    </w:lvl>
    <w:lvl w:ilvl="8" w:tplc="20000005" w:tentative="1">
      <w:start w:val="1"/>
      <w:numFmt w:val="bullet"/>
      <w:lvlText w:val=""/>
      <w:lvlJc w:val="left"/>
      <w:pPr>
        <w:ind w:left="6547" w:hanging="360"/>
      </w:pPr>
      <w:rPr>
        <w:rFonts w:ascii="Wingdings" w:hAnsi="Wingdings" w:hint="default"/>
      </w:rPr>
    </w:lvl>
  </w:abstractNum>
  <w:abstractNum w:abstractNumId="41" w15:restartNumberingAfterBreak="0">
    <w:nsid w:val="525978F1"/>
    <w:multiLevelType w:val="hybridMultilevel"/>
    <w:tmpl w:val="D506BD6C"/>
    <w:lvl w:ilvl="0" w:tplc="64A6A160">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3D84B89"/>
    <w:multiLevelType w:val="hybridMultilevel"/>
    <w:tmpl w:val="58AC55F0"/>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8324A49"/>
    <w:multiLevelType w:val="multilevel"/>
    <w:tmpl w:val="4600C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B77AB8"/>
    <w:multiLevelType w:val="hybridMultilevel"/>
    <w:tmpl w:val="10363F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5C11465A"/>
    <w:multiLevelType w:val="hybridMultilevel"/>
    <w:tmpl w:val="583453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C6B302E"/>
    <w:multiLevelType w:val="hybridMultilevel"/>
    <w:tmpl w:val="2722C6A0"/>
    <w:lvl w:ilvl="0" w:tplc="700AB844">
      <w:start w:val="1"/>
      <w:numFmt w:val="decimal"/>
      <w:lvlText w:val="%1."/>
      <w:lvlJc w:val="left"/>
      <w:pPr>
        <w:ind w:left="2484" w:hanging="360"/>
      </w:pPr>
      <w:rPr>
        <w:b w:val="0"/>
        <w:bCs/>
      </w:rPr>
    </w:lvl>
    <w:lvl w:ilvl="1" w:tplc="08090019">
      <w:start w:val="1"/>
      <w:numFmt w:val="lowerLetter"/>
      <w:lvlText w:val="%2."/>
      <w:lvlJc w:val="left"/>
      <w:pPr>
        <w:ind w:left="3204" w:hanging="360"/>
      </w:pPr>
    </w:lvl>
    <w:lvl w:ilvl="2" w:tplc="0809001B" w:tentative="1">
      <w:start w:val="1"/>
      <w:numFmt w:val="lowerRoman"/>
      <w:lvlText w:val="%3."/>
      <w:lvlJc w:val="right"/>
      <w:pPr>
        <w:ind w:left="3924" w:hanging="180"/>
      </w:pPr>
    </w:lvl>
    <w:lvl w:ilvl="3" w:tplc="0809000F" w:tentative="1">
      <w:start w:val="1"/>
      <w:numFmt w:val="decimal"/>
      <w:lvlText w:val="%4."/>
      <w:lvlJc w:val="left"/>
      <w:pPr>
        <w:ind w:left="4644" w:hanging="360"/>
      </w:pPr>
    </w:lvl>
    <w:lvl w:ilvl="4" w:tplc="08090019" w:tentative="1">
      <w:start w:val="1"/>
      <w:numFmt w:val="lowerLetter"/>
      <w:lvlText w:val="%5."/>
      <w:lvlJc w:val="left"/>
      <w:pPr>
        <w:ind w:left="5364" w:hanging="360"/>
      </w:pPr>
    </w:lvl>
    <w:lvl w:ilvl="5" w:tplc="0809001B" w:tentative="1">
      <w:start w:val="1"/>
      <w:numFmt w:val="lowerRoman"/>
      <w:lvlText w:val="%6."/>
      <w:lvlJc w:val="right"/>
      <w:pPr>
        <w:ind w:left="6084" w:hanging="180"/>
      </w:pPr>
    </w:lvl>
    <w:lvl w:ilvl="6" w:tplc="0809000F" w:tentative="1">
      <w:start w:val="1"/>
      <w:numFmt w:val="decimal"/>
      <w:lvlText w:val="%7."/>
      <w:lvlJc w:val="left"/>
      <w:pPr>
        <w:ind w:left="6804" w:hanging="360"/>
      </w:pPr>
    </w:lvl>
    <w:lvl w:ilvl="7" w:tplc="08090019" w:tentative="1">
      <w:start w:val="1"/>
      <w:numFmt w:val="lowerLetter"/>
      <w:lvlText w:val="%8."/>
      <w:lvlJc w:val="left"/>
      <w:pPr>
        <w:ind w:left="7524" w:hanging="360"/>
      </w:pPr>
    </w:lvl>
    <w:lvl w:ilvl="8" w:tplc="0809001B" w:tentative="1">
      <w:start w:val="1"/>
      <w:numFmt w:val="lowerRoman"/>
      <w:lvlText w:val="%9."/>
      <w:lvlJc w:val="right"/>
      <w:pPr>
        <w:ind w:left="8244" w:hanging="180"/>
      </w:pPr>
    </w:lvl>
  </w:abstractNum>
  <w:abstractNum w:abstractNumId="47" w15:restartNumberingAfterBreak="0">
    <w:nsid w:val="5EC45E52"/>
    <w:multiLevelType w:val="multilevel"/>
    <w:tmpl w:val="6F963D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F043D6"/>
    <w:multiLevelType w:val="multilevel"/>
    <w:tmpl w:val="870EAB62"/>
    <w:lvl w:ilvl="0">
      <w:start w:val="1"/>
      <w:numFmt w:val="bullet"/>
      <w:lvlText w:val=""/>
      <w:lvlJc w:val="left"/>
      <w:pPr>
        <w:tabs>
          <w:tab w:val="num" w:pos="720"/>
        </w:tabs>
        <w:ind w:left="720" w:hanging="360"/>
      </w:pPr>
      <w:rPr>
        <w:rFonts w:ascii="Wingdings" w:hAnsi="Wingdings" w:hint="default"/>
        <w:sz w:val="20"/>
      </w:rPr>
    </w:lvl>
    <w:lvl w:ilvl="1">
      <w:start w:val="8"/>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EB34B3"/>
    <w:multiLevelType w:val="hybridMultilevel"/>
    <w:tmpl w:val="E6280B4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66C27A58"/>
    <w:multiLevelType w:val="multilevel"/>
    <w:tmpl w:val="AA30A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633EB5"/>
    <w:multiLevelType w:val="hybridMultilevel"/>
    <w:tmpl w:val="33103F04"/>
    <w:lvl w:ilvl="0" w:tplc="158AD760">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3B114D3"/>
    <w:multiLevelType w:val="hybridMultilevel"/>
    <w:tmpl w:val="EABCB28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793CD7"/>
    <w:multiLevelType w:val="hybridMultilevel"/>
    <w:tmpl w:val="9B245008"/>
    <w:lvl w:ilvl="0" w:tplc="5F8E2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5953AC"/>
    <w:multiLevelType w:val="hybridMultilevel"/>
    <w:tmpl w:val="46BE5A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5" w15:restartNumberingAfterBreak="0">
    <w:nsid w:val="7A9026CE"/>
    <w:multiLevelType w:val="hybridMultilevel"/>
    <w:tmpl w:val="B4F6D3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68304575">
    <w:abstractNumId w:val="53"/>
  </w:num>
  <w:num w:numId="2" w16cid:durableId="2094084106">
    <w:abstractNumId w:val="32"/>
  </w:num>
  <w:num w:numId="3" w16cid:durableId="1777360481">
    <w:abstractNumId w:val="31"/>
  </w:num>
  <w:num w:numId="4" w16cid:durableId="250702652">
    <w:abstractNumId w:val="35"/>
  </w:num>
  <w:num w:numId="5" w16cid:durableId="675502355">
    <w:abstractNumId w:val="36"/>
  </w:num>
  <w:num w:numId="6" w16cid:durableId="65299160">
    <w:abstractNumId w:val="4"/>
  </w:num>
  <w:num w:numId="7" w16cid:durableId="1068917267">
    <w:abstractNumId w:val="51"/>
  </w:num>
  <w:num w:numId="8" w16cid:durableId="1171875260">
    <w:abstractNumId w:val="42"/>
  </w:num>
  <w:num w:numId="9" w16cid:durableId="110126983">
    <w:abstractNumId w:val="27"/>
  </w:num>
  <w:num w:numId="10" w16cid:durableId="236676426">
    <w:abstractNumId w:val="26"/>
  </w:num>
  <w:num w:numId="11" w16cid:durableId="506024429">
    <w:abstractNumId w:val="33"/>
  </w:num>
  <w:num w:numId="12" w16cid:durableId="826824464">
    <w:abstractNumId w:val="14"/>
  </w:num>
  <w:num w:numId="13" w16cid:durableId="1283539441">
    <w:abstractNumId w:val="22"/>
  </w:num>
  <w:num w:numId="14" w16cid:durableId="561448214">
    <w:abstractNumId w:val="52"/>
  </w:num>
  <w:num w:numId="15" w16cid:durableId="1445538810">
    <w:abstractNumId w:val="0"/>
  </w:num>
  <w:num w:numId="16" w16cid:durableId="2118938405">
    <w:abstractNumId w:val="34"/>
  </w:num>
  <w:num w:numId="17" w16cid:durableId="770900581">
    <w:abstractNumId w:val="30"/>
  </w:num>
  <w:num w:numId="18" w16cid:durableId="471943603">
    <w:abstractNumId w:val="10"/>
  </w:num>
  <w:num w:numId="19" w16cid:durableId="700789249">
    <w:abstractNumId w:val="16"/>
  </w:num>
  <w:num w:numId="20" w16cid:durableId="942030255">
    <w:abstractNumId w:val="39"/>
  </w:num>
  <w:num w:numId="21" w16cid:durableId="1359893640">
    <w:abstractNumId w:val="6"/>
  </w:num>
  <w:num w:numId="22" w16cid:durableId="993336337">
    <w:abstractNumId w:val="13"/>
  </w:num>
  <w:num w:numId="23" w16cid:durableId="1741829018">
    <w:abstractNumId w:val="44"/>
  </w:num>
  <w:num w:numId="24" w16cid:durableId="195776313">
    <w:abstractNumId w:val="41"/>
  </w:num>
  <w:num w:numId="25" w16cid:durableId="1534614192">
    <w:abstractNumId w:val="11"/>
  </w:num>
  <w:num w:numId="26" w16cid:durableId="1701785079">
    <w:abstractNumId w:val="25"/>
  </w:num>
  <w:num w:numId="27" w16cid:durableId="582569477">
    <w:abstractNumId w:val="17"/>
  </w:num>
  <w:num w:numId="28" w16cid:durableId="1506703420">
    <w:abstractNumId w:val="24"/>
  </w:num>
  <w:num w:numId="29" w16cid:durableId="1991782327">
    <w:abstractNumId w:val="3"/>
  </w:num>
  <w:num w:numId="30" w16cid:durableId="761217504">
    <w:abstractNumId w:val="46"/>
  </w:num>
  <w:num w:numId="31" w16cid:durableId="541524477">
    <w:abstractNumId w:val="55"/>
  </w:num>
  <w:num w:numId="32" w16cid:durableId="598484727">
    <w:abstractNumId w:val="23"/>
  </w:num>
  <w:num w:numId="33" w16cid:durableId="1670911087">
    <w:abstractNumId w:val="19"/>
  </w:num>
  <w:num w:numId="34" w16cid:durableId="1625185497">
    <w:abstractNumId w:val="15"/>
  </w:num>
  <w:num w:numId="35" w16cid:durableId="2052413331">
    <w:abstractNumId w:val="2"/>
  </w:num>
  <w:num w:numId="36" w16cid:durableId="260727256">
    <w:abstractNumId w:val="29"/>
  </w:num>
  <w:num w:numId="37" w16cid:durableId="1815833058">
    <w:abstractNumId w:val="38"/>
  </w:num>
  <w:num w:numId="38" w16cid:durableId="116871690">
    <w:abstractNumId w:val="18"/>
  </w:num>
  <w:num w:numId="39" w16cid:durableId="771977667">
    <w:abstractNumId w:val="5"/>
  </w:num>
  <w:num w:numId="40" w16cid:durableId="1423183749">
    <w:abstractNumId w:val="8"/>
  </w:num>
  <w:num w:numId="41" w16cid:durableId="52897689">
    <w:abstractNumId w:val="45"/>
  </w:num>
  <w:num w:numId="42" w16cid:durableId="449279029">
    <w:abstractNumId w:val="49"/>
  </w:num>
  <w:num w:numId="43" w16cid:durableId="713309784">
    <w:abstractNumId w:val="54"/>
  </w:num>
  <w:num w:numId="44" w16cid:durableId="1626690530">
    <w:abstractNumId w:val="20"/>
  </w:num>
  <w:num w:numId="45" w16cid:durableId="1394431061">
    <w:abstractNumId w:val="9"/>
  </w:num>
  <w:num w:numId="46" w16cid:durableId="500433873">
    <w:abstractNumId w:val="12"/>
  </w:num>
  <w:num w:numId="47" w16cid:durableId="691414088">
    <w:abstractNumId w:val="7"/>
  </w:num>
  <w:num w:numId="48" w16cid:durableId="400520452">
    <w:abstractNumId w:val="43"/>
  </w:num>
  <w:num w:numId="49" w16cid:durableId="358745006">
    <w:abstractNumId w:val="50"/>
  </w:num>
  <w:num w:numId="50" w16cid:durableId="1655260998">
    <w:abstractNumId w:val="47"/>
  </w:num>
  <w:num w:numId="51" w16cid:durableId="1636329719">
    <w:abstractNumId w:val="1"/>
  </w:num>
  <w:num w:numId="52" w16cid:durableId="1509834743">
    <w:abstractNumId w:val="21"/>
  </w:num>
  <w:num w:numId="53" w16cid:durableId="1247422702">
    <w:abstractNumId w:val="28"/>
  </w:num>
  <w:num w:numId="54" w16cid:durableId="440758548">
    <w:abstractNumId w:val="48"/>
  </w:num>
  <w:num w:numId="55" w16cid:durableId="1834757658">
    <w:abstractNumId w:val="37"/>
  </w:num>
  <w:num w:numId="56" w16cid:durableId="582371207">
    <w:abstractNumId w:val="4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2102"/>
    <w:rsid w:val="000002E7"/>
    <w:rsid w:val="000023E1"/>
    <w:rsid w:val="00005596"/>
    <w:rsid w:val="00006164"/>
    <w:rsid w:val="00007435"/>
    <w:rsid w:val="000116EB"/>
    <w:rsid w:val="0001234B"/>
    <w:rsid w:val="00014716"/>
    <w:rsid w:val="00016316"/>
    <w:rsid w:val="000208BC"/>
    <w:rsid w:val="000210F9"/>
    <w:rsid w:val="000217B1"/>
    <w:rsid w:val="00021D6D"/>
    <w:rsid w:val="00024E6B"/>
    <w:rsid w:val="00027877"/>
    <w:rsid w:val="000318A5"/>
    <w:rsid w:val="0003516B"/>
    <w:rsid w:val="00036635"/>
    <w:rsid w:val="000410DE"/>
    <w:rsid w:val="00042AB5"/>
    <w:rsid w:val="000435F0"/>
    <w:rsid w:val="00052FB3"/>
    <w:rsid w:val="00055059"/>
    <w:rsid w:val="000603C5"/>
    <w:rsid w:val="00060832"/>
    <w:rsid w:val="0006115C"/>
    <w:rsid w:val="00062910"/>
    <w:rsid w:val="00062DB6"/>
    <w:rsid w:val="000648A5"/>
    <w:rsid w:val="00064E98"/>
    <w:rsid w:val="00070C4F"/>
    <w:rsid w:val="000715EF"/>
    <w:rsid w:val="00071EB7"/>
    <w:rsid w:val="000722B5"/>
    <w:rsid w:val="0007636E"/>
    <w:rsid w:val="000774D0"/>
    <w:rsid w:val="00084561"/>
    <w:rsid w:val="00091A08"/>
    <w:rsid w:val="00091B3A"/>
    <w:rsid w:val="00092CFC"/>
    <w:rsid w:val="0009303F"/>
    <w:rsid w:val="000943C2"/>
    <w:rsid w:val="000A0C1B"/>
    <w:rsid w:val="000A152F"/>
    <w:rsid w:val="000A408A"/>
    <w:rsid w:val="000A4D76"/>
    <w:rsid w:val="000A674C"/>
    <w:rsid w:val="000A728E"/>
    <w:rsid w:val="000A7942"/>
    <w:rsid w:val="000B15EF"/>
    <w:rsid w:val="000B3387"/>
    <w:rsid w:val="000B47E9"/>
    <w:rsid w:val="000B6839"/>
    <w:rsid w:val="000B69EB"/>
    <w:rsid w:val="000B7DBE"/>
    <w:rsid w:val="000C2CE7"/>
    <w:rsid w:val="000C4588"/>
    <w:rsid w:val="000D1EFA"/>
    <w:rsid w:val="000D36C2"/>
    <w:rsid w:val="000D4A05"/>
    <w:rsid w:val="000D50B0"/>
    <w:rsid w:val="000D6748"/>
    <w:rsid w:val="000D7203"/>
    <w:rsid w:val="000D77E3"/>
    <w:rsid w:val="000E2C61"/>
    <w:rsid w:val="000E3B2E"/>
    <w:rsid w:val="000E3CB7"/>
    <w:rsid w:val="000E6EB7"/>
    <w:rsid w:val="000F195C"/>
    <w:rsid w:val="000F1A6A"/>
    <w:rsid w:val="000F24D2"/>
    <w:rsid w:val="000F281C"/>
    <w:rsid w:val="000F4513"/>
    <w:rsid w:val="000F615C"/>
    <w:rsid w:val="00102288"/>
    <w:rsid w:val="001050A8"/>
    <w:rsid w:val="001051D6"/>
    <w:rsid w:val="0010650F"/>
    <w:rsid w:val="0010667D"/>
    <w:rsid w:val="00106AE0"/>
    <w:rsid w:val="001102D0"/>
    <w:rsid w:val="00113087"/>
    <w:rsid w:val="00113802"/>
    <w:rsid w:val="001220FC"/>
    <w:rsid w:val="00124C87"/>
    <w:rsid w:val="00125A6D"/>
    <w:rsid w:val="00126A43"/>
    <w:rsid w:val="0013052D"/>
    <w:rsid w:val="0013114A"/>
    <w:rsid w:val="00131DBC"/>
    <w:rsid w:val="00131FB8"/>
    <w:rsid w:val="001322F0"/>
    <w:rsid w:val="001325FD"/>
    <w:rsid w:val="001343DF"/>
    <w:rsid w:val="00135689"/>
    <w:rsid w:val="001377ED"/>
    <w:rsid w:val="0014088C"/>
    <w:rsid w:val="00146C15"/>
    <w:rsid w:val="0015132B"/>
    <w:rsid w:val="00152E14"/>
    <w:rsid w:val="00152E9C"/>
    <w:rsid w:val="00153769"/>
    <w:rsid w:val="001542F2"/>
    <w:rsid w:val="00155FC1"/>
    <w:rsid w:val="00157675"/>
    <w:rsid w:val="001664D9"/>
    <w:rsid w:val="001665A1"/>
    <w:rsid w:val="00175C1D"/>
    <w:rsid w:val="00175D6C"/>
    <w:rsid w:val="00180D1D"/>
    <w:rsid w:val="00181D00"/>
    <w:rsid w:val="0018530D"/>
    <w:rsid w:val="0018534F"/>
    <w:rsid w:val="001855C4"/>
    <w:rsid w:val="00187ED8"/>
    <w:rsid w:val="0019266C"/>
    <w:rsid w:val="0019314E"/>
    <w:rsid w:val="00193F72"/>
    <w:rsid w:val="00196783"/>
    <w:rsid w:val="001A083F"/>
    <w:rsid w:val="001A0CDD"/>
    <w:rsid w:val="001A3644"/>
    <w:rsid w:val="001A55D3"/>
    <w:rsid w:val="001B09A8"/>
    <w:rsid w:val="001B1942"/>
    <w:rsid w:val="001B25D2"/>
    <w:rsid w:val="001B36CA"/>
    <w:rsid w:val="001B41E7"/>
    <w:rsid w:val="001B4B22"/>
    <w:rsid w:val="001B74A4"/>
    <w:rsid w:val="001C0FFE"/>
    <w:rsid w:val="001C1155"/>
    <w:rsid w:val="001C1DC8"/>
    <w:rsid w:val="001C21A5"/>
    <w:rsid w:val="001C4129"/>
    <w:rsid w:val="001C728B"/>
    <w:rsid w:val="001E2101"/>
    <w:rsid w:val="001E7C08"/>
    <w:rsid w:val="001F4970"/>
    <w:rsid w:val="001F71C7"/>
    <w:rsid w:val="002043DE"/>
    <w:rsid w:val="00204964"/>
    <w:rsid w:val="00211768"/>
    <w:rsid w:val="00211C0D"/>
    <w:rsid w:val="002139E9"/>
    <w:rsid w:val="002148F1"/>
    <w:rsid w:val="00214A93"/>
    <w:rsid w:val="002171D4"/>
    <w:rsid w:val="0021750B"/>
    <w:rsid w:val="00217DF5"/>
    <w:rsid w:val="00220342"/>
    <w:rsid w:val="0022331A"/>
    <w:rsid w:val="00224EE1"/>
    <w:rsid w:val="00225855"/>
    <w:rsid w:val="00225A30"/>
    <w:rsid w:val="00226524"/>
    <w:rsid w:val="002266B1"/>
    <w:rsid w:val="00231000"/>
    <w:rsid w:val="002323D2"/>
    <w:rsid w:val="002340A9"/>
    <w:rsid w:val="00235785"/>
    <w:rsid w:val="002404DC"/>
    <w:rsid w:val="002434C0"/>
    <w:rsid w:val="00243FEF"/>
    <w:rsid w:val="00244DE4"/>
    <w:rsid w:val="00245A9B"/>
    <w:rsid w:val="00245F38"/>
    <w:rsid w:val="0025543E"/>
    <w:rsid w:val="00257194"/>
    <w:rsid w:val="00264A1E"/>
    <w:rsid w:val="00265AF9"/>
    <w:rsid w:val="0026697F"/>
    <w:rsid w:val="00270413"/>
    <w:rsid w:val="00270455"/>
    <w:rsid w:val="00270533"/>
    <w:rsid w:val="00270809"/>
    <w:rsid w:val="0027112F"/>
    <w:rsid w:val="0027118F"/>
    <w:rsid w:val="00276E17"/>
    <w:rsid w:val="002771B4"/>
    <w:rsid w:val="00280300"/>
    <w:rsid w:val="00281F4B"/>
    <w:rsid w:val="002859F8"/>
    <w:rsid w:val="00287627"/>
    <w:rsid w:val="002876EB"/>
    <w:rsid w:val="00287EA8"/>
    <w:rsid w:val="00290048"/>
    <w:rsid w:val="00292B80"/>
    <w:rsid w:val="00292D9F"/>
    <w:rsid w:val="0029348C"/>
    <w:rsid w:val="002967AF"/>
    <w:rsid w:val="002A00D3"/>
    <w:rsid w:val="002A239A"/>
    <w:rsid w:val="002A342E"/>
    <w:rsid w:val="002A50CD"/>
    <w:rsid w:val="002A58B3"/>
    <w:rsid w:val="002B0F32"/>
    <w:rsid w:val="002B6372"/>
    <w:rsid w:val="002B6845"/>
    <w:rsid w:val="002C169D"/>
    <w:rsid w:val="002C1A3C"/>
    <w:rsid w:val="002C2530"/>
    <w:rsid w:val="002C3CC4"/>
    <w:rsid w:val="002C4C72"/>
    <w:rsid w:val="002C6621"/>
    <w:rsid w:val="002C7D2D"/>
    <w:rsid w:val="002D2284"/>
    <w:rsid w:val="002D554E"/>
    <w:rsid w:val="002E21E2"/>
    <w:rsid w:val="002E2CCB"/>
    <w:rsid w:val="002E4D06"/>
    <w:rsid w:val="002E52FE"/>
    <w:rsid w:val="002E7639"/>
    <w:rsid w:val="002E77C2"/>
    <w:rsid w:val="002F2E93"/>
    <w:rsid w:val="002F5F08"/>
    <w:rsid w:val="002F5FD9"/>
    <w:rsid w:val="002F732C"/>
    <w:rsid w:val="00300EA3"/>
    <w:rsid w:val="0030125D"/>
    <w:rsid w:val="00302372"/>
    <w:rsid w:val="00303D90"/>
    <w:rsid w:val="00307223"/>
    <w:rsid w:val="003074A0"/>
    <w:rsid w:val="0030775B"/>
    <w:rsid w:val="00311D10"/>
    <w:rsid w:val="00315EC2"/>
    <w:rsid w:val="00320EF4"/>
    <w:rsid w:val="003216FC"/>
    <w:rsid w:val="00321AAD"/>
    <w:rsid w:val="003236EF"/>
    <w:rsid w:val="00324E66"/>
    <w:rsid w:val="00331923"/>
    <w:rsid w:val="00332AFB"/>
    <w:rsid w:val="00333531"/>
    <w:rsid w:val="00337101"/>
    <w:rsid w:val="00337D49"/>
    <w:rsid w:val="00340EDE"/>
    <w:rsid w:val="003413BE"/>
    <w:rsid w:val="00342DBB"/>
    <w:rsid w:val="003459EA"/>
    <w:rsid w:val="0035009B"/>
    <w:rsid w:val="003535C7"/>
    <w:rsid w:val="00354DC0"/>
    <w:rsid w:val="00356623"/>
    <w:rsid w:val="0035670A"/>
    <w:rsid w:val="00356E74"/>
    <w:rsid w:val="0036023C"/>
    <w:rsid w:val="003620C9"/>
    <w:rsid w:val="0036334C"/>
    <w:rsid w:val="0036455A"/>
    <w:rsid w:val="003670F4"/>
    <w:rsid w:val="0036742E"/>
    <w:rsid w:val="0036763E"/>
    <w:rsid w:val="00370623"/>
    <w:rsid w:val="00370645"/>
    <w:rsid w:val="0037255B"/>
    <w:rsid w:val="0037765C"/>
    <w:rsid w:val="003859DC"/>
    <w:rsid w:val="00393A49"/>
    <w:rsid w:val="00396D70"/>
    <w:rsid w:val="003A251A"/>
    <w:rsid w:val="003A39FE"/>
    <w:rsid w:val="003A532D"/>
    <w:rsid w:val="003B475F"/>
    <w:rsid w:val="003B63DF"/>
    <w:rsid w:val="003C3ACE"/>
    <w:rsid w:val="003C40FF"/>
    <w:rsid w:val="003C4774"/>
    <w:rsid w:val="003C4F36"/>
    <w:rsid w:val="003C6D1F"/>
    <w:rsid w:val="003D2CFB"/>
    <w:rsid w:val="003D3603"/>
    <w:rsid w:val="003D4D4C"/>
    <w:rsid w:val="003D51A4"/>
    <w:rsid w:val="003D5727"/>
    <w:rsid w:val="003E00A4"/>
    <w:rsid w:val="003E10BC"/>
    <w:rsid w:val="003E1A8F"/>
    <w:rsid w:val="003E377A"/>
    <w:rsid w:val="003E5784"/>
    <w:rsid w:val="003E5961"/>
    <w:rsid w:val="003E5B78"/>
    <w:rsid w:val="003E691B"/>
    <w:rsid w:val="003E6B7F"/>
    <w:rsid w:val="003E6EEC"/>
    <w:rsid w:val="003F00A1"/>
    <w:rsid w:val="003F1F7A"/>
    <w:rsid w:val="003F1FD2"/>
    <w:rsid w:val="003F717F"/>
    <w:rsid w:val="003F7236"/>
    <w:rsid w:val="003F72B9"/>
    <w:rsid w:val="00403DAD"/>
    <w:rsid w:val="0040663E"/>
    <w:rsid w:val="004075AB"/>
    <w:rsid w:val="00407C35"/>
    <w:rsid w:val="0041015C"/>
    <w:rsid w:val="004132F3"/>
    <w:rsid w:val="00416D2C"/>
    <w:rsid w:val="00416F68"/>
    <w:rsid w:val="00421C10"/>
    <w:rsid w:val="00423689"/>
    <w:rsid w:val="004323D2"/>
    <w:rsid w:val="004346B4"/>
    <w:rsid w:val="004359E5"/>
    <w:rsid w:val="00443DC4"/>
    <w:rsid w:val="00444755"/>
    <w:rsid w:val="0044695C"/>
    <w:rsid w:val="00457430"/>
    <w:rsid w:val="004602B7"/>
    <w:rsid w:val="00461387"/>
    <w:rsid w:val="00463858"/>
    <w:rsid w:val="00467272"/>
    <w:rsid w:val="00470021"/>
    <w:rsid w:val="00474BF0"/>
    <w:rsid w:val="00474EB1"/>
    <w:rsid w:val="00476616"/>
    <w:rsid w:val="004801F1"/>
    <w:rsid w:val="0048340A"/>
    <w:rsid w:val="00490168"/>
    <w:rsid w:val="0049238C"/>
    <w:rsid w:val="0049352F"/>
    <w:rsid w:val="004938F3"/>
    <w:rsid w:val="00494DC1"/>
    <w:rsid w:val="00495030"/>
    <w:rsid w:val="0049755B"/>
    <w:rsid w:val="00497625"/>
    <w:rsid w:val="00497901"/>
    <w:rsid w:val="004A15D9"/>
    <w:rsid w:val="004A1A1D"/>
    <w:rsid w:val="004A2967"/>
    <w:rsid w:val="004A452D"/>
    <w:rsid w:val="004A56AC"/>
    <w:rsid w:val="004B00FD"/>
    <w:rsid w:val="004B0B31"/>
    <w:rsid w:val="004B18D2"/>
    <w:rsid w:val="004B1E57"/>
    <w:rsid w:val="004B21FC"/>
    <w:rsid w:val="004B2EC4"/>
    <w:rsid w:val="004C0803"/>
    <w:rsid w:val="004C5D38"/>
    <w:rsid w:val="004C6554"/>
    <w:rsid w:val="004C7574"/>
    <w:rsid w:val="004D06A8"/>
    <w:rsid w:val="004D1686"/>
    <w:rsid w:val="004D3877"/>
    <w:rsid w:val="004E01E7"/>
    <w:rsid w:val="004E1AFD"/>
    <w:rsid w:val="004E2968"/>
    <w:rsid w:val="004E3887"/>
    <w:rsid w:val="004E4D74"/>
    <w:rsid w:val="004E6FEA"/>
    <w:rsid w:val="004E7944"/>
    <w:rsid w:val="004F27EB"/>
    <w:rsid w:val="004F550C"/>
    <w:rsid w:val="004F642D"/>
    <w:rsid w:val="004F77E1"/>
    <w:rsid w:val="00501E8E"/>
    <w:rsid w:val="00503FA5"/>
    <w:rsid w:val="0050545C"/>
    <w:rsid w:val="0050545E"/>
    <w:rsid w:val="00507231"/>
    <w:rsid w:val="0051002A"/>
    <w:rsid w:val="00513137"/>
    <w:rsid w:val="00513A6C"/>
    <w:rsid w:val="00514F5E"/>
    <w:rsid w:val="00515EE3"/>
    <w:rsid w:val="005173FB"/>
    <w:rsid w:val="0052138D"/>
    <w:rsid w:val="005222BC"/>
    <w:rsid w:val="005225EC"/>
    <w:rsid w:val="0052395E"/>
    <w:rsid w:val="0052592A"/>
    <w:rsid w:val="00525E18"/>
    <w:rsid w:val="00526008"/>
    <w:rsid w:val="00526117"/>
    <w:rsid w:val="005313AF"/>
    <w:rsid w:val="00532CF2"/>
    <w:rsid w:val="005333A9"/>
    <w:rsid w:val="0054317C"/>
    <w:rsid w:val="005455CC"/>
    <w:rsid w:val="00545614"/>
    <w:rsid w:val="00545853"/>
    <w:rsid w:val="0054593F"/>
    <w:rsid w:val="00545FF2"/>
    <w:rsid w:val="00546CF6"/>
    <w:rsid w:val="0054770F"/>
    <w:rsid w:val="00554136"/>
    <w:rsid w:val="00555438"/>
    <w:rsid w:val="00556156"/>
    <w:rsid w:val="00557323"/>
    <w:rsid w:val="00560078"/>
    <w:rsid w:val="00563814"/>
    <w:rsid w:val="00565B87"/>
    <w:rsid w:val="0056692C"/>
    <w:rsid w:val="005678A1"/>
    <w:rsid w:val="00570620"/>
    <w:rsid w:val="00571A25"/>
    <w:rsid w:val="00575C82"/>
    <w:rsid w:val="00575E7D"/>
    <w:rsid w:val="00580791"/>
    <w:rsid w:val="00580BDE"/>
    <w:rsid w:val="005815FF"/>
    <w:rsid w:val="00582AC5"/>
    <w:rsid w:val="00584A92"/>
    <w:rsid w:val="005850CA"/>
    <w:rsid w:val="005900AA"/>
    <w:rsid w:val="00590546"/>
    <w:rsid w:val="00591E07"/>
    <w:rsid w:val="005932FA"/>
    <w:rsid w:val="00593E78"/>
    <w:rsid w:val="00594E33"/>
    <w:rsid w:val="00595537"/>
    <w:rsid w:val="0059596A"/>
    <w:rsid w:val="005A1124"/>
    <w:rsid w:val="005A5624"/>
    <w:rsid w:val="005A7060"/>
    <w:rsid w:val="005B062E"/>
    <w:rsid w:val="005B1FBC"/>
    <w:rsid w:val="005C0899"/>
    <w:rsid w:val="005C16E3"/>
    <w:rsid w:val="005C4A71"/>
    <w:rsid w:val="005E0530"/>
    <w:rsid w:val="005E11D8"/>
    <w:rsid w:val="005E1A6B"/>
    <w:rsid w:val="005E1BFB"/>
    <w:rsid w:val="005E255A"/>
    <w:rsid w:val="005E28E3"/>
    <w:rsid w:val="005E3DE0"/>
    <w:rsid w:val="005E4789"/>
    <w:rsid w:val="005E48B5"/>
    <w:rsid w:val="005E4B72"/>
    <w:rsid w:val="005F210D"/>
    <w:rsid w:val="005F3F25"/>
    <w:rsid w:val="005F4DEE"/>
    <w:rsid w:val="005F513C"/>
    <w:rsid w:val="005F67A2"/>
    <w:rsid w:val="005F6967"/>
    <w:rsid w:val="005F6D5E"/>
    <w:rsid w:val="005F736E"/>
    <w:rsid w:val="006007B2"/>
    <w:rsid w:val="00612506"/>
    <w:rsid w:val="00613DBE"/>
    <w:rsid w:val="006147C7"/>
    <w:rsid w:val="00615660"/>
    <w:rsid w:val="0061743B"/>
    <w:rsid w:val="00617AE3"/>
    <w:rsid w:val="00617C21"/>
    <w:rsid w:val="00617C22"/>
    <w:rsid w:val="00621F96"/>
    <w:rsid w:val="00622826"/>
    <w:rsid w:val="006251BF"/>
    <w:rsid w:val="006262B9"/>
    <w:rsid w:val="00627D4D"/>
    <w:rsid w:val="006304A5"/>
    <w:rsid w:val="00631F77"/>
    <w:rsid w:val="00632B41"/>
    <w:rsid w:val="00632F7D"/>
    <w:rsid w:val="00634347"/>
    <w:rsid w:val="006357A8"/>
    <w:rsid w:val="00635C15"/>
    <w:rsid w:val="00636486"/>
    <w:rsid w:val="00637640"/>
    <w:rsid w:val="0063780F"/>
    <w:rsid w:val="006400A2"/>
    <w:rsid w:val="0064053D"/>
    <w:rsid w:val="0064099C"/>
    <w:rsid w:val="00641766"/>
    <w:rsid w:val="00641D48"/>
    <w:rsid w:val="0064390F"/>
    <w:rsid w:val="00644C5D"/>
    <w:rsid w:val="006471D9"/>
    <w:rsid w:val="006504AD"/>
    <w:rsid w:val="006512C4"/>
    <w:rsid w:val="0065359E"/>
    <w:rsid w:val="0065386E"/>
    <w:rsid w:val="00654445"/>
    <w:rsid w:val="006569F1"/>
    <w:rsid w:val="0065780C"/>
    <w:rsid w:val="00662BE1"/>
    <w:rsid w:val="006636F6"/>
    <w:rsid w:val="00663D7A"/>
    <w:rsid w:val="00664576"/>
    <w:rsid w:val="006645DC"/>
    <w:rsid w:val="006721DE"/>
    <w:rsid w:val="006737D5"/>
    <w:rsid w:val="006743C9"/>
    <w:rsid w:val="006743D2"/>
    <w:rsid w:val="00677619"/>
    <w:rsid w:val="0068033F"/>
    <w:rsid w:val="00681F4D"/>
    <w:rsid w:val="0068228F"/>
    <w:rsid w:val="006830B6"/>
    <w:rsid w:val="0068600E"/>
    <w:rsid w:val="00690598"/>
    <w:rsid w:val="00693DBF"/>
    <w:rsid w:val="00694831"/>
    <w:rsid w:val="006979B7"/>
    <w:rsid w:val="006A0734"/>
    <w:rsid w:val="006A19AF"/>
    <w:rsid w:val="006A398D"/>
    <w:rsid w:val="006A51AA"/>
    <w:rsid w:val="006A6684"/>
    <w:rsid w:val="006B1233"/>
    <w:rsid w:val="006B1D54"/>
    <w:rsid w:val="006B1F54"/>
    <w:rsid w:val="006B242A"/>
    <w:rsid w:val="006C5B64"/>
    <w:rsid w:val="006C7532"/>
    <w:rsid w:val="006D22FD"/>
    <w:rsid w:val="006D32FB"/>
    <w:rsid w:val="006D4C54"/>
    <w:rsid w:val="006D4CF4"/>
    <w:rsid w:val="006D6A16"/>
    <w:rsid w:val="006D7085"/>
    <w:rsid w:val="006D7641"/>
    <w:rsid w:val="006E027F"/>
    <w:rsid w:val="006E5308"/>
    <w:rsid w:val="006F01D1"/>
    <w:rsid w:val="006F063D"/>
    <w:rsid w:val="006F3176"/>
    <w:rsid w:val="006F4E73"/>
    <w:rsid w:val="006F5BE7"/>
    <w:rsid w:val="006F6D94"/>
    <w:rsid w:val="006F7E6C"/>
    <w:rsid w:val="007018A3"/>
    <w:rsid w:val="00701ACA"/>
    <w:rsid w:val="00702749"/>
    <w:rsid w:val="0071014B"/>
    <w:rsid w:val="0071285A"/>
    <w:rsid w:val="00717EFE"/>
    <w:rsid w:val="00720F88"/>
    <w:rsid w:val="0072175D"/>
    <w:rsid w:val="00724671"/>
    <w:rsid w:val="00724D39"/>
    <w:rsid w:val="00731927"/>
    <w:rsid w:val="00732141"/>
    <w:rsid w:val="007325A4"/>
    <w:rsid w:val="00735289"/>
    <w:rsid w:val="00737879"/>
    <w:rsid w:val="00744DE3"/>
    <w:rsid w:val="00750CB1"/>
    <w:rsid w:val="007523B5"/>
    <w:rsid w:val="007524FA"/>
    <w:rsid w:val="00752C67"/>
    <w:rsid w:val="00754092"/>
    <w:rsid w:val="00755950"/>
    <w:rsid w:val="00757740"/>
    <w:rsid w:val="00757C86"/>
    <w:rsid w:val="00766C5C"/>
    <w:rsid w:val="0077183D"/>
    <w:rsid w:val="0077255D"/>
    <w:rsid w:val="00772F63"/>
    <w:rsid w:val="00774B37"/>
    <w:rsid w:val="00774EB9"/>
    <w:rsid w:val="007768A9"/>
    <w:rsid w:val="00777806"/>
    <w:rsid w:val="00782102"/>
    <w:rsid w:val="007829ED"/>
    <w:rsid w:val="007836C8"/>
    <w:rsid w:val="00784999"/>
    <w:rsid w:val="00785EC9"/>
    <w:rsid w:val="0078725F"/>
    <w:rsid w:val="007907CC"/>
    <w:rsid w:val="00793DA3"/>
    <w:rsid w:val="0079470A"/>
    <w:rsid w:val="00795209"/>
    <w:rsid w:val="00795607"/>
    <w:rsid w:val="007A6023"/>
    <w:rsid w:val="007B1DE2"/>
    <w:rsid w:val="007B218A"/>
    <w:rsid w:val="007B2C20"/>
    <w:rsid w:val="007B31EC"/>
    <w:rsid w:val="007B7748"/>
    <w:rsid w:val="007B7E78"/>
    <w:rsid w:val="007C1E5E"/>
    <w:rsid w:val="007C2870"/>
    <w:rsid w:val="007C2FFC"/>
    <w:rsid w:val="007C3C7A"/>
    <w:rsid w:val="007D3729"/>
    <w:rsid w:val="007D4987"/>
    <w:rsid w:val="007D5679"/>
    <w:rsid w:val="007D6079"/>
    <w:rsid w:val="007D652A"/>
    <w:rsid w:val="007D66AC"/>
    <w:rsid w:val="007D7D32"/>
    <w:rsid w:val="007E3A9C"/>
    <w:rsid w:val="007E3D96"/>
    <w:rsid w:val="007E4D46"/>
    <w:rsid w:val="007E56DD"/>
    <w:rsid w:val="007F741A"/>
    <w:rsid w:val="007F7FED"/>
    <w:rsid w:val="0080011B"/>
    <w:rsid w:val="008034A8"/>
    <w:rsid w:val="00803C21"/>
    <w:rsid w:val="00811669"/>
    <w:rsid w:val="0081362F"/>
    <w:rsid w:val="008161CF"/>
    <w:rsid w:val="00816B6C"/>
    <w:rsid w:val="0081743E"/>
    <w:rsid w:val="008177E5"/>
    <w:rsid w:val="00824761"/>
    <w:rsid w:val="00825AC8"/>
    <w:rsid w:val="00832DB6"/>
    <w:rsid w:val="00833057"/>
    <w:rsid w:val="00835E99"/>
    <w:rsid w:val="0083741C"/>
    <w:rsid w:val="008377E7"/>
    <w:rsid w:val="00843344"/>
    <w:rsid w:val="00843543"/>
    <w:rsid w:val="00843732"/>
    <w:rsid w:val="008443E4"/>
    <w:rsid w:val="0084728B"/>
    <w:rsid w:val="00850FD1"/>
    <w:rsid w:val="008530D2"/>
    <w:rsid w:val="00853496"/>
    <w:rsid w:val="00853F2C"/>
    <w:rsid w:val="0085448F"/>
    <w:rsid w:val="008571F7"/>
    <w:rsid w:val="008574FC"/>
    <w:rsid w:val="00866610"/>
    <w:rsid w:val="008747D1"/>
    <w:rsid w:val="0087596D"/>
    <w:rsid w:val="00875E7E"/>
    <w:rsid w:val="00877EB9"/>
    <w:rsid w:val="00880090"/>
    <w:rsid w:val="00881DAC"/>
    <w:rsid w:val="008824D0"/>
    <w:rsid w:val="0088517B"/>
    <w:rsid w:val="00892BF1"/>
    <w:rsid w:val="00894E85"/>
    <w:rsid w:val="00894F90"/>
    <w:rsid w:val="008979F7"/>
    <w:rsid w:val="008A0E39"/>
    <w:rsid w:val="008A3143"/>
    <w:rsid w:val="008A3B9C"/>
    <w:rsid w:val="008A4782"/>
    <w:rsid w:val="008A52FA"/>
    <w:rsid w:val="008B0085"/>
    <w:rsid w:val="008B2E39"/>
    <w:rsid w:val="008B3EB9"/>
    <w:rsid w:val="008B5D98"/>
    <w:rsid w:val="008B73DB"/>
    <w:rsid w:val="008C2A4F"/>
    <w:rsid w:val="008C516C"/>
    <w:rsid w:val="008C5BA8"/>
    <w:rsid w:val="008C691B"/>
    <w:rsid w:val="008C7BF3"/>
    <w:rsid w:val="008D06DF"/>
    <w:rsid w:val="008D3778"/>
    <w:rsid w:val="008D677A"/>
    <w:rsid w:val="008D6C09"/>
    <w:rsid w:val="008D7773"/>
    <w:rsid w:val="008E094E"/>
    <w:rsid w:val="008E09AC"/>
    <w:rsid w:val="008E0EFB"/>
    <w:rsid w:val="008E1C20"/>
    <w:rsid w:val="008E2322"/>
    <w:rsid w:val="008E63FF"/>
    <w:rsid w:val="008E6693"/>
    <w:rsid w:val="008E7AF0"/>
    <w:rsid w:val="008F0ADF"/>
    <w:rsid w:val="008F1A1F"/>
    <w:rsid w:val="008F2879"/>
    <w:rsid w:val="008F2C7F"/>
    <w:rsid w:val="008F7799"/>
    <w:rsid w:val="008F7BD9"/>
    <w:rsid w:val="009019C6"/>
    <w:rsid w:val="00903FF6"/>
    <w:rsid w:val="009054CB"/>
    <w:rsid w:val="00907436"/>
    <w:rsid w:val="00907909"/>
    <w:rsid w:val="00907F1A"/>
    <w:rsid w:val="00912795"/>
    <w:rsid w:val="009166C9"/>
    <w:rsid w:val="00917A80"/>
    <w:rsid w:val="009248CB"/>
    <w:rsid w:val="00927C17"/>
    <w:rsid w:val="00930DEA"/>
    <w:rsid w:val="00936390"/>
    <w:rsid w:val="00936BC6"/>
    <w:rsid w:val="00937CCA"/>
    <w:rsid w:val="00942804"/>
    <w:rsid w:val="00954152"/>
    <w:rsid w:val="009546AF"/>
    <w:rsid w:val="0095639D"/>
    <w:rsid w:val="00957BE8"/>
    <w:rsid w:val="009625D0"/>
    <w:rsid w:val="009652B4"/>
    <w:rsid w:val="009661CC"/>
    <w:rsid w:val="0096736E"/>
    <w:rsid w:val="00972654"/>
    <w:rsid w:val="00973D3A"/>
    <w:rsid w:val="0098387B"/>
    <w:rsid w:val="0098785C"/>
    <w:rsid w:val="0098795C"/>
    <w:rsid w:val="009906ED"/>
    <w:rsid w:val="009920FD"/>
    <w:rsid w:val="0099237B"/>
    <w:rsid w:val="00997CA8"/>
    <w:rsid w:val="009A0EC2"/>
    <w:rsid w:val="009A0EF4"/>
    <w:rsid w:val="009A17F1"/>
    <w:rsid w:val="009A181F"/>
    <w:rsid w:val="009A7AB3"/>
    <w:rsid w:val="009B03F6"/>
    <w:rsid w:val="009B1656"/>
    <w:rsid w:val="009B25D4"/>
    <w:rsid w:val="009B2D33"/>
    <w:rsid w:val="009B5369"/>
    <w:rsid w:val="009B5708"/>
    <w:rsid w:val="009B68B4"/>
    <w:rsid w:val="009B712C"/>
    <w:rsid w:val="009C2581"/>
    <w:rsid w:val="009C4D39"/>
    <w:rsid w:val="009C6D5E"/>
    <w:rsid w:val="009D390A"/>
    <w:rsid w:val="009D4BA6"/>
    <w:rsid w:val="009D5BEB"/>
    <w:rsid w:val="009D68EE"/>
    <w:rsid w:val="009E0409"/>
    <w:rsid w:val="009E4DDD"/>
    <w:rsid w:val="009F25FF"/>
    <w:rsid w:val="009F5E31"/>
    <w:rsid w:val="009F6C99"/>
    <w:rsid w:val="00A01D99"/>
    <w:rsid w:val="00A025CE"/>
    <w:rsid w:val="00A02943"/>
    <w:rsid w:val="00A05096"/>
    <w:rsid w:val="00A10AF8"/>
    <w:rsid w:val="00A11961"/>
    <w:rsid w:val="00A12C57"/>
    <w:rsid w:val="00A13887"/>
    <w:rsid w:val="00A15A60"/>
    <w:rsid w:val="00A15ADF"/>
    <w:rsid w:val="00A16240"/>
    <w:rsid w:val="00A20837"/>
    <w:rsid w:val="00A2128B"/>
    <w:rsid w:val="00A22C5A"/>
    <w:rsid w:val="00A23745"/>
    <w:rsid w:val="00A24711"/>
    <w:rsid w:val="00A265C6"/>
    <w:rsid w:val="00A27065"/>
    <w:rsid w:val="00A30D35"/>
    <w:rsid w:val="00A324BA"/>
    <w:rsid w:val="00A32808"/>
    <w:rsid w:val="00A337C3"/>
    <w:rsid w:val="00A33867"/>
    <w:rsid w:val="00A33F97"/>
    <w:rsid w:val="00A36BFD"/>
    <w:rsid w:val="00A40DAA"/>
    <w:rsid w:val="00A422B9"/>
    <w:rsid w:val="00A42400"/>
    <w:rsid w:val="00A4453E"/>
    <w:rsid w:val="00A45BDF"/>
    <w:rsid w:val="00A479CC"/>
    <w:rsid w:val="00A54144"/>
    <w:rsid w:val="00A541B5"/>
    <w:rsid w:val="00A55DD9"/>
    <w:rsid w:val="00A562AB"/>
    <w:rsid w:val="00A56A8D"/>
    <w:rsid w:val="00A56B4B"/>
    <w:rsid w:val="00A6055B"/>
    <w:rsid w:val="00A63AE5"/>
    <w:rsid w:val="00A67CD8"/>
    <w:rsid w:val="00A73D0F"/>
    <w:rsid w:val="00A73D60"/>
    <w:rsid w:val="00A81DA1"/>
    <w:rsid w:val="00A81E39"/>
    <w:rsid w:val="00A82851"/>
    <w:rsid w:val="00A8300F"/>
    <w:rsid w:val="00A83CA9"/>
    <w:rsid w:val="00A84123"/>
    <w:rsid w:val="00A86A7F"/>
    <w:rsid w:val="00A95446"/>
    <w:rsid w:val="00A97010"/>
    <w:rsid w:val="00AA03D8"/>
    <w:rsid w:val="00AA1F26"/>
    <w:rsid w:val="00AA56D6"/>
    <w:rsid w:val="00AA5BC4"/>
    <w:rsid w:val="00AA6FE7"/>
    <w:rsid w:val="00AA7F52"/>
    <w:rsid w:val="00AB0673"/>
    <w:rsid w:val="00AB0750"/>
    <w:rsid w:val="00AB0D93"/>
    <w:rsid w:val="00AB15A4"/>
    <w:rsid w:val="00AB1F06"/>
    <w:rsid w:val="00AB2D3F"/>
    <w:rsid w:val="00AB37A2"/>
    <w:rsid w:val="00AB4416"/>
    <w:rsid w:val="00AB5116"/>
    <w:rsid w:val="00AB6330"/>
    <w:rsid w:val="00AB6690"/>
    <w:rsid w:val="00AB7675"/>
    <w:rsid w:val="00AC407D"/>
    <w:rsid w:val="00AC63EC"/>
    <w:rsid w:val="00AC75EC"/>
    <w:rsid w:val="00AD03B3"/>
    <w:rsid w:val="00AD0CB4"/>
    <w:rsid w:val="00AD1438"/>
    <w:rsid w:val="00AD1746"/>
    <w:rsid w:val="00AD1B16"/>
    <w:rsid w:val="00AD2A12"/>
    <w:rsid w:val="00AD37EA"/>
    <w:rsid w:val="00AD48E5"/>
    <w:rsid w:val="00AD5CA2"/>
    <w:rsid w:val="00AD7807"/>
    <w:rsid w:val="00AD7BDA"/>
    <w:rsid w:val="00AE199A"/>
    <w:rsid w:val="00AE22DB"/>
    <w:rsid w:val="00AE3FE3"/>
    <w:rsid w:val="00AE4110"/>
    <w:rsid w:val="00AE7ABC"/>
    <w:rsid w:val="00AF13FB"/>
    <w:rsid w:val="00AF32A7"/>
    <w:rsid w:val="00AF4443"/>
    <w:rsid w:val="00AF666C"/>
    <w:rsid w:val="00B013FD"/>
    <w:rsid w:val="00B01592"/>
    <w:rsid w:val="00B07EE9"/>
    <w:rsid w:val="00B115F6"/>
    <w:rsid w:val="00B12225"/>
    <w:rsid w:val="00B17193"/>
    <w:rsid w:val="00B201E6"/>
    <w:rsid w:val="00B2496C"/>
    <w:rsid w:val="00B27EA5"/>
    <w:rsid w:val="00B307C9"/>
    <w:rsid w:val="00B31A30"/>
    <w:rsid w:val="00B34D99"/>
    <w:rsid w:val="00B408C2"/>
    <w:rsid w:val="00B426D0"/>
    <w:rsid w:val="00B427E5"/>
    <w:rsid w:val="00B42DC4"/>
    <w:rsid w:val="00B4566B"/>
    <w:rsid w:val="00B5105B"/>
    <w:rsid w:val="00B513BF"/>
    <w:rsid w:val="00B52200"/>
    <w:rsid w:val="00B54215"/>
    <w:rsid w:val="00B62799"/>
    <w:rsid w:val="00B62CD4"/>
    <w:rsid w:val="00B632AF"/>
    <w:rsid w:val="00B643D7"/>
    <w:rsid w:val="00B6452E"/>
    <w:rsid w:val="00B66591"/>
    <w:rsid w:val="00B674DD"/>
    <w:rsid w:val="00B67E61"/>
    <w:rsid w:val="00B7092D"/>
    <w:rsid w:val="00B73510"/>
    <w:rsid w:val="00B74811"/>
    <w:rsid w:val="00B84C2C"/>
    <w:rsid w:val="00B84E4B"/>
    <w:rsid w:val="00B859C4"/>
    <w:rsid w:val="00B92788"/>
    <w:rsid w:val="00B92D67"/>
    <w:rsid w:val="00BA1C56"/>
    <w:rsid w:val="00BA3332"/>
    <w:rsid w:val="00BA5DCC"/>
    <w:rsid w:val="00BB3110"/>
    <w:rsid w:val="00BB77E8"/>
    <w:rsid w:val="00BB7AFC"/>
    <w:rsid w:val="00BC72E4"/>
    <w:rsid w:val="00BC76C9"/>
    <w:rsid w:val="00BC7EA5"/>
    <w:rsid w:val="00BD0837"/>
    <w:rsid w:val="00BD3427"/>
    <w:rsid w:val="00BD3819"/>
    <w:rsid w:val="00BD490F"/>
    <w:rsid w:val="00BE2708"/>
    <w:rsid w:val="00BE61FE"/>
    <w:rsid w:val="00BF105F"/>
    <w:rsid w:val="00BF10F3"/>
    <w:rsid w:val="00BF16D6"/>
    <w:rsid w:val="00BF2975"/>
    <w:rsid w:val="00BF2E31"/>
    <w:rsid w:val="00BF4220"/>
    <w:rsid w:val="00BF4A02"/>
    <w:rsid w:val="00BF6DA2"/>
    <w:rsid w:val="00C05EEE"/>
    <w:rsid w:val="00C1040B"/>
    <w:rsid w:val="00C200F7"/>
    <w:rsid w:val="00C25F3A"/>
    <w:rsid w:val="00C27EDD"/>
    <w:rsid w:val="00C31972"/>
    <w:rsid w:val="00C32415"/>
    <w:rsid w:val="00C35819"/>
    <w:rsid w:val="00C36B74"/>
    <w:rsid w:val="00C36E13"/>
    <w:rsid w:val="00C41093"/>
    <w:rsid w:val="00C430B2"/>
    <w:rsid w:val="00C54609"/>
    <w:rsid w:val="00C5465A"/>
    <w:rsid w:val="00C5514A"/>
    <w:rsid w:val="00C61FBE"/>
    <w:rsid w:val="00C6408E"/>
    <w:rsid w:val="00C64250"/>
    <w:rsid w:val="00C64C1C"/>
    <w:rsid w:val="00C6627D"/>
    <w:rsid w:val="00C6729F"/>
    <w:rsid w:val="00C72FD5"/>
    <w:rsid w:val="00C755F8"/>
    <w:rsid w:val="00C82B0A"/>
    <w:rsid w:val="00C86789"/>
    <w:rsid w:val="00C86DC4"/>
    <w:rsid w:val="00C909CD"/>
    <w:rsid w:val="00C9246D"/>
    <w:rsid w:val="00CA00E6"/>
    <w:rsid w:val="00CA183A"/>
    <w:rsid w:val="00CA3E46"/>
    <w:rsid w:val="00CA4078"/>
    <w:rsid w:val="00CA60C7"/>
    <w:rsid w:val="00CA7372"/>
    <w:rsid w:val="00CB36E5"/>
    <w:rsid w:val="00CC0CD4"/>
    <w:rsid w:val="00CC1AE9"/>
    <w:rsid w:val="00CC2473"/>
    <w:rsid w:val="00CC2D7C"/>
    <w:rsid w:val="00CC3B17"/>
    <w:rsid w:val="00CC5BE7"/>
    <w:rsid w:val="00CC6803"/>
    <w:rsid w:val="00CD03F9"/>
    <w:rsid w:val="00CD1D02"/>
    <w:rsid w:val="00CD5671"/>
    <w:rsid w:val="00CD66CE"/>
    <w:rsid w:val="00CD6E29"/>
    <w:rsid w:val="00CE144E"/>
    <w:rsid w:val="00CE33BE"/>
    <w:rsid w:val="00CE7B26"/>
    <w:rsid w:val="00CE7F7D"/>
    <w:rsid w:val="00CF3C77"/>
    <w:rsid w:val="00CF6CAD"/>
    <w:rsid w:val="00CF7886"/>
    <w:rsid w:val="00CF7D1D"/>
    <w:rsid w:val="00D003B4"/>
    <w:rsid w:val="00D006D1"/>
    <w:rsid w:val="00D01BEF"/>
    <w:rsid w:val="00D02932"/>
    <w:rsid w:val="00D03008"/>
    <w:rsid w:val="00D03867"/>
    <w:rsid w:val="00D06189"/>
    <w:rsid w:val="00D12EB0"/>
    <w:rsid w:val="00D1320A"/>
    <w:rsid w:val="00D1722C"/>
    <w:rsid w:val="00D236E6"/>
    <w:rsid w:val="00D23F58"/>
    <w:rsid w:val="00D25D09"/>
    <w:rsid w:val="00D27705"/>
    <w:rsid w:val="00D334BD"/>
    <w:rsid w:val="00D340A5"/>
    <w:rsid w:val="00D345B8"/>
    <w:rsid w:val="00D3755D"/>
    <w:rsid w:val="00D41527"/>
    <w:rsid w:val="00D47308"/>
    <w:rsid w:val="00D53D72"/>
    <w:rsid w:val="00D54753"/>
    <w:rsid w:val="00D55E5E"/>
    <w:rsid w:val="00D57487"/>
    <w:rsid w:val="00D64136"/>
    <w:rsid w:val="00D65282"/>
    <w:rsid w:val="00D665F7"/>
    <w:rsid w:val="00D81B22"/>
    <w:rsid w:val="00D82D2A"/>
    <w:rsid w:val="00D83ABE"/>
    <w:rsid w:val="00D8436E"/>
    <w:rsid w:val="00D8689A"/>
    <w:rsid w:val="00D91F38"/>
    <w:rsid w:val="00D927A6"/>
    <w:rsid w:val="00D936E9"/>
    <w:rsid w:val="00D96697"/>
    <w:rsid w:val="00DA1601"/>
    <w:rsid w:val="00DA1ABF"/>
    <w:rsid w:val="00DA1AD9"/>
    <w:rsid w:val="00DA5760"/>
    <w:rsid w:val="00DA5807"/>
    <w:rsid w:val="00DA5B5B"/>
    <w:rsid w:val="00DA5F56"/>
    <w:rsid w:val="00DB0600"/>
    <w:rsid w:val="00DB1AAD"/>
    <w:rsid w:val="00DC1736"/>
    <w:rsid w:val="00DC1B14"/>
    <w:rsid w:val="00DC4523"/>
    <w:rsid w:val="00DC46E7"/>
    <w:rsid w:val="00DC4CEB"/>
    <w:rsid w:val="00DC5158"/>
    <w:rsid w:val="00DC64C7"/>
    <w:rsid w:val="00DD3B03"/>
    <w:rsid w:val="00DD6E73"/>
    <w:rsid w:val="00DE20BA"/>
    <w:rsid w:val="00DE2155"/>
    <w:rsid w:val="00DE21EE"/>
    <w:rsid w:val="00DE465D"/>
    <w:rsid w:val="00DE4865"/>
    <w:rsid w:val="00DE5478"/>
    <w:rsid w:val="00DF1AAE"/>
    <w:rsid w:val="00DF38D0"/>
    <w:rsid w:val="00DF50A1"/>
    <w:rsid w:val="00DF6BFD"/>
    <w:rsid w:val="00DF6DEA"/>
    <w:rsid w:val="00DF7687"/>
    <w:rsid w:val="00DF7BA0"/>
    <w:rsid w:val="00DF7BCD"/>
    <w:rsid w:val="00E01D25"/>
    <w:rsid w:val="00E04881"/>
    <w:rsid w:val="00E06415"/>
    <w:rsid w:val="00E06A55"/>
    <w:rsid w:val="00E075BD"/>
    <w:rsid w:val="00E1458F"/>
    <w:rsid w:val="00E14B89"/>
    <w:rsid w:val="00E159C8"/>
    <w:rsid w:val="00E17F4E"/>
    <w:rsid w:val="00E2015D"/>
    <w:rsid w:val="00E208C3"/>
    <w:rsid w:val="00E21BA9"/>
    <w:rsid w:val="00E22EAC"/>
    <w:rsid w:val="00E23DD6"/>
    <w:rsid w:val="00E249A5"/>
    <w:rsid w:val="00E25575"/>
    <w:rsid w:val="00E300FA"/>
    <w:rsid w:val="00E318D5"/>
    <w:rsid w:val="00E31CFE"/>
    <w:rsid w:val="00E325DB"/>
    <w:rsid w:val="00E32B8A"/>
    <w:rsid w:val="00E33C77"/>
    <w:rsid w:val="00E40490"/>
    <w:rsid w:val="00E40CD2"/>
    <w:rsid w:val="00E41446"/>
    <w:rsid w:val="00E42D5F"/>
    <w:rsid w:val="00E4555A"/>
    <w:rsid w:val="00E45F7A"/>
    <w:rsid w:val="00E471E1"/>
    <w:rsid w:val="00E47C5F"/>
    <w:rsid w:val="00E512E6"/>
    <w:rsid w:val="00E522FB"/>
    <w:rsid w:val="00E539E1"/>
    <w:rsid w:val="00E53D8E"/>
    <w:rsid w:val="00E55D0F"/>
    <w:rsid w:val="00E63FD5"/>
    <w:rsid w:val="00E657B8"/>
    <w:rsid w:val="00E65FF6"/>
    <w:rsid w:val="00E66C6E"/>
    <w:rsid w:val="00E672DF"/>
    <w:rsid w:val="00E71B29"/>
    <w:rsid w:val="00E75197"/>
    <w:rsid w:val="00E77862"/>
    <w:rsid w:val="00E77B66"/>
    <w:rsid w:val="00E809E8"/>
    <w:rsid w:val="00E87D9F"/>
    <w:rsid w:val="00E90FA7"/>
    <w:rsid w:val="00E91FD6"/>
    <w:rsid w:val="00E926CB"/>
    <w:rsid w:val="00E94743"/>
    <w:rsid w:val="00E95946"/>
    <w:rsid w:val="00E95C50"/>
    <w:rsid w:val="00EA1A2F"/>
    <w:rsid w:val="00EA250B"/>
    <w:rsid w:val="00EA30F3"/>
    <w:rsid w:val="00EA486F"/>
    <w:rsid w:val="00EB433D"/>
    <w:rsid w:val="00EB63AA"/>
    <w:rsid w:val="00EC1B71"/>
    <w:rsid w:val="00EC5189"/>
    <w:rsid w:val="00EC5849"/>
    <w:rsid w:val="00EC7FA1"/>
    <w:rsid w:val="00ED43D1"/>
    <w:rsid w:val="00ED50C9"/>
    <w:rsid w:val="00ED6D40"/>
    <w:rsid w:val="00EE29DB"/>
    <w:rsid w:val="00EE4B2A"/>
    <w:rsid w:val="00F045D0"/>
    <w:rsid w:val="00F0759E"/>
    <w:rsid w:val="00F07BCF"/>
    <w:rsid w:val="00F103A6"/>
    <w:rsid w:val="00F108C1"/>
    <w:rsid w:val="00F11466"/>
    <w:rsid w:val="00F13C40"/>
    <w:rsid w:val="00F15BED"/>
    <w:rsid w:val="00F164A0"/>
    <w:rsid w:val="00F17B00"/>
    <w:rsid w:val="00F20FC6"/>
    <w:rsid w:val="00F26B6A"/>
    <w:rsid w:val="00F2792B"/>
    <w:rsid w:val="00F3367A"/>
    <w:rsid w:val="00F33B2B"/>
    <w:rsid w:val="00F37208"/>
    <w:rsid w:val="00F37E42"/>
    <w:rsid w:val="00F40196"/>
    <w:rsid w:val="00F427FF"/>
    <w:rsid w:val="00F4484F"/>
    <w:rsid w:val="00F45B02"/>
    <w:rsid w:val="00F50D1E"/>
    <w:rsid w:val="00F616B4"/>
    <w:rsid w:val="00F61D3E"/>
    <w:rsid w:val="00F61E30"/>
    <w:rsid w:val="00F6436D"/>
    <w:rsid w:val="00F644F2"/>
    <w:rsid w:val="00F6470F"/>
    <w:rsid w:val="00F67043"/>
    <w:rsid w:val="00F67FFA"/>
    <w:rsid w:val="00F70CA4"/>
    <w:rsid w:val="00F73052"/>
    <w:rsid w:val="00F748C7"/>
    <w:rsid w:val="00F80C9B"/>
    <w:rsid w:val="00F80EB3"/>
    <w:rsid w:val="00F8602F"/>
    <w:rsid w:val="00F86167"/>
    <w:rsid w:val="00F90120"/>
    <w:rsid w:val="00F90C80"/>
    <w:rsid w:val="00F94587"/>
    <w:rsid w:val="00F95181"/>
    <w:rsid w:val="00F9549E"/>
    <w:rsid w:val="00F95C81"/>
    <w:rsid w:val="00FA02F1"/>
    <w:rsid w:val="00FA08BB"/>
    <w:rsid w:val="00FA37B4"/>
    <w:rsid w:val="00FA3B62"/>
    <w:rsid w:val="00FA4BF8"/>
    <w:rsid w:val="00FA6938"/>
    <w:rsid w:val="00FA799D"/>
    <w:rsid w:val="00FB2B78"/>
    <w:rsid w:val="00FB2D87"/>
    <w:rsid w:val="00FB38DA"/>
    <w:rsid w:val="00FB4974"/>
    <w:rsid w:val="00FB7455"/>
    <w:rsid w:val="00FC3E98"/>
    <w:rsid w:val="00FC4FC2"/>
    <w:rsid w:val="00FD0071"/>
    <w:rsid w:val="00FD0456"/>
    <w:rsid w:val="00FD1478"/>
    <w:rsid w:val="00FD7466"/>
    <w:rsid w:val="00FE0049"/>
    <w:rsid w:val="00FE19A7"/>
    <w:rsid w:val="00FE2E62"/>
    <w:rsid w:val="00FE5B23"/>
    <w:rsid w:val="00FF12E2"/>
    <w:rsid w:val="00FF231A"/>
    <w:rsid w:val="00FF3327"/>
    <w:rsid w:val="00FF3709"/>
    <w:rsid w:val="00FF3AC6"/>
    <w:rsid w:val="00FF4E71"/>
    <w:rsid w:val="00FF64FB"/>
    <w:rsid w:val="27F2612B"/>
    <w:rsid w:val="28488463"/>
    <w:rsid w:val="2E200C0E"/>
    <w:rsid w:val="30EFF6DF"/>
    <w:rsid w:val="34CA56F6"/>
    <w:rsid w:val="437DB5DA"/>
    <w:rsid w:val="4A8454DF"/>
    <w:rsid w:val="5477DF0B"/>
    <w:rsid w:val="57EF78B8"/>
    <w:rsid w:val="637EA029"/>
    <w:rsid w:val="744EC5C0"/>
    <w:rsid w:val="7D86F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743E9"/>
  <w15:chartTrackingRefBased/>
  <w15:docId w15:val="{FEA12894-37EC-406F-BE40-69A893CDB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CD"/>
    <w:pPr>
      <w:spacing w:after="200" w:line="276" w:lineRule="auto"/>
    </w:pPr>
    <w:rPr>
      <w:rFonts w:ascii="Arial" w:eastAsia="Times New Roman" w:hAnsi="Arial"/>
      <w:sz w:val="24"/>
      <w:szCs w:val="22"/>
      <w:lang w:eastAsia="en-US"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Cs w:val="26"/>
    </w:rPr>
  </w:style>
  <w:style w:type="paragraph" w:styleId="Heading3">
    <w:name w:val="heading 3"/>
    <w:basedOn w:val="Normal"/>
    <w:next w:val="Normal"/>
    <w:link w:val="Heading3Char"/>
    <w:uiPriority w:val="9"/>
    <w:qFormat/>
    <w:rsid w:val="00416F68"/>
    <w:pPr>
      <w:keepNext/>
      <w:keepLines/>
      <w:spacing w:before="200" w:after="0"/>
      <w:outlineLvl w:val="2"/>
    </w:pPr>
    <w:rPr>
      <w:b/>
      <w:bCs/>
      <w:color w:val="0070C0"/>
    </w:rPr>
  </w:style>
  <w:style w:type="paragraph" w:styleId="Heading4">
    <w:name w:val="heading 4"/>
    <w:basedOn w:val="Normal"/>
    <w:next w:val="Normal"/>
    <w:link w:val="Heading4Char"/>
    <w:uiPriority w:val="9"/>
    <w:unhideWhenUsed/>
    <w:qFormat/>
    <w:rsid w:val="00A86A7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rsid w:val="00416F68"/>
    <w:rPr>
      <w:rFonts w:ascii="Arial" w:eastAsia="Times New Roman" w:hAnsi="Arial"/>
      <w:b/>
      <w:bCs/>
      <w:color w:val="0070C0"/>
      <w:sz w:val="24"/>
      <w:szCs w:val="22"/>
      <w:lang w:eastAsia="en-US" w:bidi="en-US"/>
    </w:rPr>
  </w:style>
  <w:style w:type="paragraph" w:styleId="Title">
    <w:name w:val="Title"/>
    <w:basedOn w:val="Normal"/>
    <w:next w:val="Normal"/>
    <w:link w:val="TitleChar"/>
    <w:qFormat/>
    <w:rsid w:val="005F6967"/>
    <w:pPr>
      <w:spacing w:after="300" w:line="240" w:lineRule="auto"/>
      <w:contextualSpacing/>
    </w:pPr>
    <w:rPr>
      <w:color w:val="0070C0"/>
      <w:spacing w:val="5"/>
      <w:kern w:val="28"/>
      <w:szCs w:val="52"/>
    </w:rPr>
  </w:style>
  <w:style w:type="character" w:customStyle="1" w:styleId="TitleChar">
    <w:name w:val="Title Char"/>
    <w:link w:val="Title"/>
    <w:rsid w:val="005F6967"/>
    <w:rPr>
      <w:rFonts w:ascii="Arial" w:eastAsia="Times New Roman" w:hAnsi="Arial" w:cs="Times New Roman"/>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b/>
      <w:iCs/>
      <w:color w:val="4F81BD"/>
      <w:spacing w:val="15"/>
      <w:szCs w:val="24"/>
    </w:rPr>
  </w:style>
  <w:style w:type="character" w:customStyle="1" w:styleId="SubtitleChar">
    <w:name w:val="Subtitle Char"/>
    <w:link w:val="Subtitl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A6023"/>
    <w:pPr>
      <w:tabs>
        <w:tab w:val="right" w:leader="dot" w:pos="9639"/>
      </w:tabs>
    </w:pPr>
  </w:style>
  <w:style w:type="paragraph" w:styleId="TOC2">
    <w:name w:val="toc 2"/>
    <w:basedOn w:val="Normal"/>
    <w:next w:val="Normal"/>
    <w:autoRedefine/>
    <w:uiPriority w:val="39"/>
    <w:unhideWhenUsed/>
    <w:rsid w:val="007D4987"/>
    <w:pPr>
      <w:ind w:left="220"/>
    </w:pPr>
  </w:style>
  <w:style w:type="paragraph" w:styleId="TOC3">
    <w:name w:val="toc 3"/>
    <w:basedOn w:val="Normal"/>
    <w:next w:val="Normal"/>
    <w:autoRedefine/>
    <w:uiPriority w:val="39"/>
    <w:unhideWhenUsed/>
    <w:rsid w:val="007D4987"/>
    <w:pPr>
      <w:ind w:left="440"/>
    </w:pPr>
  </w:style>
  <w:style w:type="paragraph" w:styleId="Revision">
    <w:name w:val="Revision"/>
    <w:hidden/>
    <w:uiPriority w:val="99"/>
    <w:semiHidden/>
    <w:rsid w:val="007D4987"/>
    <w:rPr>
      <w:rFonts w:ascii="Arial" w:eastAsia="Times New Roman" w:hAnsi="Arial"/>
      <w:sz w:val="24"/>
      <w:szCs w:val="22"/>
      <w:lang w:eastAsia="en-US" w:bidi="en-US"/>
    </w:rPr>
  </w:style>
  <w:style w:type="character" w:styleId="Mention">
    <w:name w:val="Mention"/>
    <w:uiPriority w:val="99"/>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customStyle="1" w:styleId="cdt4ke">
    <w:name w:val="cdt4ke"/>
    <w:basedOn w:val="Normal"/>
    <w:rsid w:val="006400A2"/>
    <w:pPr>
      <w:spacing w:before="100" w:beforeAutospacing="1" w:after="100" w:afterAutospacing="1" w:line="240" w:lineRule="auto"/>
    </w:pPr>
    <w:rPr>
      <w:rFonts w:ascii="Times New Roman" w:hAnsi="Times New Roman"/>
      <w:szCs w:val="24"/>
      <w:lang w:bidi="ar-SA"/>
    </w:rPr>
  </w:style>
  <w:style w:type="character" w:styleId="Emphasis">
    <w:name w:val="Emphasis"/>
    <w:uiPriority w:val="20"/>
    <w:qFormat/>
    <w:rsid w:val="006400A2"/>
    <w:rPr>
      <w:i/>
      <w:iCs/>
    </w:rPr>
  </w:style>
  <w:style w:type="character" w:customStyle="1" w:styleId="normaltextrun">
    <w:name w:val="normaltextrun"/>
    <w:basedOn w:val="DefaultParagraphFont"/>
    <w:rsid w:val="007F7FED"/>
  </w:style>
  <w:style w:type="character" w:customStyle="1" w:styleId="eop">
    <w:name w:val="eop"/>
    <w:basedOn w:val="DefaultParagraphFont"/>
    <w:rsid w:val="007F7FED"/>
  </w:style>
  <w:style w:type="character" w:customStyle="1" w:styleId="Heading4Char">
    <w:name w:val="Heading 4 Char"/>
    <w:link w:val="Heading4"/>
    <w:uiPriority w:val="9"/>
    <w:rsid w:val="00A86A7F"/>
    <w:rPr>
      <w:rFonts w:ascii="Calibri" w:eastAsia="Times New Roman" w:hAnsi="Calibri" w:cs="Times New Roman"/>
      <w:b/>
      <w:bCs/>
      <w:sz w:val="28"/>
      <w:szCs w:val="28"/>
      <w:lang w:val="en-GB" w:bidi="en-US"/>
    </w:rPr>
  </w:style>
  <w:style w:type="paragraph" w:customStyle="1" w:styleId="Style1">
    <w:name w:val="Style1"/>
    <w:basedOn w:val="Title"/>
    <w:qFormat/>
    <w:rsid w:val="00D1722C"/>
    <w:rPr>
      <w:b/>
      <w:sz w:val="32"/>
    </w:rPr>
  </w:style>
  <w:style w:type="paragraph" w:styleId="NoSpacing">
    <w:name w:val="No Spacing"/>
    <w:uiPriority w:val="1"/>
    <w:qFormat/>
    <w:rsid w:val="00331923"/>
    <w:rPr>
      <w:rFonts w:ascii="Arial" w:eastAsia="Times New Roman" w:hAnsi="Arial"/>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3059">
      <w:bodyDiv w:val="1"/>
      <w:marLeft w:val="0"/>
      <w:marRight w:val="0"/>
      <w:marTop w:val="0"/>
      <w:marBottom w:val="0"/>
      <w:divBdr>
        <w:top w:val="none" w:sz="0" w:space="0" w:color="auto"/>
        <w:left w:val="none" w:sz="0" w:space="0" w:color="auto"/>
        <w:bottom w:val="none" w:sz="0" w:space="0" w:color="auto"/>
        <w:right w:val="none" w:sz="0" w:space="0" w:color="auto"/>
      </w:divBdr>
      <w:divsChild>
        <w:div w:id="51512865">
          <w:marLeft w:val="0"/>
          <w:marRight w:val="0"/>
          <w:marTop w:val="0"/>
          <w:marBottom w:val="0"/>
          <w:divBdr>
            <w:top w:val="none" w:sz="0" w:space="0" w:color="auto"/>
            <w:left w:val="none" w:sz="0" w:space="0" w:color="auto"/>
            <w:bottom w:val="none" w:sz="0" w:space="0" w:color="auto"/>
            <w:right w:val="none" w:sz="0" w:space="0" w:color="auto"/>
          </w:divBdr>
          <w:divsChild>
            <w:div w:id="797650770">
              <w:marLeft w:val="0"/>
              <w:marRight w:val="0"/>
              <w:marTop w:val="0"/>
              <w:marBottom w:val="0"/>
              <w:divBdr>
                <w:top w:val="none" w:sz="0" w:space="0" w:color="auto"/>
                <w:left w:val="none" w:sz="0" w:space="0" w:color="auto"/>
                <w:bottom w:val="none" w:sz="0" w:space="0" w:color="auto"/>
                <w:right w:val="none" w:sz="0" w:space="0" w:color="auto"/>
              </w:divBdr>
            </w:div>
          </w:divsChild>
        </w:div>
        <w:div w:id="367534721">
          <w:marLeft w:val="0"/>
          <w:marRight w:val="0"/>
          <w:marTop w:val="0"/>
          <w:marBottom w:val="0"/>
          <w:divBdr>
            <w:top w:val="none" w:sz="0" w:space="0" w:color="auto"/>
            <w:left w:val="none" w:sz="0" w:space="0" w:color="auto"/>
            <w:bottom w:val="none" w:sz="0" w:space="0" w:color="auto"/>
            <w:right w:val="none" w:sz="0" w:space="0" w:color="auto"/>
          </w:divBdr>
          <w:divsChild>
            <w:div w:id="89159400">
              <w:marLeft w:val="0"/>
              <w:marRight w:val="0"/>
              <w:marTop w:val="0"/>
              <w:marBottom w:val="0"/>
              <w:divBdr>
                <w:top w:val="none" w:sz="0" w:space="0" w:color="auto"/>
                <w:left w:val="none" w:sz="0" w:space="0" w:color="auto"/>
                <w:bottom w:val="none" w:sz="0" w:space="0" w:color="auto"/>
                <w:right w:val="none" w:sz="0" w:space="0" w:color="auto"/>
              </w:divBdr>
            </w:div>
            <w:div w:id="648558976">
              <w:marLeft w:val="0"/>
              <w:marRight w:val="0"/>
              <w:marTop w:val="0"/>
              <w:marBottom w:val="0"/>
              <w:divBdr>
                <w:top w:val="none" w:sz="0" w:space="0" w:color="auto"/>
                <w:left w:val="none" w:sz="0" w:space="0" w:color="auto"/>
                <w:bottom w:val="none" w:sz="0" w:space="0" w:color="auto"/>
                <w:right w:val="none" w:sz="0" w:space="0" w:color="auto"/>
              </w:divBdr>
            </w:div>
            <w:div w:id="1231035635">
              <w:marLeft w:val="0"/>
              <w:marRight w:val="0"/>
              <w:marTop w:val="0"/>
              <w:marBottom w:val="0"/>
              <w:divBdr>
                <w:top w:val="none" w:sz="0" w:space="0" w:color="auto"/>
                <w:left w:val="none" w:sz="0" w:space="0" w:color="auto"/>
                <w:bottom w:val="none" w:sz="0" w:space="0" w:color="auto"/>
                <w:right w:val="none" w:sz="0" w:space="0" w:color="auto"/>
              </w:divBdr>
            </w:div>
            <w:div w:id="1913657814">
              <w:marLeft w:val="0"/>
              <w:marRight w:val="0"/>
              <w:marTop w:val="0"/>
              <w:marBottom w:val="0"/>
              <w:divBdr>
                <w:top w:val="none" w:sz="0" w:space="0" w:color="auto"/>
                <w:left w:val="none" w:sz="0" w:space="0" w:color="auto"/>
                <w:bottom w:val="none" w:sz="0" w:space="0" w:color="auto"/>
                <w:right w:val="none" w:sz="0" w:space="0" w:color="auto"/>
              </w:divBdr>
            </w:div>
          </w:divsChild>
        </w:div>
        <w:div w:id="426460988">
          <w:marLeft w:val="0"/>
          <w:marRight w:val="0"/>
          <w:marTop w:val="0"/>
          <w:marBottom w:val="0"/>
          <w:divBdr>
            <w:top w:val="none" w:sz="0" w:space="0" w:color="auto"/>
            <w:left w:val="none" w:sz="0" w:space="0" w:color="auto"/>
            <w:bottom w:val="none" w:sz="0" w:space="0" w:color="auto"/>
            <w:right w:val="none" w:sz="0" w:space="0" w:color="auto"/>
          </w:divBdr>
          <w:divsChild>
            <w:div w:id="751900801">
              <w:marLeft w:val="0"/>
              <w:marRight w:val="0"/>
              <w:marTop w:val="0"/>
              <w:marBottom w:val="0"/>
              <w:divBdr>
                <w:top w:val="none" w:sz="0" w:space="0" w:color="auto"/>
                <w:left w:val="none" w:sz="0" w:space="0" w:color="auto"/>
                <w:bottom w:val="none" w:sz="0" w:space="0" w:color="auto"/>
                <w:right w:val="none" w:sz="0" w:space="0" w:color="auto"/>
              </w:divBdr>
            </w:div>
            <w:div w:id="1097365606">
              <w:marLeft w:val="0"/>
              <w:marRight w:val="0"/>
              <w:marTop w:val="0"/>
              <w:marBottom w:val="0"/>
              <w:divBdr>
                <w:top w:val="none" w:sz="0" w:space="0" w:color="auto"/>
                <w:left w:val="none" w:sz="0" w:space="0" w:color="auto"/>
                <w:bottom w:val="none" w:sz="0" w:space="0" w:color="auto"/>
                <w:right w:val="none" w:sz="0" w:space="0" w:color="auto"/>
              </w:divBdr>
            </w:div>
            <w:div w:id="1144349174">
              <w:marLeft w:val="0"/>
              <w:marRight w:val="0"/>
              <w:marTop w:val="0"/>
              <w:marBottom w:val="0"/>
              <w:divBdr>
                <w:top w:val="none" w:sz="0" w:space="0" w:color="auto"/>
                <w:left w:val="none" w:sz="0" w:space="0" w:color="auto"/>
                <w:bottom w:val="none" w:sz="0" w:space="0" w:color="auto"/>
                <w:right w:val="none" w:sz="0" w:space="0" w:color="auto"/>
              </w:divBdr>
            </w:div>
            <w:div w:id="1156072898">
              <w:marLeft w:val="0"/>
              <w:marRight w:val="0"/>
              <w:marTop w:val="0"/>
              <w:marBottom w:val="0"/>
              <w:divBdr>
                <w:top w:val="none" w:sz="0" w:space="0" w:color="auto"/>
                <w:left w:val="none" w:sz="0" w:space="0" w:color="auto"/>
                <w:bottom w:val="none" w:sz="0" w:space="0" w:color="auto"/>
                <w:right w:val="none" w:sz="0" w:space="0" w:color="auto"/>
              </w:divBdr>
            </w:div>
            <w:div w:id="1168713915">
              <w:marLeft w:val="0"/>
              <w:marRight w:val="0"/>
              <w:marTop w:val="0"/>
              <w:marBottom w:val="0"/>
              <w:divBdr>
                <w:top w:val="none" w:sz="0" w:space="0" w:color="auto"/>
                <w:left w:val="none" w:sz="0" w:space="0" w:color="auto"/>
                <w:bottom w:val="none" w:sz="0" w:space="0" w:color="auto"/>
                <w:right w:val="none" w:sz="0" w:space="0" w:color="auto"/>
              </w:divBdr>
            </w:div>
          </w:divsChild>
        </w:div>
        <w:div w:id="518861536">
          <w:marLeft w:val="0"/>
          <w:marRight w:val="0"/>
          <w:marTop w:val="0"/>
          <w:marBottom w:val="0"/>
          <w:divBdr>
            <w:top w:val="none" w:sz="0" w:space="0" w:color="auto"/>
            <w:left w:val="none" w:sz="0" w:space="0" w:color="auto"/>
            <w:bottom w:val="none" w:sz="0" w:space="0" w:color="auto"/>
            <w:right w:val="none" w:sz="0" w:space="0" w:color="auto"/>
          </w:divBdr>
          <w:divsChild>
            <w:div w:id="527990433">
              <w:marLeft w:val="0"/>
              <w:marRight w:val="0"/>
              <w:marTop w:val="0"/>
              <w:marBottom w:val="0"/>
              <w:divBdr>
                <w:top w:val="none" w:sz="0" w:space="0" w:color="auto"/>
                <w:left w:val="none" w:sz="0" w:space="0" w:color="auto"/>
                <w:bottom w:val="none" w:sz="0" w:space="0" w:color="auto"/>
                <w:right w:val="none" w:sz="0" w:space="0" w:color="auto"/>
              </w:divBdr>
            </w:div>
          </w:divsChild>
        </w:div>
        <w:div w:id="569536862">
          <w:marLeft w:val="0"/>
          <w:marRight w:val="0"/>
          <w:marTop w:val="0"/>
          <w:marBottom w:val="0"/>
          <w:divBdr>
            <w:top w:val="none" w:sz="0" w:space="0" w:color="auto"/>
            <w:left w:val="none" w:sz="0" w:space="0" w:color="auto"/>
            <w:bottom w:val="none" w:sz="0" w:space="0" w:color="auto"/>
            <w:right w:val="none" w:sz="0" w:space="0" w:color="auto"/>
          </w:divBdr>
          <w:divsChild>
            <w:div w:id="582228024">
              <w:marLeft w:val="0"/>
              <w:marRight w:val="0"/>
              <w:marTop w:val="0"/>
              <w:marBottom w:val="0"/>
              <w:divBdr>
                <w:top w:val="none" w:sz="0" w:space="0" w:color="auto"/>
                <w:left w:val="none" w:sz="0" w:space="0" w:color="auto"/>
                <w:bottom w:val="none" w:sz="0" w:space="0" w:color="auto"/>
                <w:right w:val="none" w:sz="0" w:space="0" w:color="auto"/>
              </w:divBdr>
            </w:div>
            <w:div w:id="1659074366">
              <w:marLeft w:val="0"/>
              <w:marRight w:val="0"/>
              <w:marTop w:val="0"/>
              <w:marBottom w:val="0"/>
              <w:divBdr>
                <w:top w:val="none" w:sz="0" w:space="0" w:color="auto"/>
                <w:left w:val="none" w:sz="0" w:space="0" w:color="auto"/>
                <w:bottom w:val="none" w:sz="0" w:space="0" w:color="auto"/>
                <w:right w:val="none" w:sz="0" w:space="0" w:color="auto"/>
              </w:divBdr>
            </w:div>
          </w:divsChild>
        </w:div>
        <w:div w:id="585578760">
          <w:marLeft w:val="0"/>
          <w:marRight w:val="0"/>
          <w:marTop w:val="0"/>
          <w:marBottom w:val="0"/>
          <w:divBdr>
            <w:top w:val="none" w:sz="0" w:space="0" w:color="auto"/>
            <w:left w:val="none" w:sz="0" w:space="0" w:color="auto"/>
            <w:bottom w:val="none" w:sz="0" w:space="0" w:color="auto"/>
            <w:right w:val="none" w:sz="0" w:space="0" w:color="auto"/>
          </w:divBdr>
          <w:divsChild>
            <w:div w:id="476075812">
              <w:marLeft w:val="0"/>
              <w:marRight w:val="0"/>
              <w:marTop w:val="0"/>
              <w:marBottom w:val="0"/>
              <w:divBdr>
                <w:top w:val="none" w:sz="0" w:space="0" w:color="auto"/>
                <w:left w:val="none" w:sz="0" w:space="0" w:color="auto"/>
                <w:bottom w:val="none" w:sz="0" w:space="0" w:color="auto"/>
                <w:right w:val="none" w:sz="0" w:space="0" w:color="auto"/>
              </w:divBdr>
            </w:div>
          </w:divsChild>
        </w:div>
        <w:div w:id="637537593">
          <w:marLeft w:val="0"/>
          <w:marRight w:val="0"/>
          <w:marTop w:val="0"/>
          <w:marBottom w:val="0"/>
          <w:divBdr>
            <w:top w:val="none" w:sz="0" w:space="0" w:color="auto"/>
            <w:left w:val="none" w:sz="0" w:space="0" w:color="auto"/>
            <w:bottom w:val="none" w:sz="0" w:space="0" w:color="auto"/>
            <w:right w:val="none" w:sz="0" w:space="0" w:color="auto"/>
          </w:divBdr>
          <w:divsChild>
            <w:div w:id="77098423">
              <w:marLeft w:val="0"/>
              <w:marRight w:val="0"/>
              <w:marTop w:val="0"/>
              <w:marBottom w:val="0"/>
              <w:divBdr>
                <w:top w:val="none" w:sz="0" w:space="0" w:color="auto"/>
                <w:left w:val="none" w:sz="0" w:space="0" w:color="auto"/>
                <w:bottom w:val="none" w:sz="0" w:space="0" w:color="auto"/>
                <w:right w:val="none" w:sz="0" w:space="0" w:color="auto"/>
              </w:divBdr>
            </w:div>
          </w:divsChild>
        </w:div>
        <w:div w:id="644050931">
          <w:marLeft w:val="0"/>
          <w:marRight w:val="0"/>
          <w:marTop w:val="0"/>
          <w:marBottom w:val="0"/>
          <w:divBdr>
            <w:top w:val="none" w:sz="0" w:space="0" w:color="auto"/>
            <w:left w:val="none" w:sz="0" w:space="0" w:color="auto"/>
            <w:bottom w:val="none" w:sz="0" w:space="0" w:color="auto"/>
            <w:right w:val="none" w:sz="0" w:space="0" w:color="auto"/>
          </w:divBdr>
          <w:divsChild>
            <w:div w:id="231546059">
              <w:marLeft w:val="0"/>
              <w:marRight w:val="0"/>
              <w:marTop w:val="0"/>
              <w:marBottom w:val="0"/>
              <w:divBdr>
                <w:top w:val="none" w:sz="0" w:space="0" w:color="auto"/>
                <w:left w:val="none" w:sz="0" w:space="0" w:color="auto"/>
                <w:bottom w:val="none" w:sz="0" w:space="0" w:color="auto"/>
                <w:right w:val="none" w:sz="0" w:space="0" w:color="auto"/>
              </w:divBdr>
            </w:div>
          </w:divsChild>
        </w:div>
        <w:div w:id="691996768">
          <w:marLeft w:val="0"/>
          <w:marRight w:val="0"/>
          <w:marTop w:val="0"/>
          <w:marBottom w:val="0"/>
          <w:divBdr>
            <w:top w:val="none" w:sz="0" w:space="0" w:color="auto"/>
            <w:left w:val="none" w:sz="0" w:space="0" w:color="auto"/>
            <w:bottom w:val="none" w:sz="0" w:space="0" w:color="auto"/>
            <w:right w:val="none" w:sz="0" w:space="0" w:color="auto"/>
          </w:divBdr>
          <w:divsChild>
            <w:div w:id="255747150">
              <w:marLeft w:val="0"/>
              <w:marRight w:val="0"/>
              <w:marTop w:val="0"/>
              <w:marBottom w:val="0"/>
              <w:divBdr>
                <w:top w:val="none" w:sz="0" w:space="0" w:color="auto"/>
                <w:left w:val="none" w:sz="0" w:space="0" w:color="auto"/>
                <w:bottom w:val="none" w:sz="0" w:space="0" w:color="auto"/>
                <w:right w:val="none" w:sz="0" w:space="0" w:color="auto"/>
              </w:divBdr>
            </w:div>
            <w:div w:id="484668193">
              <w:marLeft w:val="0"/>
              <w:marRight w:val="0"/>
              <w:marTop w:val="0"/>
              <w:marBottom w:val="0"/>
              <w:divBdr>
                <w:top w:val="none" w:sz="0" w:space="0" w:color="auto"/>
                <w:left w:val="none" w:sz="0" w:space="0" w:color="auto"/>
                <w:bottom w:val="none" w:sz="0" w:space="0" w:color="auto"/>
                <w:right w:val="none" w:sz="0" w:space="0" w:color="auto"/>
              </w:divBdr>
            </w:div>
            <w:div w:id="863134822">
              <w:marLeft w:val="0"/>
              <w:marRight w:val="0"/>
              <w:marTop w:val="0"/>
              <w:marBottom w:val="0"/>
              <w:divBdr>
                <w:top w:val="none" w:sz="0" w:space="0" w:color="auto"/>
                <w:left w:val="none" w:sz="0" w:space="0" w:color="auto"/>
                <w:bottom w:val="none" w:sz="0" w:space="0" w:color="auto"/>
                <w:right w:val="none" w:sz="0" w:space="0" w:color="auto"/>
              </w:divBdr>
            </w:div>
            <w:div w:id="1169908213">
              <w:marLeft w:val="0"/>
              <w:marRight w:val="0"/>
              <w:marTop w:val="0"/>
              <w:marBottom w:val="0"/>
              <w:divBdr>
                <w:top w:val="none" w:sz="0" w:space="0" w:color="auto"/>
                <w:left w:val="none" w:sz="0" w:space="0" w:color="auto"/>
                <w:bottom w:val="none" w:sz="0" w:space="0" w:color="auto"/>
                <w:right w:val="none" w:sz="0" w:space="0" w:color="auto"/>
              </w:divBdr>
            </w:div>
            <w:div w:id="1653560209">
              <w:marLeft w:val="0"/>
              <w:marRight w:val="0"/>
              <w:marTop w:val="0"/>
              <w:marBottom w:val="0"/>
              <w:divBdr>
                <w:top w:val="none" w:sz="0" w:space="0" w:color="auto"/>
                <w:left w:val="none" w:sz="0" w:space="0" w:color="auto"/>
                <w:bottom w:val="none" w:sz="0" w:space="0" w:color="auto"/>
                <w:right w:val="none" w:sz="0" w:space="0" w:color="auto"/>
              </w:divBdr>
            </w:div>
            <w:div w:id="1869561066">
              <w:marLeft w:val="0"/>
              <w:marRight w:val="0"/>
              <w:marTop w:val="0"/>
              <w:marBottom w:val="0"/>
              <w:divBdr>
                <w:top w:val="none" w:sz="0" w:space="0" w:color="auto"/>
                <w:left w:val="none" w:sz="0" w:space="0" w:color="auto"/>
                <w:bottom w:val="none" w:sz="0" w:space="0" w:color="auto"/>
                <w:right w:val="none" w:sz="0" w:space="0" w:color="auto"/>
              </w:divBdr>
            </w:div>
            <w:div w:id="1962566984">
              <w:marLeft w:val="0"/>
              <w:marRight w:val="0"/>
              <w:marTop w:val="0"/>
              <w:marBottom w:val="0"/>
              <w:divBdr>
                <w:top w:val="none" w:sz="0" w:space="0" w:color="auto"/>
                <w:left w:val="none" w:sz="0" w:space="0" w:color="auto"/>
                <w:bottom w:val="none" w:sz="0" w:space="0" w:color="auto"/>
                <w:right w:val="none" w:sz="0" w:space="0" w:color="auto"/>
              </w:divBdr>
            </w:div>
            <w:div w:id="2037655027">
              <w:marLeft w:val="0"/>
              <w:marRight w:val="0"/>
              <w:marTop w:val="0"/>
              <w:marBottom w:val="0"/>
              <w:divBdr>
                <w:top w:val="none" w:sz="0" w:space="0" w:color="auto"/>
                <w:left w:val="none" w:sz="0" w:space="0" w:color="auto"/>
                <w:bottom w:val="none" w:sz="0" w:space="0" w:color="auto"/>
                <w:right w:val="none" w:sz="0" w:space="0" w:color="auto"/>
              </w:divBdr>
            </w:div>
            <w:div w:id="2043824871">
              <w:marLeft w:val="0"/>
              <w:marRight w:val="0"/>
              <w:marTop w:val="0"/>
              <w:marBottom w:val="0"/>
              <w:divBdr>
                <w:top w:val="none" w:sz="0" w:space="0" w:color="auto"/>
                <w:left w:val="none" w:sz="0" w:space="0" w:color="auto"/>
                <w:bottom w:val="none" w:sz="0" w:space="0" w:color="auto"/>
                <w:right w:val="none" w:sz="0" w:space="0" w:color="auto"/>
              </w:divBdr>
            </w:div>
          </w:divsChild>
        </w:div>
        <w:div w:id="777219289">
          <w:marLeft w:val="0"/>
          <w:marRight w:val="0"/>
          <w:marTop w:val="0"/>
          <w:marBottom w:val="0"/>
          <w:divBdr>
            <w:top w:val="none" w:sz="0" w:space="0" w:color="auto"/>
            <w:left w:val="none" w:sz="0" w:space="0" w:color="auto"/>
            <w:bottom w:val="none" w:sz="0" w:space="0" w:color="auto"/>
            <w:right w:val="none" w:sz="0" w:space="0" w:color="auto"/>
          </w:divBdr>
          <w:divsChild>
            <w:div w:id="31931527">
              <w:marLeft w:val="0"/>
              <w:marRight w:val="0"/>
              <w:marTop w:val="0"/>
              <w:marBottom w:val="0"/>
              <w:divBdr>
                <w:top w:val="none" w:sz="0" w:space="0" w:color="auto"/>
                <w:left w:val="none" w:sz="0" w:space="0" w:color="auto"/>
                <w:bottom w:val="none" w:sz="0" w:space="0" w:color="auto"/>
                <w:right w:val="none" w:sz="0" w:space="0" w:color="auto"/>
              </w:divBdr>
            </w:div>
          </w:divsChild>
        </w:div>
        <w:div w:id="855773011">
          <w:marLeft w:val="0"/>
          <w:marRight w:val="0"/>
          <w:marTop w:val="0"/>
          <w:marBottom w:val="0"/>
          <w:divBdr>
            <w:top w:val="none" w:sz="0" w:space="0" w:color="auto"/>
            <w:left w:val="none" w:sz="0" w:space="0" w:color="auto"/>
            <w:bottom w:val="none" w:sz="0" w:space="0" w:color="auto"/>
            <w:right w:val="none" w:sz="0" w:space="0" w:color="auto"/>
          </w:divBdr>
          <w:divsChild>
            <w:div w:id="1086265107">
              <w:marLeft w:val="0"/>
              <w:marRight w:val="0"/>
              <w:marTop w:val="0"/>
              <w:marBottom w:val="0"/>
              <w:divBdr>
                <w:top w:val="none" w:sz="0" w:space="0" w:color="auto"/>
                <w:left w:val="none" w:sz="0" w:space="0" w:color="auto"/>
                <w:bottom w:val="none" w:sz="0" w:space="0" w:color="auto"/>
                <w:right w:val="none" w:sz="0" w:space="0" w:color="auto"/>
              </w:divBdr>
            </w:div>
          </w:divsChild>
        </w:div>
        <w:div w:id="930239225">
          <w:marLeft w:val="0"/>
          <w:marRight w:val="0"/>
          <w:marTop w:val="0"/>
          <w:marBottom w:val="0"/>
          <w:divBdr>
            <w:top w:val="none" w:sz="0" w:space="0" w:color="auto"/>
            <w:left w:val="none" w:sz="0" w:space="0" w:color="auto"/>
            <w:bottom w:val="none" w:sz="0" w:space="0" w:color="auto"/>
            <w:right w:val="none" w:sz="0" w:space="0" w:color="auto"/>
          </w:divBdr>
          <w:divsChild>
            <w:div w:id="319698088">
              <w:marLeft w:val="0"/>
              <w:marRight w:val="0"/>
              <w:marTop w:val="0"/>
              <w:marBottom w:val="0"/>
              <w:divBdr>
                <w:top w:val="none" w:sz="0" w:space="0" w:color="auto"/>
                <w:left w:val="none" w:sz="0" w:space="0" w:color="auto"/>
                <w:bottom w:val="none" w:sz="0" w:space="0" w:color="auto"/>
                <w:right w:val="none" w:sz="0" w:space="0" w:color="auto"/>
              </w:divBdr>
            </w:div>
            <w:div w:id="506602263">
              <w:marLeft w:val="0"/>
              <w:marRight w:val="0"/>
              <w:marTop w:val="0"/>
              <w:marBottom w:val="0"/>
              <w:divBdr>
                <w:top w:val="none" w:sz="0" w:space="0" w:color="auto"/>
                <w:left w:val="none" w:sz="0" w:space="0" w:color="auto"/>
                <w:bottom w:val="none" w:sz="0" w:space="0" w:color="auto"/>
                <w:right w:val="none" w:sz="0" w:space="0" w:color="auto"/>
              </w:divBdr>
            </w:div>
          </w:divsChild>
        </w:div>
        <w:div w:id="969439884">
          <w:marLeft w:val="0"/>
          <w:marRight w:val="0"/>
          <w:marTop w:val="0"/>
          <w:marBottom w:val="0"/>
          <w:divBdr>
            <w:top w:val="none" w:sz="0" w:space="0" w:color="auto"/>
            <w:left w:val="none" w:sz="0" w:space="0" w:color="auto"/>
            <w:bottom w:val="none" w:sz="0" w:space="0" w:color="auto"/>
            <w:right w:val="none" w:sz="0" w:space="0" w:color="auto"/>
          </w:divBdr>
          <w:divsChild>
            <w:div w:id="914127135">
              <w:marLeft w:val="0"/>
              <w:marRight w:val="0"/>
              <w:marTop w:val="0"/>
              <w:marBottom w:val="0"/>
              <w:divBdr>
                <w:top w:val="none" w:sz="0" w:space="0" w:color="auto"/>
                <w:left w:val="none" w:sz="0" w:space="0" w:color="auto"/>
                <w:bottom w:val="none" w:sz="0" w:space="0" w:color="auto"/>
                <w:right w:val="none" w:sz="0" w:space="0" w:color="auto"/>
              </w:divBdr>
            </w:div>
          </w:divsChild>
        </w:div>
        <w:div w:id="1049693712">
          <w:marLeft w:val="0"/>
          <w:marRight w:val="0"/>
          <w:marTop w:val="0"/>
          <w:marBottom w:val="0"/>
          <w:divBdr>
            <w:top w:val="none" w:sz="0" w:space="0" w:color="auto"/>
            <w:left w:val="none" w:sz="0" w:space="0" w:color="auto"/>
            <w:bottom w:val="none" w:sz="0" w:space="0" w:color="auto"/>
            <w:right w:val="none" w:sz="0" w:space="0" w:color="auto"/>
          </w:divBdr>
          <w:divsChild>
            <w:div w:id="422531770">
              <w:marLeft w:val="0"/>
              <w:marRight w:val="0"/>
              <w:marTop w:val="0"/>
              <w:marBottom w:val="0"/>
              <w:divBdr>
                <w:top w:val="none" w:sz="0" w:space="0" w:color="auto"/>
                <w:left w:val="none" w:sz="0" w:space="0" w:color="auto"/>
                <w:bottom w:val="none" w:sz="0" w:space="0" w:color="auto"/>
                <w:right w:val="none" w:sz="0" w:space="0" w:color="auto"/>
              </w:divBdr>
            </w:div>
          </w:divsChild>
        </w:div>
        <w:div w:id="1305088316">
          <w:marLeft w:val="0"/>
          <w:marRight w:val="0"/>
          <w:marTop w:val="0"/>
          <w:marBottom w:val="0"/>
          <w:divBdr>
            <w:top w:val="none" w:sz="0" w:space="0" w:color="auto"/>
            <w:left w:val="none" w:sz="0" w:space="0" w:color="auto"/>
            <w:bottom w:val="none" w:sz="0" w:space="0" w:color="auto"/>
            <w:right w:val="none" w:sz="0" w:space="0" w:color="auto"/>
          </w:divBdr>
          <w:divsChild>
            <w:div w:id="1018578921">
              <w:marLeft w:val="0"/>
              <w:marRight w:val="0"/>
              <w:marTop w:val="0"/>
              <w:marBottom w:val="0"/>
              <w:divBdr>
                <w:top w:val="none" w:sz="0" w:space="0" w:color="auto"/>
                <w:left w:val="none" w:sz="0" w:space="0" w:color="auto"/>
                <w:bottom w:val="none" w:sz="0" w:space="0" w:color="auto"/>
                <w:right w:val="none" w:sz="0" w:space="0" w:color="auto"/>
              </w:divBdr>
            </w:div>
          </w:divsChild>
        </w:div>
        <w:div w:id="1382366592">
          <w:marLeft w:val="0"/>
          <w:marRight w:val="0"/>
          <w:marTop w:val="0"/>
          <w:marBottom w:val="0"/>
          <w:divBdr>
            <w:top w:val="none" w:sz="0" w:space="0" w:color="auto"/>
            <w:left w:val="none" w:sz="0" w:space="0" w:color="auto"/>
            <w:bottom w:val="none" w:sz="0" w:space="0" w:color="auto"/>
            <w:right w:val="none" w:sz="0" w:space="0" w:color="auto"/>
          </w:divBdr>
          <w:divsChild>
            <w:div w:id="1272318041">
              <w:marLeft w:val="0"/>
              <w:marRight w:val="0"/>
              <w:marTop w:val="0"/>
              <w:marBottom w:val="0"/>
              <w:divBdr>
                <w:top w:val="none" w:sz="0" w:space="0" w:color="auto"/>
                <w:left w:val="none" w:sz="0" w:space="0" w:color="auto"/>
                <w:bottom w:val="none" w:sz="0" w:space="0" w:color="auto"/>
                <w:right w:val="none" w:sz="0" w:space="0" w:color="auto"/>
              </w:divBdr>
            </w:div>
          </w:divsChild>
        </w:div>
        <w:div w:id="1505709126">
          <w:marLeft w:val="0"/>
          <w:marRight w:val="0"/>
          <w:marTop w:val="0"/>
          <w:marBottom w:val="0"/>
          <w:divBdr>
            <w:top w:val="none" w:sz="0" w:space="0" w:color="auto"/>
            <w:left w:val="none" w:sz="0" w:space="0" w:color="auto"/>
            <w:bottom w:val="none" w:sz="0" w:space="0" w:color="auto"/>
            <w:right w:val="none" w:sz="0" w:space="0" w:color="auto"/>
          </w:divBdr>
          <w:divsChild>
            <w:div w:id="1636568791">
              <w:marLeft w:val="0"/>
              <w:marRight w:val="0"/>
              <w:marTop w:val="0"/>
              <w:marBottom w:val="0"/>
              <w:divBdr>
                <w:top w:val="none" w:sz="0" w:space="0" w:color="auto"/>
                <w:left w:val="none" w:sz="0" w:space="0" w:color="auto"/>
                <w:bottom w:val="none" w:sz="0" w:space="0" w:color="auto"/>
                <w:right w:val="none" w:sz="0" w:space="0" w:color="auto"/>
              </w:divBdr>
            </w:div>
          </w:divsChild>
        </w:div>
        <w:div w:id="1599755046">
          <w:marLeft w:val="0"/>
          <w:marRight w:val="0"/>
          <w:marTop w:val="0"/>
          <w:marBottom w:val="0"/>
          <w:divBdr>
            <w:top w:val="none" w:sz="0" w:space="0" w:color="auto"/>
            <w:left w:val="none" w:sz="0" w:space="0" w:color="auto"/>
            <w:bottom w:val="none" w:sz="0" w:space="0" w:color="auto"/>
            <w:right w:val="none" w:sz="0" w:space="0" w:color="auto"/>
          </w:divBdr>
          <w:divsChild>
            <w:div w:id="2002154196">
              <w:marLeft w:val="0"/>
              <w:marRight w:val="0"/>
              <w:marTop w:val="0"/>
              <w:marBottom w:val="0"/>
              <w:divBdr>
                <w:top w:val="none" w:sz="0" w:space="0" w:color="auto"/>
                <w:left w:val="none" w:sz="0" w:space="0" w:color="auto"/>
                <w:bottom w:val="none" w:sz="0" w:space="0" w:color="auto"/>
                <w:right w:val="none" w:sz="0" w:space="0" w:color="auto"/>
              </w:divBdr>
            </w:div>
          </w:divsChild>
        </w:div>
        <w:div w:id="1744141086">
          <w:marLeft w:val="0"/>
          <w:marRight w:val="0"/>
          <w:marTop w:val="0"/>
          <w:marBottom w:val="0"/>
          <w:divBdr>
            <w:top w:val="none" w:sz="0" w:space="0" w:color="auto"/>
            <w:left w:val="none" w:sz="0" w:space="0" w:color="auto"/>
            <w:bottom w:val="none" w:sz="0" w:space="0" w:color="auto"/>
            <w:right w:val="none" w:sz="0" w:space="0" w:color="auto"/>
          </w:divBdr>
          <w:divsChild>
            <w:div w:id="684596427">
              <w:marLeft w:val="0"/>
              <w:marRight w:val="0"/>
              <w:marTop w:val="0"/>
              <w:marBottom w:val="0"/>
              <w:divBdr>
                <w:top w:val="none" w:sz="0" w:space="0" w:color="auto"/>
                <w:left w:val="none" w:sz="0" w:space="0" w:color="auto"/>
                <w:bottom w:val="none" w:sz="0" w:space="0" w:color="auto"/>
                <w:right w:val="none" w:sz="0" w:space="0" w:color="auto"/>
              </w:divBdr>
            </w:div>
            <w:div w:id="805582347">
              <w:marLeft w:val="0"/>
              <w:marRight w:val="0"/>
              <w:marTop w:val="0"/>
              <w:marBottom w:val="0"/>
              <w:divBdr>
                <w:top w:val="none" w:sz="0" w:space="0" w:color="auto"/>
                <w:left w:val="none" w:sz="0" w:space="0" w:color="auto"/>
                <w:bottom w:val="none" w:sz="0" w:space="0" w:color="auto"/>
                <w:right w:val="none" w:sz="0" w:space="0" w:color="auto"/>
              </w:divBdr>
            </w:div>
          </w:divsChild>
        </w:div>
        <w:div w:id="1942297379">
          <w:marLeft w:val="0"/>
          <w:marRight w:val="0"/>
          <w:marTop w:val="0"/>
          <w:marBottom w:val="0"/>
          <w:divBdr>
            <w:top w:val="none" w:sz="0" w:space="0" w:color="auto"/>
            <w:left w:val="none" w:sz="0" w:space="0" w:color="auto"/>
            <w:bottom w:val="none" w:sz="0" w:space="0" w:color="auto"/>
            <w:right w:val="none" w:sz="0" w:space="0" w:color="auto"/>
          </w:divBdr>
          <w:divsChild>
            <w:div w:id="1220285658">
              <w:marLeft w:val="0"/>
              <w:marRight w:val="0"/>
              <w:marTop w:val="0"/>
              <w:marBottom w:val="0"/>
              <w:divBdr>
                <w:top w:val="none" w:sz="0" w:space="0" w:color="auto"/>
                <w:left w:val="none" w:sz="0" w:space="0" w:color="auto"/>
                <w:bottom w:val="none" w:sz="0" w:space="0" w:color="auto"/>
                <w:right w:val="none" w:sz="0" w:space="0" w:color="auto"/>
              </w:divBdr>
            </w:div>
          </w:divsChild>
        </w:div>
        <w:div w:id="1963921330">
          <w:marLeft w:val="0"/>
          <w:marRight w:val="0"/>
          <w:marTop w:val="0"/>
          <w:marBottom w:val="0"/>
          <w:divBdr>
            <w:top w:val="none" w:sz="0" w:space="0" w:color="auto"/>
            <w:left w:val="none" w:sz="0" w:space="0" w:color="auto"/>
            <w:bottom w:val="none" w:sz="0" w:space="0" w:color="auto"/>
            <w:right w:val="none" w:sz="0" w:space="0" w:color="auto"/>
          </w:divBdr>
          <w:divsChild>
            <w:div w:id="1984768112">
              <w:marLeft w:val="0"/>
              <w:marRight w:val="0"/>
              <w:marTop w:val="0"/>
              <w:marBottom w:val="0"/>
              <w:divBdr>
                <w:top w:val="none" w:sz="0" w:space="0" w:color="auto"/>
                <w:left w:val="none" w:sz="0" w:space="0" w:color="auto"/>
                <w:bottom w:val="none" w:sz="0" w:space="0" w:color="auto"/>
                <w:right w:val="none" w:sz="0" w:space="0" w:color="auto"/>
              </w:divBdr>
            </w:div>
          </w:divsChild>
        </w:div>
        <w:div w:id="2144617657">
          <w:marLeft w:val="0"/>
          <w:marRight w:val="0"/>
          <w:marTop w:val="0"/>
          <w:marBottom w:val="0"/>
          <w:divBdr>
            <w:top w:val="none" w:sz="0" w:space="0" w:color="auto"/>
            <w:left w:val="none" w:sz="0" w:space="0" w:color="auto"/>
            <w:bottom w:val="none" w:sz="0" w:space="0" w:color="auto"/>
            <w:right w:val="none" w:sz="0" w:space="0" w:color="auto"/>
          </w:divBdr>
          <w:divsChild>
            <w:div w:id="141651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186">
      <w:bodyDiv w:val="1"/>
      <w:marLeft w:val="0"/>
      <w:marRight w:val="0"/>
      <w:marTop w:val="0"/>
      <w:marBottom w:val="0"/>
      <w:divBdr>
        <w:top w:val="none" w:sz="0" w:space="0" w:color="auto"/>
        <w:left w:val="none" w:sz="0" w:space="0" w:color="auto"/>
        <w:bottom w:val="none" w:sz="0" w:space="0" w:color="auto"/>
        <w:right w:val="none" w:sz="0" w:space="0" w:color="auto"/>
      </w:divBdr>
    </w:div>
    <w:div w:id="146940472">
      <w:bodyDiv w:val="1"/>
      <w:marLeft w:val="0"/>
      <w:marRight w:val="0"/>
      <w:marTop w:val="0"/>
      <w:marBottom w:val="0"/>
      <w:divBdr>
        <w:top w:val="none" w:sz="0" w:space="0" w:color="auto"/>
        <w:left w:val="none" w:sz="0" w:space="0" w:color="auto"/>
        <w:bottom w:val="none" w:sz="0" w:space="0" w:color="auto"/>
        <w:right w:val="none" w:sz="0" w:space="0" w:color="auto"/>
      </w:divBdr>
      <w:divsChild>
        <w:div w:id="81873363">
          <w:marLeft w:val="0"/>
          <w:marRight w:val="0"/>
          <w:marTop w:val="0"/>
          <w:marBottom w:val="0"/>
          <w:divBdr>
            <w:top w:val="none" w:sz="0" w:space="0" w:color="auto"/>
            <w:left w:val="none" w:sz="0" w:space="0" w:color="auto"/>
            <w:bottom w:val="none" w:sz="0" w:space="0" w:color="auto"/>
            <w:right w:val="none" w:sz="0" w:space="0" w:color="auto"/>
          </w:divBdr>
        </w:div>
        <w:div w:id="243877063">
          <w:marLeft w:val="0"/>
          <w:marRight w:val="0"/>
          <w:marTop w:val="0"/>
          <w:marBottom w:val="0"/>
          <w:divBdr>
            <w:top w:val="none" w:sz="0" w:space="0" w:color="auto"/>
            <w:left w:val="none" w:sz="0" w:space="0" w:color="auto"/>
            <w:bottom w:val="none" w:sz="0" w:space="0" w:color="auto"/>
            <w:right w:val="none" w:sz="0" w:space="0" w:color="auto"/>
          </w:divBdr>
        </w:div>
        <w:div w:id="301469742">
          <w:marLeft w:val="0"/>
          <w:marRight w:val="0"/>
          <w:marTop w:val="0"/>
          <w:marBottom w:val="0"/>
          <w:divBdr>
            <w:top w:val="none" w:sz="0" w:space="0" w:color="auto"/>
            <w:left w:val="none" w:sz="0" w:space="0" w:color="auto"/>
            <w:bottom w:val="none" w:sz="0" w:space="0" w:color="auto"/>
            <w:right w:val="none" w:sz="0" w:space="0" w:color="auto"/>
          </w:divBdr>
        </w:div>
        <w:div w:id="315695012">
          <w:marLeft w:val="0"/>
          <w:marRight w:val="0"/>
          <w:marTop w:val="0"/>
          <w:marBottom w:val="0"/>
          <w:divBdr>
            <w:top w:val="none" w:sz="0" w:space="0" w:color="auto"/>
            <w:left w:val="none" w:sz="0" w:space="0" w:color="auto"/>
            <w:bottom w:val="none" w:sz="0" w:space="0" w:color="auto"/>
            <w:right w:val="none" w:sz="0" w:space="0" w:color="auto"/>
          </w:divBdr>
        </w:div>
        <w:div w:id="783697487">
          <w:marLeft w:val="0"/>
          <w:marRight w:val="0"/>
          <w:marTop w:val="0"/>
          <w:marBottom w:val="0"/>
          <w:divBdr>
            <w:top w:val="none" w:sz="0" w:space="0" w:color="auto"/>
            <w:left w:val="none" w:sz="0" w:space="0" w:color="auto"/>
            <w:bottom w:val="none" w:sz="0" w:space="0" w:color="auto"/>
            <w:right w:val="none" w:sz="0" w:space="0" w:color="auto"/>
          </w:divBdr>
        </w:div>
        <w:div w:id="793862301">
          <w:marLeft w:val="0"/>
          <w:marRight w:val="0"/>
          <w:marTop w:val="0"/>
          <w:marBottom w:val="0"/>
          <w:divBdr>
            <w:top w:val="none" w:sz="0" w:space="0" w:color="auto"/>
            <w:left w:val="none" w:sz="0" w:space="0" w:color="auto"/>
            <w:bottom w:val="none" w:sz="0" w:space="0" w:color="auto"/>
            <w:right w:val="none" w:sz="0" w:space="0" w:color="auto"/>
          </w:divBdr>
        </w:div>
        <w:div w:id="811943471">
          <w:marLeft w:val="0"/>
          <w:marRight w:val="0"/>
          <w:marTop w:val="0"/>
          <w:marBottom w:val="0"/>
          <w:divBdr>
            <w:top w:val="none" w:sz="0" w:space="0" w:color="auto"/>
            <w:left w:val="none" w:sz="0" w:space="0" w:color="auto"/>
            <w:bottom w:val="none" w:sz="0" w:space="0" w:color="auto"/>
            <w:right w:val="none" w:sz="0" w:space="0" w:color="auto"/>
          </w:divBdr>
        </w:div>
        <w:div w:id="899559849">
          <w:marLeft w:val="0"/>
          <w:marRight w:val="0"/>
          <w:marTop w:val="0"/>
          <w:marBottom w:val="0"/>
          <w:divBdr>
            <w:top w:val="none" w:sz="0" w:space="0" w:color="auto"/>
            <w:left w:val="none" w:sz="0" w:space="0" w:color="auto"/>
            <w:bottom w:val="none" w:sz="0" w:space="0" w:color="auto"/>
            <w:right w:val="none" w:sz="0" w:space="0" w:color="auto"/>
          </w:divBdr>
        </w:div>
        <w:div w:id="1227230299">
          <w:marLeft w:val="0"/>
          <w:marRight w:val="0"/>
          <w:marTop w:val="0"/>
          <w:marBottom w:val="0"/>
          <w:divBdr>
            <w:top w:val="none" w:sz="0" w:space="0" w:color="auto"/>
            <w:left w:val="none" w:sz="0" w:space="0" w:color="auto"/>
            <w:bottom w:val="none" w:sz="0" w:space="0" w:color="auto"/>
            <w:right w:val="none" w:sz="0" w:space="0" w:color="auto"/>
          </w:divBdr>
        </w:div>
        <w:div w:id="1376543372">
          <w:marLeft w:val="0"/>
          <w:marRight w:val="0"/>
          <w:marTop w:val="0"/>
          <w:marBottom w:val="0"/>
          <w:divBdr>
            <w:top w:val="none" w:sz="0" w:space="0" w:color="auto"/>
            <w:left w:val="none" w:sz="0" w:space="0" w:color="auto"/>
            <w:bottom w:val="none" w:sz="0" w:space="0" w:color="auto"/>
            <w:right w:val="none" w:sz="0" w:space="0" w:color="auto"/>
          </w:divBdr>
        </w:div>
        <w:div w:id="1377705450">
          <w:marLeft w:val="0"/>
          <w:marRight w:val="0"/>
          <w:marTop w:val="0"/>
          <w:marBottom w:val="0"/>
          <w:divBdr>
            <w:top w:val="none" w:sz="0" w:space="0" w:color="auto"/>
            <w:left w:val="none" w:sz="0" w:space="0" w:color="auto"/>
            <w:bottom w:val="none" w:sz="0" w:space="0" w:color="auto"/>
            <w:right w:val="none" w:sz="0" w:space="0" w:color="auto"/>
          </w:divBdr>
        </w:div>
        <w:div w:id="1435438066">
          <w:marLeft w:val="0"/>
          <w:marRight w:val="0"/>
          <w:marTop w:val="0"/>
          <w:marBottom w:val="0"/>
          <w:divBdr>
            <w:top w:val="none" w:sz="0" w:space="0" w:color="auto"/>
            <w:left w:val="none" w:sz="0" w:space="0" w:color="auto"/>
            <w:bottom w:val="none" w:sz="0" w:space="0" w:color="auto"/>
            <w:right w:val="none" w:sz="0" w:space="0" w:color="auto"/>
          </w:divBdr>
        </w:div>
        <w:div w:id="1467549676">
          <w:marLeft w:val="0"/>
          <w:marRight w:val="0"/>
          <w:marTop w:val="0"/>
          <w:marBottom w:val="0"/>
          <w:divBdr>
            <w:top w:val="none" w:sz="0" w:space="0" w:color="auto"/>
            <w:left w:val="none" w:sz="0" w:space="0" w:color="auto"/>
            <w:bottom w:val="none" w:sz="0" w:space="0" w:color="auto"/>
            <w:right w:val="none" w:sz="0" w:space="0" w:color="auto"/>
          </w:divBdr>
        </w:div>
        <w:div w:id="1612543099">
          <w:marLeft w:val="0"/>
          <w:marRight w:val="0"/>
          <w:marTop w:val="0"/>
          <w:marBottom w:val="0"/>
          <w:divBdr>
            <w:top w:val="none" w:sz="0" w:space="0" w:color="auto"/>
            <w:left w:val="none" w:sz="0" w:space="0" w:color="auto"/>
            <w:bottom w:val="none" w:sz="0" w:space="0" w:color="auto"/>
            <w:right w:val="none" w:sz="0" w:space="0" w:color="auto"/>
          </w:divBdr>
        </w:div>
        <w:div w:id="1837528582">
          <w:marLeft w:val="0"/>
          <w:marRight w:val="0"/>
          <w:marTop w:val="0"/>
          <w:marBottom w:val="0"/>
          <w:divBdr>
            <w:top w:val="none" w:sz="0" w:space="0" w:color="auto"/>
            <w:left w:val="none" w:sz="0" w:space="0" w:color="auto"/>
            <w:bottom w:val="none" w:sz="0" w:space="0" w:color="auto"/>
            <w:right w:val="none" w:sz="0" w:space="0" w:color="auto"/>
          </w:divBdr>
        </w:div>
        <w:div w:id="1884828171">
          <w:marLeft w:val="0"/>
          <w:marRight w:val="0"/>
          <w:marTop w:val="0"/>
          <w:marBottom w:val="0"/>
          <w:divBdr>
            <w:top w:val="none" w:sz="0" w:space="0" w:color="auto"/>
            <w:left w:val="none" w:sz="0" w:space="0" w:color="auto"/>
            <w:bottom w:val="none" w:sz="0" w:space="0" w:color="auto"/>
            <w:right w:val="none" w:sz="0" w:space="0" w:color="auto"/>
          </w:divBdr>
        </w:div>
        <w:div w:id="2094667000">
          <w:marLeft w:val="0"/>
          <w:marRight w:val="0"/>
          <w:marTop w:val="0"/>
          <w:marBottom w:val="0"/>
          <w:divBdr>
            <w:top w:val="none" w:sz="0" w:space="0" w:color="auto"/>
            <w:left w:val="none" w:sz="0" w:space="0" w:color="auto"/>
            <w:bottom w:val="none" w:sz="0" w:space="0" w:color="auto"/>
            <w:right w:val="none" w:sz="0" w:space="0" w:color="auto"/>
          </w:divBdr>
        </w:div>
      </w:divsChild>
    </w:div>
    <w:div w:id="260727842">
      <w:bodyDiv w:val="1"/>
      <w:marLeft w:val="0"/>
      <w:marRight w:val="0"/>
      <w:marTop w:val="0"/>
      <w:marBottom w:val="0"/>
      <w:divBdr>
        <w:top w:val="none" w:sz="0" w:space="0" w:color="auto"/>
        <w:left w:val="none" w:sz="0" w:space="0" w:color="auto"/>
        <w:bottom w:val="none" w:sz="0" w:space="0" w:color="auto"/>
        <w:right w:val="none" w:sz="0" w:space="0" w:color="auto"/>
      </w:divBdr>
    </w:div>
    <w:div w:id="287248000">
      <w:bodyDiv w:val="1"/>
      <w:marLeft w:val="0"/>
      <w:marRight w:val="0"/>
      <w:marTop w:val="0"/>
      <w:marBottom w:val="0"/>
      <w:divBdr>
        <w:top w:val="none" w:sz="0" w:space="0" w:color="auto"/>
        <w:left w:val="none" w:sz="0" w:space="0" w:color="auto"/>
        <w:bottom w:val="none" w:sz="0" w:space="0" w:color="auto"/>
        <w:right w:val="none" w:sz="0" w:space="0" w:color="auto"/>
      </w:divBdr>
    </w:div>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357976773">
      <w:bodyDiv w:val="1"/>
      <w:marLeft w:val="0"/>
      <w:marRight w:val="0"/>
      <w:marTop w:val="0"/>
      <w:marBottom w:val="0"/>
      <w:divBdr>
        <w:top w:val="none" w:sz="0" w:space="0" w:color="auto"/>
        <w:left w:val="none" w:sz="0" w:space="0" w:color="auto"/>
        <w:bottom w:val="none" w:sz="0" w:space="0" w:color="auto"/>
        <w:right w:val="none" w:sz="0" w:space="0" w:color="auto"/>
      </w:divBdr>
    </w:div>
    <w:div w:id="426386001">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71336750">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741489765">
      <w:bodyDiv w:val="1"/>
      <w:marLeft w:val="0"/>
      <w:marRight w:val="0"/>
      <w:marTop w:val="0"/>
      <w:marBottom w:val="0"/>
      <w:divBdr>
        <w:top w:val="none" w:sz="0" w:space="0" w:color="auto"/>
        <w:left w:val="none" w:sz="0" w:space="0" w:color="auto"/>
        <w:bottom w:val="none" w:sz="0" w:space="0" w:color="auto"/>
        <w:right w:val="none" w:sz="0" w:space="0" w:color="auto"/>
      </w:divBdr>
    </w:div>
    <w:div w:id="822432785">
      <w:bodyDiv w:val="1"/>
      <w:marLeft w:val="0"/>
      <w:marRight w:val="0"/>
      <w:marTop w:val="0"/>
      <w:marBottom w:val="0"/>
      <w:divBdr>
        <w:top w:val="none" w:sz="0" w:space="0" w:color="auto"/>
        <w:left w:val="none" w:sz="0" w:space="0" w:color="auto"/>
        <w:bottom w:val="none" w:sz="0" w:space="0" w:color="auto"/>
        <w:right w:val="none" w:sz="0" w:space="0" w:color="auto"/>
      </w:divBdr>
    </w:div>
    <w:div w:id="851802114">
      <w:bodyDiv w:val="1"/>
      <w:marLeft w:val="0"/>
      <w:marRight w:val="0"/>
      <w:marTop w:val="0"/>
      <w:marBottom w:val="0"/>
      <w:divBdr>
        <w:top w:val="none" w:sz="0" w:space="0" w:color="auto"/>
        <w:left w:val="none" w:sz="0" w:space="0" w:color="auto"/>
        <w:bottom w:val="none" w:sz="0" w:space="0" w:color="auto"/>
        <w:right w:val="none" w:sz="0" w:space="0" w:color="auto"/>
      </w:divBdr>
      <w:divsChild>
        <w:div w:id="143936490">
          <w:marLeft w:val="144"/>
          <w:marRight w:val="0"/>
          <w:marTop w:val="240"/>
          <w:marBottom w:val="40"/>
          <w:divBdr>
            <w:top w:val="none" w:sz="0" w:space="0" w:color="auto"/>
            <w:left w:val="none" w:sz="0" w:space="0" w:color="auto"/>
            <w:bottom w:val="none" w:sz="0" w:space="0" w:color="auto"/>
            <w:right w:val="none" w:sz="0" w:space="0" w:color="auto"/>
          </w:divBdr>
        </w:div>
        <w:div w:id="512186063">
          <w:marLeft w:val="144"/>
          <w:marRight w:val="0"/>
          <w:marTop w:val="240"/>
          <w:marBottom w:val="40"/>
          <w:divBdr>
            <w:top w:val="none" w:sz="0" w:space="0" w:color="auto"/>
            <w:left w:val="none" w:sz="0" w:space="0" w:color="auto"/>
            <w:bottom w:val="none" w:sz="0" w:space="0" w:color="auto"/>
            <w:right w:val="none" w:sz="0" w:space="0" w:color="auto"/>
          </w:divBdr>
        </w:div>
        <w:div w:id="580336615">
          <w:marLeft w:val="144"/>
          <w:marRight w:val="0"/>
          <w:marTop w:val="240"/>
          <w:marBottom w:val="40"/>
          <w:divBdr>
            <w:top w:val="none" w:sz="0" w:space="0" w:color="auto"/>
            <w:left w:val="none" w:sz="0" w:space="0" w:color="auto"/>
            <w:bottom w:val="none" w:sz="0" w:space="0" w:color="auto"/>
            <w:right w:val="none" w:sz="0" w:space="0" w:color="auto"/>
          </w:divBdr>
        </w:div>
        <w:div w:id="1240360084">
          <w:marLeft w:val="144"/>
          <w:marRight w:val="0"/>
          <w:marTop w:val="240"/>
          <w:marBottom w:val="40"/>
          <w:divBdr>
            <w:top w:val="none" w:sz="0" w:space="0" w:color="auto"/>
            <w:left w:val="none" w:sz="0" w:space="0" w:color="auto"/>
            <w:bottom w:val="none" w:sz="0" w:space="0" w:color="auto"/>
            <w:right w:val="none" w:sz="0" w:space="0" w:color="auto"/>
          </w:divBdr>
        </w:div>
      </w:divsChild>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99780359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123421296">
      <w:bodyDiv w:val="1"/>
      <w:marLeft w:val="0"/>
      <w:marRight w:val="0"/>
      <w:marTop w:val="0"/>
      <w:marBottom w:val="0"/>
      <w:divBdr>
        <w:top w:val="none" w:sz="0" w:space="0" w:color="auto"/>
        <w:left w:val="none" w:sz="0" w:space="0" w:color="auto"/>
        <w:bottom w:val="none" w:sz="0" w:space="0" w:color="auto"/>
        <w:right w:val="none" w:sz="0" w:space="0" w:color="auto"/>
      </w:divBdr>
      <w:divsChild>
        <w:div w:id="244653304">
          <w:marLeft w:val="0"/>
          <w:marRight w:val="0"/>
          <w:marTop w:val="0"/>
          <w:marBottom w:val="0"/>
          <w:divBdr>
            <w:top w:val="none" w:sz="0" w:space="0" w:color="auto"/>
            <w:left w:val="none" w:sz="0" w:space="0" w:color="auto"/>
            <w:bottom w:val="none" w:sz="0" w:space="0" w:color="auto"/>
            <w:right w:val="none" w:sz="0" w:space="0" w:color="auto"/>
          </w:divBdr>
        </w:div>
        <w:div w:id="346256398">
          <w:marLeft w:val="0"/>
          <w:marRight w:val="0"/>
          <w:marTop w:val="0"/>
          <w:marBottom w:val="0"/>
          <w:divBdr>
            <w:top w:val="none" w:sz="0" w:space="0" w:color="auto"/>
            <w:left w:val="none" w:sz="0" w:space="0" w:color="auto"/>
            <w:bottom w:val="none" w:sz="0" w:space="0" w:color="auto"/>
            <w:right w:val="none" w:sz="0" w:space="0" w:color="auto"/>
          </w:divBdr>
        </w:div>
        <w:div w:id="446044643">
          <w:marLeft w:val="0"/>
          <w:marRight w:val="0"/>
          <w:marTop w:val="0"/>
          <w:marBottom w:val="0"/>
          <w:divBdr>
            <w:top w:val="none" w:sz="0" w:space="0" w:color="auto"/>
            <w:left w:val="none" w:sz="0" w:space="0" w:color="auto"/>
            <w:bottom w:val="none" w:sz="0" w:space="0" w:color="auto"/>
            <w:right w:val="none" w:sz="0" w:space="0" w:color="auto"/>
          </w:divBdr>
        </w:div>
        <w:div w:id="508562630">
          <w:marLeft w:val="0"/>
          <w:marRight w:val="0"/>
          <w:marTop w:val="0"/>
          <w:marBottom w:val="0"/>
          <w:divBdr>
            <w:top w:val="none" w:sz="0" w:space="0" w:color="auto"/>
            <w:left w:val="none" w:sz="0" w:space="0" w:color="auto"/>
            <w:bottom w:val="none" w:sz="0" w:space="0" w:color="auto"/>
            <w:right w:val="none" w:sz="0" w:space="0" w:color="auto"/>
          </w:divBdr>
        </w:div>
        <w:div w:id="552812027">
          <w:marLeft w:val="0"/>
          <w:marRight w:val="0"/>
          <w:marTop w:val="0"/>
          <w:marBottom w:val="0"/>
          <w:divBdr>
            <w:top w:val="none" w:sz="0" w:space="0" w:color="auto"/>
            <w:left w:val="none" w:sz="0" w:space="0" w:color="auto"/>
            <w:bottom w:val="none" w:sz="0" w:space="0" w:color="auto"/>
            <w:right w:val="none" w:sz="0" w:space="0" w:color="auto"/>
          </w:divBdr>
        </w:div>
        <w:div w:id="614604679">
          <w:marLeft w:val="0"/>
          <w:marRight w:val="0"/>
          <w:marTop w:val="0"/>
          <w:marBottom w:val="0"/>
          <w:divBdr>
            <w:top w:val="none" w:sz="0" w:space="0" w:color="auto"/>
            <w:left w:val="none" w:sz="0" w:space="0" w:color="auto"/>
            <w:bottom w:val="none" w:sz="0" w:space="0" w:color="auto"/>
            <w:right w:val="none" w:sz="0" w:space="0" w:color="auto"/>
          </w:divBdr>
        </w:div>
        <w:div w:id="730470375">
          <w:marLeft w:val="0"/>
          <w:marRight w:val="0"/>
          <w:marTop w:val="0"/>
          <w:marBottom w:val="0"/>
          <w:divBdr>
            <w:top w:val="none" w:sz="0" w:space="0" w:color="auto"/>
            <w:left w:val="none" w:sz="0" w:space="0" w:color="auto"/>
            <w:bottom w:val="none" w:sz="0" w:space="0" w:color="auto"/>
            <w:right w:val="none" w:sz="0" w:space="0" w:color="auto"/>
          </w:divBdr>
        </w:div>
        <w:div w:id="859315158">
          <w:marLeft w:val="0"/>
          <w:marRight w:val="0"/>
          <w:marTop w:val="0"/>
          <w:marBottom w:val="0"/>
          <w:divBdr>
            <w:top w:val="none" w:sz="0" w:space="0" w:color="auto"/>
            <w:left w:val="none" w:sz="0" w:space="0" w:color="auto"/>
            <w:bottom w:val="none" w:sz="0" w:space="0" w:color="auto"/>
            <w:right w:val="none" w:sz="0" w:space="0" w:color="auto"/>
          </w:divBdr>
        </w:div>
        <w:div w:id="1249265436">
          <w:marLeft w:val="0"/>
          <w:marRight w:val="0"/>
          <w:marTop w:val="0"/>
          <w:marBottom w:val="0"/>
          <w:divBdr>
            <w:top w:val="none" w:sz="0" w:space="0" w:color="auto"/>
            <w:left w:val="none" w:sz="0" w:space="0" w:color="auto"/>
            <w:bottom w:val="none" w:sz="0" w:space="0" w:color="auto"/>
            <w:right w:val="none" w:sz="0" w:space="0" w:color="auto"/>
          </w:divBdr>
        </w:div>
        <w:div w:id="1310787546">
          <w:marLeft w:val="0"/>
          <w:marRight w:val="0"/>
          <w:marTop w:val="0"/>
          <w:marBottom w:val="0"/>
          <w:divBdr>
            <w:top w:val="none" w:sz="0" w:space="0" w:color="auto"/>
            <w:left w:val="none" w:sz="0" w:space="0" w:color="auto"/>
            <w:bottom w:val="none" w:sz="0" w:space="0" w:color="auto"/>
            <w:right w:val="none" w:sz="0" w:space="0" w:color="auto"/>
          </w:divBdr>
        </w:div>
        <w:div w:id="1374496219">
          <w:marLeft w:val="0"/>
          <w:marRight w:val="0"/>
          <w:marTop w:val="0"/>
          <w:marBottom w:val="0"/>
          <w:divBdr>
            <w:top w:val="none" w:sz="0" w:space="0" w:color="auto"/>
            <w:left w:val="none" w:sz="0" w:space="0" w:color="auto"/>
            <w:bottom w:val="none" w:sz="0" w:space="0" w:color="auto"/>
            <w:right w:val="none" w:sz="0" w:space="0" w:color="auto"/>
          </w:divBdr>
        </w:div>
        <w:div w:id="1494487674">
          <w:marLeft w:val="0"/>
          <w:marRight w:val="0"/>
          <w:marTop w:val="0"/>
          <w:marBottom w:val="0"/>
          <w:divBdr>
            <w:top w:val="none" w:sz="0" w:space="0" w:color="auto"/>
            <w:left w:val="none" w:sz="0" w:space="0" w:color="auto"/>
            <w:bottom w:val="none" w:sz="0" w:space="0" w:color="auto"/>
            <w:right w:val="none" w:sz="0" w:space="0" w:color="auto"/>
          </w:divBdr>
        </w:div>
        <w:div w:id="1605726153">
          <w:marLeft w:val="0"/>
          <w:marRight w:val="0"/>
          <w:marTop w:val="0"/>
          <w:marBottom w:val="0"/>
          <w:divBdr>
            <w:top w:val="none" w:sz="0" w:space="0" w:color="auto"/>
            <w:left w:val="none" w:sz="0" w:space="0" w:color="auto"/>
            <w:bottom w:val="none" w:sz="0" w:space="0" w:color="auto"/>
            <w:right w:val="none" w:sz="0" w:space="0" w:color="auto"/>
          </w:divBdr>
        </w:div>
        <w:div w:id="1696806066">
          <w:marLeft w:val="0"/>
          <w:marRight w:val="0"/>
          <w:marTop w:val="0"/>
          <w:marBottom w:val="0"/>
          <w:divBdr>
            <w:top w:val="none" w:sz="0" w:space="0" w:color="auto"/>
            <w:left w:val="none" w:sz="0" w:space="0" w:color="auto"/>
            <w:bottom w:val="none" w:sz="0" w:space="0" w:color="auto"/>
            <w:right w:val="none" w:sz="0" w:space="0" w:color="auto"/>
          </w:divBdr>
        </w:div>
        <w:div w:id="1845509328">
          <w:marLeft w:val="0"/>
          <w:marRight w:val="0"/>
          <w:marTop w:val="0"/>
          <w:marBottom w:val="0"/>
          <w:divBdr>
            <w:top w:val="none" w:sz="0" w:space="0" w:color="auto"/>
            <w:left w:val="none" w:sz="0" w:space="0" w:color="auto"/>
            <w:bottom w:val="none" w:sz="0" w:space="0" w:color="auto"/>
            <w:right w:val="none" w:sz="0" w:space="0" w:color="auto"/>
          </w:divBdr>
        </w:div>
        <w:div w:id="1940066320">
          <w:marLeft w:val="0"/>
          <w:marRight w:val="0"/>
          <w:marTop w:val="0"/>
          <w:marBottom w:val="0"/>
          <w:divBdr>
            <w:top w:val="none" w:sz="0" w:space="0" w:color="auto"/>
            <w:left w:val="none" w:sz="0" w:space="0" w:color="auto"/>
            <w:bottom w:val="none" w:sz="0" w:space="0" w:color="auto"/>
            <w:right w:val="none" w:sz="0" w:space="0" w:color="auto"/>
          </w:divBdr>
        </w:div>
        <w:div w:id="1995907550">
          <w:marLeft w:val="0"/>
          <w:marRight w:val="0"/>
          <w:marTop w:val="0"/>
          <w:marBottom w:val="0"/>
          <w:divBdr>
            <w:top w:val="none" w:sz="0" w:space="0" w:color="auto"/>
            <w:left w:val="none" w:sz="0" w:space="0" w:color="auto"/>
            <w:bottom w:val="none" w:sz="0" w:space="0" w:color="auto"/>
            <w:right w:val="none" w:sz="0" w:space="0" w:color="auto"/>
          </w:divBdr>
        </w:div>
      </w:divsChild>
    </w:div>
    <w:div w:id="1147404741">
      <w:bodyDiv w:val="1"/>
      <w:marLeft w:val="0"/>
      <w:marRight w:val="0"/>
      <w:marTop w:val="0"/>
      <w:marBottom w:val="0"/>
      <w:divBdr>
        <w:top w:val="none" w:sz="0" w:space="0" w:color="auto"/>
        <w:left w:val="none" w:sz="0" w:space="0" w:color="auto"/>
        <w:bottom w:val="none" w:sz="0" w:space="0" w:color="auto"/>
        <w:right w:val="none" w:sz="0" w:space="0" w:color="auto"/>
      </w:divBdr>
      <w:divsChild>
        <w:div w:id="217710848">
          <w:marLeft w:val="144"/>
          <w:marRight w:val="0"/>
          <w:marTop w:val="240"/>
          <w:marBottom w:val="40"/>
          <w:divBdr>
            <w:top w:val="none" w:sz="0" w:space="0" w:color="auto"/>
            <w:left w:val="none" w:sz="0" w:space="0" w:color="auto"/>
            <w:bottom w:val="none" w:sz="0" w:space="0" w:color="auto"/>
            <w:right w:val="none" w:sz="0" w:space="0" w:color="auto"/>
          </w:divBdr>
        </w:div>
        <w:div w:id="465125575">
          <w:marLeft w:val="144"/>
          <w:marRight w:val="0"/>
          <w:marTop w:val="240"/>
          <w:marBottom w:val="40"/>
          <w:divBdr>
            <w:top w:val="none" w:sz="0" w:space="0" w:color="auto"/>
            <w:left w:val="none" w:sz="0" w:space="0" w:color="auto"/>
            <w:bottom w:val="none" w:sz="0" w:space="0" w:color="auto"/>
            <w:right w:val="none" w:sz="0" w:space="0" w:color="auto"/>
          </w:divBdr>
        </w:div>
        <w:div w:id="656223940">
          <w:marLeft w:val="144"/>
          <w:marRight w:val="0"/>
          <w:marTop w:val="240"/>
          <w:marBottom w:val="40"/>
          <w:divBdr>
            <w:top w:val="none" w:sz="0" w:space="0" w:color="auto"/>
            <w:left w:val="none" w:sz="0" w:space="0" w:color="auto"/>
            <w:bottom w:val="none" w:sz="0" w:space="0" w:color="auto"/>
            <w:right w:val="none" w:sz="0" w:space="0" w:color="auto"/>
          </w:divBdr>
        </w:div>
        <w:div w:id="1084836649">
          <w:marLeft w:val="144"/>
          <w:marRight w:val="0"/>
          <w:marTop w:val="240"/>
          <w:marBottom w:val="40"/>
          <w:divBdr>
            <w:top w:val="none" w:sz="0" w:space="0" w:color="auto"/>
            <w:left w:val="none" w:sz="0" w:space="0" w:color="auto"/>
            <w:bottom w:val="none" w:sz="0" w:space="0" w:color="auto"/>
            <w:right w:val="none" w:sz="0" w:space="0" w:color="auto"/>
          </w:divBdr>
        </w:div>
        <w:div w:id="1154493615">
          <w:marLeft w:val="144"/>
          <w:marRight w:val="0"/>
          <w:marTop w:val="240"/>
          <w:marBottom w:val="40"/>
          <w:divBdr>
            <w:top w:val="none" w:sz="0" w:space="0" w:color="auto"/>
            <w:left w:val="none" w:sz="0" w:space="0" w:color="auto"/>
            <w:bottom w:val="none" w:sz="0" w:space="0" w:color="auto"/>
            <w:right w:val="none" w:sz="0" w:space="0" w:color="auto"/>
          </w:divBdr>
        </w:div>
        <w:div w:id="1163160788">
          <w:marLeft w:val="144"/>
          <w:marRight w:val="0"/>
          <w:marTop w:val="240"/>
          <w:marBottom w:val="40"/>
          <w:divBdr>
            <w:top w:val="none" w:sz="0" w:space="0" w:color="auto"/>
            <w:left w:val="none" w:sz="0" w:space="0" w:color="auto"/>
            <w:bottom w:val="none" w:sz="0" w:space="0" w:color="auto"/>
            <w:right w:val="none" w:sz="0" w:space="0" w:color="auto"/>
          </w:divBdr>
        </w:div>
        <w:div w:id="1650789582">
          <w:marLeft w:val="144"/>
          <w:marRight w:val="0"/>
          <w:marTop w:val="240"/>
          <w:marBottom w:val="40"/>
          <w:divBdr>
            <w:top w:val="none" w:sz="0" w:space="0" w:color="auto"/>
            <w:left w:val="none" w:sz="0" w:space="0" w:color="auto"/>
            <w:bottom w:val="none" w:sz="0" w:space="0" w:color="auto"/>
            <w:right w:val="none" w:sz="0" w:space="0" w:color="auto"/>
          </w:divBdr>
        </w:div>
        <w:div w:id="2023774893">
          <w:marLeft w:val="144"/>
          <w:marRight w:val="0"/>
          <w:marTop w:val="240"/>
          <w:marBottom w:val="40"/>
          <w:divBdr>
            <w:top w:val="none" w:sz="0" w:space="0" w:color="auto"/>
            <w:left w:val="none" w:sz="0" w:space="0" w:color="auto"/>
            <w:bottom w:val="none" w:sz="0" w:space="0" w:color="auto"/>
            <w:right w:val="none" w:sz="0" w:space="0" w:color="auto"/>
          </w:divBdr>
        </w:div>
        <w:div w:id="2063089086">
          <w:marLeft w:val="144"/>
          <w:marRight w:val="0"/>
          <w:marTop w:val="240"/>
          <w:marBottom w:val="40"/>
          <w:divBdr>
            <w:top w:val="none" w:sz="0" w:space="0" w:color="auto"/>
            <w:left w:val="none" w:sz="0" w:space="0" w:color="auto"/>
            <w:bottom w:val="none" w:sz="0" w:space="0" w:color="auto"/>
            <w:right w:val="none" w:sz="0" w:space="0" w:color="auto"/>
          </w:divBdr>
        </w:div>
        <w:div w:id="2065790133">
          <w:marLeft w:val="144"/>
          <w:marRight w:val="0"/>
          <w:marTop w:val="240"/>
          <w:marBottom w:val="40"/>
          <w:divBdr>
            <w:top w:val="none" w:sz="0" w:space="0" w:color="auto"/>
            <w:left w:val="none" w:sz="0" w:space="0" w:color="auto"/>
            <w:bottom w:val="none" w:sz="0" w:space="0" w:color="auto"/>
            <w:right w:val="none" w:sz="0" w:space="0" w:color="auto"/>
          </w:divBdr>
        </w:div>
      </w:divsChild>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306735265">
      <w:bodyDiv w:val="1"/>
      <w:marLeft w:val="0"/>
      <w:marRight w:val="0"/>
      <w:marTop w:val="0"/>
      <w:marBottom w:val="0"/>
      <w:divBdr>
        <w:top w:val="none" w:sz="0" w:space="0" w:color="auto"/>
        <w:left w:val="none" w:sz="0" w:space="0" w:color="auto"/>
        <w:bottom w:val="none" w:sz="0" w:space="0" w:color="auto"/>
        <w:right w:val="none" w:sz="0" w:space="0" w:color="auto"/>
      </w:divBdr>
    </w:div>
    <w:div w:id="1324311314">
      <w:bodyDiv w:val="1"/>
      <w:marLeft w:val="0"/>
      <w:marRight w:val="0"/>
      <w:marTop w:val="0"/>
      <w:marBottom w:val="0"/>
      <w:divBdr>
        <w:top w:val="none" w:sz="0" w:space="0" w:color="auto"/>
        <w:left w:val="none" w:sz="0" w:space="0" w:color="auto"/>
        <w:bottom w:val="none" w:sz="0" w:space="0" w:color="auto"/>
        <w:right w:val="none" w:sz="0" w:space="0" w:color="auto"/>
      </w:divBdr>
    </w:div>
    <w:div w:id="1402093042">
      <w:bodyDiv w:val="1"/>
      <w:marLeft w:val="0"/>
      <w:marRight w:val="0"/>
      <w:marTop w:val="0"/>
      <w:marBottom w:val="0"/>
      <w:divBdr>
        <w:top w:val="none" w:sz="0" w:space="0" w:color="auto"/>
        <w:left w:val="none" w:sz="0" w:space="0" w:color="auto"/>
        <w:bottom w:val="none" w:sz="0" w:space="0" w:color="auto"/>
        <w:right w:val="none" w:sz="0" w:space="0" w:color="auto"/>
      </w:divBdr>
      <w:divsChild>
        <w:div w:id="26494734">
          <w:marLeft w:val="0"/>
          <w:marRight w:val="0"/>
          <w:marTop w:val="0"/>
          <w:marBottom w:val="0"/>
          <w:divBdr>
            <w:top w:val="none" w:sz="0" w:space="0" w:color="auto"/>
            <w:left w:val="none" w:sz="0" w:space="0" w:color="auto"/>
            <w:bottom w:val="none" w:sz="0" w:space="0" w:color="auto"/>
            <w:right w:val="none" w:sz="0" w:space="0" w:color="auto"/>
          </w:divBdr>
          <w:divsChild>
            <w:div w:id="1469205472">
              <w:marLeft w:val="0"/>
              <w:marRight w:val="0"/>
              <w:marTop w:val="0"/>
              <w:marBottom w:val="0"/>
              <w:divBdr>
                <w:top w:val="none" w:sz="0" w:space="0" w:color="auto"/>
                <w:left w:val="none" w:sz="0" w:space="0" w:color="auto"/>
                <w:bottom w:val="none" w:sz="0" w:space="0" w:color="auto"/>
                <w:right w:val="none" w:sz="0" w:space="0" w:color="auto"/>
              </w:divBdr>
            </w:div>
          </w:divsChild>
        </w:div>
        <w:div w:id="34695387">
          <w:marLeft w:val="0"/>
          <w:marRight w:val="0"/>
          <w:marTop w:val="0"/>
          <w:marBottom w:val="0"/>
          <w:divBdr>
            <w:top w:val="none" w:sz="0" w:space="0" w:color="auto"/>
            <w:left w:val="none" w:sz="0" w:space="0" w:color="auto"/>
            <w:bottom w:val="none" w:sz="0" w:space="0" w:color="auto"/>
            <w:right w:val="none" w:sz="0" w:space="0" w:color="auto"/>
          </w:divBdr>
          <w:divsChild>
            <w:div w:id="567038345">
              <w:marLeft w:val="0"/>
              <w:marRight w:val="0"/>
              <w:marTop w:val="0"/>
              <w:marBottom w:val="0"/>
              <w:divBdr>
                <w:top w:val="none" w:sz="0" w:space="0" w:color="auto"/>
                <w:left w:val="none" w:sz="0" w:space="0" w:color="auto"/>
                <w:bottom w:val="none" w:sz="0" w:space="0" w:color="auto"/>
                <w:right w:val="none" w:sz="0" w:space="0" w:color="auto"/>
              </w:divBdr>
            </w:div>
          </w:divsChild>
        </w:div>
        <w:div w:id="85662361">
          <w:marLeft w:val="0"/>
          <w:marRight w:val="0"/>
          <w:marTop w:val="0"/>
          <w:marBottom w:val="0"/>
          <w:divBdr>
            <w:top w:val="none" w:sz="0" w:space="0" w:color="auto"/>
            <w:left w:val="none" w:sz="0" w:space="0" w:color="auto"/>
            <w:bottom w:val="none" w:sz="0" w:space="0" w:color="auto"/>
            <w:right w:val="none" w:sz="0" w:space="0" w:color="auto"/>
          </w:divBdr>
          <w:divsChild>
            <w:div w:id="1662351939">
              <w:marLeft w:val="0"/>
              <w:marRight w:val="0"/>
              <w:marTop w:val="0"/>
              <w:marBottom w:val="0"/>
              <w:divBdr>
                <w:top w:val="none" w:sz="0" w:space="0" w:color="auto"/>
                <w:left w:val="none" w:sz="0" w:space="0" w:color="auto"/>
                <w:bottom w:val="none" w:sz="0" w:space="0" w:color="auto"/>
                <w:right w:val="none" w:sz="0" w:space="0" w:color="auto"/>
              </w:divBdr>
            </w:div>
          </w:divsChild>
        </w:div>
        <w:div w:id="264004937">
          <w:marLeft w:val="0"/>
          <w:marRight w:val="0"/>
          <w:marTop w:val="0"/>
          <w:marBottom w:val="0"/>
          <w:divBdr>
            <w:top w:val="none" w:sz="0" w:space="0" w:color="auto"/>
            <w:left w:val="none" w:sz="0" w:space="0" w:color="auto"/>
            <w:bottom w:val="none" w:sz="0" w:space="0" w:color="auto"/>
            <w:right w:val="none" w:sz="0" w:space="0" w:color="auto"/>
          </w:divBdr>
          <w:divsChild>
            <w:div w:id="42490903">
              <w:marLeft w:val="0"/>
              <w:marRight w:val="0"/>
              <w:marTop w:val="0"/>
              <w:marBottom w:val="0"/>
              <w:divBdr>
                <w:top w:val="none" w:sz="0" w:space="0" w:color="auto"/>
                <w:left w:val="none" w:sz="0" w:space="0" w:color="auto"/>
                <w:bottom w:val="none" w:sz="0" w:space="0" w:color="auto"/>
                <w:right w:val="none" w:sz="0" w:space="0" w:color="auto"/>
              </w:divBdr>
            </w:div>
          </w:divsChild>
        </w:div>
        <w:div w:id="423650993">
          <w:marLeft w:val="0"/>
          <w:marRight w:val="0"/>
          <w:marTop w:val="0"/>
          <w:marBottom w:val="0"/>
          <w:divBdr>
            <w:top w:val="none" w:sz="0" w:space="0" w:color="auto"/>
            <w:left w:val="none" w:sz="0" w:space="0" w:color="auto"/>
            <w:bottom w:val="none" w:sz="0" w:space="0" w:color="auto"/>
            <w:right w:val="none" w:sz="0" w:space="0" w:color="auto"/>
          </w:divBdr>
          <w:divsChild>
            <w:div w:id="509493193">
              <w:marLeft w:val="0"/>
              <w:marRight w:val="0"/>
              <w:marTop w:val="0"/>
              <w:marBottom w:val="0"/>
              <w:divBdr>
                <w:top w:val="none" w:sz="0" w:space="0" w:color="auto"/>
                <w:left w:val="none" w:sz="0" w:space="0" w:color="auto"/>
                <w:bottom w:val="none" w:sz="0" w:space="0" w:color="auto"/>
                <w:right w:val="none" w:sz="0" w:space="0" w:color="auto"/>
              </w:divBdr>
            </w:div>
          </w:divsChild>
        </w:div>
        <w:div w:id="433748414">
          <w:marLeft w:val="0"/>
          <w:marRight w:val="0"/>
          <w:marTop w:val="0"/>
          <w:marBottom w:val="0"/>
          <w:divBdr>
            <w:top w:val="none" w:sz="0" w:space="0" w:color="auto"/>
            <w:left w:val="none" w:sz="0" w:space="0" w:color="auto"/>
            <w:bottom w:val="none" w:sz="0" w:space="0" w:color="auto"/>
            <w:right w:val="none" w:sz="0" w:space="0" w:color="auto"/>
          </w:divBdr>
          <w:divsChild>
            <w:div w:id="846404400">
              <w:marLeft w:val="0"/>
              <w:marRight w:val="0"/>
              <w:marTop w:val="0"/>
              <w:marBottom w:val="0"/>
              <w:divBdr>
                <w:top w:val="none" w:sz="0" w:space="0" w:color="auto"/>
                <w:left w:val="none" w:sz="0" w:space="0" w:color="auto"/>
                <w:bottom w:val="none" w:sz="0" w:space="0" w:color="auto"/>
                <w:right w:val="none" w:sz="0" w:space="0" w:color="auto"/>
              </w:divBdr>
            </w:div>
          </w:divsChild>
        </w:div>
        <w:div w:id="657000166">
          <w:marLeft w:val="0"/>
          <w:marRight w:val="0"/>
          <w:marTop w:val="0"/>
          <w:marBottom w:val="0"/>
          <w:divBdr>
            <w:top w:val="none" w:sz="0" w:space="0" w:color="auto"/>
            <w:left w:val="none" w:sz="0" w:space="0" w:color="auto"/>
            <w:bottom w:val="none" w:sz="0" w:space="0" w:color="auto"/>
            <w:right w:val="none" w:sz="0" w:space="0" w:color="auto"/>
          </w:divBdr>
          <w:divsChild>
            <w:div w:id="591664270">
              <w:marLeft w:val="0"/>
              <w:marRight w:val="0"/>
              <w:marTop w:val="0"/>
              <w:marBottom w:val="0"/>
              <w:divBdr>
                <w:top w:val="none" w:sz="0" w:space="0" w:color="auto"/>
                <w:left w:val="none" w:sz="0" w:space="0" w:color="auto"/>
                <w:bottom w:val="none" w:sz="0" w:space="0" w:color="auto"/>
                <w:right w:val="none" w:sz="0" w:space="0" w:color="auto"/>
              </w:divBdr>
            </w:div>
          </w:divsChild>
        </w:div>
        <w:div w:id="834144841">
          <w:marLeft w:val="0"/>
          <w:marRight w:val="0"/>
          <w:marTop w:val="0"/>
          <w:marBottom w:val="0"/>
          <w:divBdr>
            <w:top w:val="none" w:sz="0" w:space="0" w:color="auto"/>
            <w:left w:val="none" w:sz="0" w:space="0" w:color="auto"/>
            <w:bottom w:val="none" w:sz="0" w:space="0" w:color="auto"/>
            <w:right w:val="none" w:sz="0" w:space="0" w:color="auto"/>
          </w:divBdr>
          <w:divsChild>
            <w:div w:id="229847485">
              <w:marLeft w:val="0"/>
              <w:marRight w:val="0"/>
              <w:marTop w:val="0"/>
              <w:marBottom w:val="0"/>
              <w:divBdr>
                <w:top w:val="none" w:sz="0" w:space="0" w:color="auto"/>
                <w:left w:val="none" w:sz="0" w:space="0" w:color="auto"/>
                <w:bottom w:val="none" w:sz="0" w:space="0" w:color="auto"/>
                <w:right w:val="none" w:sz="0" w:space="0" w:color="auto"/>
              </w:divBdr>
            </w:div>
            <w:div w:id="1683504720">
              <w:marLeft w:val="0"/>
              <w:marRight w:val="0"/>
              <w:marTop w:val="0"/>
              <w:marBottom w:val="0"/>
              <w:divBdr>
                <w:top w:val="none" w:sz="0" w:space="0" w:color="auto"/>
                <w:left w:val="none" w:sz="0" w:space="0" w:color="auto"/>
                <w:bottom w:val="none" w:sz="0" w:space="0" w:color="auto"/>
                <w:right w:val="none" w:sz="0" w:space="0" w:color="auto"/>
              </w:divBdr>
            </w:div>
          </w:divsChild>
        </w:div>
        <w:div w:id="899558250">
          <w:marLeft w:val="0"/>
          <w:marRight w:val="0"/>
          <w:marTop w:val="0"/>
          <w:marBottom w:val="0"/>
          <w:divBdr>
            <w:top w:val="none" w:sz="0" w:space="0" w:color="auto"/>
            <w:left w:val="none" w:sz="0" w:space="0" w:color="auto"/>
            <w:bottom w:val="none" w:sz="0" w:space="0" w:color="auto"/>
            <w:right w:val="none" w:sz="0" w:space="0" w:color="auto"/>
          </w:divBdr>
          <w:divsChild>
            <w:div w:id="70929324">
              <w:marLeft w:val="0"/>
              <w:marRight w:val="0"/>
              <w:marTop w:val="0"/>
              <w:marBottom w:val="0"/>
              <w:divBdr>
                <w:top w:val="none" w:sz="0" w:space="0" w:color="auto"/>
                <w:left w:val="none" w:sz="0" w:space="0" w:color="auto"/>
                <w:bottom w:val="none" w:sz="0" w:space="0" w:color="auto"/>
                <w:right w:val="none" w:sz="0" w:space="0" w:color="auto"/>
              </w:divBdr>
            </w:div>
            <w:div w:id="415060772">
              <w:marLeft w:val="0"/>
              <w:marRight w:val="0"/>
              <w:marTop w:val="0"/>
              <w:marBottom w:val="0"/>
              <w:divBdr>
                <w:top w:val="none" w:sz="0" w:space="0" w:color="auto"/>
                <w:left w:val="none" w:sz="0" w:space="0" w:color="auto"/>
                <w:bottom w:val="none" w:sz="0" w:space="0" w:color="auto"/>
                <w:right w:val="none" w:sz="0" w:space="0" w:color="auto"/>
              </w:divBdr>
            </w:div>
            <w:div w:id="467669128">
              <w:marLeft w:val="0"/>
              <w:marRight w:val="0"/>
              <w:marTop w:val="0"/>
              <w:marBottom w:val="0"/>
              <w:divBdr>
                <w:top w:val="none" w:sz="0" w:space="0" w:color="auto"/>
                <w:left w:val="none" w:sz="0" w:space="0" w:color="auto"/>
                <w:bottom w:val="none" w:sz="0" w:space="0" w:color="auto"/>
                <w:right w:val="none" w:sz="0" w:space="0" w:color="auto"/>
              </w:divBdr>
            </w:div>
            <w:div w:id="560405705">
              <w:marLeft w:val="0"/>
              <w:marRight w:val="0"/>
              <w:marTop w:val="0"/>
              <w:marBottom w:val="0"/>
              <w:divBdr>
                <w:top w:val="none" w:sz="0" w:space="0" w:color="auto"/>
                <w:left w:val="none" w:sz="0" w:space="0" w:color="auto"/>
                <w:bottom w:val="none" w:sz="0" w:space="0" w:color="auto"/>
                <w:right w:val="none" w:sz="0" w:space="0" w:color="auto"/>
              </w:divBdr>
            </w:div>
            <w:div w:id="757675135">
              <w:marLeft w:val="0"/>
              <w:marRight w:val="0"/>
              <w:marTop w:val="0"/>
              <w:marBottom w:val="0"/>
              <w:divBdr>
                <w:top w:val="none" w:sz="0" w:space="0" w:color="auto"/>
                <w:left w:val="none" w:sz="0" w:space="0" w:color="auto"/>
                <w:bottom w:val="none" w:sz="0" w:space="0" w:color="auto"/>
                <w:right w:val="none" w:sz="0" w:space="0" w:color="auto"/>
              </w:divBdr>
            </w:div>
            <w:div w:id="1168013607">
              <w:marLeft w:val="0"/>
              <w:marRight w:val="0"/>
              <w:marTop w:val="0"/>
              <w:marBottom w:val="0"/>
              <w:divBdr>
                <w:top w:val="none" w:sz="0" w:space="0" w:color="auto"/>
                <w:left w:val="none" w:sz="0" w:space="0" w:color="auto"/>
                <w:bottom w:val="none" w:sz="0" w:space="0" w:color="auto"/>
                <w:right w:val="none" w:sz="0" w:space="0" w:color="auto"/>
              </w:divBdr>
            </w:div>
            <w:div w:id="1620918152">
              <w:marLeft w:val="0"/>
              <w:marRight w:val="0"/>
              <w:marTop w:val="0"/>
              <w:marBottom w:val="0"/>
              <w:divBdr>
                <w:top w:val="none" w:sz="0" w:space="0" w:color="auto"/>
                <w:left w:val="none" w:sz="0" w:space="0" w:color="auto"/>
                <w:bottom w:val="none" w:sz="0" w:space="0" w:color="auto"/>
                <w:right w:val="none" w:sz="0" w:space="0" w:color="auto"/>
              </w:divBdr>
            </w:div>
            <w:div w:id="1722946630">
              <w:marLeft w:val="0"/>
              <w:marRight w:val="0"/>
              <w:marTop w:val="0"/>
              <w:marBottom w:val="0"/>
              <w:divBdr>
                <w:top w:val="none" w:sz="0" w:space="0" w:color="auto"/>
                <w:left w:val="none" w:sz="0" w:space="0" w:color="auto"/>
                <w:bottom w:val="none" w:sz="0" w:space="0" w:color="auto"/>
                <w:right w:val="none" w:sz="0" w:space="0" w:color="auto"/>
              </w:divBdr>
            </w:div>
            <w:div w:id="1788425210">
              <w:marLeft w:val="0"/>
              <w:marRight w:val="0"/>
              <w:marTop w:val="0"/>
              <w:marBottom w:val="0"/>
              <w:divBdr>
                <w:top w:val="none" w:sz="0" w:space="0" w:color="auto"/>
                <w:left w:val="none" w:sz="0" w:space="0" w:color="auto"/>
                <w:bottom w:val="none" w:sz="0" w:space="0" w:color="auto"/>
                <w:right w:val="none" w:sz="0" w:space="0" w:color="auto"/>
              </w:divBdr>
            </w:div>
          </w:divsChild>
        </w:div>
        <w:div w:id="1169253841">
          <w:marLeft w:val="0"/>
          <w:marRight w:val="0"/>
          <w:marTop w:val="0"/>
          <w:marBottom w:val="0"/>
          <w:divBdr>
            <w:top w:val="none" w:sz="0" w:space="0" w:color="auto"/>
            <w:left w:val="none" w:sz="0" w:space="0" w:color="auto"/>
            <w:bottom w:val="none" w:sz="0" w:space="0" w:color="auto"/>
            <w:right w:val="none" w:sz="0" w:space="0" w:color="auto"/>
          </w:divBdr>
          <w:divsChild>
            <w:div w:id="1456557981">
              <w:marLeft w:val="0"/>
              <w:marRight w:val="0"/>
              <w:marTop w:val="0"/>
              <w:marBottom w:val="0"/>
              <w:divBdr>
                <w:top w:val="none" w:sz="0" w:space="0" w:color="auto"/>
                <w:left w:val="none" w:sz="0" w:space="0" w:color="auto"/>
                <w:bottom w:val="none" w:sz="0" w:space="0" w:color="auto"/>
                <w:right w:val="none" w:sz="0" w:space="0" w:color="auto"/>
              </w:divBdr>
            </w:div>
            <w:div w:id="1583955640">
              <w:marLeft w:val="0"/>
              <w:marRight w:val="0"/>
              <w:marTop w:val="0"/>
              <w:marBottom w:val="0"/>
              <w:divBdr>
                <w:top w:val="none" w:sz="0" w:space="0" w:color="auto"/>
                <w:left w:val="none" w:sz="0" w:space="0" w:color="auto"/>
                <w:bottom w:val="none" w:sz="0" w:space="0" w:color="auto"/>
                <w:right w:val="none" w:sz="0" w:space="0" w:color="auto"/>
              </w:divBdr>
            </w:div>
          </w:divsChild>
        </w:div>
        <w:div w:id="1176848707">
          <w:marLeft w:val="0"/>
          <w:marRight w:val="0"/>
          <w:marTop w:val="0"/>
          <w:marBottom w:val="0"/>
          <w:divBdr>
            <w:top w:val="none" w:sz="0" w:space="0" w:color="auto"/>
            <w:left w:val="none" w:sz="0" w:space="0" w:color="auto"/>
            <w:bottom w:val="none" w:sz="0" w:space="0" w:color="auto"/>
            <w:right w:val="none" w:sz="0" w:space="0" w:color="auto"/>
          </w:divBdr>
          <w:divsChild>
            <w:div w:id="1374227952">
              <w:marLeft w:val="0"/>
              <w:marRight w:val="0"/>
              <w:marTop w:val="0"/>
              <w:marBottom w:val="0"/>
              <w:divBdr>
                <w:top w:val="none" w:sz="0" w:space="0" w:color="auto"/>
                <w:left w:val="none" w:sz="0" w:space="0" w:color="auto"/>
                <w:bottom w:val="none" w:sz="0" w:space="0" w:color="auto"/>
                <w:right w:val="none" w:sz="0" w:space="0" w:color="auto"/>
              </w:divBdr>
            </w:div>
            <w:div w:id="1881555438">
              <w:marLeft w:val="0"/>
              <w:marRight w:val="0"/>
              <w:marTop w:val="0"/>
              <w:marBottom w:val="0"/>
              <w:divBdr>
                <w:top w:val="none" w:sz="0" w:space="0" w:color="auto"/>
                <w:left w:val="none" w:sz="0" w:space="0" w:color="auto"/>
                <w:bottom w:val="none" w:sz="0" w:space="0" w:color="auto"/>
                <w:right w:val="none" w:sz="0" w:space="0" w:color="auto"/>
              </w:divBdr>
            </w:div>
          </w:divsChild>
        </w:div>
        <w:div w:id="1233616308">
          <w:marLeft w:val="0"/>
          <w:marRight w:val="0"/>
          <w:marTop w:val="0"/>
          <w:marBottom w:val="0"/>
          <w:divBdr>
            <w:top w:val="none" w:sz="0" w:space="0" w:color="auto"/>
            <w:left w:val="none" w:sz="0" w:space="0" w:color="auto"/>
            <w:bottom w:val="none" w:sz="0" w:space="0" w:color="auto"/>
            <w:right w:val="none" w:sz="0" w:space="0" w:color="auto"/>
          </w:divBdr>
          <w:divsChild>
            <w:div w:id="1245723127">
              <w:marLeft w:val="0"/>
              <w:marRight w:val="0"/>
              <w:marTop w:val="0"/>
              <w:marBottom w:val="0"/>
              <w:divBdr>
                <w:top w:val="none" w:sz="0" w:space="0" w:color="auto"/>
                <w:left w:val="none" w:sz="0" w:space="0" w:color="auto"/>
                <w:bottom w:val="none" w:sz="0" w:space="0" w:color="auto"/>
                <w:right w:val="none" w:sz="0" w:space="0" w:color="auto"/>
              </w:divBdr>
            </w:div>
          </w:divsChild>
        </w:div>
        <w:div w:id="1238897890">
          <w:marLeft w:val="0"/>
          <w:marRight w:val="0"/>
          <w:marTop w:val="0"/>
          <w:marBottom w:val="0"/>
          <w:divBdr>
            <w:top w:val="none" w:sz="0" w:space="0" w:color="auto"/>
            <w:left w:val="none" w:sz="0" w:space="0" w:color="auto"/>
            <w:bottom w:val="none" w:sz="0" w:space="0" w:color="auto"/>
            <w:right w:val="none" w:sz="0" w:space="0" w:color="auto"/>
          </w:divBdr>
          <w:divsChild>
            <w:div w:id="1970813764">
              <w:marLeft w:val="0"/>
              <w:marRight w:val="0"/>
              <w:marTop w:val="0"/>
              <w:marBottom w:val="0"/>
              <w:divBdr>
                <w:top w:val="none" w:sz="0" w:space="0" w:color="auto"/>
                <w:left w:val="none" w:sz="0" w:space="0" w:color="auto"/>
                <w:bottom w:val="none" w:sz="0" w:space="0" w:color="auto"/>
                <w:right w:val="none" w:sz="0" w:space="0" w:color="auto"/>
              </w:divBdr>
            </w:div>
          </w:divsChild>
        </w:div>
        <w:div w:id="1250969183">
          <w:marLeft w:val="0"/>
          <w:marRight w:val="0"/>
          <w:marTop w:val="0"/>
          <w:marBottom w:val="0"/>
          <w:divBdr>
            <w:top w:val="none" w:sz="0" w:space="0" w:color="auto"/>
            <w:left w:val="none" w:sz="0" w:space="0" w:color="auto"/>
            <w:bottom w:val="none" w:sz="0" w:space="0" w:color="auto"/>
            <w:right w:val="none" w:sz="0" w:space="0" w:color="auto"/>
          </w:divBdr>
          <w:divsChild>
            <w:div w:id="962467660">
              <w:marLeft w:val="0"/>
              <w:marRight w:val="0"/>
              <w:marTop w:val="0"/>
              <w:marBottom w:val="0"/>
              <w:divBdr>
                <w:top w:val="none" w:sz="0" w:space="0" w:color="auto"/>
                <w:left w:val="none" w:sz="0" w:space="0" w:color="auto"/>
                <w:bottom w:val="none" w:sz="0" w:space="0" w:color="auto"/>
                <w:right w:val="none" w:sz="0" w:space="0" w:color="auto"/>
              </w:divBdr>
            </w:div>
          </w:divsChild>
        </w:div>
        <w:div w:id="1319117625">
          <w:marLeft w:val="0"/>
          <w:marRight w:val="0"/>
          <w:marTop w:val="0"/>
          <w:marBottom w:val="0"/>
          <w:divBdr>
            <w:top w:val="none" w:sz="0" w:space="0" w:color="auto"/>
            <w:left w:val="none" w:sz="0" w:space="0" w:color="auto"/>
            <w:bottom w:val="none" w:sz="0" w:space="0" w:color="auto"/>
            <w:right w:val="none" w:sz="0" w:space="0" w:color="auto"/>
          </w:divBdr>
          <w:divsChild>
            <w:div w:id="481699876">
              <w:marLeft w:val="0"/>
              <w:marRight w:val="0"/>
              <w:marTop w:val="0"/>
              <w:marBottom w:val="0"/>
              <w:divBdr>
                <w:top w:val="none" w:sz="0" w:space="0" w:color="auto"/>
                <w:left w:val="none" w:sz="0" w:space="0" w:color="auto"/>
                <w:bottom w:val="none" w:sz="0" w:space="0" w:color="auto"/>
                <w:right w:val="none" w:sz="0" w:space="0" w:color="auto"/>
              </w:divBdr>
            </w:div>
            <w:div w:id="883251209">
              <w:marLeft w:val="0"/>
              <w:marRight w:val="0"/>
              <w:marTop w:val="0"/>
              <w:marBottom w:val="0"/>
              <w:divBdr>
                <w:top w:val="none" w:sz="0" w:space="0" w:color="auto"/>
                <w:left w:val="none" w:sz="0" w:space="0" w:color="auto"/>
                <w:bottom w:val="none" w:sz="0" w:space="0" w:color="auto"/>
                <w:right w:val="none" w:sz="0" w:space="0" w:color="auto"/>
              </w:divBdr>
            </w:div>
            <w:div w:id="1196037118">
              <w:marLeft w:val="0"/>
              <w:marRight w:val="0"/>
              <w:marTop w:val="0"/>
              <w:marBottom w:val="0"/>
              <w:divBdr>
                <w:top w:val="none" w:sz="0" w:space="0" w:color="auto"/>
                <w:left w:val="none" w:sz="0" w:space="0" w:color="auto"/>
                <w:bottom w:val="none" w:sz="0" w:space="0" w:color="auto"/>
                <w:right w:val="none" w:sz="0" w:space="0" w:color="auto"/>
              </w:divBdr>
            </w:div>
            <w:div w:id="1584296714">
              <w:marLeft w:val="0"/>
              <w:marRight w:val="0"/>
              <w:marTop w:val="0"/>
              <w:marBottom w:val="0"/>
              <w:divBdr>
                <w:top w:val="none" w:sz="0" w:space="0" w:color="auto"/>
                <w:left w:val="none" w:sz="0" w:space="0" w:color="auto"/>
                <w:bottom w:val="none" w:sz="0" w:space="0" w:color="auto"/>
                <w:right w:val="none" w:sz="0" w:space="0" w:color="auto"/>
              </w:divBdr>
            </w:div>
            <w:div w:id="1990741363">
              <w:marLeft w:val="0"/>
              <w:marRight w:val="0"/>
              <w:marTop w:val="0"/>
              <w:marBottom w:val="0"/>
              <w:divBdr>
                <w:top w:val="none" w:sz="0" w:space="0" w:color="auto"/>
                <w:left w:val="none" w:sz="0" w:space="0" w:color="auto"/>
                <w:bottom w:val="none" w:sz="0" w:space="0" w:color="auto"/>
                <w:right w:val="none" w:sz="0" w:space="0" w:color="auto"/>
              </w:divBdr>
            </w:div>
          </w:divsChild>
        </w:div>
        <w:div w:id="1470903779">
          <w:marLeft w:val="0"/>
          <w:marRight w:val="0"/>
          <w:marTop w:val="0"/>
          <w:marBottom w:val="0"/>
          <w:divBdr>
            <w:top w:val="none" w:sz="0" w:space="0" w:color="auto"/>
            <w:left w:val="none" w:sz="0" w:space="0" w:color="auto"/>
            <w:bottom w:val="none" w:sz="0" w:space="0" w:color="auto"/>
            <w:right w:val="none" w:sz="0" w:space="0" w:color="auto"/>
          </w:divBdr>
          <w:divsChild>
            <w:div w:id="1099444066">
              <w:marLeft w:val="0"/>
              <w:marRight w:val="0"/>
              <w:marTop w:val="0"/>
              <w:marBottom w:val="0"/>
              <w:divBdr>
                <w:top w:val="none" w:sz="0" w:space="0" w:color="auto"/>
                <w:left w:val="none" w:sz="0" w:space="0" w:color="auto"/>
                <w:bottom w:val="none" w:sz="0" w:space="0" w:color="auto"/>
                <w:right w:val="none" w:sz="0" w:space="0" w:color="auto"/>
              </w:divBdr>
            </w:div>
          </w:divsChild>
        </w:div>
        <w:div w:id="1531145950">
          <w:marLeft w:val="0"/>
          <w:marRight w:val="0"/>
          <w:marTop w:val="0"/>
          <w:marBottom w:val="0"/>
          <w:divBdr>
            <w:top w:val="none" w:sz="0" w:space="0" w:color="auto"/>
            <w:left w:val="none" w:sz="0" w:space="0" w:color="auto"/>
            <w:bottom w:val="none" w:sz="0" w:space="0" w:color="auto"/>
            <w:right w:val="none" w:sz="0" w:space="0" w:color="auto"/>
          </w:divBdr>
          <w:divsChild>
            <w:div w:id="429396969">
              <w:marLeft w:val="0"/>
              <w:marRight w:val="0"/>
              <w:marTop w:val="0"/>
              <w:marBottom w:val="0"/>
              <w:divBdr>
                <w:top w:val="none" w:sz="0" w:space="0" w:color="auto"/>
                <w:left w:val="none" w:sz="0" w:space="0" w:color="auto"/>
                <w:bottom w:val="none" w:sz="0" w:space="0" w:color="auto"/>
                <w:right w:val="none" w:sz="0" w:space="0" w:color="auto"/>
              </w:divBdr>
            </w:div>
          </w:divsChild>
        </w:div>
        <w:div w:id="1700353551">
          <w:marLeft w:val="0"/>
          <w:marRight w:val="0"/>
          <w:marTop w:val="0"/>
          <w:marBottom w:val="0"/>
          <w:divBdr>
            <w:top w:val="none" w:sz="0" w:space="0" w:color="auto"/>
            <w:left w:val="none" w:sz="0" w:space="0" w:color="auto"/>
            <w:bottom w:val="none" w:sz="0" w:space="0" w:color="auto"/>
            <w:right w:val="none" w:sz="0" w:space="0" w:color="auto"/>
          </w:divBdr>
          <w:divsChild>
            <w:div w:id="1426344941">
              <w:marLeft w:val="0"/>
              <w:marRight w:val="0"/>
              <w:marTop w:val="0"/>
              <w:marBottom w:val="0"/>
              <w:divBdr>
                <w:top w:val="none" w:sz="0" w:space="0" w:color="auto"/>
                <w:left w:val="none" w:sz="0" w:space="0" w:color="auto"/>
                <w:bottom w:val="none" w:sz="0" w:space="0" w:color="auto"/>
                <w:right w:val="none" w:sz="0" w:space="0" w:color="auto"/>
              </w:divBdr>
            </w:div>
          </w:divsChild>
        </w:div>
        <w:div w:id="1805266890">
          <w:marLeft w:val="0"/>
          <w:marRight w:val="0"/>
          <w:marTop w:val="0"/>
          <w:marBottom w:val="0"/>
          <w:divBdr>
            <w:top w:val="none" w:sz="0" w:space="0" w:color="auto"/>
            <w:left w:val="none" w:sz="0" w:space="0" w:color="auto"/>
            <w:bottom w:val="none" w:sz="0" w:space="0" w:color="auto"/>
            <w:right w:val="none" w:sz="0" w:space="0" w:color="auto"/>
          </w:divBdr>
          <w:divsChild>
            <w:div w:id="607659360">
              <w:marLeft w:val="0"/>
              <w:marRight w:val="0"/>
              <w:marTop w:val="0"/>
              <w:marBottom w:val="0"/>
              <w:divBdr>
                <w:top w:val="none" w:sz="0" w:space="0" w:color="auto"/>
                <w:left w:val="none" w:sz="0" w:space="0" w:color="auto"/>
                <w:bottom w:val="none" w:sz="0" w:space="0" w:color="auto"/>
                <w:right w:val="none" w:sz="0" w:space="0" w:color="auto"/>
              </w:divBdr>
            </w:div>
          </w:divsChild>
        </w:div>
        <w:div w:id="1892107977">
          <w:marLeft w:val="0"/>
          <w:marRight w:val="0"/>
          <w:marTop w:val="0"/>
          <w:marBottom w:val="0"/>
          <w:divBdr>
            <w:top w:val="none" w:sz="0" w:space="0" w:color="auto"/>
            <w:left w:val="none" w:sz="0" w:space="0" w:color="auto"/>
            <w:bottom w:val="none" w:sz="0" w:space="0" w:color="auto"/>
            <w:right w:val="none" w:sz="0" w:space="0" w:color="auto"/>
          </w:divBdr>
          <w:divsChild>
            <w:div w:id="760031561">
              <w:marLeft w:val="0"/>
              <w:marRight w:val="0"/>
              <w:marTop w:val="0"/>
              <w:marBottom w:val="0"/>
              <w:divBdr>
                <w:top w:val="none" w:sz="0" w:space="0" w:color="auto"/>
                <w:left w:val="none" w:sz="0" w:space="0" w:color="auto"/>
                <w:bottom w:val="none" w:sz="0" w:space="0" w:color="auto"/>
                <w:right w:val="none" w:sz="0" w:space="0" w:color="auto"/>
              </w:divBdr>
            </w:div>
          </w:divsChild>
        </w:div>
        <w:div w:id="1964264786">
          <w:marLeft w:val="0"/>
          <w:marRight w:val="0"/>
          <w:marTop w:val="0"/>
          <w:marBottom w:val="0"/>
          <w:divBdr>
            <w:top w:val="none" w:sz="0" w:space="0" w:color="auto"/>
            <w:left w:val="none" w:sz="0" w:space="0" w:color="auto"/>
            <w:bottom w:val="none" w:sz="0" w:space="0" w:color="auto"/>
            <w:right w:val="none" w:sz="0" w:space="0" w:color="auto"/>
          </w:divBdr>
          <w:divsChild>
            <w:div w:id="75591739">
              <w:marLeft w:val="0"/>
              <w:marRight w:val="0"/>
              <w:marTop w:val="0"/>
              <w:marBottom w:val="0"/>
              <w:divBdr>
                <w:top w:val="none" w:sz="0" w:space="0" w:color="auto"/>
                <w:left w:val="none" w:sz="0" w:space="0" w:color="auto"/>
                <w:bottom w:val="none" w:sz="0" w:space="0" w:color="auto"/>
                <w:right w:val="none" w:sz="0" w:space="0" w:color="auto"/>
              </w:divBdr>
            </w:div>
            <w:div w:id="533931774">
              <w:marLeft w:val="0"/>
              <w:marRight w:val="0"/>
              <w:marTop w:val="0"/>
              <w:marBottom w:val="0"/>
              <w:divBdr>
                <w:top w:val="none" w:sz="0" w:space="0" w:color="auto"/>
                <w:left w:val="none" w:sz="0" w:space="0" w:color="auto"/>
                <w:bottom w:val="none" w:sz="0" w:space="0" w:color="auto"/>
                <w:right w:val="none" w:sz="0" w:space="0" w:color="auto"/>
              </w:divBdr>
            </w:div>
            <w:div w:id="899294274">
              <w:marLeft w:val="0"/>
              <w:marRight w:val="0"/>
              <w:marTop w:val="0"/>
              <w:marBottom w:val="0"/>
              <w:divBdr>
                <w:top w:val="none" w:sz="0" w:space="0" w:color="auto"/>
                <w:left w:val="none" w:sz="0" w:space="0" w:color="auto"/>
                <w:bottom w:val="none" w:sz="0" w:space="0" w:color="auto"/>
                <w:right w:val="none" w:sz="0" w:space="0" w:color="auto"/>
              </w:divBdr>
            </w:div>
            <w:div w:id="1994603592">
              <w:marLeft w:val="0"/>
              <w:marRight w:val="0"/>
              <w:marTop w:val="0"/>
              <w:marBottom w:val="0"/>
              <w:divBdr>
                <w:top w:val="none" w:sz="0" w:space="0" w:color="auto"/>
                <w:left w:val="none" w:sz="0" w:space="0" w:color="auto"/>
                <w:bottom w:val="none" w:sz="0" w:space="0" w:color="auto"/>
                <w:right w:val="none" w:sz="0" w:space="0" w:color="auto"/>
              </w:divBdr>
            </w:div>
          </w:divsChild>
        </w:div>
        <w:div w:id="2089883622">
          <w:marLeft w:val="0"/>
          <w:marRight w:val="0"/>
          <w:marTop w:val="0"/>
          <w:marBottom w:val="0"/>
          <w:divBdr>
            <w:top w:val="none" w:sz="0" w:space="0" w:color="auto"/>
            <w:left w:val="none" w:sz="0" w:space="0" w:color="auto"/>
            <w:bottom w:val="none" w:sz="0" w:space="0" w:color="auto"/>
            <w:right w:val="none" w:sz="0" w:space="0" w:color="auto"/>
          </w:divBdr>
          <w:divsChild>
            <w:div w:id="70641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7942">
      <w:bodyDiv w:val="1"/>
      <w:marLeft w:val="0"/>
      <w:marRight w:val="0"/>
      <w:marTop w:val="0"/>
      <w:marBottom w:val="0"/>
      <w:divBdr>
        <w:top w:val="none" w:sz="0" w:space="0" w:color="auto"/>
        <w:left w:val="none" w:sz="0" w:space="0" w:color="auto"/>
        <w:bottom w:val="none" w:sz="0" w:space="0" w:color="auto"/>
        <w:right w:val="none" w:sz="0" w:space="0" w:color="auto"/>
      </w:divBdr>
    </w:div>
    <w:div w:id="1627806866">
      <w:bodyDiv w:val="1"/>
      <w:marLeft w:val="0"/>
      <w:marRight w:val="0"/>
      <w:marTop w:val="0"/>
      <w:marBottom w:val="0"/>
      <w:divBdr>
        <w:top w:val="none" w:sz="0" w:space="0" w:color="auto"/>
        <w:left w:val="none" w:sz="0" w:space="0" w:color="auto"/>
        <w:bottom w:val="none" w:sz="0" w:space="0" w:color="auto"/>
        <w:right w:val="none" w:sz="0" w:space="0" w:color="auto"/>
      </w:divBdr>
    </w:div>
    <w:div w:id="1714379155">
      <w:bodyDiv w:val="1"/>
      <w:marLeft w:val="0"/>
      <w:marRight w:val="0"/>
      <w:marTop w:val="0"/>
      <w:marBottom w:val="0"/>
      <w:divBdr>
        <w:top w:val="none" w:sz="0" w:space="0" w:color="auto"/>
        <w:left w:val="none" w:sz="0" w:space="0" w:color="auto"/>
        <w:bottom w:val="none" w:sz="0" w:space="0" w:color="auto"/>
        <w:right w:val="none" w:sz="0" w:space="0" w:color="auto"/>
      </w:divBdr>
      <w:divsChild>
        <w:div w:id="451364188">
          <w:marLeft w:val="144"/>
          <w:marRight w:val="0"/>
          <w:marTop w:val="240"/>
          <w:marBottom w:val="40"/>
          <w:divBdr>
            <w:top w:val="none" w:sz="0" w:space="0" w:color="auto"/>
            <w:left w:val="none" w:sz="0" w:space="0" w:color="auto"/>
            <w:bottom w:val="none" w:sz="0" w:space="0" w:color="auto"/>
            <w:right w:val="none" w:sz="0" w:space="0" w:color="auto"/>
          </w:divBdr>
        </w:div>
        <w:div w:id="604504487">
          <w:marLeft w:val="144"/>
          <w:marRight w:val="0"/>
          <w:marTop w:val="240"/>
          <w:marBottom w:val="40"/>
          <w:divBdr>
            <w:top w:val="none" w:sz="0" w:space="0" w:color="auto"/>
            <w:left w:val="none" w:sz="0" w:space="0" w:color="auto"/>
            <w:bottom w:val="none" w:sz="0" w:space="0" w:color="auto"/>
            <w:right w:val="none" w:sz="0" w:space="0" w:color="auto"/>
          </w:divBdr>
        </w:div>
      </w:divsChild>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1832215202">
      <w:bodyDiv w:val="1"/>
      <w:marLeft w:val="0"/>
      <w:marRight w:val="0"/>
      <w:marTop w:val="0"/>
      <w:marBottom w:val="0"/>
      <w:divBdr>
        <w:top w:val="none" w:sz="0" w:space="0" w:color="auto"/>
        <w:left w:val="none" w:sz="0" w:space="0" w:color="auto"/>
        <w:bottom w:val="none" w:sz="0" w:space="0" w:color="auto"/>
        <w:right w:val="none" w:sz="0" w:space="0" w:color="auto"/>
      </w:divBdr>
    </w:div>
    <w:div w:id="1950239407">
      <w:bodyDiv w:val="1"/>
      <w:marLeft w:val="0"/>
      <w:marRight w:val="0"/>
      <w:marTop w:val="0"/>
      <w:marBottom w:val="0"/>
      <w:divBdr>
        <w:top w:val="none" w:sz="0" w:space="0" w:color="auto"/>
        <w:left w:val="none" w:sz="0" w:space="0" w:color="auto"/>
        <w:bottom w:val="none" w:sz="0" w:space="0" w:color="auto"/>
        <w:right w:val="none" w:sz="0" w:space="0" w:color="auto"/>
      </w:divBdr>
    </w:div>
    <w:div w:id="2007050668">
      <w:bodyDiv w:val="1"/>
      <w:marLeft w:val="0"/>
      <w:marRight w:val="0"/>
      <w:marTop w:val="0"/>
      <w:marBottom w:val="0"/>
      <w:divBdr>
        <w:top w:val="none" w:sz="0" w:space="0" w:color="auto"/>
        <w:left w:val="none" w:sz="0" w:space="0" w:color="auto"/>
        <w:bottom w:val="none" w:sz="0" w:space="0" w:color="auto"/>
        <w:right w:val="none" w:sz="0" w:space="0" w:color="auto"/>
      </w:divBdr>
    </w:div>
    <w:div w:id="2068263049">
      <w:bodyDiv w:val="1"/>
      <w:marLeft w:val="0"/>
      <w:marRight w:val="0"/>
      <w:marTop w:val="0"/>
      <w:marBottom w:val="0"/>
      <w:divBdr>
        <w:top w:val="none" w:sz="0" w:space="0" w:color="auto"/>
        <w:left w:val="none" w:sz="0" w:space="0" w:color="auto"/>
        <w:bottom w:val="none" w:sz="0" w:space="0" w:color="auto"/>
        <w:right w:val="none" w:sz="0" w:space="0" w:color="auto"/>
      </w:divBdr>
    </w:div>
    <w:div w:id="21453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F74BD97F-3B38-4A7B-A848-0D82122A78B8}">
    <t:Anchor>
      <t:Comment id="30915813"/>
    </t:Anchor>
    <t:History>
      <t:Event id="{6DD8DAAD-DF5C-4944-93EB-25F77856B1B1}" time="2025-09-16T15:52:02.469Z">
        <t:Attribution userId="S::phillipa.tucker@edf-feph.org::5be7030b-0f40-442b-8b87-3d7176163e86" userProvider="AD" userName="Phillipa Tucker"/>
        <t:Anchor>
          <t:Comment id="30915813"/>
        </t:Anchor>
        <t:Create/>
      </t:Event>
      <t:Event id="{B115E1C6-904C-4BD2-B2C9-6FBE65929017}" time="2025-09-16T15:52:02.469Z">
        <t:Attribution userId="S::phillipa.tucker@edf-feph.org::5be7030b-0f40-442b-8b87-3d7176163e86" userProvider="AD" userName="Phillipa Tucker"/>
        <t:Anchor>
          <t:Comment id="30915813"/>
        </t:Anchor>
        <t:Assign userId="S::Mariya.Yasenovska@edf-feph.org::95decb11-d95b-43ad-bbf1-e39621eb3b97" userProvider="AD" userName="Mariya Yasenovska"/>
      </t:Event>
      <t:Event id="{9C307ED1-DB41-428C-9D94-F80DE1BFCAF0}" time="2025-09-16T15:52:02.469Z">
        <t:Attribution userId="S::phillipa.tucker@edf-feph.org::5be7030b-0f40-442b-8b87-3d7176163e86" userProvider="AD" userName="Phillipa Tucker"/>
        <t:Anchor>
          <t:Comment id="30915813"/>
        </t:Anchor>
        <t:SetTitle title="@Mariya Yasenovska pls can you make this phase project only with phase data. I cannot find it. Than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9BEF7-74C4-48C5-9C68-4BA32F9F37B7}">
  <ds:schemaRefs>
    <ds:schemaRef ds:uri="http://schemas.microsoft.com/sharepoint/v3/contenttype/forms"/>
  </ds:schemaRefs>
</ds:datastoreItem>
</file>

<file path=customXml/itemProps2.xml><?xml version="1.0" encoding="utf-8"?>
<ds:datastoreItem xmlns:ds="http://schemas.openxmlformats.org/officeDocument/2006/customXml" ds:itemID="{69B0F003-84F5-427C-A52F-893D952B2347}">
  <ds:schemaRefs>
    <ds:schemaRef ds:uri="http://schemas.microsoft.com/office/2006/metadata/properties"/>
    <ds:schemaRef ds:uri="http://schemas.microsoft.com/office/infopath/2007/PartnerControls"/>
    <ds:schemaRef ds:uri="3da24565-8b77-45e0-9465-ff23cf6f6a01"/>
    <ds:schemaRef ds:uri="252f4827-23ce-43c5-a232-6be14f1d3f55"/>
  </ds:schemaRefs>
</ds:datastoreItem>
</file>

<file path=customXml/itemProps3.xml><?xml version="1.0" encoding="utf-8"?>
<ds:datastoreItem xmlns:ds="http://schemas.openxmlformats.org/officeDocument/2006/customXml" ds:itemID="{590FFA7E-D733-4438-AB03-585FB0C25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B12BF-043F-4D28-968C-A4AB2D48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5</cp:revision>
  <dcterms:created xsi:type="dcterms:W3CDTF">2025-10-10T14:05:00Z</dcterms:created>
  <dcterms:modified xsi:type="dcterms:W3CDTF">2025-10-10T14:11:00Z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0x010100BA90EF7695DDD6468D86AFF65ECDCF5F</vt:lpwstr>
  </property>
</Properties>
</file>