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48AC" w14:textId="332AEDF8" w:rsidR="009F20A1" w:rsidRDefault="009F20A1" w:rsidP="56CF2887">
      <w:pPr>
        <w:pStyle w:val="Heading1"/>
        <w:spacing w:before="0"/>
        <w:jc w:val="center"/>
        <w:rPr>
          <w:rFonts w:ascii="Arial" w:eastAsia="Arial" w:hAnsi="Arial" w:cs="Arial"/>
          <w:b/>
          <w:bCs/>
        </w:rPr>
      </w:pPr>
    </w:p>
    <w:p w14:paraId="601DBE2C" w14:textId="7043DC60" w:rsidR="009F20A1" w:rsidRDefault="07C36E52" w:rsidP="56CF2887">
      <w:pPr>
        <w:pStyle w:val="Heading1"/>
        <w:spacing w:before="0"/>
        <w:jc w:val="center"/>
      </w:pPr>
      <w:bookmarkStart w:id="0" w:name="_Toc226645973"/>
      <w:r w:rsidRPr="56CF2887">
        <w:rPr>
          <w:rFonts w:ascii="Arial" w:eastAsia="Arial" w:hAnsi="Arial" w:cs="Arial"/>
          <w:b/>
          <w:bCs/>
        </w:rPr>
        <w:t>Annual Report 2025</w:t>
      </w:r>
      <w:bookmarkEnd w:id="0"/>
    </w:p>
    <w:p w14:paraId="7A5ACFBB" w14:textId="764740D5" w:rsidR="009F20A1" w:rsidRDefault="07C36E52" w:rsidP="56CF2887">
      <w:pPr>
        <w:pStyle w:val="Heading1"/>
        <w:spacing w:before="0"/>
        <w:jc w:val="center"/>
      </w:pPr>
      <w:bookmarkStart w:id="1" w:name="_Toc226645974"/>
      <w:r w:rsidRPr="56CF2887">
        <w:rPr>
          <w:rFonts w:ascii="Arial" w:eastAsia="Arial" w:hAnsi="Arial" w:cs="Arial"/>
          <w:b/>
          <w:bCs/>
        </w:rPr>
        <w:t>European Disability Forum</w:t>
      </w:r>
      <w:bookmarkEnd w:id="1"/>
    </w:p>
    <w:p w14:paraId="74DAEF85" w14:textId="0ABE900A" w:rsidR="009F20A1" w:rsidRDefault="009F20A1" w:rsidP="56CF2887">
      <w:pPr>
        <w:spacing w:after="0"/>
      </w:pPr>
    </w:p>
    <w:p w14:paraId="1AF77AF0" w14:textId="4B0AECEA" w:rsidR="009F20A1" w:rsidRDefault="07C36E52" w:rsidP="56CF2887">
      <w:pPr>
        <w:spacing w:after="0" w:line="360" w:lineRule="auto"/>
      </w:pPr>
      <w:r w:rsidRPr="56CF2887">
        <w:rPr>
          <w:rFonts w:ascii="Arial" w:eastAsia="Arial" w:hAnsi="Arial" w:cs="Arial"/>
          <w:b/>
          <w:bCs/>
        </w:rPr>
        <w:t>Funded by the European Union</w:t>
      </w:r>
    </w:p>
    <w:p w14:paraId="46718146" w14:textId="576C7B4B" w:rsidR="009F20A1" w:rsidRDefault="07C36E52" w:rsidP="56CF2887">
      <w:pPr>
        <w:spacing w:after="0" w:line="360" w:lineRule="auto"/>
      </w:pPr>
      <w:r w:rsidRPr="56CF2887">
        <w:rPr>
          <w:rFonts w:ascii="Arial" w:eastAsia="Arial" w:hAnsi="Arial" w:cs="Arial"/>
        </w:rPr>
        <w:t>Views and opinions expressed are, however, those of the author(s) only and do not necessarily reflect those of the European Union or the European Commission. Neither the European Union nor the granting authority can be held responsible for them.</w:t>
      </w:r>
    </w:p>
    <w:p w14:paraId="1A4B6A4B" w14:textId="06AE69AE" w:rsidR="009F20A1" w:rsidRDefault="009F20A1"/>
    <w:p w14:paraId="06E9F672" w14:textId="72803B6C" w:rsidR="21AF024C" w:rsidRDefault="21AF024C"/>
    <w:p w14:paraId="6A1C3521" w14:textId="2BD0325F" w:rsidR="21AF024C" w:rsidRDefault="21AF024C"/>
    <w:p w14:paraId="42C39F00" w14:textId="1C474F69" w:rsidR="21AF024C" w:rsidRDefault="21AF024C"/>
    <w:p w14:paraId="0BBCC52A" w14:textId="5F085D6F" w:rsidR="21AF024C" w:rsidRDefault="21AF024C"/>
    <w:p w14:paraId="58A9DEB5" w14:textId="50C15D90" w:rsidR="21AF024C" w:rsidRDefault="21AF024C"/>
    <w:p w14:paraId="15374378" w14:textId="4CF73EDD" w:rsidR="21AF024C" w:rsidRDefault="21AF024C"/>
    <w:p w14:paraId="51A0D9B0" w14:textId="3CD685DC" w:rsidR="21AF024C" w:rsidRDefault="21AF024C"/>
    <w:p w14:paraId="08288318" w14:textId="21494372" w:rsidR="21AF024C" w:rsidRDefault="21AF024C"/>
    <w:p w14:paraId="7011B9CC" w14:textId="59131CF8" w:rsidR="21AF024C" w:rsidRDefault="21AF024C"/>
    <w:p w14:paraId="195BF056" w14:textId="412DA8C2" w:rsidR="21AF024C" w:rsidRDefault="21AF024C">
      <w:r>
        <w:br w:type="page"/>
      </w:r>
    </w:p>
    <w:p w14:paraId="3DC22C9E" w14:textId="7E3A0CF5" w:rsidR="21AF024C" w:rsidRDefault="21AF024C" w:rsidP="21AF024C"/>
    <w:p w14:paraId="3FB2866D" w14:textId="448C1112" w:rsidR="009F20A1" w:rsidRDefault="07C36E52" w:rsidP="56CF2887">
      <w:pPr>
        <w:spacing w:after="0"/>
      </w:pPr>
      <w:r w:rsidRPr="56CF2887">
        <w:rPr>
          <w:rFonts w:ascii="Arial" w:eastAsia="Arial" w:hAnsi="Arial" w:cs="Arial"/>
        </w:rPr>
        <w:t xml:space="preserve"> </w:t>
      </w:r>
    </w:p>
    <w:p w14:paraId="1BE23179" w14:textId="23252DB6" w:rsidR="009F20A1" w:rsidRDefault="07C36E52" w:rsidP="56CF2887">
      <w:pPr>
        <w:spacing w:before="480" w:after="0" w:line="276" w:lineRule="auto"/>
      </w:pPr>
      <w:r w:rsidRPr="56CF2887">
        <w:rPr>
          <w:rFonts w:ascii="Arial" w:eastAsia="Arial" w:hAnsi="Arial" w:cs="Arial"/>
          <w:b/>
          <w:bCs/>
          <w:color w:val="0F4761" w:themeColor="accent1" w:themeShade="BF"/>
          <w:sz w:val="32"/>
          <w:szCs w:val="32"/>
        </w:rPr>
        <w:t>What you will find in this Annual Report</w:t>
      </w:r>
    </w:p>
    <w:p w14:paraId="41E253F9" w14:textId="77777777" w:rsidR="008A4E50" w:rsidRDefault="07C36E52" w:rsidP="56CF2887">
      <w:pPr>
        <w:spacing w:after="0"/>
      </w:pPr>
      <w:r w:rsidRPr="56CF2887">
        <w:rPr>
          <w:rFonts w:ascii="Times New Roman" w:eastAsia="Times New Roman" w:hAnsi="Times New Roman" w:cs="Times New Roman"/>
        </w:rPr>
        <w:t xml:space="preserve"> </w:t>
      </w:r>
    </w:p>
    <w:sdt>
      <w:sdtPr>
        <w:id w:val="-2107652665"/>
        <w:docPartObj>
          <w:docPartGallery w:val="Table of Contents"/>
          <w:docPartUnique/>
        </w:docPartObj>
      </w:sdtPr>
      <w:sdtEndPr>
        <w:rPr>
          <w:rFonts w:asciiTheme="minorHAnsi" w:eastAsiaTheme="minorEastAsia" w:hAnsiTheme="minorHAnsi" w:cstheme="minorBidi"/>
          <w:b/>
          <w:bCs/>
          <w:noProof/>
          <w:color w:val="auto"/>
          <w:sz w:val="24"/>
          <w:szCs w:val="24"/>
          <w:lang w:val="en-GB" w:eastAsia="ja-JP"/>
        </w:rPr>
      </w:sdtEndPr>
      <w:sdtContent>
        <w:p w14:paraId="22BC3E1E" w14:textId="43878616" w:rsidR="008A4E50" w:rsidRDefault="008A4E50">
          <w:pPr>
            <w:pStyle w:val="TOCHeading"/>
          </w:pPr>
          <w:r>
            <w:t>Contents</w:t>
          </w:r>
        </w:p>
        <w:p w14:paraId="59E7D29B" w14:textId="30BE70DF" w:rsidR="008A4E50" w:rsidRDefault="008A4E50">
          <w:pPr>
            <w:pStyle w:val="TOC1"/>
            <w:tabs>
              <w:tab w:val="right" w:leader="dot" w:pos="9016"/>
            </w:tabs>
            <w:rPr>
              <w:noProof/>
            </w:rPr>
          </w:pPr>
          <w:r>
            <w:fldChar w:fldCharType="begin"/>
          </w:r>
          <w:r>
            <w:instrText xml:space="preserve"> TOC \o "1-3" \h \z \u </w:instrText>
          </w:r>
          <w:r>
            <w:fldChar w:fldCharType="separate"/>
          </w:r>
          <w:hyperlink w:anchor="_Toc226645973" w:history="1">
            <w:r w:rsidRPr="00851C00">
              <w:rPr>
                <w:rStyle w:val="Hyperlink"/>
                <w:rFonts w:ascii="Arial" w:eastAsia="Arial" w:hAnsi="Arial" w:cs="Arial"/>
                <w:b/>
                <w:bCs/>
                <w:noProof/>
              </w:rPr>
              <w:t>Annual Report 2025</w:t>
            </w:r>
            <w:r>
              <w:rPr>
                <w:noProof/>
                <w:webHidden/>
              </w:rPr>
              <w:tab/>
            </w:r>
            <w:r>
              <w:rPr>
                <w:noProof/>
                <w:webHidden/>
              </w:rPr>
              <w:fldChar w:fldCharType="begin"/>
            </w:r>
            <w:r>
              <w:rPr>
                <w:noProof/>
                <w:webHidden/>
              </w:rPr>
              <w:instrText xml:space="preserve"> PAGEREF _Toc226645973 \h </w:instrText>
            </w:r>
            <w:r>
              <w:rPr>
                <w:noProof/>
                <w:webHidden/>
              </w:rPr>
            </w:r>
            <w:r>
              <w:rPr>
                <w:noProof/>
                <w:webHidden/>
              </w:rPr>
              <w:fldChar w:fldCharType="separate"/>
            </w:r>
            <w:r>
              <w:rPr>
                <w:noProof/>
                <w:webHidden/>
              </w:rPr>
              <w:t>1</w:t>
            </w:r>
            <w:r>
              <w:rPr>
                <w:noProof/>
                <w:webHidden/>
              </w:rPr>
              <w:fldChar w:fldCharType="end"/>
            </w:r>
          </w:hyperlink>
        </w:p>
        <w:p w14:paraId="2D876EA2" w14:textId="1024E358" w:rsidR="008A4E50" w:rsidRDefault="008A4E50">
          <w:pPr>
            <w:pStyle w:val="TOC1"/>
            <w:tabs>
              <w:tab w:val="right" w:leader="dot" w:pos="9016"/>
            </w:tabs>
            <w:rPr>
              <w:noProof/>
            </w:rPr>
          </w:pPr>
          <w:hyperlink w:anchor="_Toc226645974" w:history="1">
            <w:r w:rsidRPr="00851C00">
              <w:rPr>
                <w:rStyle w:val="Hyperlink"/>
                <w:rFonts w:ascii="Arial" w:eastAsia="Arial" w:hAnsi="Arial" w:cs="Arial"/>
                <w:b/>
                <w:bCs/>
                <w:noProof/>
              </w:rPr>
              <w:t>European Disability Forum</w:t>
            </w:r>
            <w:r>
              <w:rPr>
                <w:noProof/>
                <w:webHidden/>
              </w:rPr>
              <w:tab/>
            </w:r>
            <w:r>
              <w:rPr>
                <w:noProof/>
                <w:webHidden/>
              </w:rPr>
              <w:fldChar w:fldCharType="begin"/>
            </w:r>
            <w:r>
              <w:rPr>
                <w:noProof/>
                <w:webHidden/>
              </w:rPr>
              <w:instrText xml:space="preserve"> PAGEREF _Toc226645974 \h </w:instrText>
            </w:r>
            <w:r>
              <w:rPr>
                <w:noProof/>
                <w:webHidden/>
              </w:rPr>
            </w:r>
            <w:r>
              <w:rPr>
                <w:noProof/>
                <w:webHidden/>
              </w:rPr>
              <w:fldChar w:fldCharType="separate"/>
            </w:r>
            <w:r>
              <w:rPr>
                <w:noProof/>
                <w:webHidden/>
              </w:rPr>
              <w:t>1</w:t>
            </w:r>
            <w:r>
              <w:rPr>
                <w:noProof/>
                <w:webHidden/>
              </w:rPr>
              <w:fldChar w:fldCharType="end"/>
            </w:r>
          </w:hyperlink>
        </w:p>
        <w:p w14:paraId="3FAC0D06" w14:textId="0A78AFFA" w:rsidR="008A4E50" w:rsidRDefault="008A4E50">
          <w:pPr>
            <w:pStyle w:val="TOC1"/>
            <w:tabs>
              <w:tab w:val="right" w:leader="dot" w:pos="9016"/>
            </w:tabs>
            <w:rPr>
              <w:noProof/>
            </w:rPr>
          </w:pPr>
          <w:hyperlink w:anchor="_Toc226645975" w:history="1">
            <w:r w:rsidRPr="00851C00">
              <w:rPr>
                <w:rStyle w:val="Hyperlink"/>
                <w:rFonts w:ascii="Arial" w:eastAsia="Arial" w:hAnsi="Arial" w:cs="Arial"/>
                <w:b/>
                <w:bCs/>
                <w:noProof/>
              </w:rPr>
              <w:t>Remarks by the President</w:t>
            </w:r>
            <w:r>
              <w:rPr>
                <w:noProof/>
                <w:webHidden/>
              </w:rPr>
              <w:tab/>
            </w:r>
            <w:r>
              <w:rPr>
                <w:noProof/>
                <w:webHidden/>
              </w:rPr>
              <w:fldChar w:fldCharType="begin"/>
            </w:r>
            <w:r>
              <w:rPr>
                <w:noProof/>
                <w:webHidden/>
              </w:rPr>
              <w:instrText xml:space="preserve"> PAGEREF _Toc226645975 \h </w:instrText>
            </w:r>
            <w:r>
              <w:rPr>
                <w:noProof/>
                <w:webHidden/>
              </w:rPr>
            </w:r>
            <w:r>
              <w:rPr>
                <w:noProof/>
                <w:webHidden/>
              </w:rPr>
              <w:fldChar w:fldCharType="separate"/>
            </w:r>
            <w:r>
              <w:rPr>
                <w:noProof/>
                <w:webHidden/>
              </w:rPr>
              <w:t>4</w:t>
            </w:r>
            <w:r>
              <w:rPr>
                <w:noProof/>
                <w:webHidden/>
              </w:rPr>
              <w:fldChar w:fldCharType="end"/>
            </w:r>
          </w:hyperlink>
        </w:p>
        <w:p w14:paraId="467C86A8" w14:textId="178E6FEA" w:rsidR="008A4E50" w:rsidRDefault="008A4E50">
          <w:pPr>
            <w:pStyle w:val="TOC1"/>
            <w:tabs>
              <w:tab w:val="right" w:leader="dot" w:pos="9016"/>
            </w:tabs>
            <w:rPr>
              <w:noProof/>
            </w:rPr>
          </w:pPr>
          <w:hyperlink w:anchor="_Toc226645976" w:history="1">
            <w:r w:rsidRPr="00851C00">
              <w:rPr>
                <w:rStyle w:val="Hyperlink"/>
                <w:rFonts w:ascii="Arial" w:eastAsia="Arial" w:hAnsi="Arial" w:cs="Arial"/>
                <w:b/>
                <w:bCs/>
                <w:noProof/>
              </w:rPr>
              <w:t>About us</w:t>
            </w:r>
            <w:r>
              <w:rPr>
                <w:noProof/>
                <w:webHidden/>
              </w:rPr>
              <w:tab/>
            </w:r>
            <w:r>
              <w:rPr>
                <w:noProof/>
                <w:webHidden/>
              </w:rPr>
              <w:fldChar w:fldCharType="begin"/>
            </w:r>
            <w:r>
              <w:rPr>
                <w:noProof/>
                <w:webHidden/>
              </w:rPr>
              <w:instrText xml:space="preserve"> PAGEREF _Toc226645976 \h </w:instrText>
            </w:r>
            <w:r>
              <w:rPr>
                <w:noProof/>
                <w:webHidden/>
              </w:rPr>
            </w:r>
            <w:r>
              <w:rPr>
                <w:noProof/>
                <w:webHidden/>
              </w:rPr>
              <w:fldChar w:fldCharType="separate"/>
            </w:r>
            <w:r>
              <w:rPr>
                <w:noProof/>
                <w:webHidden/>
              </w:rPr>
              <w:t>4</w:t>
            </w:r>
            <w:r>
              <w:rPr>
                <w:noProof/>
                <w:webHidden/>
              </w:rPr>
              <w:fldChar w:fldCharType="end"/>
            </w:r>
          </w:hyperlink>
        </w:p>
        <w:p w14:paraId="3246AEF4" w14:textId="5D9D63FC" w:rsidR="008A4E50" w:rsidRDefault="008A4E50">
          <w:pPr>
            <w:pStyle w:val="TOC2"/>
            <w:tabs>
              <w:tab w:val="right" w:leader="dot" w:pos="9016"/>
            </w:tabs>
            <w:rPr>
              <w:noProof/>
            </w:rPr>
          </w:pPr>
          <w:hyperlink w:anchor="_Toc226645977" w:history="1">
            <w:r w:rsidRPr="00851C00">
              <w:rPr>
                <w:rStyle w:val="Hyperlink"/>
                <w:rFonts w:ascii="Arial" w:eastAsia="Arial" w:hAnsi="Arial" w:cs="Arial"/>
                <w:b/>
                <w:bCs/>
                <w:noProof/>
              </w:rPr>
              <w:t>Our values</w:t>
            </w:r>
            <w:r>
              <w:rPr>
                <w:noProof/>
                <w:webHidden/>
              </w:rPr>
              <w:tab/>
            </w:r>
            <w:r>
              <w:rPr>
                <w:noProof/>
                <w:webHidden/>
              </w:rPr>
              <w:fldChar w:fldCharType="begin"/>
            </w:r>
            <w:r>
              <w:rPr>
                <w:noProof/>
                <w:webHidden/>
              </w:rPr>
              <w:instrText xml:space="preserve"> PAGEREF _Toc226645977 \h </w:instrText>
            </w:r>
            <w:r>
              <w:rPr>
                <w:noProof/>
                <w:webHidden/>
              </w:rPr>
            </w:r>
            <w:r>
              <w:rPr>
                <w:noProof/>
                <w:webHidden/>
              </w:rPr>
              <w:fldChar w:fldCharType="separate"/>
            </w:r>
            <w:r>
              <w:rPr>
                <w:noProof/>
                <w:webHidden/>
              </w:rPr>
              <w:t>4</w:t>
            </w:r>
            <w:r>
              <w:rPr>
                <w:noProof/>
                <w:webHidden/>
              </w:rPr>
              <w:fldChar w:fldCharType="end"/>
            </w:r>
          </w:hyperlink>
        </w:p>
        <w:p w14:paraId="5CB28AE6" w14:textId="6A6D4E62" w:rsidR="008A4E50" w:rsidRDefault="008A4E50">
          <w:pPr>
            <w:pStyle w:val="TOC1"/>
            <w:tabs>
              <w:tab w:val="right" w:leader="dot" w:pos="9016"/>
            </w:tabs>
            <w:rPr>
              <w:noProof/>
            </w:rPr>
          </w:pPr>
          <w:hyperlink w:anchor="_Toc226645978" w:history="1">
            <w:r w:rsidRPr="00851C00">
              <w:rPr>
                <w:rStyle w:val="Hyperlink"/>
                <w:rFonts w:ascii="Arial" w:eastAsia="Arial" w:hAnsi="Arial" w:cs="Arial"/>
                <w:b/>
                <w:bCs/>
                <w:noProof/>
              </w:rPr>
              <w:t>Chapter 1</w:t>
            </w:r>
            <w:r>
              <w:rPr>
                <w:noProof/>
                <w:webHidden/>
              </w:rPr>
              <w:tab/>
            </w:r>
            <w:r>
              <w:rPr>
                <w:noProof/>
                <w:webHidden/>
              </w:rPr>
              <w:fldChar w:fldCharType="begin"/>
            </w:r>
            <w:r>
              <w:rPr>
                <w:noProof/>
                <w:webHidden/>
              </w:rPr>
              <w:instrText xml:space="preserve"> PAGEREF _Toc226645978 \h </w:instrText>
            </w:r>
            <w:r>
              <w:rPr>
                <w:noProof/>
                <w:webHidden/>
              </w:rPr>
            </w:r>
            <w:r>
              <w:rPr>
                <w:noProof/>
                <w:webHidden/>
              </w:rPr>
              <w:fldChar w:fldCharType="separate"/>
            </w:r>
            <w:r>
              <w:rPr>
                <w:noProof/>
                <w:webHidden/>
              </w:rPr>
              <w:t>4</w:t>
            </w:r>
            <w:r>
              <w:rPr>
                <w:noProof/>
                <w:webHidden/>
              </w:rPr>
              <w:fldChar w:fldCharType="end"/>
            </w:r>
          </w:hyperlink>
        </w:p>
        <w:p w14:paraId="4887859A" w14:textId="54258FFB" w:rsidR="008A4E50" w:rsidRDefault="008A4E50">
          <w:pPr>
            <w:pStyle w:val="TOC1"/>
            <w:tabs>
              <w:tab w:val="right" w:leader="dot" w:pos="9016"/>
            </w:tabs>
            <w:rPr>
              <w:noProof/>
            </w:rPr>
          </w:pPr>
          <w:hyperlink w:anchor="_Toc226645979" w:history="1">
            <w:r w:rsidRPr="00851C00">
              <w:rPr>
                <w:rStyle w:val="Hyperlink"/>
                <w:rFonts w:ascii="Arial" w:eastAsia="Arial" w:hAnsi="Arial" w:cs="Arial"/>
                <w:b/>
                <w:bCs/>
                <w:noProof/>
              </w:rPr>
              <w:t>Top highlights in 2025</w:t>
            </w:r>
            <w:r>
              <w:rPr>
                <w:noProof/>
                <w:webHidden/>
              </w:rPr>
              <w:tab/>
            </w:r>
            <w:r>
              <w:rPr>
                <w:noProof/>
                <w:webHidden/>
              </w:rPr>
              <w:fldChar w:fldCharType="begin"/>
            </w:r>
            <w:r>
              <w:rPr>
                <w:noProof/>
                <w:webHidden/>
              </w:rPr>
              <w:instrText xml:space="preserve"> PAGEREF _Toc226645979 \h </w:instrText>
            </w:r>
            <w:r>
              <w:rPr>
                <w:noProof/>
                <w:webHidden/>
              </w:rPr>
            </w:r>
            <w:r>
              <w:rPr>
                <w:noProof/>
                <w:webHidden/>
              </w:rPr>
              <w:fldChar w:fldCharType="separate"/>
            </w:r>
            <w:r>
              <w:rPr>
                <w:noProof/>
                <w:webHidden/>
              </w:rPr>
              <w:t>4</w:t>
            </w:r>
            <w:r>
              <w:rPr>
                <w:noProof/>
                <w:webHidden/>
              </w:rPr>
              <w:fldChar w:fldCharType="end"/>
            </w:r>
          </w:hyperlink>
        </w:p>
        <w:p w14:paraId="121D3BF1" w14:textId="34637428" w:rsidR="008A4E50" w:rsidRDefault="008A4E50">
          <w:pPr>
            <w:pStyle w:val="TOC1"/>
            <w:tabs>
              <w:tab w:val="right" w:leader="dot" w:pos="9016"/>
            </w:tabs>
            <w:rPr>
              <w:noProof/>
            </w:rPr>
          </w:pPr>
          <w:hyperlink w:anchor="_Toc226645980" w:history="1">
            <w:r w:rsidRPr="00851C00">
              <w:rPr>
                <w:rStyle w:val="Hyperlink"/>
                <w:rFonts w:ascii="Arial" w:eastAsia="Arial" w:hAnsi="Arial" w:cs="Arial"/>
                <w:b/>
                <w:bCs/>
                <w:noProof/>
              </w:rPr>
              <w:t>Chapter 2</w:t>
            </w:r>
            <w:r>
              <w:rPr>
                <w:noProof/>
                <w:webHidden/>
              </w:rPr>
              <w:tab/>
            </w:r>
            <w:r>
              <w:rPr>
                <w:noProof/>
                <w:webHidden/>
              </w:rPr>
              <w:fldChar w:fldCharType="begin"/>
            </w:r>
            <w:r>
              <w:rPr>
                <w:noProof/>
                <w:webHidden/>
              </w:rPr>
              <w:instrText xml:space="preserve"> PAGEREF _Toc226645980 \h </w:instrText>
            </w:r>
            <w:r>
              <w:rPr>
                <w:noProof/>
                <w:webHidden/>
              </w:rPr>
            </w:r>
            <w:r>
              <w:rPr>
                <w:noProof/>
                <w:webHidden/>
              </w:rPr>
              <w:fldChar w:fldCharType="separate"/>
            </w:r>
            <w:r>
              <w:rPr>
                <w:noProof/>
                <w:webHidden/>
              </w:rPr>
              <w:t>5</w:t>
            </w:r>
            <w:r>
              <w:rPr>
                <w:noProof/>
                <w:webHidden/>
              </w:rPr>
              <w:fldChar w:fldCharType="end"/>
            </w:r>
          </w:hyperlink>
        </w:p>
        <w:p w14:paraId="06913B9C" w14:textId="4D42EB6E" w:rsidR="008A4E50" w:rsidRDefault="008A4E50">
          <w:pPr>
            <w:pStyle w:val="TOC1"/>
            <w:tabs>
              <w:tab w:val="right" w:leader="dot" w:pos="9016"/>
            </w:tabs>
            <w:rPr>
              <w:noProof/>
            </w:rPr>
          </w:pPr>
          <w:hyperlink w:anchor="_Toc226645981" w:history="1">
            <w:r w:rsidRPr="00851C00">
              <w:rPr>
                <w:rStyle w:val="Hyperlink"/>
                <w:rFonts w:ascii="Arial" w:eastAsia="Arial" w:hAnsi="Arial" w:cs="Arial"/>
                <w:b/>
                <w:bCs/>
                <w:noProof/>
              </w:rPr>
              <w:t>Campaigns highlights</w:t>
            </w:r>
            <w:r>
              <w:rPr>
                <w:noProof/>
                <w:webHidden/>
              </w:rPr>
              <w:tab/>
            </w:r>
            <w:r>
              <w:rPr>
                <w:noProof/>
                <w:webHidden/>
              </w:rPr>
              <w:fldChar w:fldCharType="begin"/>
            </w:r>
            <w:r>
              <w:rPr>
                <w:noProof/>
                <w:webHidden/>
              </w:rPr>
              <w:instrText xml:space="preserve"> PAGEREF _Toc226645981 \h </w:instrText>
            </w:r>
            <w:r>
              <w:rPr>
                <w:noProof/>
                <w:webHidden/>
              </w:rPr>
            </w:r>
            <w:r>
              <w:rPr>
                <w:noProof/>
                <w:webHidden/>
              </w:rPr>
              <w:fldChar w:fldCharType="separate"/>
            </w:r>
            <w:r>
              <w:rPr>
                <w:noProof/>
                <w:webHidden/>
              </w:rPr>
              <w:t>5</w:t>
            </w:r>
            <w:r>
              <w:rPr>
                <w:noProof/>
                <w:webHidden/>
              </w:rPr>
              <w:fldChar w:fldCharType="end"/>
            </w:r>
          </w:hyperlink>
        </w:p>
        <w:p w14:paraId="0CA885D9" w14:textId="737AEE9F" w:rsidR="008A4E50" w:rsidRDefault="008A4E50">
          <w:pPr>
            <w:pStyle w:val="TOC2"/>
            <w:tabs>
              <w:tab w:val="right" w:leader="dot" w:pos="9016"/>
            </w:tabs>
            <w:rPr>
              <w:noProof/>
            </w:rPr>
          </w:pPr>
          <w:hyperlink w:anchor="_Toc226645982" w:history="1">
            <w:r w:rsidRPr="00851C00">
              <w:rPr>
                <w:rStyle w:val="Hyperlink"/>
                <w:rFonts w:ascii="Arial" w:eastAsia="Arial" w:hAnsi="Arial" w:cs="Arial"/>
                <w:b/>
                <w:bCs/>
                <w:noProof/>
              </w:rPr>
              <w:t>Advancing Passengers Rights</w:t>
            </w:r>
            <w:r>
              <w:rPr>
                <w:noProof/>
                <w:webHidden/>
              </w:rPr>
              <w:tab/>
            </w:r>
            <w:r>
              <w:rPr>
                <w:noProof/>
                <w:webHidden/>
              </w:rPr>
              <w:fldChar w:fldCharType="begin"/>
            </w:r>
            <w:r>
              <w:rPr>
                <w:noProof/>
                <w:webHidden/>
              </w:rPr>
              <w:instrText xml:space="preserve"> PAGEREF _Toc226645982 \h </w:instrText>
            </w:r>
            <w:r>
              <w:rPr>
                <w:noProof/>
                <w:webHidden/>
              </w:rPr>
            </w:r>
            <w:r>
              <w:rPr>
                <w:noProof/>
                <w:webHidden/>
              </w:rPr>
              <w:fldChar w:fldCharType="separate"/>
            </w:r>
            <w:r>
              <w:rPr>
                <w:noProof/>
                <w:webHidden/>
              </w:rPr>
              <w:t>6</w:t>
            </w:r>
            <w:r>
              <w:rPr>
                <w:noProof/>
                <w:webHidden/>
              </w:rPr>
              <w:fldChar w:fldCharType="end"/>
            </w:r>
          </w:hyperlink>
        </w:p>
        <w:p w14:paraId="382395D2" w14:textId="652CE89E" w:rsidR="008A4E50" w:rsidRDefault="008A4E50">
          <w:pPr>
            <w:pStyle w:val="TOC1"/>
            <w:tabs>
              <w:tab w:val="right" w:leader="dot" w:pos="9016"/>
            </w:tabs>
            <w:rPr>
              <w:noProof/>
            </w:rPr>
          </w:pPr>
          <w:hyperlink w:anchor="_Toc226645983" w:history="1">
            <w:r w:rsidRPr="00851C00">
              <w:rPr>
                <w:rStyle w:val="Hyperlink"/>
                <w:rFonts w:ascii="Arial" w:eastAsia="Arial" w:hAnsi="Arial" w:cs="Arial"/>
                <w:b/>
                <w:bCs/>
                <w:noProof/>
              </w:rPr>
              <w:t>Chapter 3</w:t>
            </w:r>
            <w:r>
              <w:rPr>
                <w:noProof/>
                <w:webHidden/>
              </w:rPr>
              <w:tab/>
            </w:r>
            <w:r>
              <w:rPr>
                <w:noProof/>
                <w:webHidden/>
              </w:rPr>
              <w:fldChar w:fldCharType="begin"/>
            </w:r>
            <w:r>
              <w:rPr>
                <w:noProof/>
                <w:webHidden/>
              </w:rPr>
              <w:instrText xml:space="preserve"> PAGEREF _Toc226645983 \h </w:instrText>
            </w:r>
            <w:r>
              <w:rPr>
                <w:noProof/>
                <w:webHidden/>
              </w:rPr>
            </w:r>
            <w:r>
              <w:rPr>
                <w:noProof/>
                <w:webHidden/>
              </w:rPr>
              <w:fldChar w:fldCharType="separate"/>
            </w:r>
            <w:r>
              <w:rPr>
                <w:noProof/>
                <w:webHidden/>
              </w:rPr>
              <w:t>7</w:t>
            </w:r>
            <w:r>
              <w:rPr>
                <w:noProof/>
                <w:webHidden/>
              </w:rPr>
              <w:fldChar w:fldCharType="end"/>
            </w:r>
          </w:hyperlink>
        </w:p>
        <w:p w14:paraId="483777C6" w14:textId="094E8938" w:rsidR="008A4E50" w:rsidRDefault="008A4E50">
          <w:pPr>
            <w:pStyle w:val="TOC1"/>
            <w:tabs>
              <w:tab w:val="right" w:leader="dot" w:pos="9016"/>
            </w:tabs>
            <w:rPr>
              <w:noProof/>
            </w:rPr>
          </w:pPr>
          <w:hyperlink w:anchor="_Toc226645984" w:history="1">
            <w:r w:rsidRPr="00851C00">
              <w:rPr>
                <w:rStyle w:val="Hyperlink"/>
                <w:rFonts w:ascii="Arial" w:eastAsia="Arial" w:hAnsi="Arial" w:cs="Arial"/>
                <w:b/>
                <w:bCs/>
                <w:noProof/>
              </w:rPr>
              <w:t>EDF in figures in 2025</w:t>
            </w:r>
            <w:r>
              <w:rPr>
                <w:noProof/>
                <w:webHidden/>
              </w:rPr>
              <w:tab/>
            </w:r>
            <w:r>
              <w:rPr>
                <w:noProof/>
                <w:webHidden/>
              </w:rPr>
              <w:fldChar w:fldCharType="begin"/>
            </w:r>
            <w:r>
              <w:rPr>
                <w:noProof/>
                <w:webHidden/>
              </w:rPr>
              <w:instrText xml:space="preserve"> PAGEREF _Toc226645984 \h </w:instrText>
            </w:r>
            <w:r>
              <w:rPr>
                <w:noProof/>
                <w:webHidden/>
              </w:rPr>
            </w:r>
            <w:r>
              <w:rPr>
                <w:noProof/>
                <w:webHidden/>
              </w:rPr>
              <w:fldChar w:fldCharType="separate"/>
            </w:r>
            <w:r>
              <w:rPr>
                <w:noProof/>
                <w:webHidden/>
              </w:rPr>
              <w:t>7</w:t>
            </w:r>
            <w:r>
              <w:rPr>
                <w:noProof/>
                <w:webHidden/>
              </w:rPr>
              <w:fldChar w:fldCharType="end"/>
            </w:r>
          </w:hyperlink>
        </w:p>
        <w:p w14:paraId="12FAC2A5" w14:textId="648078E6" w:rsidR="008A4E50" w:rsidRDefault="008A4E50">
          <w:pPr>
            <w:pStyle w:val="TOC2"/>
            <w:tabs>
              <w:tab w:val="right" w:leader="dot" w:pos="9016"/>
            </w:tabs>
            <w:rPr>
              <w:noProof/>
            </w:rPr>
          </w:pPr>
          <w:hyperlink w:anchor="_Toc226645985" w:history="1">
            <w:r w:rsidRPr="00851C00">
              <w:rPr>
                <w:rStyle w:val="Hyperlink"/>
                <w:rFonts w:ascii="Aptos Display" w:eastAsia="Aptos Display" w:hAnsi="Aptos Display" w:cs="Aptos Display"/>
                <w:b/>
                <w:bCs/>
                <w:noProof/>
              </w:rPr>
              <w:t>Our policy impact</w:t>
            </w:r>
            <w:r>
              <w:rPr>
                <w:noProof/>
                <w:webHidden/>
              </w:rPr>
              <w:tab/>
            </w:r>
            <w:r>
              <w:rPr>
                <w:noProof/>
                <w:webHidden/>
              </w:rPr>
              <w:fldChar w:fldCharType="begin"/>
            </w:r>
            <w:r>
              <w:rPr>
                <w:noProof/>
                <w:webHidden/>
              </w:rPr>
              <w:instrText xml:space="preserve"> PAGEREF _Toc226645985 \h </w:instrText>
            </w:r>
            <w:r>
              <w:rPr>
                <w:noProof/>
                <w:webHidden/>
              </w:rPr>
            </w:r>
            <w:r>
              <w:rPr>
                <w:noProof/>
                <w:webHidden/>
              </w:rPr>
              <w:fldChar w:fldCharType="separate"/>
            </w:r>
            <w:r>
              <w:rPr>
                <w:noProof/>
                <w:webHidden/>
              </w:rPr>
              <w:t>8</w:t>
            </w:r>
            <w:r>
              <w:rPr>
                <w:noProof/>
                <w:webHidden/>
              </w:rPr>
              <w:fldChar w:fldCharType="end"/>
            </w:r>
          </w:hyperlink>
        </w:p>
        <w:p w14:paraId="3909F401" w14:textId="3D73C6D7" w:rsidR="008A4E50" w:rsidRDefault="008A4E50">
          <w:pPr>
            <w:pStyle w:val="TOC2"/>
            <w:tabs>
              <w:tab w:val="right" w:leader="dot" w:pos="9016"/>
            </w:tabs>
            <w:rPr>
              <w:noProof/>
            </w:rPr>
          </w:pPr>
          <w:hyperlink w:anchor="_Toc226645986" w:history="1">
            <w:r w:rsidRPr="00851C00">
              <w:rPr>
                <w:rStyle w:val="Hyperlink"/>
                <w:rFonts w:ascii="Aptos Display" w:eastAsia="Aptos Display" w:hAnsi="Aptos Display" w:cs="Aptos Display"/>
                <w:b/>
                <w:bCs/>
                <w:noProof/>
                <w:lang w:val="en-US"/>
              </w:rPr>
              <w:t>Work together with our members</w:t>
            </w:r>
            <w:r>
              <w:rPr>
                <w:noProof/>
                <w:webHidden/>
              </w:rPr>
              <w:tab/>
            </w:r>
            <w:r>
              <w:rPr>
                <w:noProof/>
                <w:webHidden/>
              </w:rPr>
              <w:fldChar w:fldCharType="begin"/>
            </w:r>
            <w:r>
              <w:rPr>
                <w:noProof/>
                <w:webHidden/>
              </w:rPr>
              <w:instrText xml:space="preserve"> PAGEREF _Toc226645986 \h </w:instrText>
            </w:r>
            <w:r>
              <w:rPr>
                <w:noProof/>
                <w:webHidden/>
              </w:rPr>
            </w:r>
            <w:r>
              <w:rPr>
                <w:noProof/>
                <w:webHidden/>
              </w:rPr>
              <w:fldChar w:fldCharType="separate"/>
            </w:r>
            <w:r>
              <w:rPr>
                <w:noProof/>
                <w:webHidden/>
              </w:rPr>
              <w:t>8</w:t>
            </w:r>
            <w:r>
              <w:rPr>
                <w:noProof/>
                <w:webHidden/>
              </w:rPr>
              <w:fldChar w:fldCharType="end"/>
            </w:r>
          </w:hyperlink>
        </w:p>
        <w:p w14:paraId="4DE2AFD1" w14:textId="7D7F8A1E" w:rsidR="008A4E50" w:rsidRDefault="008A4E50">
          <w:pPr>
            <w:pStyle w:val="TOC2"/>
            <w:tabs>
              <w:tab w:val="right" w:leader="dot" w:pos="9016"/>
            </w:tabs>
            <w:rPr>
              <w:noProof/>
            </w:rPr>
          </w:pPr>
          <w:hyperlink w:anchor="_Toc226645987" w:history="1">
            <w:r w:rsidRPr="00851C00">
              <w:rPr>
                <w:rStyle w:val="Hyperlink"/>
                <w:rFonts w:ascii="Aptos Display" w:eastAsia="Aptos Display" w:hAnsi="Aptos Display" w:cs="Aptos Display"/>
                <w:b/>
                <w:bCs/>
                <w:noProof/>
                <w:lang w:val="en-US"/>
              </w:rPr>
              <w:t>Joining forces through our events</w:t>
            </w:r>
            <w:r>
              <w:rPr>
                <w:noProof/>
                <w:webHidden/>
              </w:rPr>
              <w:tab/>
            </w:r>
            <w:r>
              <w:rPr>
                <w:noProof/>
                <w:webHidden/>
              </w:rPr>
              <w:fldChar w:fldCharType="begin"/>
            </w:r>
            <w:r>
              <w:rPr>
                <w:noProof/>
                <w:webHidden/>
              </w:rPr>
              <w:instrText xml:space="preserve"> PAGEREF _Toc226645987 \h </w:instrText>
            </w:r>
            <w:r>
              <w:rPr>
                <w:noProof/>
                <w:webHidden/>
              </w:rPr>
            </w:r>
            <w:r>
              <w:rPr>
                <w:noProof/>
                <w:webHidden/>
              </w:rPr>
              <w:fldChar w:fldCharType="separate"/>
            </w:r>
            <w:r>
              <w:rPr>
                <w:noProof/>
                <w:webHidden/>
              </w:rPr>
              <w:t>8</w:t>
            </w:r>
            <w:r>
              <w:rPr>
                <w:noProof/>
                <w:webHidden/>
              </w:rPr>
              <w:fldChar w:fldCharType="end"/>
            </w:r>
          </w:hyperlink>
        </w:p>
        <w:p w14:paraId="0C7FBC85" w14:textId="474D0E46" w:rsidR="008A4E50" w:rsidRDefault="008A4E50">
          <w:pPr>
            <w:pStyle w:val="TOC2"/>
            <w:tabs>
              <w:tab w:val="right" w:leader="dot" w:pos="9016"/>
            </w:tabs>
            <w:rPr>
              <w:noProof/>
            </w:rPr>
          </w:pPr>
          <w:hyperlink w:anchor="_Toc226645988" w:history="1">
            <w:r w:rsidRPr="00851C00">
              <w:rPr>
                <w:rStyle w:val="Hyperlink"/>
                <w:rFonts w:ascii="Aptos Display" w:eastAsia="Aptos Display" w:hAnsi="Aptos Display" w:cs="Aptos Display"/>
                <w:b/>
                <w:bCs/>
                <w:noProof/>
                <w:lang w:val="en-US"/>
              </w:rPr>
              <w:t>Making our voice heard</w:t>
            </w:r>
            <w:r>
              <w:rPr>
                <w:noProof/>
                <w:webHidden/>
              </w:rPr>
              <w:tab/>
            </w:r>
            <w:r>
              <w:rPr>
                <w:noProof/>
                <w:webHidden/>
              </w:rPr>
              <w:fldChar w:fldCharType="begin"/>
            </w:r>
            <w:r>
              <w:rPr>
                <w:noProof/>
                <w:webHidden/>
              </w:rPr>
              <w:instrText xml:space="preserve"> PAGEREF _Toc226645988 \h </w:instrText>
            </w:r>
            <w:r>
              <w:rPr>
                <w:noProof/>
                <w:webHidden/>
              </w:rPr>
            </w:r>
            <w:r>
              <w:rPr>
                <w:noProof/>
                <w:webHidden/>
              </w:rPr>
              <w:fldChar w:fldCharType="separate"/>
            </w:r>
            <w:r>
              <w:rPr>
                <w:noProof/>
                <w:webHidden/>
              </w:rPr>
              <w:t>9</w:t>
            </w:r>
            <w:r>
              <w:rPr>
                <w:noProof/>
                <w:webHidden/>
              </w:rPr>
              <w:fldChar w:fldCharType="end"/>
            </w:r>
          </w:hyperlink>
        </w:p>
        <w:p w14:paraId="1B6FFAC2" w14:textId="21257EA3" w:rsidR="008A4E50" w:rsidRDefault="008A4E50">
          <w:pPr>
            <w:pStyle w:val="TOC1"/>
            <w:tabs>
              <w:tab w:val="right" w:leader="dot" w:pos="9016"/>
            </w:tabs>
            <w:rPr>
              <w:noProof/>
            </w:rPr>
          </w:pPr>
          <w:hyperlink w:anchor="_Toc226645989" w:history="1">
            <w:r w:rsidRPr="00851C00">
              <w:rPr>
                <w:rStyle w:val="Hyperlink"/>
                <w:rFonts w:ascii="Arial" w:eastAsia="Arial" w:hAnsi="Arial" w:cs="Arial"/>
                <w:b/>
                <w:bCs/>
                <w:noProof/>
                <w:lang w:val="en-US"/>
              </w:rPr>
              <w:t>Chapter 4</w:t>
            </w:r>
            <w:r>
              <w:rPr>
                <w:noProof/>
                <w:webHidden/>
              </w:rPr>
              <w:tab/>
            </w:r>
            <w:r>
              <w:rPr>
                <w:noProof/>
                <w:webHidden/>
              </w:rPr>
              <w:fldChar w:fldCharType="begin"/>
            </w:r>
            <w:r>
              <w:rPr>
                <w:noProof/>
                <w:webHidden/>
              </w:rPr>
              <w:instrText xml:space="preserve"> PAGEREF _Toc226645989 \h </w:instrText>
            </w:r>
            <w:r>
              <w:rPr>
                <w:noProof/>
                <w:webHidden/>
              </w:rPr>
            </w:r>
            <w:r>
              <w:rPr>
                <w:noProof/>
                <w:webHidden/>
              </w:rPr>
              <w:fldChar w:fldCharType="separate"/>
            </w:r>
            <w:r>
              <w:rPr>
                <w:noProof/>
                <w:webHidden/>
              </w:rPr>
              <w:t>9</w:t>
            </w:r>
            <w:r>
              <w:rPr>
                <w:noProof/>
                <w:webHidden/>
              </w:rPr>
              <w:fldChar w:fldCharType="end"/>
            </w:r>
          </w:hyperlink>
        </w:p>
        <w:p w14:paraId="31F3A00C" w14:textId="1661A1C7" w:rsidR="008A4E50" w:rsidRDefault="008A4E50">
          <w:pPr>
            <w:pStyle w:val="TOC1"/>
            <w:tabs>
              <w:tab w:val="right" w:leader="dot" w:pos="9016"/>
            </w:tabs>
            <w:rPr>
              <w:noProof/>
            </w:rPr>
          </w:pPr>
          <w:hyperlink w:anchor="_Toc226645990" w:history="1">
            <w:r w:rsidRPr="00851C00">
              <w:rPr>
                <w:rStyle w:val="Hyperlink"/>
                <w:rFonts w:ascii="Arial" w:eastAsia="Arial" w:hAnsi="Arial" w:cs="Arial"/>
                <w:b/>
                <w:bCs/>
                <w:noProof/>
                <w:lang w:val="en-US"/>
              </w:rPr>
              <w:t>Our successes by work area</w:t>
            </w:r>
            <w:r>
              <w:rPr>
                <w:noProof/>
                <w:webHidden/>
              </w:rPr>
              <w:tab/>
            </w:r>
            <w:r>
              <w:rPr>
                <w:noProof/>
                <w:webHidden/>
              </w:rPr>
              <w:fldChar w:fldCharType="begin"/>
            </w:r>
            <w:r>
              <w:rPr>
                <w:noProof/>
                <w:webHidden/>
              </w:rPr>
              <w:instrText xml:space="preserve"> PAGEREF _Toc226645990 \h </w:instrText>
            </w:r>
            <w:r>
              <w:rPr>
                <w:noProof/>
                <w:webHidden/>
              </w:rPr>
            </w:r>
            <w:r>
              <w:rPr>
                <w:noProof/>
                <w:webHidden/>
              </w:rPr>
              <w:fldChar w:fldCharType="separate"/>
            </w:r>
            <w:r>
              <w:rPr>
                <w:noProof/>
                <w:webHidden/>
              </w:rPr>
              <w:t>9</w:t>
            </w:r>
            <w:r>
              <w:rPr>
                <w:noProof/>
                <w:webHidden/>
              </w:rPr>
              <w:fldChar w:fldCharType="end"/>
            </w:r>
          </w:hyperlink>
        </w:p>
        <w:p w14:paraId="6A4FAF58" w14:textId="415DA821" w:rsidR="008A4E50" w:rsidRDefault="008A4E50">
          <w:pPr>
            <w:pStyle w:val="TOC2"/>
            <w:tabs>
              <w:tab w:val="right" w:leader="dot" w:pos="9016"/>
            </w:tabs>
            <w:rPr>
              <w:noProof/>
            </w:rPr>
          </w:pPr>
          <w:hyperlink w:anchor="_Toc226645991" w:history="1">
            <w:r w:rsidRPr="00851C00">
              <w:rPr>
                <w:rStyle w:val="Hyperlink"/>
                <w:rFonts w:ascii="Arial" w:eastAsia="Arial" w:hAnsi="Arial" w:cs="Arial"/>
                <w:b/>
                <w:bCs/>
                <w:noProof/>
              </w:rPr>
              <w:t>Accessibility and freedom of movement</w:t>
            </w:r>
            <w:r>
              <w:rPr>
                <w:noProof/>
                <w:webHidden/>
              </w:rPr>
              <w:tab/>
            </w:r>
            <w:r>
              <w:rPr>
                <w:noProof/>
                <w:webHidden/>
              </w:rPr>
              <w:fldChar w:fldCharType="begin"/>
            </w:r>
            <w:r>
              <w:rPr>
                <w:noProof/>
                <w:webHidden/>
              </w:rPr>
              <w:instrText xml:space="preserve"> PAGEREF _Toc226645991 \h </w:instrText>
            </w:r>
            <w:r>
              <w:rPr>
                <w:noProof/>
                <w:webHidden/>
              </w:rPr>
            </w:r>
            <w:r>
              <w:rPr>
                <w:noProof/>
                <w:webHidden/>
              </w:rPr>
              <w:fldChar w:fldCharType="separate"/>
            </w:r>
            <w:r>
              <w:rPr>
                <w:noProof/>
                <w:webHidden/>
              </w:rPr>
              <w:t>9</w:t>
            </w:r>
            <w:r>
              <w:rPr>
                <w:noProof/>
                <w:webHidden/>
              </w:rPr>
              <w:fldChar w:fldCharType="end"/>
            </w:r>
          </w:hyperlink>
        </w:p>
        <w:p w14:paraId="0E06ABA6" w14:textId="11329916" w:rsidR="008A4E50" w:rsidRDefault="008A4E50">
          <w:pPr>
            <w:pStyle w:val="TOC2"/>
            <w:tabs>
              <w:tab w:val="right" w:leader="dot" w:pos="9016"/>
            </w:tabs>
            <w:rPr>
              <w:noProof/>
            </w:rPr>
          </w:pPr>
          <w:hyperlink w:anchor="_Toc226645992" w:history="1">
            <w:r w:rsidRPr="00851C00">
              <w:rPr>
                <w:rStyle w:val="Hyperlink"/>
                <w:rFonts w:ascii="Arial" w:eastAsia="Arial" w:hAnsi="Arial" w:cs="Arial"/>
                <w:b/>
                <w:bCs/>
                <w:noProof/>
              </w:rPr>
              <w:t>Artificial Intelligence (AI)</w:t>
            </w:r>
            <w:r>
              <w:rPr>
                <w:noProof/>
                <w:webHidden/>
              </w:rPr>
              <w:tab/>
            </w:r>
            <w:r>
              <w:rPr>
                <w:noProof/>
                <w:webHidden/>
              </w:rPr>
              <w:fldChar w:fldCharType="begin"/>
            </w:r>
            <w:r>
              <w:rPr>
                <w:noProof/>
                <w:webHidden/>
              </w:rPr>
              <w:instrText xml:space="preserve"> PAGEREF _Toc226645992 \h </w:instrText>
            </w:r>
            <w:r>
              <w:rPr>
                <w:noProof/>
                <w:webHidden/>
              </w:rPr>
            </w:r>
            <w:r>
              <w:rPr>
                <w:noProof/>
                <w:webHidden/>
              </w:rPr>
              <w:fldChar w:fldCharType="separate"/>
            </w:r>
            <w:r>
              <w:rPr>
                <w:noProof/>
                <w:webHidden/>
              </w:rPr>
              <w:t>10</w:t>
            </w:r>
            <w:r>
              <w:rPr>
                <w:noProof/>
                <w:webHidden/>
              </w:rPr>
              <w:fldChar w:fldCharType="end"/>
            </w:r>
          </w:hyperlink>
        </w:p>
        <w:p w14:paraId="30F3A944" w14:textId="3E3403E0" w:rsidR="008A4E50" w:rsidRDefault="008A4E50">
          <w:pPr>
            <w:pStyle w:val="TOC2"/>
            <w:tabs>
              <w:tab w:val="right" w:leader="dot" w:pos="9016"/>
            </w:tabs>
            <w:rPr>
              <w:noProof/>
            </w:rPr>
          </w:pPr>
          <w:hyperlink w:anchor="_Toc226645993" w:history="1">
            <w:r w:rsidRPr="00851C00">
              <w:rPr>
                <w:rStyle w:val="Hyperlink"/>
                <w:rFonts w:ascii="Arial" w:eastAsia="Arial" w:hAnsi="Arial" w:cs="Arial"/>
                <w:b/>
                <w:bCs/>
                <w:noProof/>
              </w:rPr>
              <w:t>Climate Action</w:t>
            </w:r>
            <w:r>
              <w:rPr>
                <w:noProof/>
                <w:webHidden/>
              </w:rPr>
              <w:tab/>
            </w:r>
            <w:r>
              <w:rPr>
                <w:noProof/>
                <w:webHidden/>
              </w:rPr>
              <w:fldChar w:fldCharType="begin"/>
            </w:r>
            <w:r>
              <w:rPr>
                <w:noProof/>
                <w:webHidden/>
              </w:rPr>
              <w:instrText xml:space="preserve"> PAGEREF _Toc226645993 \h </w:instrText>
            </w:r>
            <w:r>
              <w:rPr>
                <w:noProof/>
                <w:webHidden/>
              </w:rPr>
            </w:r>
            <w:r>
              <w:rPr>
                <w:noProof/>
                <w:webHidden/>
              </w:rPr>
              <w:fldChar w:fldCharType="separate"/>
            </w:r>
            <w:r>
              <w:rPr>
                <w:noProof/>
                <w:webHidden/>
              </w:rPr>
              <w:t>10</w:t>
            </w:r>
            <w:r>
              <w:rPr>
                <w:noProof/>
                <w:webHidden/>
              </w:rPr>
              <w:fldChar w:fldCharType="end"/>
            </w:r>
          </w:hyperlink>
        </w:p>
        <w:p w14:paraId="0EB164C1" w14:textId="37F5C800" w:rsidR="008A4E50" w:rsidRDefault="008A4E50">
          <w:pPr>
            <w:pStyle w:val="TOC2"/>
            <w:tabs>
              <w:tab w:val="right" w:leader="dot" w:pos="9016"/>
            </w:tabs>
            <w:rPr>
              <w:noProof/>
            </w:rPr>
          </w:pPr>
          <w:hyperlink w:anchor="_Toc226645994" w:history="1">
            <w:r w:rsidRPr="00851C00">
              <w:rPr>
                <w:rStyle w:val="Hyperlink"/>
                <w:rFonts w:ascii="Aptos Display" w:eastAsia="Aptos Display" w:hAnsi="Aptos Display" w:cs="Aptos Display"/>
                <w:b/>
                <w:bCs/>
                <w:noProof/>
              </w:rPr>
              <w:t>Education</w:t>
            </w:r>
            <w:r>
              <w:rPr>
                <w:noProof/>
                <w:webHidden/>
              </w:rPr>
              <w:tab/>
            </w:r>
            <w:r>
              <w:rPr>
                <w:noProof/>
                <w:webHidden/>
              </w:rPr>
              <w:fldChar w:fldCharType="begin"/>
            </w:r>
            <w:r>
              <w:rPr>
                <w:noProof/>
                <w:webHidden/>
              </w:rPr>
              <w:instrText xml:space="preserve"> PAGEREF _Toc226645994 \h </w:instrText>
            </w:r>
            <w:r>
              <w:rPr>
                <w:noProof/>
                <w:webHidden/>
              </w:rPr>
            </w:r>
            <w:r>
              <w:rPr>
                <w:noProof/>
                <w:webHidden/>
              </w:rPr>
              <w:fldChar w:fldCharType="separate"/>
            </w:r>
            <w:r>
              <w:rPr>
                <w:noProof/>
                <w:webHidden/>
              </w:rPr>
              <w:t>11</w:t>
            </w:r>
            <w:r>
              <w:rPr>
                <w:noProof/>
                <w:webHidden/>
              </w:rPr>
              <w:fldChar w:fldCharType="end"/>
            </w:r>
          </w:hyperlink>
        </w:p>
        <w:p w14:paraId="46730BCA" w14:textId="5A2BF2D3" w:rsidR="008A4E50" w:rsidRDefault="008A4E50">
          <w:pPr>
            <w:pStyle w:val="TOC2"/>
            <w:tabs>
              <w:tab w:val="right" w:leader="dot" w:pos="9016"/>
            </w:tabs>
            <w:rPr>
              <w:noProof/>
            </w:rPr>
          </w:pPr>
          <w:hyperlink w:anchor="_Toc226645995" w:history="1">
            <w:r w:rsidRPr="00851C00">
              <w:rPr>
                <w:rStyle w:val="Hyperlink"/>
                <w:rFonts w:ascii="Arial" w:eastAsia="Arial" w:hAnsi="Arial" w:cs="Arial"/>
                <w:b/>
                <w:bCs/>
                <w:noProof/>
              </w:rPr>
              <w:t>Health</w:t>
            </w:r>
            <w:r>
              <w:rPr>
                <w:noProof/>
                <w:webHidden/>
              </w:rPr>
              <w:tab/>
            </w:r>
            <w:r>
              <w:rPr>
                <w:noProof/>
                <w:webHidden/>
              </w:rPr>
              <w:fldChar w:fldCharType="begin"/>
            </w:r>
            <w:r>
              <w:rPr>
                <w:noProof/>
                <w:webHidden/>
              </w:rPr>
              <w:instrText xml:space="preserve"> PAGEREF _Toc226645995 \h </w:instrText>
            </w:r>
            <w:r>
              <w:rPr>
                <w:noProof/>
                <w:webHidden/>
              </w:rPr>
            </w:r>
            <w:r>
              <w:rPr>
                <w:noProof/>
                <w:webHidden/>
              </w:rPr>
              <w:fldChar w:fldCharType="separate"/>
            </w:r>
            <w:r>
              <w:rPr>
                <w:noProof/>
                <w:webHidden/>
              </w:rPr>
              <w:t>11</w:t>
            </w:r>
            <w:r>
              <w:rPr>
                <w:noProof/>
                <w:webHidden/>
              </w:rPr>
              <w:fldChar w:fldCharType="end"/>
            </w:r>
          </w:hyperlink>
        </w:p>
        <w:p w14:paraId="46982FC1" w14:textId="5627A1E2" w:rsidR="008A4E50" w:rsidRDefault="008A4E50">
          <w:pPr>
            <w:pStyle w:val="TOC2"/>
            <w:tabs>
              <w:tab w:val="right" w:leader="dot" w:pos="9016"/>
            </w:tabs>
            <w:rPr>
              <w:noProof/>
            </w:rPr>
          </w:pPr>
          <w:hyperlink w:anchor="_Toc226645996" w:history="1">
            <w:r w:rsidRPr="00851C00">
              <w:rPr>
                <w:rStyle w:val="Hyperlink"/>
                <w:rFonts w:ascii="Arial" w:eastAsia="Arial" w:hAnsi="Arial" w:cs="Arial"/>
                <w:b/>
                <w:bCs/>
                <w:noProof/>
              </w:rPr>
              <w:t>Human Rights and Non-Discrimination</w:t>
            </w:r>
            <w:r>
              <w:rPr>
                <w:noProof/>
                <w:webHidden/>
              </w:rPr>
              <w:tab/>
            </w:r>
            <w:r>
              <w:rPr>
                <w:noProof/>
                <w:webHidden/>
              </w:rPr>
              <w:fldChar w:fldCharType="begin"/>
            </w:r>
            <w:r>
              <w:rPr>
                <w:noProof/>
                <w:webHidden/>
              </w:rPr>
              <w:instrText xml:space="preserve"> PAGEREF _Toc226645996 \h </w:instrText>
            </w:r>
            <w:r>
              <w:rPr>
                <w:noProof/>
                <w:webHidden/>
              </w:rPr>
            </w:r>
            <w:r>
              <w:rPr>
                <w:noProof/>
                <w:webHidden/>
              </w:rPr>
              <w:fldChar w:fldCharType="separate"/>
            </w:r>
            <w:r>
              <w:rPr>
                <w:noProof/>
                <w:webHidden/>
              </w:rPr>
              <w:t>11</w:t>
            </w:r>
            <w:r>
              <w:rPr>
                <w:noProof/>
                <w:webHidden/>
              </w:rPr>
              <w:fldChar w:fldCharType="end"/>
            </w:r>
          </w:hyperlink>
        </w:p>
        <w:p w14:paraId="576CE41E" w14:textId="1658705C" w:rsidR="008A4E50" w:rsidRDefault="008A4E50">
          <w:pPr>
            <w:pStyle w:val="TOC2"/>
            <w:tabs>
              <w:tab w:val="right" w:leader="dot" w:pos="9016"/>
            </w:tabs>
            <w:rPr>
              <w:noProof/>
            </w:rPr>
          </w:pPr>
          <w:hyperlink w:anchor="_Toc226645997" w:history="1">
            <w:r w:rsidRPr="00851C00">
              <w:rPr>
                <w:rStyle w:val="Hyperlink"/>
                <w:rFonts w:ascii="Arial" w:eastAsia="Arial" w:hAnsi="Arial" w:cs="Arial"/>
                <w:b/>
                <w:bCs/>
                <w:noProof/>
              </w:rPr>
              <w:t>International Cooperation and Humanitarian Action</w:t>
            </w:r>
            <w:r>
              <w:rPr>
                <w:noProof/>
                <w:webHidden/>
              </w:rPr>
              <w:tab/>
            </w:r>
            <w:r>
              <w:rPr>
                <w:noProof/>
                <w:webHidden/>
              </w:rPr>
              <w:fldChar w:fldCharType="begin"/>
            </w:r>
            <w:r>
              <w:rPr>
                <w:noProof/>
                <w:webHidden/>
              </w:rPr>
              <w:instrText xml:space="preserve"> PAGEREF _Toc226645997 \h </w:instrText>
            </w:r>
            <w:r>
              <w:rPr>
                <w:noProof/>
                <w:webHidden/>
              </w:rPr>
            </w:r>
            <w:r>
              <w:rPr>
                <w:noProof/>
                <w:webHidden/>
              </w:rPr>
              <w:fldChar w:fldCharType="separate"/>
            </w:r>
            <w:r>
              <w:rPr>
                <w:noProof/>
                <w:webHidden/>
              </w:rPr>
              <w:t>12</w:t>
            </w:r>
            <w:r>
              <w:rPr>
                <w:noProof/>
                <w:webHidden/>
              </w:rPr>
              <w:fldChar w:fldCharType="end"/>
            </w:r>
          </w:hyperlink>
        </w:p>
        <w:p w14:paraId="0778270C" w14:textId="0A95DC8A" w:rsidR="008A4E50" w:rsidRDefault="008A4E50">
          <w:pPr>
            <w:pStyle w:val="TOC2"/>
            <w:tabs>
              <w:tab w:val="right" w:leader="dot" w:pos="9016"/>
            </w:tabs>
            <w:rPr>
              <w:noProof/>
            </w:rPr>
          </w:pPr>
          <w:hyperlink w:anchor="_Toc226645998" w:history="1">
            <w:r w:rsidRPr="00851C00">
              <w:rPr>
                <w:rStyle w:val="Hyperlink"/>
                <w:rFonts w:ascii="Arial" w:eastAsia="Arial" w:hAnsi="Arial" w:cs="Arial"/>
                <w:b/>
                <w:bCs/>
                <w:noProof/>
              </w:rPr>
              <w:t>Legal capacity</w:t>
            </w:r>
            <w:r>
              <w:rPr>
                <w:noProof/>
                <w:webHidden/>
              </w:rPr>
              <w:tab/>
            </w:r>
            <w:r>
              <w:rPr>
                <w:noProof/>
                <w:webHidden/>
              </w:rPr>
              <w:fldChar w:fldCharType="begin"/>
            </w:r>
            <w:r>
              <w:rPr>
                <w:noProof/>
                <w:webHidden/>
              </w:rPr>
              <w:instrText xml:space="preserve"> PAGEREF _Toc226645998 \h </w:instrText>
            </w:r>
            <w:r>
              <w:rPr>
                <w:noProof/>
                <w:webHidden/>
              </w:rPr>
            </w:r>
            <w:r>
              <w:rPr>
                <w:noProof/>
                <w:webHidden/>
              </w:rPr>
              <w:fldChar w:fldCharType="separate"/>
            </w:r>
            <w:r>
              <w:rPr>
                <w:noProof/>
                <w:webHidden/>
              </w:rPr>
              <w:t>12</w:t>
            </w:r>
            <w:r>
              <w:rPr>
                <w:noProof/>
                <w:webHidden/>
              </w:rPr>
              <w:fldChar w:fldCharType="end"/>
            </w:r>
          </w:hyperlink>
        </w:p>
        <w:p w14:paraId="277EAA2A" w14:textId="1AC678A1" w:rsidR="008A4E50" w:rsidRDefault="008A4E50">
          <w:pPr>
            <w:pStyle w:val="TOC2"/>
            <w:tabs>
              <w:tab w:val="right" w:leader="dot" w:pos="9016"/>
            </w:tabs>
            <w:rPr>
              <w:noProof/>
            </w:rPr>
          </w:pPr>
          <w:hyperlink w:anchor="_Toc226645999" w:history="1">
            <w:r w:rsidRPr="00851C00">
              <w:rPr>
                <w:rStyle w:val="Hyperlink"/>
                <w:rFonts w:ascii="Arial" w:eastAsia="Arial" w:hAnsi="Arial" w:cs="Arial"/>
                <w:b/>
                <w:bCs/>
                <w:noProof/>
              </w:rPr>
              <w:t>Social Policy</w:t>
            </w:r>
            <w:r>
              <w:rPr>
                <w:noProof/>
                <w:webHidden/>
              </w:rPr>
              <w:tab/>
            </w:r>
            <w:r>
              <w:rPr>
                <w:noProof/>
                <w:webHidden/>
              </w:rPr>
              <w:fldChar w:fldCharType="begin"/>
            </w:r>
            <w:r>
              <w:rPr>
                <w:noProof/>
                <w:webHidden/>
              </w:rPr>
              <w:instrText xml:space="preserve"> PAGEREF _Toc226645999 \h </w:instrText>
            </w:r>
            <w:r>
              <w:rPr>
                <w:noProof/>
                <w:webHidden/>
              </w:rPr>
            </w:r>
            <w:r>
              <w:rPr>
                <w:noProof/>
                <w:webHidden/>
              </w:rPr>
              <w:fldChar w:fldCharType="separate"/>
            </w:r>
            <w:r>
              <w:rPr>
                <w:noProof/>
                <w:webHidden/>
              </w:rPr>
              <w:t>12</w:t>
            </w:r>
            <w:r>
              <w:rPr>
                <w:noProof/>
                <w:webHidden/>
              </w:rPr>
              <w:fldChar w:fldCharType="end"/>
            </w:r>
          </w:hyperlink>
        </w:p>
        <w:p w14:paraId="4152C694" w14:textId="395C1966" w:rsidR="008A4E50" w:rsidRDefault="008A4E50">
          <w:pPr>
            <w:pStyle w:val="TOC2"/>
            <w:tabs>
              <w:tab w:val="right" w:leader="dot" w:pos="9016"/>
            </w:tabs>
            <w:rPr>
              <w:noProof/>
            </w:rPr>
          </w:pPr>
          <w:hyperlink w:anchor="_Toc226646000" w:history="1">
            <w:r w:rsidRPr="00851C00">
              <w:rPr>
                <w:rStyle w:val="Hyperlink"/>
                <w:rFonts w:ascii="Arial" w:eastAsia="Arial" w:hAnsi="Arial" w:cs="Arial"/>
                <w:b/>
                <w:bCs/>
                <w:noProof/>
              </w:rPr>
              <w:t>Ukraine</w:t>
            </w:r>
            <w:r>
              <w:rPr>
                <w:noProof/>
                <w:webHidden/>
              </w:rPr>
              <w:tab/>
            </w:r>
            <w:r>
              <w:rPr>
                <w:noProof/>
                <w:webHidden/>
              </w:rPr>
              <w:fldChar w:fldCharType="begin"/>
            </w:r>
            <w:r>
              <w:rPr>
                <w:noProof/>
                <w:webHidden/>
              </w:rPr>
              <w:instrText xml:space="preserve"> PAGEREF _Toc226646000 \h </w:instrText>
            </w:r>
            <w:r>
              <w:rPr>
                <w:noProof/>
                <w:webHidden/>
              </w:rPr>
            </w:r>
            <w:r>
              <w:rPr>
                <w:noProof/>
                <w:webHidden/>
              </w:rPr>
              <w:fldChar w:fldCharType="separate"/>
            </w:r>
            <w:r>
              <w:rPr>
                <w:noProof/>
                <w:webHidden/>
              </w:rPr>
              <w:t>13</w:t>
            </w:r>
            <w:r>
              <w:rPr>
                <w:noProof/>
                <w:webHidden/>
              </w:rPr>
              <w:fldChar w:fldCharType="end"/>
            </w:r>
          </w:hyperlink>
        </w:p>
        <w:p w14:paraId="1F98F3E2" w14:textId="009B5DD4" w:rsidR="008A4E50" w:rsidRDefault="008A4E50">
          <w:pPr>
            <w:pStyle w:val="TOC2"/>
            <w:tabs>
              <w:tab w:val="right" w:leader="dot" w:pos="9016"/>
            </w:tabs>
            <w:rPr>
              <w:noProof/>
            </w:rPr>
          </w:pPr>
          <w:hyperlink w:anchor="_Toc226646001" w:history="1">
            <w:r w:rsidRPr="00851C00">
              <w:rPr>
                <w:rStyle w:val="Hyperlink"/>
                <w:rFonts w:ascii="Arial" w:eastAsia="Arial" w:hAnsi="Arial" w:cs="Arial"/>
                <w:b/>
                <w:bCs/>
                <w:noProof/>
              </w:rPr>
              <w:t>Women and girls with disabilities</w:t>
            </w:r>
            <w:r>
              <w:rPr>
                <w:noProof/>
                <w:webHidden/>
              </w:rPr>
              <w:tab/>
            </w:r>
            <w:r>
              <w:rPr>
                <w:noProof/>
                <w:webHidden/>
              </w:rPr>
              <w:fldChar w:fldCharType="begin"/>
            </w:r>
            <w:r>
              <w:rPr>
                <w:noProof/>
                <w:webHidden/>
              </w:rPr>
              <w:instrText xml:space="preserve"> PAGEREF _Toc226646001 \h </w:instrText>
            </w:r>
            <w:r>
              <w:rPr>
                <w:noProof/>
                <w:webHidden/>
              </w:rPr>
            </w:r>
            <w:r>
              <w:rPr>
                <w:noProof/>
                <w:webHidden/>
              </w:rPr>
              <w:fldChar w:fldCharType="separate"/>
            </w:r>
            <w:r>
              <w:rPr>
                <w:noProof/>
                <w:webHidden/>
              </w:rPr>
              <w:t>13</w:t>
            </w:r>
            <w:r>
              <w:rPr>
                <w:noProof/>
                <w:webHidden/>
              </w:rPr>
              <w:fldChar w:fldCharType="end"/>
            </w:r>
          </w:hyperlink>
        </w:p>
        <w:p w14:paraId="49D0EFF4" w14:textId="5C1CCEFD" w:rsidR="008A4E50" w:rsidRDefault="008A4E50">
          <w:pPr>
            <w:pStyle w:val="TOC2"/>
            <w:tabs>
              <w:tab w:val="right" w:leader="dot" w:pos="9016"/>
            </w:tabs>
            <w:rPr>
              <w:noProof/>
            </w:rPr>
          </w:pPr>
          <w:hyperlink w:anchor="_Toc226646002" w:history="1">
            <w:r w:rsidRPr="00851C00">
              <w:rPr>
                <w:rStyle w:val="Hyperlink"/>
                <w:rFonts w:ascii="Arial" w:eastAsia="Arial" w:hAnsi="Arial" w:cs="Arial"/>
                <w:b/>
                <w:bCs/>
                <w:noProof/>
              </w:rPr>
              <w:t>Youth with disabilities</w:t>
            </w:r>
            <w:r>
              <w:rPr>
                <w:noProof/>
                <w:webHidden/>
              </w:rPr>
              <w:tab/>
            </w:r>
            <w:r>
              <w:rPr>
                <w:noProof/>
                <w:webHidden/>
              </w:rPr>
              <w:fldChar w:fldCharType="begin"/>
            </w:r>
            <w:r>
              <w:rPr>
                <w:noProof/>
                <w:webHidden/>
              </w:rPr>
              <w:instrText xml:space="preserve"> PAGEREF _Toc226646002 \h </w:instrText>
            </w:r>
            <w:r>
              <w:rPr>
                <w:noProof/>
                <w:webHidden/>
              </w:rPr>
            </w:r>
            <w:r>
              <w:rPr>
                <w:noProof/>
                <w:webHidden/>
              </w:rPr>
              <w:fldChar w:fldCharType="separate"/>
            </w:r>
            <w:r>
              <w:rPr>
                <w:noProof/>
                <w:webHidden/>
              </w:rPr>
              <w:t>14</w:t>
            </w:r>
            <w:r>
              <w:rPr>
                <w:noProof/>
                <w:webHidden/>
              </w:rPr>
              <w:fldChar w:fldCharType="end"/>
            </w:r>
          </w:hyperlink>
        </w:p>
        <w:p w14:paraId="6F924F16" w14:textId="2DC09CF8" w:rsidR="008A4E50" w:rsidRDefault="008A4E50">
          <w:pPr>
            <w:pStyle w:val="TOC1"/>
            <w:tabs>
              <w:tab w:val="right" w:leader="dot" w:pos="9016"/>
            </w:tabs>
            <w:rPr>
              <w:noProof/>
            </w:rPr>
          </w:pPr>
          <w:hyperlink w:anchor="_Toc226646003" w:history="1">
            <w:r w:rsidRPr="00851C00">
              <w:rPr>
                <w:rStyle w:val="Hyperlink"/>
                <w:rFonts w:ascii="Arial" w:eastAsia="Arial" w:hAnsi="Arial" w:cs="Arial"/>
                <w:b/>
                <w:bCs/>
                <w:noProof/>
              </w:rPr>
              <w:t>Chapter 5</w:t>
            </w:r>
            <w:r>
              <w:rPr>
                <w:noProof/>
                <w:webHidden/>
              </w:rPr>
              <w:tab/>
            </w:r>
            <w:r>
              <w:rPr>
                <w:noProof/>
                <w:webHidden/>
              </w:rPr>
              <w:fldChar w:fldCharType="begin"/>
            </w:r>
            <w:r>
              <w:rPr>
                <w:noProof/>
                <w:webHidden/>
              </w:rPr>
              <w:instrText xml:space="preserve"> PAGEREF _Toc226646003 \h </w:instrText>
            </w:r>
            <w:r>
              <w:rPr>
                <w:noProof/>
                <w:webHidden/>
              </w:rPr>
            </w:r>
            <w:r>
              <w:rPr>
                <w:noProof/>
                <w:webHidden/>
              </w:rPr>
              <w:fldChar w:fldCharType="separate"/>
            </w:r>
            <w:r>
              <w:rPr>
                <w:noProof/>
                <w:webHidden/>
              </w:rPr>
              <w:t>14</w:t>
            </w:r>
            <w:r>
              <w:rPr>
                <w:noProof/>
                <w:webHidden/>
              </w:rPr>
              <w:fldChar w:fldCharType="end"/>
            </w:r>
          </w:hyperlink>
        </w:p>
        <w:p w14:paraId="5AF0EAF6" w14:textId="4BFDDF1C" w:rsidR="008A4E50" w:rsidRDefault="008A4E50">
          <w:pPr>
            <w:pStyle w:val="TOC1"/>
            <w:tabs>
              <w:tab w:val="right" w:leader="dot" w:pos="9016"/>
            </w:tabs>
            <w:rPr>
              <w:noProof/>
            </w:rPr>
          </w:pPr>
          <w:hyperlink w:anchor="_Toc226646004" w:history="1">
            <w:r w:rsidRPr="00851C00">
              <w:rPr>
                <w:rStyle w:val="Hyperlink"/>
                <w:rFonts w:ascii="Arial" w:eastAsia="Arial" w:hAnsi="Arial" w:cs="Arial"/>
                <w:b/>
                <w:bCs/>
                <w:noProof/>
              </w:rPr>
              <w:t>Flagship Events</w:t>
            </w:r>
            <w:r>
              <w:rPr>
                <w:noProof/>
                <w:webHidden/>
              </w:rPr>
              <w:tab/>
            </w:r>
            <w:r>
              <w:rPr>
                <w:noProof/>
                <w:webHidden/>
              </w:rPr>
              <w:fldChar w:fldCharType="begin"/>
            </w:r>
            <w:r>
              <w:rPr>
                <w:noProof/>
                <w:webHidden/>
              </w:rPr>
              <w:instrText xml:space="preserve"> PAGEREF _Toc226646004 \h </w:instrText>
            </w:r>
            <w:r>
              <w:rPr>
                <w:noProof/>
                <w:webHidden/>
              </w:rPr>
            </w:r>
            <w:r>
              <w:rPr>
                <w:noProof/>
                <w:webHidden/>
              </w:rPr>
              <w:fldChar w:fldCharType="separate"/>
            </w:r>
            <w:r>
              <w:rPr>
                <w:noProof/>
                <w:webHidden/>
              </w:rPr>
              <w:t>14</w:t>
            </w:r>
            <w:r>
              <w:rPr>
                <w:noProof/>
                <w:webHidden/>
              </w:rPr>
              <w:fldChar w:fldCharType="end"/>
            </w:r>
          </w:hyperlink>
        </w:p>
        <w:p w14:paraId="6772D5D4" w14:textId="5C847725" w:rsidR="008A4E50" w:rsidRDefault="008A4E50">
          <w:pPr>
            <w:pStyle w:val="TOC2"/>
            <w:tabs>
              <w:tab w:val="right" w:leader="dot" w:pos="9016"/>
            </w:tabs>
            <w:rPr>
              <w:noProof/>
            </w:rPr>
          </w:pPr>
          <w:hyperlink w:anchor="_Toc226646005" w:history="1">
            <w:r w:rsidRPr="00851C00">
              <w:rPr>
                <w:rStyle w:val="Hyperlink"/>
                <w:rFonts w:ascii="Arial" w:eastAsia="Arial" w:hAnsi="Arial" w:cs="Arial"/>
                <w:b/>
                <w:bCs/>
                <w:noProof/>
              </w:rPr>
              <w:t>The European Accessibility Summit</w:t>
            </w:r>
            <w:r>
              <w:rPr>
                <w:noProof/>
                <w:webHidden/>
              </w:rPr>
              <w:tab/>
            </w:r>
            <w:r>
              <w:rPr>
                <w:noProof/>
                <w:webHidden/>
              </w:rPr>
              <w:fldChar w:fldCharType="begin"/>
            </w:r>
            <w:r>
              <w:rPr>
                <w:noProof/>
                <w:webHidden/>
              </w:rPr>
              <w:instrText xml:space="preserve"> PAGEREF _Toc226646005 \h </w:instrText>
            </w:r>
            <w:r>
              <w:rPr>
                <w:noProof/>
                <w:webHidden/>
              </w:rPr>
            </w:r>
            <w:r>
              <w:rPr>
                <w:noProof/>
                <w:webHidden/>
              </w:rPr>
              <w:fldChar w:fldCharType="separate"/>
            </w:r>
            <w:r>
              <w:rPr>
                <w:noProof/>
                <w:webHidden/>
              </w:rPr>
              <w:t>14</w:t>
            </w:r>
            <w:r>
              <w:rPr>
                <w:noProof/>
                <w:webHidden/>
              </w:rPr>
              <w:fldChar w:fldCharType="end"/>
            </w:r>
          </w:hyperlink>
        </w:p>
        <w:p w14:paraId="3B820686" w14:textId="167091FC" w:rsidR="008A4E50" w:rsidRDefault="008A4E50">
          <w:pPr>
            <w:pStyle w:val="TOC2"/>
            <w:tabs>
              <w:tab w:val="right" w:leader="dot" w:pos="9016"/>
            </w:tabs>
            <w:rPr>
              <w:noProof/>
            </w:rPr>
          </w:pPr>
          <w:hyperlink w:anchor="_Toc226646006" w:history="1">
            <w:r w:rsidRPr="00851C00">
              <w:rPr>
                <w:rStyle w:val="Hyperlink"/>
                <w:rFonts w:ascii="Arial" w:eastAsia="Arial" w:hAnsi="Arial" w:cs="Arial"/>
                <w:b/>
                <w:bCs/>
                <w:noProof/>
              </w:rPr>
              <w:t>The European Day of Persons with Disabilities</w:t>
            </w:r>
            <w:r>
              <w:rPr>
                <w:noProof/>
                <w:webHidden/>
              </w:rPr>
              <w:tab/>
            </w:r>
            <w:r>
              <w:rPr>
                <w:noProof/>
                <w:webHidden/>
              </w:rPr>
              <w:fldChar w:fldCharType="begin"/>
            </w:r>
            <w:r>
              <w:rPr>
                <w:noProof/>
                <w:webHidden/>
              </w:rPr>
              <w:instrText xml:space="preserve"> PAGEREF _Toc226646006 \h </w:instrText>
            </w:r>
            <w:r>
              <w:rPr>
                <w:noProof/>
                <w:webHidden/>
              </w:rPr>
            </w:r>
            <w:r>
              <w:rPr>
                <w:noProof/>
                <w:webHidden/>
              </w:rPr>
              <w:fldChar w:fldCharType="separate"/>
            </w:r>
            <w:r>
              <w:rPr>
                <w:noProof/>
                <w:webHidden/>
              </w:rPr>
              <w:t>14</w:t>
            </w:r>
            <w:r>
              <w:rPr>
                <w:noProof/>
                <w:webHidden/>
              </w:rPr>
              <w:fldChar w:fldCharType="end"/>
            </w:r>
          </w:hyperlink>
        </w:p>
        <w:p w14:paraId="06411AB9" w14:textId="2CC0E56D" w:rsidR="008A4E50" w:rsidRDefault="008A4E50">
          <w:pPr>
            <w:pStyle w:val="TOC1"/>
            <w:tabs>
              <w:tab w:val="right" w:leader="dot" w:pos="9016"/>
            </w:tabs>
            <w:rPr>
              <w:noProof/>
            </w:rPr>
          </w:pPr>
          <w:hyperlink w:anchor="_Toc226646007" w:history="1">
            <w:r w:rsidRPr="00851C00">
              <w:rPr>
                <w:rStyle w:val="Hyperlink"/>
                <w:rFonts w:ascii="Arial" w:eastAsia="Arial" w:hAnsi="Arial" w:cs="Arial"/>
                <w:b/>
                <w:bCs/>
                <w:noProof/>
              </w:rPr>
              <w:t>Chapter 6</w:t>
            </w:r>
            <w:r>
              <w:rPr>
                <w:noProof/>
                <w:webHidden/>
              </w:rPr>
              <w:tab/>
            </w:r>
            <w:r>
              <w:rPr>
                <w:noProof/>
                <w:webHidden/>
              </w:rPr>
              <w:fldChar w:fldCharType="begin"/>
            </w:r>
            <w:r>
              <w:rPr>
                <w:noProof/>
                <w:webHidden/>
              </w:rPr>
              <w:instrText xml:space="preserve"> PAGEREF _Toc226646007 \h </w:instrText>
            </w:r>
            <w:r>
              <w:rPr>
                <w:noProof/>
                <w:webHidden/>
              </w:rPr>
            </w:r>
            <w:r>
              <w:rPr>
                <w:noProof/>
                <w:webHidden/>
              </w:rPr>
              <w:fldChar w:fldCharType="separate"/>
            </w:r>
            <w:r>
              <w:rPr>
                <w:noProof/>
                <w:webHidden/>
              </w:rPr>
              <w:t>15</w:t>
            </w:r>
            <w:r>
              <w:rPr>
                <w:noProof/>
                <w:webHidden/>
              </w:rPr>
              <w:fldChar w:fldCharType="end"/>
            </w:r>
          </w:hyperlink>
        </w:p>
        <w:p w14:paraId="0AAAEF18" w14:textId="714E787A" w:rsidR="008A4E50" w:rsidRDefault="008A4E50">
          <w:pPr>
            <w:pStyle w:val="TOC1"/>
            <w:tabs>
              <w:tab w:val="right" w:leader="dot" w:pos="9016"/>
            </w:tabs>
            <w:rPr>
              <w:noProof/>
            </w:rPr>
          </w:pPr>
          <w:hyperlink w:anchor="_Toc226646008" w:history="1">
            <w:r w:rsidRPr="00851C00">
              <w:rPr>
                <w:rStyle w:val="Hyperlink"/>
                <w:rFonts w:ascii="Arial" w:eastAsia="Arial" w:hAnsi="Arial" w:cs="Arial"/>
                <w:b/>
                <w:bCs/>
                <w:noProof/>
              </w:rPr>
              <w:t>Who we are. Meet our team</w:t>
            </w:r>
            <w:r>
              <w:rPr>
                <w:noProof/>
                <w:webHidden/>
              </w:rPr>
              <w:tab/>
            </w:r>
            <w:r>
              <w:rPr>
                <w:noProof/>
                <w:webHidden/>
              </w:rPr>
              <w:fldChar w:fldCharType="begin"/>
            </w:r>
            <w:r>
              <w:rPr>
                <w:noProof/>
                <w:webHidden/>
              </w:rPr>
              <w:instrText xml:space="preserve"> PAGEREF _Toc226646008 \h </w:instrText>
            </w:r>
            <w:r>
              <w:rPr>
                <w:noProof/>
                <w:webHidden/>
              </w:rPr>
            </w:r>
            <w:r>
              <w:rPr>
                <w:noProof/>
                <w:webHidden/>
              </w:rPr>
              <w:fldChar w:fldCharType="separate"/>
            </w:r>
            <w:r>
              <w:rPr>
                <w:noProof/>
                <w:webHidden/>
              </w:rPr>
              <w:t>15</w:t>
            </w:r>
            <w:r>
              <w:rPr>
                <w:noProof/>
                <w:webHidden/>
              </w:rPr>
              <w:fldChar w:fldCharType="end"/>
            </w:r>
          </w:hyperlink>
        </w:p>
        <w:p w14:paraId="5AA334EC" w14:textId="3AF6D0E9" w:rsidR="008A4E50" w:rsidRDefault="008A4E50">
          <w:pPr>
            <w:pStyle w:val="TOC2"/>
            <w:tabs>
              <w:tab w:val="right" w:leader="dot" w:pos="9016"/>
            </w:tabs>
            <w:rPr>
              <w:noProof/>
            </w:rPr>
          </w:pPr>
          <w:hyperlink w:anchor="_Toc226646009" w:history="1">
            <w:r w:rsidRPr="00851C00">
              <w:rPr>
                <w:rStyle w:val="Hyperlink"/>
                <w:rFonts w:ascii="Aptos Display" w:eastAsia="Aptos Display" w:hAnsi="Aptos Display" w:cs="Aptos Display"/>
                <w:b/>
                <w:bCs/>
                <w:noProof/>
              </w:rPr>
              <w:t>Our organisation: Governing bodies and staff</w:t>
            </w:r>
            <w:r>
              <w:rPr>
                <w:noProof/>
                <w:webHidden/>
              </w:rPr>
              <w:tab/>
            </w:r>
            <w:r>
              <w:rPr>
                <w:noProof/>
                <w:webHidden/>
              </w:rPr>
              <w:fldChar w:fldCharType="begin"/>
            </w:r>
            <w:r>
              <w:rPr>
                <w:noProof/>
                <w:webHidden/>
              </w:rPr>
              <w:instrText xml:space="preserve"> PAGEREF _Toc226646009 \h </w:instrText>
            </w:r>
            <w:r>
              <w:rPr>
                <w:noProof/>
                <w:webHidden/>
              </w:rPr>
            </w:r>
            <w:r>
              <w:rPr>
                <w:noProof/>
                <w:webHidden/>
              </w:rPr>
              <w:fldChar w:fldCharType="separate"/>
            </w:r>
            <w:r>
              <w:rPr>
                <w:noProof/>
                <w:webHidden/>
              </w:rPr>
              <w:t>16</w:t>
            </w:r>
            <w:r>
              <w:rPr>
                <w:noProof/>
                <w:webHidden/>
              </w:rPr>
              <w:fldChar w:fldCharType="end"/>
            </w:r>
          </w:hyperlink>
        </w:p>
        <w:p w14:paraId="42322D55" w14:textId="6E465952" w:rsidR="008A4E50" w:rsidRDefault="008A4E50">
          <w:pPr>
            <w:pStyle w:val="TOC3"/>
            <w:tabs>
              <w:tab w:val="right" w:leader="dot" w:pos="9016"/>
            </w:tabs>
            <w:rPr>
              <w:noProof/>
            </w:rPr>
          </w:pPr>
          <w:hyperlink w:anchor="_Toc226646010" w:history="1">
            <w:r w:rsidRPr="00851C00">
              <w:rPr>
                <w:rStyle w:val="Hyperlink"/>
                <w:rFonts w:ascii="Aptos" w:eastAsia="Aptos" w:hAnsi="Aptos" w:cs="Aptos"/>
                <w:noProof/>
              </w:rPr>
              <w:t>Executive Committee members</w:t>
            </w:r>
            <w:r>
              <w:rPr>
                <w:noProof/>
                <w:webHidden/>
              </w:rPr>
              <w:tab/>
            </w:r>
            <w:r>
              <w:rPr>
                <w:noProof/>
                <w:webHidden/>
              </w:rPr>
              <w:fldChar w:fldCharType="begin"/>
            </w:r>
            <w:r>
              <w:rPr>
                <w:noProof/>
                <w:webHidden/>
              </w:rPr>
              <w:instrText xml:space="preserve"> PAGEREF _Toc226646010 \h </w:instrText>
            </w:r>
            <w:r>
              <w:rPr>
                <w:noProof/>
                <w:webHidden/>
              </w:rPr>
            </w:r>
            <w:r>
              <w:rPr>
                <w:noProof/>
                <w:webHidden/>
              </w:rPr>
              <w:fldChar w:fldCharType="separate"/>
            </w:r>
            <w:r>
              <w:rPr>
                <w:noProof/>
                <w:webHidden/>
              </w:rPr>
              <w:t>16</w:t>
            </w:r>
            <w:r>
              <w:rPr>
                <w:noProof/>
                <w:webHidden/>
              </w:rPr>
              <w:fldChar w:fldCharType="end"/>
            </w:r>
          </w:hyperlink>
        </w:p>
        <w:p w14:paraId="1A01E96D" w14:textId="7927EA73" w:rsidR="008A4E50" w:rsidRDefault="008A4E50">
          <w:pPr>
            <w:pStyle w:val="TOC3"/>
            <w:tabs>
              <w:tab w:val="right" w:leader="dot" w:pos="9016"/>
            </w:tabs>
            <w:rPr>
              <w:noProof/>
            </w:rPr>
          </w:pPr>
          <w:hyperlink w:anchor="_Toc226646011" w:history="1">
            <w:r w:rsidRPr="00851C00">
              <w:rPr>
                <w:rStyle w:val="Hyperlink"/>
                <w:rFonts w:ascii="Aptos" w:eastAsia="Aptos" w:hAnsi="Aptos" w:cs="Aptos"/>
                <w:noProof/>
              </w:rPr>
              <w:t>Board Members</w:t>
            </w:r>
            <w:r>
              <w:rPr>
                <w:noProof/>
                <w:webHidden/>
              </w:rPr>
              <w:tab/>
            </w:r>
            <w:r>
              <w:rPr>
                <w:noProof/>
                <w:webHidden/>
              </w:rPr>
              <w:fldChar w:fldCharType="begin"/>
            </w:r>
            <w:r>
              <w:rPr>
                <w:noProof/>
                <w:webHidden/>
              </w:rPr>
              <w:instrText xml:space="preserve"> PAGEREF _Toc226646011 \h </w:instrText>
            </w:r>
            <w:r>
              <w:rPr>
                <w:noProof/>
                <w:webHidden/>
              </w:rPr>
            </w:r>
            <w:r>
              <w:rPr>
                <w:noProof/>
                <w:webHidden/>
              </w:rPr>
              <w:fldChar w:fldCharType="separate"/>
            </w:r>
            <w:r>
              <w:rPr>
                <w:noProof/>
                <w:webHidden/>
              </w:rPr>
              <w:t>17</w:t>
            </w:r>
            <w:r>
              <w:rPr>
                <w:noProof/>
                <w:webHidden/>
              </w:rPr>
              <w:fldChar w:fldCharType="end"/>
            </w:r>
          </w:hyperlink>
        </w:p>
        <w:p w14:paraId="5664C261" w14:textId="592E34EA" w:rsidR="008A4E50" w:rsidRDefault="008A4E50">
          <w:pPr>
            <w:pStyle w:val="TOC2"/>
            <w:tabs>
              <w:tab w:val="right" w:leader="dot" w:pos="9016"/>
            </w:tabs>
            <w:rPr>
              <w:noProof/>
            </w:rPr>
          </w:pPr>
          <w:hyperlink w:anchor="_Toc226646012" w:history="1">
            <w:r w:rsidRPr="00851C00">
              <w:rPr>
                <w:rStyle w:val="Hyperlink"/>
                <w:rFonts w:ascii="Aptos Display" w:eastAsia="Aptos Display" w:hAnsi="Aptos Display" w:cs="Aptos Display"/>
                <w:b/>
                <w:bCs/>
                <w:noProof/>
              </w:rPr>
              <w:t>Our secretariat</w:t>
            </w:r>
            <w:r>
              <w:rPr>
                <w:noProof/>
                <w:webHidden/>
              </w:rPr>
              <w:tab/>
            </w:r>
            <w:r>
              <w:rPr>
                <w:noProof/>
                <w:webHidden/>
              </w:rPr>
              <w:fldChar w:fldCharType="begin"/>
            </w:r>
            <w:r>
              <w:rPr>
                <w:noProof/>
                <w:webHidden/>
              </w:rPr>
              <w:instrText xml:space="preserve"> PAGEREF _Toc226646012 \h </w:instrText>
            </w:r>
            <w:r>
              <w:rPr>
                <w:noProof/>
                <w:webHidden/>
              </w:rPr>
            </w:r>
            <w:r>
              <w:rPr>
                <w:noProof/>
                <w:webHidden/>
              </w:rPr>
              <w:fldChar w:fldCharType="separate"/>
            </w:r>
            <w:r>
              <w:rPr>
                <w:noProof/>
                <w:webHidden/>
              </w:rPr>
              <w:t>18</w:t>
            </w:r>
            <w:r>
              <w:rPr>
                <w:noProof/>
                <w:webHidden/>
              </w:rPr>
              <w:fldChar w:fldCharType="end"/>
            </w:r>
          </w:hyperlink>
        </w:p>
        <w:p w14:paraId="7281DD86" w14:textId="66C958B4" w:rsidR="008A4E50" w:rsidRDefault="008A4E50">
          <w:pPr>
            <w:pStyle w:val="TOC1"/>
            <w:tabs>
              <w:tab w:val="right" w:leader="dot" w:pos="9016"/>
            </w:tabs>
            <w:rPr>
              <w:noProof/>
            </w:rPr>
          </w:pPr>
          <w:hyperlink w:anchor="_Toc226646013" w:history="1">
            <w:r w:rsidRPr="00851C00">
              <w:rPr>
                <w:rStyle w:val="Hyperlink"/>
                <w:rFonts w:ascii="Arial" w:eastAsia="Arial" w:hAnsi="Arial" w:cs="Arial"/>
                <w:b/>
                <w:bCs/>
                <w:noProof/>
              </w:rPr>
              <w:t>Chapter 7</w:t>
            </w:r>
            <w:r>
              <w:rPr>
                <w:noProof/>
                <w:webHidden/>
              </w:rPr>
              <w:tab/>
            </w:r>
            <w:r>
              <w:rPr>
                <w:noProof/>
                <w:webHidden/>
              </w:rPr>
              <w:fldChar w:fldCharType="begin"/>
            </w:r>
            <w:r>
              <w:rPr>
                <w:noProof/>
                <w:webHidden/>
              </w:rPr>
              <w:instrText xml:space="preserve"> PAGEREF _Toc226646013 \h </w:instrText>
            </w:r>
            <w:r>
              <w:rPr>
                <w:noProof/>
                <w:webHidden/>
              </w:rPr>
            </w:r>
            <w:r>
              <w:rPr>
                <w:noProof/>
                <w:webHidden/>
              </w:rPr>
              <w:fldChar w:fldCharType="separate"/>
            </w:r>
            <w:r>
              <w:rPr>
                <w:noProof/>
                <w:webHidden/>
              </w:rPr>
              <w:t>20</w:t>
            </w:r>
            <w:r>
              <w:rPr>
                <w:noProof/>
                <w:webHidden/>
              </w:rPr>
              <w:fldChar w:fldCharType="end"/>
            </w:r>
          </w:hyperlink>
        </w:p>
        <w:p w14:paraId="7B1C5929" w14:textId="2D3C2059" w:rsidR="008A4E50" w:rsidRDefault="008A4E50">
          <w:pPr>
            <w:pStyle w:val="TOC1"/>
            <w:tabs>
              <w:tab w:val="right" w:leader="dot" w:pos="9016"/>
            </w:tabs>
            <w:rPr>
              <w:noProof/>
            </w:rPr>
          </w:pPr>
          <w:hyperlink w:anchor="_Toc226646014" w:history="1">
            <w:r w:rsidRPr="00851C00">
              <w:rPr>
                <w:rStyle w:val="Hyperlink"/>
                <w:rFonts w:ascii="Arial" w:eastAsia="Arial" w:hAnsi="Arial" w:cs="Arial"/>
                <w:b/>
                <w:bCs/>
                <w:noProof/>
              </w:rPr>
              <w:t>Our members</w:t>
            </w:r>
            <w:r>
              <w:rPr>
                <w:noProof/>
                <w:webHidden/>
              </w:rPr>
              <w:tab/>
            </w:r>
            <w:r>
              <w:rPr>
                <w:noProof/>
                <w:webHidden/>
              </w:rPr>
              <w:fldChar w:fldCharType="begin"/>
            </w:r>
            <w:r>
              <w:rPr>
                <w:noProof/>
                <w:webHidden/>
              </w:rPr>
              <w:instrText xml:space="preserve"> PAGEREF _Toc226646014 \h </w:instrText>
            </w:r>
            <w:r>
              <w:rPr>
                <w:noProof/>
                <w:webHidden/>
              </w:rPr>
            </w:r>
            <w:r>
              <w:rPr>
                <w:noProof/>
                <w:webHidden/>
              </w:rPr>
              <w:fldChar w:fldCharType="separate"/>
            </w:r>
            <w:r>
              <w:rPr>
                <w:noProof/>
                <w:webHidden/>
              </w:rPr>
              <w:t>20</w:t>
            </w:r>
            <w:r>
              <w:rPr>
                <w:noProof/>
                <w:webHidden/>
              </w:rPr>
              <w:fldChar w:fldCharType="end"/>
            </w:r>
          </w:hyperlink>
        </w:p>
        <w:p w14:paraId="099560ED" w14:textId="421A0E12" w:rsidR="008A4E50" w:rsidRDefault="008A4E50">
          <w:pPr>
            <w:pStyle w:val="TOC2"/>
            <w:tabs>
              <w:tab w:val="right" w:leader="dot" w:pos="9016"/>
            </w:tabs>
            <w:rPr>
              <w:noProof/>
            </w:rPr>
          </w:pPr>
          <w:hyperlink w:anchor="_Toc226646015" w:history="1">
            <w:r w:rsidRPr="00851C00">
              <w:rPr>
                <w:rStyle w:val="Hyperlink"/>
                <w:rFonts w:ascii="Aptos Display" w:eastAsia="Aptos Display" w:hAnsi="Aptos Display" w:cs="Aptos Display"/>
                <w:b/>
                <w:bCs/>
                <w:noProof/>
                <w:lang w:val="en-US"/>
              </w:rPr>
              <w:t>New members</w:t>
            </w:r>
            <w:r>
              <w:rPr>
                <w:noProof/>
                <w:webHidden/>
              </w:rPr>
              <w:tab/>
            </w:r>
            <w:r>
              <w:rPr>
                <w:noProof/>
                <w:webHidden/>
              </w:rPr>
              <w:fldChar w:fldCharType="begin"/>
            </w:r>
            <w:r>
              <w:rPr>
                <w:noProof/>
                <w:webHidden/>
              </w:rPr>
              <w:instrText xml:space="preserve"> PAGEREF _Toc226646015 \h </w:instrText>
            </w:r>
            <w:r>
              <w:rPr>
                <w:noProof/>
                <w:webHidden/>
              </w:rPr>
            </w:r>
            <w:r>
              <w:rPr>
                <w:noProof/>
                <w:webHidden/>
              </w:rPr>
              <w:fldChar w:fldCharType="separate"/>
            </w:r>
            <w:r>
              <w:rPr>
                <w:noProof/>
                <w:webHidden/>
              </w:rPr>
              <w:t>20</w:t>
            </w:r>
            <w:r>
              <w:rPr>
                <w:noProof/>
                <w:webHidden/>
              </w:rPr>
              <w:fldChar w:fldCharType="end"/>
            </w:r>
          </w:hyperlink>
        </w:p>
        <w:p w14:paraId="42B40E48" w14:textId="193AF85B" w:rsidR="008A4E50" w:rsidRDefault="008A4E50">
          <w:pPr>
            <w:pStyle w:val="TOC2"/>
            <w:tabs>
              <w:tab w:val="left" w:pos="720"/>
              <w:tab w:val="right" w:leader="dot" w:pos="9016"/>
            </w:tabs>
            <w:rPr>
              <w:noProof/>
            </w:rPr>
          </w:pPr>
          <w:hyperlink w:anchor="_Toc226646016" w:history="1">
            <w:r w:rsidRPr="00851C00">
              <w:rPr>
                <w:rStyle w:val="Hyperlink"/>
                <w:rFonts w:ascii="Arial" w:eastAsia="Arial" w:hAnsi="Arial" w:cs="Arial"/>
                <w:noProof/>
                <w:lang w:val="en-US"/>
              </w:rPr>
              <w:t>1.</w:t>
            </w:r>
            <w:r>
              <w:rPr>
                <w:noProof/>
              </w:rPr>
              <w:tab/>
            </w:r>
            <w:r w:rsidRPr="00851C00">
              <w:rPr>
                <w:rStyle w:val="Hyperlink"/>
                <w:rFonts w:ascii="Arial" w:eastAsia="Arial" w:hAnsi="Arial" w:cs="Arial"/>
                <w:b/>
                <w:bCs/>
                <w:noProof/>
                <w:lang w:val="en-US"/>
              </w:rPr>
              <w:t>Ahadi Foundation (France):</w:t>
            </w:r>
            <w:r w:rsidRPr="00851C00">
              <w:rPr>
                <w:rStyle w:val="Hyperlink"/>
                <w:rFonts w:ascii="Arial" w:eastAsia="Arial" w:hAnsi="Arial" w:cs="Arial"/>
                <w:noProof/>
                <w:lang w:val="en-US"/>
              </w:rPr>
              <w:t xml:space="preserve"> Works to promote the rights and inclusion of persons with disabilities in French society.</w:t>
            </w:r>
            <w:r>
              <w:rPr>
                <w:noProof/>
                <w:webHidden/>
              </w:rPr>
              <w:tab/>
            </w:r>
            <w:r>
              <w:rPr>
                <w:noProof/>
                <w:webHidden/>
              </w:rPr>
              <w:fldChar w:fldCharType="begin"/>
            </w:r>
            <w:r>
              <w:rPr>
                <w:noProof/>
                <w:webHidden/>
              </w:rPr>
              <w:instrText xml:space="preserve"> PAGEREF _Toc226646016 \h </w:instrText>
            </w:r>
            <w:r>
              <w:rPr>
                <w:noProof/>
                <w:webHidden/>
              </w:rPr>
            </w:r>
            <w:r>
              <w:rPr>
                <w:noProof/>
                <w:webHidden/>
              </w:rPr>
              <w:fldChar w:fldCharType="separate"/>
            </w:r>
            <w:r>
              <w:rPr>
                <w:noProof/>
                <w:webHidden/>
              </w:rPr>
              <w:t>21</w:t>
            </w:r>
            <w:r>
              <w:rPr>
                <w:noProof/>
                <w:webHidden/>
              </w:rPr>
              <w:fldChar w:fldCharType="end"/>
            </w:r>
          </w:hyperlink>
        </w:p>
        <w:p w14:paraId="1094C41D" w14:textId="117BD765" w:rsidR="008A4E50" w:rsidRDefault="008A4E50">
          <w:pPr>
            <w:pStyle w:val="TOC2"/>
            <w:tabs>
              <w:tab w:val="left" w:pos="720"/>
              <w:tab w:val="right" w:leader="dot" w:pos="9016"/>
            </w:tabs>
            <w:rPr>
              <w:noProof/>
            </w:rPr>
          </w:pPr>
          <w:hyperlink w:anchor="_Toc226646017" w:history="1">
            <w:r w:rsidRPr="00851C00">
              <w:rPr>
                <w:rStyle w:val="Hyperlink"/>
                <w:rFonts w:ascii="Arial" w:eastAsia="Arial" w:hAnsi="Arial" w:cs="Arial"/>
                <w:noProof/>
                <w:lang w:val="en-US"/>
              </w:rPr>
              <w:t>2.</w:t>
            </w:r>
            <w:r>
              <w:rPr>
                <w:noProof/>
              </w:rPr>
              <w:tab/>
            </w:r>
            <w:r w:rsidRPr="00851C00">
              <w:rPr>
                <w:rStyle w:val="Hyperlink"/>
                <w:rFonts w:ascii="Arial" w:eastAsia="Arial" w:hAnsi="Arial" w:cs="Arial"/>
                <w:b/>
                <w:bCs/>
                <w:noProof/>
                <w:lang w:val="en-US"/>
              </w:rPr>
              <w:t>Alliance for Individualised Support (Czechia):</w:t>
            </w:r>
            <w:r w:rsidRPr="00851C00">
              <w:rPr>
                <w:rStyle w:val="Hyperlink"/>
                <w:rFonts w:ascii="Arial" w:eastAsia="Arial" w:hAnsi="Arial" w:cs="Arial"/>
                <w:noProof/>
                <w:lang w:val="en-US"/>
              </w:rPr>
              <w:t xml:space="preserve"> Supports persons with disabilities to live independently and make personal choices.</w:t>
            </w:r>
            <w:r>
              <w:rPr>
                <w:noProof/>
                <w:webHidden/>
              </w:rPr>
              <w:tab/>
            </w:r>
            <w:r>
              <w:rPr>
                <w:noProof/>
                <w:webHidden/>
              </w:rPr>
              <w:fldChar w:fldCharType="begin"/>
            </w:r>
            <w:r>
              <w:rPr>
                <w:noProof/>
                <w:webHidden/>
              </w:rPr>
              <w:instrText xml:space="preserve"> PAGEREF _Toc226646017 \h </w:instrText>
            </w:r>
            <w:r>
              <w:rPr>
                <w:noProof/>
                <w:webHidden/>
              </w:rPr>
            </w:r>
            <w:r>
              <w:rPr>
                <w:noProof/>
                <w:webHidden/>
              </w:rPr>
              <w:fldChar w:fldCharType="separate"/>
            </w:r>
            <w:r>
              <w:rPr>
                <w:noProof/>
                <w:webHidden/>
              </w:rPr>
              <w:t>21</w:t>
            </w:r>
            <w:r>
              <w:rPr>
                <w:noProof/>
                <w:webHidden/>
              </w:rPr>
              <w:fldChar w:fldCharType="end"/>
            </w:r>
          </w:hyperlink>
        </w:p>
        <w:p w14:paraId="36344BDA" w14:textId="62511D59" w:rsidR="008A4E50" w:rsidRDefault="008A4E50">
          <w:pPr>
            <w:pStyle w:val="TOC2"/>
            <w:tabs>
              <w:tab w:val="left" w:pos="720"/>
              <w:tab w:val="right" w:leader="dot" w:pos="9016"/>
            </w:tabs>
            <w:rPr>
              <w:noProof/>
            </w:rPr>
          </w:pPr>
          <w:hyperlink w:anchor="_Toc226646018" w:history="1">
            <w:r w:rsidRPr="00851C00">
              <w:rPr>
                <w:rStyle w:val="Hyperlink"/>
                <w:rFonts w:ascii="Arial" w:eastAsia="Arial" w:hAnsi="Arial" w:cs="Arial"/>
                <w:noProof/>
                <w:lang w:val="en-US"/>
              </w:rPr>
              <w:t>3.</w:t>
            </w:r>
            <w:r>
              <w:rPr>
                <w:noProof/>
              </w:rPr>
              <w:tab/>
            </w:r>
            <w:r w:rsidRPr="00851C00">
              <w:rPr>
                <w:rStyle w:val="Hyperlink"/>
                <w:rFonts w:ascii="Arial" w:eastAsia="Arial" w:hAnsi="Arial" w:cs="Arial"/>
                <w:b/>
                <w:bCs/>
                <w:noProof/>
                <w:lang w:val="en-US"/>
              </w:rPr>
              <w:t>Housing Options Scotland (United Kingdom):</w:t>
            </w:r>
            <w:r w:rsidRPr="00851C00">
              <w:rPr>
                <w:rStyle w:val="Hyperlink"/>
                <w:rFonts w:ascii="Arial" w:eastAsia="Arial" w:hAnsi="Arial" w:cs="Arial"/>
                <w:noProof/>
                <w:lang w:val="en-US"/>
              </w:rPr>
              <w:t xml:space="preserve"> Advocates for accessible and inclusive housing for persons with disabilities.</w:t>
            </w:r>
            <w:r>
              <w:rPr>
                <w:noProof/>
                <w:webHidden/>
              </w:rPr>
              <w:tab/>
            </w:r>
            <w:r>
              <w:rPr>
                <w:noProof/>
                <w:webHidden/>
              </w:rPr>
              <w:fldChar w:fldCharType="begin"/>
            </w:r>
            <w:r>
              <w:rPr>
                <w:noProof/>
                <w:webHidden/>
              </w:rPr>
              <w:instrText xml:space="preserve"> PAGEREF _Toc226646018 \h </w:instrText>
            </w:r>
            <w:r>
              <w:rPr>
                <w:noProof/>
                <w:webHidden/>
              </w:rPr>
            </w:r>
            <w:r>
              <w:rPr>
                <w:noProof/>
                <w:webHidden/>
              </w:rPr>
              <w:fldChar w:fldCharType="separate"/>
            </w:r>
            <w:r>
              <w:rPr>
                <w:noProof/>
                <w:webHidden/>
              </w:rPr>
              <w:t>21</w:t>
            </w:r>
            <w:r>
              <w:rPr>
                <w:noProof/>
                <w:webHidden/>
              </w:rPr>
              <w:fldChar w:fldCharType="end"/>
            </w:r>
          </w:hyperlink>
        </w:p>
        <w:p w14:paraId="0F4EB055" w14:textId="334530FC" w:rsidR="008A4E50" w:rsidRDefault="008A4E50">
          <w:pPr>
            <w:pStyle w:val="TOC2"/>
            <w:tabs>
              <w:tab w:val="left" w:pos="720"/>
              <w:tab w:val="right" w:leader="dot" w:pos="9016"/>
            </w:tabs>
            <w:rPr>
              <w:noProof/>
            </w:rPr>
          </w:pPr>
          <w:hyperlink w:anchor="_Toc226646019" w:history="1">
            <w:r w:rsidRPr="00851C00">
              <w:rPr>
                <w:rStyle w:val="Hyperlink"/>
                <w:rFonts w:ascii="Arial" w:eastAsia="Arial" w:hAnsi="Arial" w:cs="Arial"/>
                <w:noProof/>
                <w:lang w:val="en-US"/>
              </w:rPr>
              <w:t>4.</w:t>
            </w:r>
            <w:r>
              <w:rPr>
                <w:noProof/>
              </w:rPr>
              <w:tab/>
            </w:r>
            <w:r w:rsidRPr="00851C00">
              <w:rPr>
                <w:rStyle w:val="Hyperlink"/>
                <w:rFonts w:ascii="Arial" w:eastAsia="Arial" w:hAnsi="Arial" w:cs="Arial"/>
                <w:b/>
                <w:bCs/>
                <w:noProof/>
                <w:lang w:val="en-US"/>
              </w:rPr>
              <w:t>NGO Parostok (Ukraine):</w:t>
            </w:r>
            <w:r w:rsidRPr="00851C00">
              <w:rPr>
                <w:rStyle w:val="Hyperlink"/>
                <w:rFonts w:ascii="Arial" w:eastAsia="Arial" w:hAnsi="Arial" w:cs="Arial"/>
                <w:noProof/>
                <w:lang w:val="en-US"/>
              </w:rPr>
              <w:t xml:space="preserve"> Provides services and support for people with disabilities, including advocacy and inclusion initiatives.</w:t>
            </w:r>
            <w:r>
              <w:rPr>
                <w:noProof/>
                <w:webHidden/>
              </w:rPr>
              <w:tab/>
            </w:r>
            <w:r>
              <w:rPr>
                <w:noProof/>
                <w:webHidden/>
              </w:rPr>
              <w:fldChar w:fldCharType="begin"/>
            </w:r>
            <w:r>
              <w:rPr>
                <w:noProof/>
                <w:webHidden/>
              </w:rPr>
              <w:instrText xml:space="preserve"> PAGEREF _Toc226646019 \h </w:instrText>
            </w:r>
            <w:r>
              <w:rPr>
                <w:noProof/>
                <w:webHidden/>
              </w:rPr>
            </w:r>
            <w:r>
              <w:rPr>
                <w:noProof/>
                <w:webHidden/>
              </w:rPr>
              <w:fldChar w:fldCharType="separate"/>
            </w:r>
            <w:r>
              <w:rPr>
                <w:noProof/>
                <w:webHidden/>
              </w:rPr>
              <w:t>21</w:t>
            </w:r>
            <w:r>
              <w:rPr>
                <w:noProof/>
                <w:webHidden/>
              </w:rPr>
              <w:fldChar w:fldCharType="end"/>
            </w:r>
          </w:hyperlink>
        </w:p>
        <w:p w14:paraId="58CF60F4" w14:textId="5BC3C048" w:rsidR="008A4E50" w:rsidRDefault="008A4E50">
          <w:pPr>
            <w:pStyle w:val="TOC2"/>
            <w:tabs>
              <w:tab w:val="left" w:pos="720"/>
              <w:tab w:val="right" w:leader="dot" w:pos="9016"/>
            </w:tabs>
            <w:rPr>
              <w:noProof/>
            </w:rPr>
          </w:pPr>
          <w:hyperlink w:anchor="_Toc226646020" w:history="1">
            <w:r w:rsidRPr="00851C00">
              <w:rPr>
                <w:rStyle w:val="Hyperlink"/>
                <w:rFonts w:ascii="Arial" w:eastAsia="Arial" w:hAnsi="Arial" w:cs="Arial"/>
                <w:noProof/>
                <w:lang w:val="en-US"/>
              </w:rPr>
              <w:t>5.</w:t>
            </w:r>
            <w:r>
              <w:rPr>
                <w:noProof/>
              </w:rPr>
              <w:tab/>
            </w:r>
            <w:r w:rsidRPr="00851C00">
              <w:rPr>
                <w:rStyle w:val="Hyperlink"/>
                <w:rFonts w:ascii="Arial" w:eastAsia="Arial" w:hAnsi="Arial" w:cs="Arial"/>
                <w:b/>
                <w:bCs/>
                <w:noProof/>
                <w:lang w:val="en-US"/>
              </w:rPr>
              <w:t>Patchwork Association for Immigrant Families of Persons with Disabilities (Poland):</w:t>
            </w:r>
            <w:r w:rsidRPr="00851C00">
              <w:rPr>
                <w:rStyle w:val="Hyperlink"/>
                <w:rFonts w:ascii="Arial" w:eastAsia="Arial" w:hAnsi="Arial" w:cs="Arial"/>
                <w:noProof/>
                <w:lang w:val="en-US"/>
              </w:rPr>
              <w:t xml:space="preserve"> Supports families of persons with disabilities from immigrant communities across Europe.</w:t>
            </w:r>
            <w:r>
              <w:rPr>
                <w:noProof/>
                <w:webHidden/>
              </w:rPr>
              <w:tab/>
            </w:r>
            <w:r>
              <w:rPr>
                <w:noProof/>
                <w:webHidden/>
              </w:rPr>
              <w:fldChar w:fldCharType="begin"/>
            </w:r>
            <w:r>
              <w:rPr>
                <w:noProof/>
                <w:webHidden/>
              </w:rPr>
              <w:instrText xml:space="preserve"> PAGEREF _Toc226646020 \h </w:instrText>
            </w:r>
            <w:r>
              <w:rPr>
                <w:noProof/>
                <w:webHidden/>
              </w:rPr>
            </w:r>
            <w:r>
              <w:rPr>
                <w:noProof/>
                <w:webHidden/>
              </w:rPr>
              <w:fldChar w:fldCharType="separate"/>
            </w:r>
            <w:r>
              <w:rPr>
                <w:noProof/>
                <w:webHidden/>
              </w:rPr>
              <w:t>21</w:t>
            </w:r>
            <w:r>
              <w:rPr>
                <w:noProof/>
                <w:webHidden/>
              </w:rPr>
              <w:fldChar w:fldCharType="end"/>
            </w:r>
          </w:hyperlink>
        </w:p>
        <w:p w14:paraId="26C753B3" w14:textId="00069CE9" w:rsidR="008A4E50" w:rsidRDefault="008A4E50">
          <w:pPr>
            <w:pStyle w:val="TOC2"/>
            <w:tabs>
              <w:tab w:val="left" w:pos="720"/>
              <w:tab w:val="right" w:leader="dot" w:pos="9016"/>
            </w:tabs>
            <w:rPr>
              <w:noProof/>
            </w:rPr>
          </w:pPr>
          <w:hyperlink w:anchor="_Toc226646021" w:history="1">
            <w:r w:rsidRPr="00851C00">
              <w:rPr>
                <w:rStyle w:val="Hyperlink"/>
                <w:rFonts w:ascii="Arial" w:eastAsia="Arial" w:hAnsi="Arial" w:cs="Arial"/>
                <w:noProof/>
                <w:lang w:val="en-US"/>
              </w:rPr>
              <w:t>6.</w:t>
            </w:r>
            <w:r>
              <w:rPr>
                <w:noProof/>
              </w:rPr>
              <w:tab/>
            </w:r>
            <w:r w:rsidRPr="00851C00">
              <w:rPr>
                <w:rStyle w:val="Hyperlink"/>
                <w:rFonts w:ascii="Arial" w:eastAsia="Arial" w:hAnsi="Arial" w:cs="Arial"/>
                <w:b/>
                <w:bCs/>
                <w:noProof/>
                <w:lang w:val="en-US"/>
              </w:rPr>
              <w:t>PROSAZ z. ú. (Czechia):</w:t>
            </w:r>
            <w:r w:rsidRPr="00851C00">
              <w:rPr>
                <w:rStyle w:val="Hyperlink"/>
                <w:rFonts w:ascii="Arial" w:eastAsia="Arial" w:hAnsi="Arial" w:cs="Arial"/>
                <w:noProof/>
                <w:lang w:val="en-US"/>
              </w:rPr>
              <w:t xml:space="preserve"> Focuses on social inclusion and community-based support for persons with disabilities.</w:t>
            </w:r>
            <w:r>
              <w:rPr>
                <w:noProof/>
                <w:webHidden/>
              </w:rPr>
              <w:tab/>
            </w:r>
            <w:r>
              <w:rPr>
                <w:noProof/>
                <w:webHidden/>
              </w:rPr>
              <w:fldChar w:fldCharType="begin"/>
            </w:r>
            <w:r>
              <w:rPr>
                <w:noProof/>
                <w:webHidden/>
              </w:rPr>
              <w:instrText xml:space="preserve"> PAGEREF _Toc226646021 \h </w:instrText>
            </w:r>
            <w:r>
              <w:rPr>
                <w:noProof/>
                <w:webHidden/>
              </w:rPr>
            </w:r>
            <w:r>
              <w:rPr>
                <w:noProof/>
                <w:webHidden/>
              </w:rPr>
              <w:fldChar w:fldCharType="separate"/>
            </w:r>
            <w:r>
              <w:rPr>
                <w:noProof/>
                <w:webHidden/>
              </w:rPr>
              <w:t>21</w:t>
            </w:r>
            <w:r>
              <w:rPr>
                <w:noProof/>
                <w:webHidden/>
              </w:rPr>
              <w:fldChar w:fldCharType="end"/>
            </w:r>
          </w:hyperlink>
        </w:p>
        <w:p w14:paraId="47E2B273" w14:textId="3C339E78" w:rsidR="008A4E50" w:rsidRDefault="008A4E50">
          <w:pPr>
            <w:pStyle w:val="TOC2"/>
            <w:tabs>
              <w:tab w:val="left" w:pos="720"/>
              <w:tab w:val="right" w:leader="dot" w:pos="9016"/>
            </w:tabs>
            <w:rPr>
              <w:noProof/>
            </w:rPr>
          </w:pPr>
          <w:hyperlink w:anchor="_Toc226646022" w:history="1">
            <w:r w:rsidRPr="00851C00">
              <w:rPr>
                <w:rStyle w:val="Hyperlink"/>
                <w:rFonts w:ascii="Aptos Display" w:eastAsia="Aptos Display" w:hAnsi="Aptos Display" w:cs="Aptos Display"/>
                <w:b/>
                <w:bCs/>
                <w:noProof/>
                <w:lang w:val="en-US"/>
              </w:rPr>
              <w:t>7.</w:t>
            </w:r>
            <w:r>
              <w:rPr>
                <w:noProof/>
              </w:rPr>
              <w:tab/>
            </w:r>
            <w:r w:rsidRPr="00851C00">
              <w:rPr>
                <w:rStyle w:val="Hyperlink"/>
                <w:rFonts w:ascii="Arial" w:eastAsia="Arial" w:hAnsi="Arial" w:cs="Arial"/>
                <w:b/>
                <w:bCs/>
                <w:noProof/>
                <w:lang w:val="en-US"/>
              </w:rPr>
              <w:t>Youth With Disabilities Federation Sweden:</w:t>
            </w:r>
            <w:r w:rsidRPr="00851C00">
              <w:rPr>
                <w:rStyle w:val="Hyperlink"/>
                <w:rFonts w:ascii="Arial" w:eastAsia="Arial" w:hAnsi="Arial" w:cs="Arial"/>
                <w:noProof/>
                <w:lang w:val="en-US"/>
              </w:rPr>
              <w:t xml:space="preserve"> Represents young people with disabilities and promotes their participation in society.</w:t>
            </w:r>
            <w:r w:rsidRPr="00851C00">
              <w:rPr>
                <w:rStyle w:val="Hyperlink"/>
                <w:noProof/>
              </w:rPr>
              <w:t xml:space="preserve">  </w:t>
            </w:r>
            <w:r w:rsidRPr="00851C00">
              <w:rPr>
                <w:rStyle w:val="Hyperlink"/>
                <w:rFonts w:ascii="Aptos Display" w:eastAsia="Aptos Display" w:hAnsi="Aptos Display" w:cs="Aptos Display"/>
                <w:b/>
                <w:bCs/>
                <w:noProof/>
                <w:lang w:val="en-US"/>
              </w:rPr>
              <w:t>Our members</w:t>
            </w:r>
            <w:r>
              <w:rPr>
                <w:noProof/>
                <w:webHidden/>
              </w:rPr>
              <w:tab/>
            </w:r>
            <w:r>
              <w:rPr>
                <w:noProof/>
                <w:webHidden/>
              </w:rPr>
              <w:fldChar w:fldCharType="begin"/>
            </w:r>
            <w:r>
              <w:rPr>
                <w:noProof/>
                <w:webHidden/>
              </w:rPr>
              <w:instrText xml:space="preserve"> PAGEREF _Toc226646022 \h </w:instrText>
            </w:r>
            <w:r>
              <w:rPr>
                <w:noProof/>
                <w:webHidden/>
              </w:rPr>
            </w:r>
            <w:r>
              <w:rPr>
                <w:noProof/>
                <w:webHidden/>
              </w:rPr>
              <w:fldChar w:fldCharType="separate"/>
            </w:r>
            <w:r>
              <w:rPr>
                <w:noProof/>
                <w:webHidden/>
              </w:rPr>
              <w:t>21</w:t>
            </w:r>
            <w:r>
              <w:rPr>
                <w:noProof/>
                <w:webHidden/>
              </w:rPr>
              <w:fldChar w:fldCharType="end"/>
            </w:r>
          </w:hyperlink>
        </w:p>
        <w:p w14:paraId="5EE4B700" w14:textId="7FA9083C" w:rsidR="008A4E50" w:rsidRDefault="008A4E50">
          <w:pPr>
            <w:pStyle w:val="TOC2"/>
            <w:tabs>
              <w:tab w:val="right" w:leader="dot" w:pos="9016"/>
            </w:tabs>
            <w:rPr>
              <w:noProof/>
            </w:rPr>
          </w:pPr>
          <w:hyperlink w:anchor="_Toc226646023" w:history="1">
            <w:r w:rsidRPr="00851C00">
              <w:rPr>
                <w:rStyle w:val="Hyperlink"/>
                <w:rFonts w:ascii="Aptos Display" w:eastAsia="Aptos Display" w:hAnsi="Aptos Display" w:cs="Aptos Display"/>
                <w:noProof/>
                <w:lang w:val="en-US"/>
              </w:rPr>
              <w:t>Full members</w:t>
            </w:r>
            <w:r>
              <w:rPr>
                <w:noProof/>
                <w:webHidden/>
              </w:rPr>
              <w:tab/>
            </w:r>
            <w:r>
              <w:rPr>
                <w:noProof/>
                <w:webHidden/>
              </w:rPr>
              <w:fldChar w:fldCharType="begin"/>
            </w:r>
            <w:r>
              <w:rPr>
                <w:noProof/>
                <w:webHidden/>
              </w:rPr>
              <w:instrText xml:space="preserve"> PAGEREF _Toc226646023 \h </w:instrText>
            </w:r>
            <w:r>
              <w:rPr>
                <w:noProof/>
                <w:webHidden/>
              </w:rPr>
            </w:r>
            <w:r>
              <w:rPr>
                <w:noProof/>
                <w:webHidden/>
              </w:rPr>
              <w:fldChar w:fldCharType="separate"/>
            </w:r>
            <w:r>
              <w:rPr>
                <w:noProof/>
                <w:webHidden/>
              </w:rPr>
              <w:t>21</w:t>
            </w:r>
            <w:r>
              <w:rPr>
                <w:noProof/>
                <w:webHidden/>
              </w:rPr>
              <w:fldChar w:fldCharType="end"/>
            </w:r>
          </w:hyperlink>
        </w:p>
        <w:p w14:paraId="074D50F2" w14:textId="75D1ACB3" w:rsidR="008A4E50" w:rsidRDefault="008A4E50">
          <w:pPr>
            <w:pStyle w:val="TOC2"/>
            <w:tabs>
              <w:tab w:val="right" w:leader="dot" w:pos="9016"/>
            </w:tabs>
            <w:rPr>
              <w:noProof/>
            </w:rPr>
          </w:pPr>
          <w:hyperlink w:anchor="_Toc226646024" w:history="1">
            <w:r w:rsidRPr="00851C00">
              <w:rPr>
                <w:rStyle w:val="Hyperlink"/>
                <w:rFonts w:ascii="Aptos Display" w:eastAsia="Aptos Display" w:hAnsi="Aptos Display" w:cs="Aptos Display"/>
                <w:noProof/>
              </w:rPr>
              <w:t>Ordinary members</w:t>
            </w:r>
            <w:r>
              <w:rPr>
                <w:noProof/>
                <w:webHidden/>
              </w:rPr>
              <w:tab/>
            </w:r>
            <w:r>
              <w:rPr>
                <w:noProof/>
                <w:webHidden/>
              </w:rPr>
              <w:fldChar w:fldCharType="begin"/>
            </w:r>
            <w:r>
              <w:rPr>
                <w:noProof/>
                <w:webHidden/>
              </w:rPr>
              <w:instrText xml:space="preserve"> PAGEREF _Toc226646024 \h </w:instrText>
            </w:r>
            <w:r>
              <w:rPr>
                <w:noProof/>
                <w:webHidden/>
              </w:rPr>
            </w:r>
            <w:r>
              <w:rPr>
                <w:noProof/>
                <w:webHidden/>
              </w:rPr>
              <w:fldChar w:fldCharType="separate"/>
            </w:r>
            <w:r>
              <w:rPr>
                <w:noProof/>
                <w:webHidden/>
              </w:rPr>
              <w:t>23</w:t>
            </w:r>
            <w:r>
              <w:rPr>
                <w:noProof/>
                <w:webHidden/>
              </w:rPr>
              <w:fldChar w:fldCharType="end"/>
            </w:r>
          </w:hyperlink>
        </w:p>
        <w:p w14:paraId="3C271481" w14:textId="3A71FDE1" w:rsidR="008A4E50" w:rsidRDefault="008A4E50">
          <w:pPr>
            <w:pStyle w:val="TOC2"/>
            <w:tabs>
              <w:tab w:val="right" w:leader="dot" w:pos="9016"/>
            </w:tabs>
            <w:rPr>
              <w:noProof/>
            </w:rPr>
          </w:pPr>
          <w:hyperlink w:anchor="_Toc226646025" w:history="1">
            <w:r w:rsidRPr="00851C00">
              <w:rPr>
                <w:rStyle w:val="Hyperlink"/>
                <w:rFonts w:ascii="Aptos Display" w:eastAsia="Aptos Display" w:hAnsi="Aptos Display" w:cs="Aptos Display"/>
                <w:noProof/>
              </w:rPr>
              <w:t>Associate members</w:t>
            </w:r>
            <w:r>
              <w:rPr>
                <w:noProof/>
                <w:webHidden/>
              </w:rPr>
              <w:tab/>
            </w:r>
            <w:r>
              <w:rPr>
                <w:noProof/>
                <w:webHidden/>
              </w:rPr>
              <w:fldChar w:fldCharType="begin"/>
            </w:r>
            <w:r>
              <w:rPr>
                <w:noProof/>
                <w:webHidden/>
              </w:rPr>
              <w:instrText xml:space="preserve"> PAGEREF _Toc226646025 \h </w:instrText>
            </w:r>
            <w:r>
              <w:rPr>
                <w:noProof/>
                <w:webHidden/>
              </w:rPr>
            </w:r>
            <w:r>
              <w:rPr>
                <w:noProof/>
                <w:webHidden/>
              </w:rPr>
              <w:fldChar w:fldCharType="separate"/>
            </w:r>
            <w:r>
              <w:rPr>
                <w:noProof/>
                <w:webHidden/>
              </w:rPr>
              <w:t>23</w:t>
            </w:r>
            <w:r>
              <w:rPr>
                <w:noProof/>
                <w:webHidden/>
              </w:rPr>
              <w:fldChar w:fldCharType="end"/>
            </w:r>
          </w:hyperlink>
        </w:p>
        <w:p w14:paraId="424A625E" w14:textId="1F2D7269" w:rsidR="008A4E50" w:rsidRDefault="008A4E50">
          <w:pPr>
            <w:pStyle w:val="TOC2"/>
            <w:tabs>
              <w:tab w:val="right" w:leader="dot" w:pos="9016"/>
            </w:tabs>
            <w:rPr>
              <w:noProof/>
            </w:rPr>
          </w:pPr>
          <w:hyperlink w:anchor="_Toc226646026" w:history="1">
            <w:r w:rsidRPr="00851C00">
              <w:rPr>
                <w:rStyle w:val="Hyperlink"/>
                <w:rFonts w:ascii="Aptos Display" w:eastAsia="Aptos Display" w:hAnsi="Aptos Display" w:cs="Aptos Display"/>
                <w:noProof/>
              </w:rPr>
              <w:t>Observer members</w:t>
            </w:r>
            <w:r>
              <w:rPr>
                <w:noProof/>
                <w:webHidden/>
              </w:rPr>
              <w:tab/>
            </w:r>
            <w:r>
              <w:rPr>
                <w:noProof/>
                <w:webHidden/>
              </w:rPr>
              <w:fldChar w:fldCharType="begin"/>
            </w:r>
            <w:r>
              <w:rPr>
                <w:noProof/>
                <w:webHidden/>
              </w:rPr>
              <w:instrText xml:space="preserve"> PAGEREF _Toc226646026 \h </w:instrText>
            </w:r>
            <w:r>
              <w:rPr>
                <w:noProof/>
                <w:webHidden/>
              </w:rPr>
            </w:r>
            <w:r>
              <w:rPr>
                <w:noProof/>
                <w:webHidden/>
              </w:rPr>
              <w:fldChar w:fldCharType="separate"/>
            </w:r>
            <w:r>
              <w:rPr>
                <w:noProof/>
                <w:webHidden/>
              </w:rPr>
              <w:t>24</w:t>
            </w:r>
            <w:r>
              <w:rPr>
                <w:noProof/>
                <w:webHidden/>
              </w:rPr>
              <w:fldChar w:fldCharType="end"/>
            </w:r>
          </w:hyperlink>
        </w:p>
        <w:p w14:paraId="3AAC9142" w14:textId="284ED4A2" w:rsidR="008A4E50" w:rsidRDefault="008A4E50">
          <w:pPr>
            <w:pStyle w:val="TOC1"/>
            <w:tabs>
              <w:tab w:val="right" w:leader="dot" w:pos="9016"/>
            </w:tabs>
            <w:rPr>
              <w:noProof/>
            </w:rPr>
          </w:pPr>
          <w:hyperlink w:anchor="_Toc226646027" w:history="1">
            <w:r w:rsidRPr="00851C00">
              <w:rPr>
                <w:rStyle w:val="Hyperlink"/>
                <w:rFonts w:ascii="Arial" w:eastAsia="Arial" w:hAnsi="Arial" w:cs="Arial"/>
                <w:b/>
                <w:bCs/>
                <w:noProof/>
              </w:rPr>
              <w:t>Chapter 8</w:t>
            </w:r>
            <w:r>
              <w:rPr>
                <w:noProof/>
                <w:webHidden/>
              </w:rPr>
              <w:tab/>
            </w:r>
            <w:r>
              <w:rPr>
                <w:noProof/>
                <w:webHidden/>
              </w:rPr>
              <w:fldChar w:fldCharType="begin"/>
            </w:r>
            <w:r>
              <w:rPr>
                <w:noProof/>
                <w:webHidden/>
              </w:rPr>
              <w:instrText xml:space="preserve"> PAGEREF _Toc226646027 \h </w:instrText>
            </w:r>
            <w:r>
              <w:rPr>
                <w:noProof/>
                <w:webHidden/>
              </w:rPr>
            </w:r>
            <w:r>
              <w:rPr>
                <w:noProof/>
                <w:webHidden/>
              </w:rPr>
              <w:fldChar w:fldCharType="separate"/>
            </w:r>
            <w:r>
              <w:rPr>
                <w:noProof/>
                <w:webHidden/>
              </w:rPr>
              <w:t>25</w:t>
            </w:r>
            <w:r>
              <w:rPr>
                <w:noProof/>
                <w:webHidden/>
              </w:rPr>
              <w:fldChar w:fldCharType="end"/>
            </w:r>
          </w:hyperlink>
        </w:p>
        <w:p w14:paraId="094D540B" w14:textId="020BB665" w:rsidR="008A4E50" w:rsidRDefault="008A4E50">
          <w:pPr>
            <w:pStyle w:val="TOC1"/>
            <w:tabs>
              <w:tab w:val="right" w:leader="dot" w:pos="9016"/>
            </w:tabs>
            <w:rPr>
              <w:noProof/>
            </w:rPr>
          </w:pPr>
          <w:hyperlink w:anchor="_Toc226646028" w:history="1">
            <w:r w:rsidRPr="00851C00">
              <w:rPr>
                <w:rStyle w:val="Hyperlink"/>
                <w:rFonts w:ascii="Arial" w:eastAsia="Arial" w:hAnsi="Arial" w:cs="Arial"/>
                <w:b/>
                <w:bCs/>
                <w:noProof/>
              </w:rPr>
              <w:t>Transparency</w:t>
            </w:r>
            <w:r>
              <w:rPr>
                <w:noProof/>
                <w:webHidden/>
              </w:rPr>
              <w:tab/>
            </w:r>
            <w:r>
              <w:rPr>
                <w:noProof/>
                <w:webHidden/>
              </w:rPr>
              <w:fldChar w:fldCharType="begin"/>
            </w:r>
            <w:r>
              <w:rPr>
                <w:noProof/>
                <w:webHidden/>
              </w:rPr>
              <w:instrText xml:space="preserve"> PAGEREF _Toc226646028 \h </w:instrText>
            </w:r>
            <w:r>
              <w:rPr>
                <w:noProof/>
                <w:webHidden/>
              </w:rPr>
            </w:r>
            <w:r>
              <w:rPr>
                <w:noProof/>
                <w:webHidden/>
              </w:rPr>
              <w:fldChar w:fldCharType="separate"/>
            </w:r>
            <w:r>
              <w:rPr>
                <w:noProof/>
                <w:webHidden/>
              </w:rPr>
              <w:t>25</w:t>
            </w:r>
            <w:r>
              <w:rPr>
                <w:noProof/>
                <w:webHidden/>
              </w:rPr>
              <w:fldChar w:fldCharType="end"/>
            </w:r>
          </w:hyperlink>
        </w:p>
        <w:p w14:paraId="769DCCE9" w14:textId="655C60BD" w:rsidR="008A4E50" w:rsidRDefault="008A4E50">
          <w:pPr>
            <w:pStyle w:val="TOC2"/>
            <w:tabs>
              <w:tab w:val="right" w:leader="dot" w:pos="9016"/>
            </w:tabs>
            <w:rPr>
              <w:noProof/>
            </w:rPr>
          </w:pPr>
          <w:hyperlink w:anchor="_Toc226646029" w:history="1">
            <w:r w:rsidRPr="00851C00">
              <w:rPr>
                <w:rStyle w:val="Hyperlink"/>
                <w:rFonts w:ascii="Aptos Display" w:eastAsia="Aptos Display" w:hAnsi="Aptos Display" w:cs="Aptos Display"/>
                <w:b/>
                <w:bCs/>
                <w:noProof/>
              </w:rPr>
              <w:t>Our funders</w:t>
            </w:r>
            <w:r>
              <w:rPr>
                <w:noProof/>
                <w:webHidden/>
              </w:rPr>
              <w:tab/>
            </w:r>
            <w:r>
              <w:rPr>
                <w:noProof/>
                <w:webHidden/>
              </w:rPr>
              <w:fldChar w:fldCharType="begin"/>
            </w:r>
            <w:r>
              <w:rPr>
                <w:noProof/>
                <w:webHidden/>
              </w:rPr>
              <w:instrText xml:space="preserve"> PAGEREF _Toc226646029 \h </w:instrText>
            </w:r>
            <w:r>
              <w:rPr>
                <w:noProof/>
                <w:webHidden/>
              </w:rPr>
            </w:r>
            <w:r>
              <w:rPr>
                <w:noProof/>
                <w:webHidden/>
              </w:rPr>
              <w:fldChar w:fldCharType="separate"/>
            </w:r>
            <w:r>
              <w:rPr>
                <w:noProof/>
                <w:webHidden/>
              </w:rPr>
              <w:t>25</w:t>
            </w:r>
            <w:r>
              <w:rPr>
                <w:noProof/>
                <w:webHidden/>
              </w:rPr>
              <w:fldChar w:fldCharType="end"/>
            </w:r>
          </w:hyperlink>
        </w:p>
        <w:p w14:paraId="1ECAF936" w14:textId="15DF540A" w:rsidR="008A4E50" w:rsidRDefault="008A4E50">
          <w:pPr>
            <w:pStyle w:val="TOC2"/>
            <w:tabs>
              <w:tab w:val="right" w:leader="dot" w:pos="9016"/>
            </w:tabs>
            <w:rPr>
              <w:noProof/>
            </w:rPr>
          </w:pPr>
          <w:hyperlink w:anchor="_Toc226646030" w:history="1">
            <w:r w:rsidRPr="00851C00">
              <w:rPr>
                <w:rStyle w:val="Hyperlink"/>
                <w:rFonts w:ascii="Aptos Display" w:eastAsia="Aptos Display" w:hAnsi="Aptos Display" w:cs="Aptos Display"/>
                <w:b/>
                <w:bCs/>
                <w:noProof/>
                <w:lang w:val="en-US"/>
              </w:rPr>
              <w:t>Our partners and close collaborators</w:t>
            </w:r>
            <w:r>
              <w:rPr>
                <w:noProof/>
                <w:webHidden/>
              </w:rPr>
              <w:tab/>
            </w:r>
            <w:r>
              <w:rPr>
                <w:noProof/>
                <w:webHidden/>
              </w:rPr>
              <w:fldChar w:fldCharType="begin"/>
            </w:r>
            <w:r>
              <w:rPr>
                <w:noProof/>
                <w:webHidden/>
              </w:rPr>
              <w:instrText xml:space="preserve"> PAGEREF _Toc226646030 \h </w:instrText>
            </w:r>
            <w:r>
              <w:rPr>
                <w:noProof/>
                <w:webHidden/>
              </w:rPr>
            </w:r>
            <w:r>
              <w:rPr>
                <w:noProof/>
                <w:webHidden/>
              </w:rPr>
              <w:fldChar w:fldCharType="separate"/>
            </w:r>
            <w:r>
              <w:rPr>
                <w:noProof/>
                <w:webHidden/>
              </w:rPr>
              <w:t>26</w:t>
            </w:r>
            <w:r>
              <w:rPr>
                <w:noProof/>
                <w:webHidden/>
              </w:rPr>
              <w:fldChar w:fldCharType="end"/>
            </w:r>
          </w:hyperlink>
        </w:p>
        <w:p w14:paraId="7CB63B0A" w14:textId="7D01F854" w:rsidR="009F20A1" w:rsidRDefault="008A4E50" w:rsidP="007D379C">
          <w:r>
            <w:rPr>
              <w:b/>
              <w:bCs/>
              <w:noProof/>
            </w:rPr>
            <w:fldChar w:fldCharType="end"/>
          </w:r>
        </w:p>
      </w:sdtContent>
    </w:sdt>
    <w:p w14:paraId="0D6CAED4" w14:textId="4665DF14" w:rsidR="009F20A1" w:rsidRDefault="009F20A1"/>
    <w:p w14:paraId="55CA5AEB" w14:textId="767F8280" w:rsidR="009F20A1" w:rsidRDefault="07C36E52" w:rsidP="56CF2887">
      <w:pPr>
        <w:spacing w:after="0"/>
      </w:pPr>
      <w:r w:rsidRPr="56CF2887">
        <w:rPr>
          <w:rFonts w:ascii="Arial" w:eastAsia="Arial" w:hAnsi="Arial" w:cs="Arial"/>
        </w:rPr>
        <w:t xml:space="preserve"> </w:t>
      </w:r>
    </w:p>
    <w:p w14:paraId="4BDF232D" w14:textId="13B89CB3" w:rsidR="009F20A1" w:rsidRDefault="07C36E52" w:rsidP="56CF2887">
      <w:pPr>
        <w:pStyle w:val="Heading1"/>
      </w:pPr>
      <w:bookmarkStart w:id="2" w:name="_Toc226645975"/>
      <w:r w:rsidRPr="56CF2887">
        <w:rPr>
          <w:rFonts w:ascii="Arial" w:eastAsia="Arial" w:hAnsi="Arial" w:cs="Arial"/>
          <w:b/>
          <w:bCs/>
        </w:rPr>
        <w:t>Remarks by the President</w:t>
      </w:r>
      <w:bookmarkEnd w:id="2"/>
    </w:p>
    <w:p w14:paraId="72DC53DB" w14:textId="052F1A5C" w:rsidR="009F20A1" w:rsidRDefault="07C36E52" w:rsidP="56CF2887">
      <w:pPr>
        <w:spacing w:after="0"/>
      </w:pPr>
      <w:r w:rsidRPr="56CF2887">
        <w:rPr>
          <w:rFonts w:ascii="Times New Roman" w:eastAsia="Times New Roman" w:hAnsi="Times New Roman" w:cs="Times New Roman"/>
        </w:rPr>
        <w:t xml:space="preserve"> </w:t>
      </w:r>
    </w:p>
    <w:p w14:paraId="5652AF2F" w14:textId="61EDF6EA" w:rsidR="009F20A1" w:rsidRDefault="07C36E52" w:rsidP="56CF2887">
      <w:pPr>
        <w:spacing w:after="0"/>
      </w:pPr>
      <w:r w:rsidRPr="56CF2887">
        <w:rPr>
          <w:rFonts w:ascii="Times New Roman" w:eastAsia="Times New Roman" w:hAnsi="Times New Roman" w:cs="Times New Roman"/>
        </w:rPr>
        <w:t xml:space="preserve"> </w:t>
      </w:r>
    </w:p>
    <w:p w14:paraId="695734C7" w14:textId="7453EB31" w:rsidR="009F20A1" w:rsidRDefault="07C36E52" w:rsidP="56CF2887">
      <w:pPr>
        <w:spacing w:after="0" w:line="360" w:lineRule="auto"/>
      </w:pPr>
      <w:r w:rsidRPr="56CF2887">
        <w:rPr>
          <w:rFonts w:ascii="Arial" w:eastAsia="Arial" w:hAnsi="Arial" w:cs="Arial"/>
        </w:rPr>
        <w:t xml:space="preserve">This year will be my last year as President of the European Disability Forum, and I am proud of what we have achieved. </w:t>
      </w:r>
    </w:p>
    <w:p w14:paraId="00E16E57" w14:textId="02CC5EFC" w:rsidR="009F20A1" w:rsidRDefault="07C36E52" w:rsidP="56CF2887">
      <w:pPr>
        <w:spacing w:after="0" w:line="360" w:lineRule="auto"/>
      </w:pPr>
      <w:r w:rsidRPr="56CF2887">
        <w:rPr>
          <w:rFonts w:ascii="Arial" w:eastAsia="Arial" w:hAnsi="Arial" w:cs="Arial"/>
        </w:rPr>
        <w:t xml:space="preserve"> </w:t>
      </w:r>
    </w:p>
    <w:p w14:paraId="16DC24E4" w14:textId="2954FDFF" w:rsidR="009F20A1" w:rsidRDefault="07C36E52" w:rsidP="56CF2887">
      <w:pPr>
        <w:spacing w:after="0" w:line="360" w:lineRule="auto"/>
      </w:pPr>
      <w:r w:rsidRPr="56CF2887">
        <w:rPr>
          <w:rFonts w:ascii="Arial" w:eastAsia="Arial" w:hAnsi="Arial" w:cs="Arial"/>
        </w:rPr>
        <w:t>We have a united movement that forges ahead even when political forces threaten to roll back hard-won rights and commitments for persons with disabilities.</w:t>
      </w:r>
    </w:p>
    <w:p w14:paraId="47DC08D4" w14:textId="7D7402FE" w:rsidR="009F20A1" w:rsidRDefault="07C36E52" w:rsidP="56CF2887">
      <w:pPr>
        <w:spacing w:after="0" w:line="360" w:lineRule="auto"/>
      </w:pPr>
      <w:r w:rsidRPr="56CF2887">
        <w:rPr>
          <w:rFonts w:ascii="Arial" w:eastAsia="Arial" w:hAnsi="Arial" w:cs="Arial"/>
        </w:rPr>
        <w:t xml:space="preserve"> </w:t>
      </w:r>
    </w:p>
    <w:p w14:paraId="5D5043B2" w14:textId="6DC07447" w:rsidR="009F20A1" w:rsidRDefault="07C36E52" w:rsidP="56CF2887">
      <w:pPr>
        <w:spacing w:after="0" w:line="360" w:lineRule="auto"/>
      </w:pPr>
      <w:r w:rsidRPr="56CF2887">
        <w:rPr>
          <w:rFonts w:ascii="Arial" w:eastAsia="Arial" w:hAnsi="Arial" w:cs="Arial"/>
        </w:rPr>
        <w:t>We have a united movement that, even in a world in crisis, as managed to successfully push back against the withdrawal of proposed equality legislation, to confirming the much-needed update of the European Disability Rights Strategy, to advance accessible air travel and strengthen victims’ rights.</w:t>
      </w:r>
    </w:p>
    <w:p w14:paraId="70453FE1" w14:textId="486CB287" w:rsidR="009F20A1" w:rsidRDefault="07C36E52" w:rsidP="56CF2887">
      <w:pPr>
        <w:spacing w:after="0" w:line="360" w:lineRule="auto"/>
      </w:pPr>
      <w:r w:rsidRPr="56CF2887">
        <w:rPr>
          <w:rFonts w:ascii="Arial" w:eastAsia="Arial" w:hAnsi="Arial" w:cs="Arial"/>
        </w:rPr>
        <w:t xml:space="preserve"> </w:t>
      </w:r>
    </w:p>
    <w:p w14:paraId="5EED22D2" w14:textId="3C1BA053" w:rsidR="009F20A1" w:rsidRDefault="07C36E52" w:rsidP="56CF2887">
      <w:pPr>
        <w:spacing w:after="0" w:line="360" w:lineRule="auto"/>
      </w:pPr>
      <w:r w:rsidRPr="56CF2887">
        <w:rPr>
          <w:rFonts w:ascii="Arial" w:eastAsia="Arial" w:hAnsi="Arial" w:cs="Arial"/>
        </w:rPr>
        <w:t xml:space="preserve">Our movement has demonstrated its power. We now need to keep united to face the challenges to come. </w:t>
      </w:r>
    </w:p>
    <w:p w14:paraId="19AFE327" w14:textId="538B066F" w:rsidR="009F20A1" w:rsidRDefault="07C36E52" w:rsidP="56CF2887">
      <w:pPr>
        <w:spacing w:after="0" w:line="360" w:lineRule="auto"/>
      </w:pPr>
      <w:r w:rsidRPr="56CF2887">
        <w:rPr>
          <w:rFonts w:ascii="Arial" w:eastAsia="Arial" w:hAnsi="Arial" w:cs="Arial"/>
        </w:rPr>
        <w:t xml:space="preserve"> </w:t>
      </w:r>
    </w:p>
    <w:p w14:paraId="27CAF64F" w14:textId="398C01A3" w:rsidR="009F20A1" w:rsidRDefault="07C36E52" w:rsidP="56CF2887">
      <w:pPr>
        <w:spacing w:after="0" w:line="360" w:lineRule="auto"/>
      </w:pPr>
      <w:r w:rsidRPr="56CF2887">
        <w:rPr>
          <w:rFonts w:ascii="Arial" w:eastAsia="Arial" w:hAnsi="Arial" w:cs="Arial"/>
        </w:rPr>
        <w:t xml:space="preserve">We have learned how governments are defunding the much-needed work of organisations of persons with disabilities. That is why it’s crucial that the next EU Budget corrects this mistake. </w:t>
      </w:r>
    </w:p>
    <w:p w14:paraId="4B565156" w14:textId="095F5E19" w:rsidR="009F20A1" w:rsidRDefault="07C36E52" w:rsidP="56CF2887">
      <w:pPr>
        <w:spacing w:after="0" w:line="360" w:lineRule="auto"/>
      </w:pPr>
      <w:r w:rsidRPr="56CF2887">
        <w:rPr>
          <w:rFonts w:ascii="Arial" w:eastAsia="Arial" w:hAnsi="Arial" w:cs="Arial"/>
        </w:rPr>
        <w:t xml:space="preserve"> </w:t>
      </w:r>
    </w:p>
    <w:p w14:paraId="646DEF67" w14:textId="1006171C" w:rsidR="009F20A1" w:rsidRDefault="07C36E52" w:rsidP="56CF2887">
      <w:pPr>
        <w:spacing w:after="0" w:line="360" w:lineRule="auto"/>
      </w:pPr>
      <w:r w:rsidRPr="56CF2887">
        <w:rPr>
          <w:rFonts w:ascii="Arial" w:eastAsia="Arial" w:hAnsi="Arial" w:cs="Arial"/>
        </w:rPr>
        <w:t xml:space="preserve">We need to fight to ensure organisations of persons with disabilities are well-resourced. Not only by the European Union, but also by governments that want to stop supporting them. </w:t>
      </w:r>
    </w:p>
    <w:p w14:paraId="4BD124C0" w14:textId="29C052E2" w:rsidR="009F20A1" w:rsidRDefault="07C36E52" w:rsidP="56CF2887">
      <w:pPr>
        <w:spacing w:after="0" w:line="360" w:lineRule="auto"/>
      </w:pPr>
      <w:r w:rsidRPr="56CF2887">
        <w:rPr>
          <w:rFonts w:ascii="Arial" w:eastAsia="Arial" w:hAnsi="Arial" w:cs="Arial"/>
        </w:rPr>
        <w:t xml:space="preserve"> </w:t>
      </w:r>
    </w:p>
    <w:p w14:paraId="57D6A244" w14:textId="3A71266E" w:rsidR="009F20A1" w:rsidRDefault="07C36E52" w:rsidP="56CF2887">
      <w:pPr>
        <w:spacing w:after="0" w:line="360" w:lineRule="auto"/>
      </w:pPr>
      <w:r w:rsidRPr="56CF2887">
        <w:rPr>
          <w:rFonts w:ascii="Arial" w:eastAsia="Arial" w:hAnsi="Arial" w:cs="Arial"/>
        </w:rPr>
        <w:t xml:space="preserve">Colleagues, friends, </w:t>
      </w:r>
    </w:p>
    <w:p w14:paraId="58F98394" w14:textId="5C457AE3" w:rsidR="009F20A1" w:rsidRDefault="07C36E52" w:rsidP="56CF2887">
      <w:pPr>
        <w:spacing w:after="0" w:line="360" w:lineRule="auto"/>
      </w:pPr>
      <w:r w:rsidRPr="56CF2887">
        <w:rPr>
          <w:rFonts w:ascii="Arial" w:eastAsia="Arial" w:hAnsi="Arial" w:cs="Arial"/>
        </w:rPr>
        <w:t xml:space="preserve">It was my biggest pleasure to guide the movement for the last 30 years. I am sure we can keep a strong movement for 30 years more. </w:t>
      </w:r>
    </w:p>
    <w:p w14:paraId="4E21EB50" w14:textId="5747A589" w:rsidR="009F20A1" w:rsidRDefault="07C36E52" w:rsidP="56CF2887">
      <w:pPr>
        <w:spacing w:after="0" w:line="360" w:lineRule="auto"/>
      </w:pPr>
      <w:r w:rsidRPr="56CF2887">
        <w:rPr>
          <w:rFonts w:ascii="Arial" w:eastAsia="Arial" w:hAnsi="Arial" w:cs="Arial"/>
        </w:rPr>
        <w:t>Let’s work together to ensure a strong, united voice that ensures that there is nothing without us</w:t>
      </w:r>
    </w:p>
    <w:p w14:paraId="361EFFB6" w14:textId="72475403" w:rsidR="009F20A1" w:rsidRDefault="07C36E52" w:rsidP="56CF2887">
      <w:pPr>
        <w:spacing w:after="0" w:line="360" w:lineRule="auto"/>
      </w:pPr>
      <w:r w:rsidRPr="56CF2887">
        <w:rPr>
          <w:rFonts w:ascii="Arial" w:eastAsia="Arial" w:hAnsi="Arial" w:cs="Arial"/>
        </w:rPr>
        <w:t xml:space="preserve"> </w:t>
      </w:r>
    </w:p>
    <w:p w14:paraId="0EA21A2D" w14:textId="69FF9AB3" w:rsidR="009F20A1" w:rsidRDefault="07C36E52" w:rsidP="56CF2887">
      <w:pPr>
        <w:spacing w:after="0" w:line="360" w:lineRule="auto"/>
      </w:pPr>
      <w:r w:rsidRPr="56CF2887">
        <w:rPr>
          <w:rFonts w:ascii="Arial" w:eastAsia="Arial" w:hAnsi="Arial" w:cs="Arial"/>
          <w:b/>
          <w:bCs/>
        </w:rPr>
        <w:t xml:space="preserve">Yannis </w:t>
      </w:r>
      <w:proofErr w:type="spellStart"/>
      <w:r w:rsidRPr="56CF2887">
        <w:rPr>
          <w:rFonts w:ascii="Arial" w:eastAsia="Arial" w:hAnsi="Arial" w:cs="Arial"/>
          <w:b/>
          <w:bCs/>
        </w:rPr>
        <w:t>Vardakastanis</w:t>
      </w:r>
      <w:proofErr w:type="spellEnd"/>
      <w:r w:rsidR="00DE347C">
        <w:br/>
      </w:r>
      <w:r w:rsidRPr="56CF2887">
        <w:rPr>
          <w:rFonts w:ascii="Arial" w:eastAsia="Arial" w:hAnsi="Arial" w:cs="Arial"/>
        </w:rPr>
        <w:t xml:space="preserve"> President of the European Disability Forum</w:t>
      </w:r>
    </w:p>
    <w:p w14:paraId="5103C333" w14:textId="30A4AA39" w:rsidR="009F20A1" w:rsidRDefault="07C36E52" w:rsidP="56CF2887">
      <w:pPr>
        <w:spacing w:after="0" w:line="360" w:lineRule="auto"/>
      </w:pPr>
      <w:r w:rsidRPr="56CF2887">
        <w:rPr>
          <w:rFonts w:ascii="Arial" w:eastAsia="Arial" w:hAnsi="Arial" w:cs="Arial"/>
        </w:rPr>
        <w:t xml:space="preserve"> </w:t>
      </w:r>
    </w:p>
    <w:p w14:paraId="210DDFA6" w14:textId="72CE8DEB" w:rsidR="009F20A1" w:rsidRDefault="07C36E52" w:rsidP="56CF2887">
      <w:pPr>
        <w:spacing w:after="0" w:line="360" w:lineRule="auto"/>
      </w:pPr>
      <w:r w:rsidRPr="56CF2887">
        <w:rPr>
          <w:rFonts w:ascii="Arial" w:eastAsia="Arial" w:hAnsi="Arial" w:cs="Arial"/>
          <w:color w:val="0F4761" w:themeColor="accent1" w:themeShade="BF"/>
          <w:sz w:val="40"/>
          <w:szCs w:val="40"/>
        </w:rPr>
        <w:t xml:space="preserve"> </w:t>
      </w:r>
    </w:p>
    <w:p w14:paraId="49CCF99C" w14:textId="6A87ED0F" w:rsidR="009F20A1" w:rsidRDefault="07C36E52" w:rsidP="56CF2887">
      <w:pPr>
        <w:spacing w:after="0" w:line="360" w:lineRule="auto"/>
      </w:pPr>
      <w:r w:rsidRPr="56CF2887">
        <w:rPr>
          <w:rFonts w:ascii="Arial" w:eastAsia="Arial" w:hAnsi="Arial" w:cs="Arial"/>
          <w:color w:val="0F4761" w:themeColor="accent1" w:themeShade="BF"/>
          <w:sz w:val="40"/>
          <w:szCs w:val="40"/>
        </w:rPr>
        <w:t xml:space="preserve"> </w:t>
      </w:r>
    </w:p>
    <w:p w14:paraId="5C769195" w14:textId="4C50DCEE" w:rsidR="009F20A1" w:rsidRDefault="07C36E52" w:rsidP="56CF2887">
      <w:pPr>
        <w:pStyle w:val="Heading1"/>
      </w:pPr>
      <w:bookmarkStart w:id="3" w:name="_Toc226645976"/>
      <w:r w:rsidRPr="56CF2887">
        <w:rPr>
          <w:rFonts w:ascii="Arial" w:eastAsia="Arial" w:hAnsi="Arial" w:cs="Arial"/>
          <w:b/>
          <w:bCs/>
        </w:rPr>
        <w:t>About us</w:t>
      </w:r>
      <w:bookmarkEnd w:id="3"/>
    </w:p>
    <w:p w14:paraId="0C3D65DD" w14:textId="7EEEA1EA" w:rsidR="009F20A1" w:rsidRDefault="009F20A1" w:rsidP="56CF2887">
      <w:pPr>
        <w:spacing w:after="0" w:line="360" w:lineRule="auto"/>
      </w:pPr>
    </w:p>
    <w:p w14:paraId="4C73FD44" w14:textId="65D7F560" w:rsidR="009F20A1" w:rsidRDefault="07C36E52" w:rsidP="56CF2887">
      <w:pPr>
        <w:spacing w:after="0" w:line="360" w:lineRule="auto"/>
      </w:pPr>
      <w:r w:rsidRPr="56CF2887">
        <w:rPr>
          <w:rFonts w:ascii="Arial" w:eastAsia="Arial" w:hAnsi="Arial" w:cs="Arial"/>
        </w:rPr>
        <w:t>The European Disability Forum (EDF) defends the interests of over 100 million persons with disabilities living in Europe. We are an umbrella organisation of persons with disabilities, created in 1996 to ensure that decisions at European level concerning persons with disabilities are taken with and by persons with disabilities.</w:t>
      </w:r>
    </w:p>
    <w:p w14:paraId="0A1CDEDA" w14:textId="03796EC0" w:rsidR="009F20A1" w:rsidRDefault="07C36E52" w:rsidP="56CF2887">
      <w:pPr>
        <w:spacing w:after="0" w:line="360" w:lineRule="auto"/>
      </w:pPr>
      <w:r w:rsidRPr="56CF2887">
        <w:rPr>
          <w:rFonts w:ascii="Times New Roman" w:eastAsia="Times New Roman" w:hAnsi="Times New Roman" w:cs="Times New Roman"/>
        </w:rPr>
        <w:t xml:space="preserve"> </w:t>
      </w:r>
    </w:p>
    <w:p w14:paraId="78605C8F" w14:textId="14E88B74" w:rsidR="009F20A1" w:rsidRDefault="07C36E52" w:rsidP="56CF2887">
      <w:pPr>
        <w:pStyle w:val="Heading2"/>
        <w:rPr>
          <w:rFonts w:ascii="Arial" w:eastAsia="Arial" w:hAnsi="Arial" w:cs="Arial"/>
          <w:b/>
          <w:bCs/>
        </w:rPr>
      </w:pPr>
      <w:bookmarkStart w:id="4" w:name="_Toc226645977"/>
      <w:r w:rsidRPr="56CF2887">
        <w:rPr>
          <w:rFonts w:ascii="Arial" w:eastAsia="Arial" w:hAnsi="Arial" w:cs="Arial"/>
          <w:b/>
          <w:bCs/>
        </w:rPr>
        <w:t>Our values</w:t>
      </w:r>
      <w:bookmarkEnd w:id="4"/>
      <w:r w:rsidR="00DE347C">
        <w:br/>
      </w:r>
      <w:r w:rsidRPr="56CF2887">
        <w:rPr>
          <w:rFonts w:ascii="Arial" w:eastAsia="Arial" w:hAnsi="Arial" w:cs="Arial"/>
          <w:b/>
          <w:bCs/>
        </w:rPr>
        <w:t xml:space="preserve"> </w:t>
      </w:r>
      <w:r w:rsidR="00DE347C">
        <w:br/>
      </w:r>
    </w:p>
    <w:p w14:paraId="47745F2B" w14:textId="1C9DC41A" w:rsidR="009F20A1" w:rsidRDefault="07C36E52" w:rsidP="56CF2887">
      <w:pPr>
        <w:spacing w:after="0" w:line="360" w:lineRule="auto"/>
      </w:pPr>
      <w:r w:rsidRPr="56CF2887">
        <w:rPr>
          <w:rFonts w:ascii="Arial" w:eastAsia="Arial" w:hAnsi="Arial" w:cs="Arial"/>
        </w:rPr>
        <w:t>EDF’s values are built on the principles of the United Nations Convention on the Rights of Persons with Disabilities (CRPD):</w:t>
      </w:r>
    </w:p>
    <w:p w14:paraId="468D489C" w14:textId="5248F053" w:rsidR="009F20A1" w:rsidRDefault="07C36E52" w:rsidP="56CF2887">
      <w:pPr>
        <w:spacing w:after="0" w:line="360" w:lineRule="auto"/>
      </w:pPr>
      <w:r w:rsidRPr="56CF2887">
        <w:rPr>
          <w:rFonts w:ascii="Arial" w:eastAsia="Arial" w:hAnsi="Arial" w:cs="Arial"/>
        </w:rPr>
        <w:t xml:space="preserve"> </w:t>
      </w:r>
    </w:p>
    <w:p w14:paraId="0F10F936" w14:textId="2AB911C7" w:rsidR="009F20A1" w:rsidRDefault="07C36E52" w:rsidP="56CF2887">
      <w:pPr>
        <w:pStyle w:val="ListParagraph"/>
        <w:numPr>
          <w:ilvl w:val="0"/>
          <w:numId w:val="30"/>
        </w:numPr>
        <w:spacing w:after="0" w:line="360" w:lineRule="auto"/>
        <w:rPr>
          <w:rFonts w:ascii="Arial" w:eastAsia="Arial" w:hAnsi="Arial" w:cs="Arial"/>
          <w:lang w:val="en-US"/>
        </w:rPr>
      </w:pPr>
      <w:r w:rsidRPr="56CF2887">
        <w:rPr>
          <w:rFonts w:ascii="Arial" w:eastAsia="Arial" w:hAnsi="Arial" w:cs="Arial"/>
          <w:lang w:val="en-US"/>
        </w:rPr>
        <w:t>Respect for inherent dignity</w:t>
      </w:r>
    </w:p>
    <w:p w14:paraId="766FC39F" w14:textId="6766F734" w:rsidR="009F20A1" w:rsidRDefault="07C36E52" w:rsidP="56CF2887">
      <w:pPr>
        <w:pStyle w:val="ListParagraph"/>
        <w:numPr>
          <w:ilvl w:val="0"/>
          <w:numId w:val="30"/>
        </w:numPr>
        <w:spacing w:after="0" w:line="360" w:lineRule="auto"/>
        <w:rPr>
          <w:rFonts w:ascii="Arial" w:eastAsia="Arial" w:hAnsi="Arial" w:cs="Arial"/>
          <w:lang w:val="en-US"/>
        </w:rPr>
      </w:pPr>
      <w:r w:rsidRPr="56CF2887">
        <w:rPr>
          <w:rFonts w:ascii="Arial" w:eastAsia="Arial" w:hAnsi="Arial" w:cs="Arial"/>
          <w:lang w:val="en-US"/>
        </w:rPr>
        <w:t>Individual autonomy, including the freedom to make one’s own choices</w:t>
      </w:r>
    </w:p>
    <w:p w14:paraId="0B11F29B" w14:textId="62553C25" w:rsidR="009F20A1" w:rsidRDefault="07C36E52" w:rsidP="56CF2887">
      <w:pPr>
        <w:pStyle w:val="ListParagraph"/>
        <w:numPr>
          <w:ilvl w:val="0"/>
          <w:numId w:val="30"/>
        </w:numPr>
        <w:spacing w:after="0" w:line="360" w:lineRule="auto"/>
        <w:rPr>
          <w:rFonts w:ascii="Arial" w:eastAsia="Arial" w:hAnsi="Arial" w:cs="Arial"/>
          <w:lang w:val="en-US"/>
        </w:rPr>
      </w:pPr>
      <w:r w:rsidRPr="56CF2887">
        <w:rPr>
          <w:rFonts w:ascii="Arial" w:eastAsia="Arial" w:hAnsi="Arial" w:cs="Arial"/>
          <w:lang w:val="en-US"/>
        </w:rPr>
        <w:t>Non-discrimination</w:t>
      </w:r>
    </w:p>
    <w:p w14:paraId="4A76CD55" w14:textId="052E6DAD" w:rsidR="009F20A1" w:rsidRDefault="07C36E52" w:rsidP="56CF2887">
      <w:pPr>
        <w:pStyle w:val="ListParagraph"/>
        <w:numPr>
          <w:ilvl w:val="0"/>
          <w:numId w:val="30"/>
        </w:numPr>
        <w:spacing w:after="0" w:line="360" w:lineRule="auto"/>
        <w:rPr>
          <w:rFonts w:ascii="Arial" w:eastAsia="Arial" w:hAnsi="Arial" w:cs="Arial"/>
          <w:lang w:val="en-US"/>
        </w:rPr>
      </w:pPr>
      <w:r w:rsidRPr="56CF2887">
        <w:rPr>
          <w:rFonts w:ascii="Arial" w:eastAsia="Arial" w:hAnsi="Arial" w:cs="Arial"/>
          <w:lang w:val="en-US"/>
        </w:rPr>
        <w:t>Full and effective participation and inclusion in society</w:t>
      </w:r>
    </w:p>
    <w:p w14:paraId="68ADABB8" w14:textId="2F53C131" w:rsidR="009F20A1" w:rsidRDefault="07C36E52" w:rsidP="56CF2887">
      <w:pPr>
        <w:pStyle w:val="ListParagraph"/>
        <w:numPr>
          <w:ilvl w:val="0"/>
          <w:numId w:val="30"/>
        </w:numPr>
        <w:spacing w:after="0" w:line="360" w:lineRule="auto"/>
        <w:rPr>
          <w:rFonts w:ascii="Arial" w:eastAsia="Arial" w:hAnsi="Arial" w:cs="Arial"/>
          <w:lang w:val="en-US"/>
        </w:rPr>
      </w:pPr>
      <w:r w:rsidRPr="56CF2887">
        <w:rPr>
          <w:rFonts w:ascii="Arial" w:eastAsia="Arial" w:hAnsi="Arial" w:cs="Arial"/>
          <w:lang w:val="en-US"/>
        </w:rPr>
        <w:t xml:space="preserve">Respect for difference and acceptance of </w:t>
      </w:r>
      <w:proofErr w:type="gramStart"/>
      <w:r w:rsidRPr="56CF2887">
        <w:rPr>
          <w:rFonts w:ascii="Arial" w:eastAsia="Arial" w:hAnsi="Arial" w:cs="Arial"/>
          <w:lang w:val="en-US"/>
        </w:rPr>
        <w:t>persons</w:t>
      </w:r>
      <w:proofErr w:type="gramEnd"/>
      <w:r w:rsidRPr="56CF2887">
        <w:rPr>
          <w:rFonts w:ascii="Arial" w:eastAsia="Arial" w:hAnsi="Arial" w:cs="Arial"/>
          <w:lang w:val="en-US"/>
        </w:rPr>
        <w:t xml:space="preserve"> with disabilities as part of human diversity and humanity</w:t>
      </w:r>
    </w:p>
    <w:p w14:paraId="5826EFB0" w14:textId="3E2B8011" w:rsidR="009F20A1" w:rsidRDefault="07C36E52" w:rsidP="56CF2887">
      <w:pPr>
        <w:pStyle w:val="ListParagraph"/>
        <w:numPr>
          <w:ilvl w:val="0"/>
          <w:numId w:val="30"/>
        </w:numPr>
        <w:spacing w:after="0" w:line="360" w:lineRule="auto"/>
        <w:rPr>
          <w:rFonts w:ascii="Arial" w:eastAsia="Arial" w:hAnsi="Arial" w:cs="Arial"/>
          <w:lang w:val="en-US"/>
        </w:rPr>
      </w:pPr>
      <w:r w:rsidRPr="56CF2887">
        <w:rPr>
          <w:rFonts w:ascii="Arial" w:eastAsia="Arial" w:hAnsi="Arial" w:cs="Arial"/>
          <w:lang w:val="en-US"/>
        </w:rPr>
        <w:t>Equality of opportunity</w:t>
      </w:r>
    </w:p>
    <w:p w14:paraId="32A33BD0" w14:textId="191704C6" w:rsidR="009F20A1" w:rsidRDefault="07C36E52" w:rsidP="56CF2887">
      <w:pPr>
        <w:pStyle w:val="ListParagraph"/>
        <w:numPr>
          <w:ilvl w:val="0"/>
          <w:numId w:val="30"/>
        </w:numPr>
        <w:spacing w:after="0" w:line="360" w:lineRule="auto"/>
        <w:rPr>
          <w:rFonts w:ascii="Arial" w:eastAsia="Arial" w:hAnsi="Arial" w:cs="Arial"/>
          <w:lang w:val="en-US"/>
        </w:rPr>
      </w:pPr>
      <w:r w:rsidRPr="56CF2887">
        <w:rPr>
          <w:rFonts w:ascii="Arial" w:eastAsia="Arial" w:hAnsi="Arial" w:cs="Arial"/>
          <w:lang w:val="en-US"/>
        </w:rPr>
        <w:t>Accessibility</w:t>
      </w:r>
    </w:p>
    <w:p w14:paraId="6C81774C" w14:textId="0140EE4E" w:rsidR="009F20A1" w:rsidRDefault="07C36E52" w:rsidP="56CF2887">
      <w:pPr>
        <w:pStyle w:val="ListParagraph"/>
        <w:numPr>
          <w:ilvl w:val="0"/>
          <w:numId w:val="30"/>
        </w:numPr>
        <w:spacing w:after="0" w:line="360" w:lineRule="auto"/>
        <w:rPr>
          <w:rFonts w:ascii="Arial" w:eastAsia="Arial" w:hAnsi="Arial" w:cs="Arial"/>
          <w:lang w:val="en-US"/>
        </w:rPr>
      </w:pPr>
      <w:r w:rsidRPr="56CF2887">
        <w:rPr>
          <w:rFonts w:ascii="Arial" w:eastAsia="Arial" w:hAnsi="Arial" w:cs="Arial"/>
          <w:lang w:val="en-US"/>
        </w:rPr>
        <w:t>Equality between men and women</w:t>
      </w:r>
    </w:p>
    <w:p w14:paraId="2C679D7E" w14:textId="05370500" w:rsidR="009F20A1" w:rsidRDefault="07C36E52" w:rsidP="56CF2887">
      <w:pPr>
        <w:pStyle w:val="ListParagraph"/>
        <w:numPr>
          <w:ilvl w:val="0"/>
          <w:numId w:val="30"/>
        </w:numPr>
        <w:spacing w:after="0" w:line="360" w:lineRule="auto"/>
        <w:rPr>
          <w:rFonts w:ascii="Arial" w:eastAsia="Arial" w:hAnsi="Arial" w:cs="Arial"/>
          <w:lang w:val="en-US"/>
        </w:rPr>
      </w:pPr>
      <w:r w:rsidRPr="56CF2887">
        <w:rPr>
          <w:rFonts w:ascii="Arial" w:eastAsia="Arial" w:hAnsi="Arial" w:cs="Arial"/>
          <w:lang w:val="en-US"/>
        </w:rPr>
        <w:t>Respect for the evolving capacities of children with disabilities, and respect for the right of children with disabilities to preserve their identities.</w:t>
      </w:r>
    </w:p>
    <w:p w14:paraId="3B5DD01D" w14:textId="54ED282E" w:rsidR="009F20A1" w:rsidRDefault="009F20A1"/>
    <w:p w14:paraId="30166C5D" w14:textId="7BB6C5DB" w:rsidR="009F20A1" w:rsidRDefault="07C36E52" w:rsidP="56CF2887">
      <w:pPr>
        <w:spacing w:after="0"/>
      </w:pPr>
      <w:r w:rsidRPr="56CF2887">
        <w:rPr>
          <w:rFonts w:ascii="Times New Roman" w:eastAsia="Times New Roman" w:hAnsi="Times New Roman" w:cs="Times New Roman"/>
          <w:lang w:val="en-US"/>
        </w:rPr>
        <w:t xml:space="preserve"> </w:t>
      </w:r>
    </w:p>
    <w:p w14:paraId="4D3DED9A" w14:textId="617295BA" w:rsidR="009F20A1" w:rsidRDefault="009F20A1" w:rsidP="56CF2887">
      <w:pPr>
        <w:spacing w:after="0"/>
      </w:pPr>
    </w:p>
    <w:p w14:paraId="407F9CF2" w14:textId="5A13F5BC" w:rsidR="009F20A1" w:rsidRDefault="07C36E52" w:rsidP="56CF2887">
      <w:pPr>
        <w:spacing w:after="0"/>
      </w:pPr>
      <w:r w:rsidRPr="56CF2887">
        <w:rPr>
          <w:rFonts w:ascii="Times New Roman" w:eastAsia="Times New Roman" w:hAnsi="Times New Roman" w:cs="Times New Roman"/>
          <w:lang w:val="en-US"/>
        </w:rPr>
        <w:t xml:space="preserve"> </w:t>
      </w:r>
    </w:p>
    <w:p w14:paraId="7277CFA3" w14:textId="3257E095" w:rsidR="009F20A1" w:rsidRDefault="07C36E52" w:rsidP="56CF2887">
      <w:pPr>
        <w:spacing w:after="0"/>
      </w:pPr>
      <w:r w:rsidRPr="56CF2887">
        <w:rPr>
          <w:rFonts w:ascii="Times New Roman" w:eastAsia="Times New Roman" w:hAnsi="Times New Roman" w:cs="Times New Roman"/>
          <w:lang w:val="en-US"/>
        </w:rPr>
        <w:t xml:space="preserve"> </w:t>
      </w:r>
    </w:p>
    <w:p w14:paraId="5BF6EFAA" w14:textId="65466AD1" w:rsidR="009F20A1" w:rsidRDefault="009F20A1"/>
    <w:p w14:paraId="1DA7DD30" w14:textId="0DA89E55" w:rsidR="009F20A1" w:rsidRDefault="07C36E52" w:rsidP="56CF2887">
      <w:pPr>
        <w:pStyle w:val="Heading1"/>
        <w:jc w:val="center"/>
      </w:pPr>
      <w:bookmarkStart w:id="5" w:name="_Toc226645978"/>
      <w:r w:rsidRPr="56CF2887">
        <w:rPr>
          <w:rFonts w:ascii="Arial" w:eastAsia="Arial" w:hAnsi="Arial" w:cs="Arial"/>
          <w:b/>
          <w:bCs/>
        </w:rPr>
        <w:t>Chapter 1</w:t>
      </w:r>
      <w:bookmarkEnd w:id="5"/>
    </w:p>
    <w:p w14:paraId="5820919B" w14:textId="1F86AE11" w:rsidR="009F20A1" w:rsidRDefault="07C36E52" w:rsidP="56CF2887">
      <w:pPr>
        <w:pStyle w:val="Heading1"/>
        <w:jc w:val="center"/>
      </w:pPr>
      <w:bookmarkStart w:id="6" w:name="_Toc226645979"/>
      <w:r w:rsidRPr="56CF2887">
        <w:rPr>
          <w:rFonts w:ascii="Arial" w:eastAsia="Arial" w:hAnsi="Arial" w:cs="Arial"/>
          <w:b/>
          <w:bCs/>
        </w:rPr>
        <w:t>Top highlights in 2025</w:t>
      </w:r>
      <w:bookmarkEnd w:id="6"/>
    </w:p>
    <w:p w14:paraId="5D3B0400" w14:textId="59FC7B83" w:rsidR="009F20A1" w:rsidRDefault="009F20A1" w:rsidP="56CF2887">
      <w:pPr>
        <w:spacing w:after="0"/>
      </w:pPr>
    </w:p>
    <w:p w14:paraId="1D5D57E1" w14:textId="35B435B4" w:rsidR="009F20A1" w:rsidRDefault="07C36E52" w:rsidP="56CF2887">
      <w:pPr>
        <w:spacing w:after="0"/>
      </w:pPr>
      <w:r w:rsidRPr="56CF2887">
        <w:rPr>
          <w:rFonts w:ascii="Arial" w:eastAsia="Arial" w:hAnsi="Arial" w:cs="Arial"/>
          <w:b/>
          <w:bCs/>
          <w:color w:val="0F4761" w:themeColor="accent1" w:themeShade="BF"/>
          <w:sz w:val="40"/>
          <w:szCs w:val="40"/>
        </w:rPr>
        <w:t xml:space="preserve"> </w:t>
      </w:r>
    </w:p>
    <w:p w14:paraId="18CC3F58" w14:textId="28678EA3" w:rsidR="009F20A1" w:rsidRDefault="07C36E52" w:rsidP="56CF2887">
      <w:pPr>
        <w:spacing w:after="0"/>
      </w:pPr>
      <w:r w:rsidRPr="56CF2887">
        <w:rPr>
          <w:rFonts w:ascii="Arial" w:eastAsia="Arial" w:hAnsi="Arial" w:cs="Arial"/>
        </w:rPr>
        <w:t xml:space="preserve"> </w:t>
      </w:r>
    </w:p>
    <w:p w14:paraId="221AF1F8" w14:textId="49A3E7A5" w:rsidR="009F20A1" w:rsidRDefault="07C36E52" w:rsidP="56CF2887">
      <w:pPr>
        <w:spacing w:after="0"/>
      </w:pPr>
      <w:r w:rsidRPr="56CF2887">
        <w:rPr>
          <w:rFonts w:ascii="Arial" w:eastAsia="Arial" w:hAnsi="Arial" w:cs="Arial"/>
        </w:rPr>
        <w:t xml:space="preserve"> </w:t>
      </w:r>
    </w:p>
    <w:p w14:paraId="254FB984" w14:textId="53317381" w:rsidR="009F20A1" w:rsidRDefault="009F20A1"/>
    <w:p w14:paraId="6F95E404" w14:textId="6250BB35" w:rsidR="009F20A1" w:rsidRDefault="07C36E52" w:rsidP="56CF2887">
      <w:pPr>
        <w:spacing w:after="0" w:line="360" w:lineRule="auto"/>
      </w:pPr>
      <w:r w:rsidRPr="56CF2887">
        <w:rPr>
          <w:rFonts w:ascii="Arial" w:eastAsia="Arial" w:hAnsi="Arial" w:cs="Arial"/>
        </w:rPr>
        <w:t xml:space="preserve">2025, was marked by growing pressures threatening to roll back commitments to disability rights across Europe. </w:t>
      </w:r>
    </w:p>
    <w:p w14:paraId="2E74789B" w14:textId="276BD9D7" w:rsidR="009F20A1" w:rsidRDefault="07C36E52" w:rsidP="56CF2887">
      <w:pPr>
        <w:spacing w:after="0" w:line="360" w:lineRule="auto"/>
      </w:pPr>
      <w:r w:rsidRPr="56CF2887">
        <w:rPr>
          <w:rFonts w:ascii="Arial" w:eastAsia="Arial" w:hAnsi="Arial" w:cs="Arial"/>
        </w:rPr>
        <w:t xml:space="preserve"> </w:t>
      </w:r>
    </w:p>
    <w:p w14:paraId="3E396239" w14:textId="13E1D40D" w:rsidR="009F20A1" w:rsidRDefault="07C36E52" w:rsidP="56CF2887">
      <w:pPr>
        <w:spacing w:after="0" w:line="360" w:lineRule="auto"/>
      </w:pPr>
      <w:r w:rsidRPr="56CF2887">
        <w:rPr>
          <w:rFonts w:ascii="Arial" w:eastAsia="Arial" w:hAnsi="Arial" w:cs="Arial"/>
        </w:rPr>
        <w:t>Despite these challenges, we stood firm, ensuring that our rights were defended.</w:t>
      </w:r>
    </w:p>
    <w:p w14:paraId="60117233" w14:textId="0BB3F591" w:rsidR="009F20A1" w:rsidRDefault="07C36E52" w:rsidP="56CF2887">
      <w:pPr>
        <w:spacing w:after="0" w:line="360" w:lineRule="auto"/>
      </w:pPr>
      <w:r w:rsidRPr="56CF2887">
        <w:rPr>
          <w:rFonts w:ascii="Arial" w:eastAsia="Arial" w:hAnsi="Arial" w:cs="Arial"/>
        </w:rPr>
        <w:t xml:space="preserve"> </w:t>
      </w:r>
    </w:p>
    <w:p w14:paraId="245E98E4" w14:textId="15A375DB" w:rsidR="009F20A1" w:rsidRDefault="07C36E52" w:rsidP="56CF2887">
      <w:pPr>
        <w:pStyle w:val="ListParagraph"/>
        <w:numPr>
          <w:ilvl w:val="0"/>
          <w:numId w:val="19"/>
        </w:numPr>
        <w:spacing w:after="0" w:line="360" w:lineRule="auto"/>
        <w:rPr>
          <w:rFonts w:ascii="Arial" w:eastAsia="Arial" w:hAnsi="Arial" w:cs="Arial"/>
        </w:rPr>
      </w:pPr>
      <w:r w:rsidRPr="56CF2887">
        <w:rPr>
          <w:rFonts w:ascii="Arial" w:eastAsia="Arial" w:hAnsi="Arial" w:cs="Arial"/>
        </w:rPr>
        <w:t xml:space="preserve">Calling for the </w:t>
      </w:r>
      <w:r w:rsidRPr="56CF2887">
        <w:rPr>
          <w:rFonts w:ascii="Arial" w:eastAsia="Arial" w:hAnsi="Arial" w:cs="Arial"/>
          <w:b/>
          <w:bCs/>
        </w:rPr>
        <w:t>next EU budget</w:t>
      </w:r>
      <w:r w:rsidRPr="56CF2887">
        <w:rPr>
          <w:rFonts w:ascii="Arial" w:eastAsia="Arial" w:hAnsi="Arial" w:cs="Arial"/>
        </w:rPr>
        <w:t xml:space="preserve"> to support disability rights through our direct advocacy, securing commitments for social spending.</w:t>
      </w:r>
    </w:p>
    <w:p w14:paraId="0E0CABEC" w14:textId="34EDDA50" w:rsidR="009F20A1" w:rsidRDefault="07C36E52" w:rsidP="56CF2887">
      <w:pPr>
        <w:pStyle w:val="ListParagraph"/>
        <w:numPr>
          <w:ilvl w:val="0"/>
          <w:numId w:val="19"/>
        </w:numPr>
        <w:spacing w:after="0" w:line="360" w:lineRule="auto"/>
        <w:rPr>
          <w:rFonts w:ascii="Arial" w:eastAsia="Arial" w:hAnsi="Arial" w:cs="Arial"/>
        </w:rPr>
      </w:pPr>
      <w:r w:rsidRPr="56CF2887">
        <w:rPr>
          <w:rFonts w:ascii="Arial" w:eastAsia="Arial" w:hAnsi="Arial" w:cs="Arial"/>
        </w:rPr>
        <w:t xml:space="preserve">Driving the </w:t>
      </w:r>
      <w:r w:rsidRPr="56CF2887">
        <w:rPr>
          <w:rFonts w:ascii="Arial" w:eastAsia="Arial" w:hAnsi="Arial" w:cs="Arial"/>
          <w:b/>
          <w:bCs/>
        </w:rPr>
        <w:t>European Disability Rights Strategy</w:t>
      </w:r>
      <w:r w:rsidRPr="56CF2887">
        <w:rPr>
          <w:rFonts w:ascii="Arial" w:eastAsia="Arial" w:hAnsi="Arial" w:cs="Arial"/>
        </w:rPr>
        <w:t xml:space="preserve"> forward, with our campaign and proposals shaping EU commitments for 2026–2030.</w:t>
      </w:r>
    </w:p>
    <w:p w14:paraId="38BE7CD2" w14:textId="751A7A19" w:rsidR="009F20A1" w:rsidRDefault="07C36E52" w:rsidP="56CF2887">
      <w:pPr>
        <w:pStyle w:val="ListParagraph"/>
        <w:numPr>
          <w:ilvl w:val="0"/>
          <w:numId w:val="19"/>
        </w:numPr>
        <w:spacing w:after="0" w:line="360" w:lineRule="auto"/>
        <w:rPr>
          <w:rFonts w:ascii="Arial" w:eastAsia="Arial" w:hAnsi="Arial" w:cs="Arial"/>
        </w:rPr>
      </w:pPr>
      <w:r w:rsidRPr="56CF2887">
        <w:rPr>
          <w:rFonts w:ascii="Arial" w:eastAsia="Arial" w:hAnsi="Arial" w:cs="Arial"/>
        </w:rPr>
        <w:t xml:space="preserve">Advancing </w:t>
      </w:r>
      <w:r w:rsidRPr="56CF2887">
        <w:rPr>
          <w:rFonts w:ascii="Arial" w:eastAsia="Arial" w:hAnsi="Arial" w:cs="Arial"/>
          <w:b/>
          <w:bCs/>
        </w:rPr>
        <w:t>passengers’ rights</w:t>
      </w:r>
      <w:r w:rsidRPr="56CF2887">
        <w:rPr>
          <w:rFonts w:ascii="Arial" w:eastAsia="Arial" w:hAnsi="Arial" w:cs="Arial"/>
        </w:rPr>
        <w:t>, including our Human Rights Report on air travel and through successful advocacy towards policymakers, regulators, airlines and airports to improve accessibility.</w:t>
      </w:r>
    </w:p>
    <w:p w14:paraId="2FF81C40" w14:textId="1CD77C21" w:rsidR="009F20A1" w:rsidRDefault="07C36E52" w:rsidP="56CF2887">
      <w:pPr>
        <w:pStyle w:val="ListParagraph"/>
        <w:numPr>
          <w:ilvl w:val="0"/>
          <w:numId w:val="19"/>
        </w:numPr>
        <w:spacing w:after="0" w:line="360" w:lineRule="auto"/>
        <w:rPr>
          <w:rFonts w:ascii="Arial" w:eastAsia="Arial" w:hAnsi="Arial" w:cs="Arial"/>
        </w:rPr>
      </w:pPr>
      <w:r w:rsidRPr="56CF2887">
        <w:rPr>
          <w:rFonts w:ascii="Arial" w:eastAsia="Arial" w:hAnsi="Arial" w:cs="Arial"/>
        </w:rPr>
        <w:t>Participating actively in the</w:t>
      </w:r>
      <w:r w:rsidRPr="56CF2887">
        <w:rPr>
          <w:rFonts w:ascii="Arial" w:eastAsia="Arial" w:hAnsi="Arial" w:cs="Arial"/>
          <w:b/>
          <w:bCs/>
        </w:rPr>
        <w:t xml:space="preserve"> review of the UN Committee on the Rights of Persons with Disabilities</w:t>
      </w:r>
      <w:r w:rsidRPr="56CF2887">
        <w:rPr>
          <w:rFonts w:ascii="Arial" w:eastAsia="Arial" w:hAnsi="Arial" w:cs="Arial"/>
        </w:rPr>
        <w:t xml:space="preserve"> to the EU’s implementation of the UN CRPD, resulting in ambitious recommendations to the EU institutions.</w:t>
      </w:r>
    </w:p>
    <w:p w14:paraId="1765F639" w14:textId="28E59C36" w:rsidR="009F20A1" w:rsidRDefault="07C36E52" w:rsidP="56CF2887">
      <w:pPr>
        <w:pStyle w:val="ListParagraph"/>
        <w:numPr>
          <w:ilvl w:val="0"/>
          <w:numId w:val="19"/>
        </w:numPr>
        <w:spacing w:after="0" w:line="360" w:lineRule="auto"/>
        <w:rPr>
          <w:rFonts w:ascii="Arial" w:eastAsia="Arial" w:hAnsi="Arial" w:cs="Arial"/>
        </w:rPr>
      </w:pPr>
      <w:r w:rsidRPr="56CF2887">
        <w:rPr>
          <w:rFonts w:ascii="Arial" w:eastAsia="Arial" w:hAnsi="Arial" w:cs="Arial"/>
        </w:rPr>
        <w:t xml:space="preserve">Re-establishing the </w:t>
      </w:r>
      <w:r w:rsidRPr="56CF2887">
        <w:rPr>
          <w:rFonts w:ascii="Arial" w:eastAsia="Arial" w:hAnsi="Arial" w:cs="Arial"/>
          <w:b/>
          <w:bCs/>
        </w:rPr>
        <w:t>Disability Intergroup in the European Parliament</w:t>
      </w:r>
      <w:r w:rsidRPr="56CF2887">
        <w:rPr>
          <w:rFonts w:ascii="Arial" w:eastAsia="Arial" w:hAnsi="Arial" w:cs="Arial"/>
        </w:rPr>
        <w:t>, a goal we campaigned for and achieved, securing a platform to influence policy and priorities for the 2024–2029 parliamentary term.</w:t>
      </w:r>
      <w:r w:rsidR="00DE347C">
        <w:br/>
      </w:r>
      <w:r w:rsidRPr="56CF2887">
        <w:rPr>
          <w:rFonts w:ascii="Arial" w:eastAsia="Arial" w:hAnsi="Arial" w:cs="Arial"/>
        </w:rPr>
        <w:t xml:space="preserve"> </w:t>
      </w:r>
    </w:p>
    <w:p w14:paraId="6A6B1ED1" w14:textId="629954DD" w:rsidR="009F20A1" w:rsidRDefault="07C36E52" w:rsidP="56CF2887">
      <w:pPr>
        <w:pStyle w:val="Heading1"/>
        <w:jc w:val="center"/>
      </w:pPr>
      <w:bookmarkStart w:id="7" w:name="_Toc226645980"/>
      <w:r w:rsidRPr="56CF2887">
        <w:rPr>
          <w:rFonts w:ascii="Arial" w:eastAsia="Arial" w:hAnsi="Arial" w:cs="Arial"/>
          <w:b/>
          <w:bCs/>
        </w:rPr>
        <w:t>Chapter 2</w:t>
      </w:r>
      <w:bookmarkEnd w:id="7"/>
    </w:p>
    <w:p w14:paraId="6001FEF0" w14:textId="33C51F5E" w:rsidR="009F20A1" w:rsidRDefault="07C36E52" w:rsidP="56CF2887">
      <w:pPr>
        <w:pStyle w:val="Heading1"/>
        <w:jc w:val="center"/>
      </w:pPr>
      <w:bookmarkStart w:id="8" w:name="_Toc226645981"/>
      <w:r w:rsidRPr="56CF2887">
        <w:rPr>
          <w:rFonts w:ascii="Arial" w:eastAsia="Arial" w:hAnsi="Arial" w:cs="Arial"/>
          <w:b/>
          <w:bCs/>
        </w:rPr>
        <w:t>Campaigns highlights</w:t>
      </w:r>
      <w:bookmarkEnd w:id="8"/>
    </w:p>
    <w:p w14:paraId="7795D6FC" w14:textId="3BF20C1F" w:rsidR="009F20A1" w:rsidRDefault="009F20A1" w:rsidP="56CF2887">
      <w:pPr>
        <w:spacing w:after="0"/>
      </w:pPr>
    </w:p>
    <w:p w14:paraId="11C79F40" w14:textId="21688119" w:rsidR="009F20A1" w:rsidRDefault="07C36E52" w:rsidP="56CF2887">
      <w:pPr>
        <w:spacing w:after="0"/>
      </w:pPr>
      <w:r w:rsidRPr="56CF2887">
        <w:rPr>
          <w:rFonts w:ascii="Arial" w:eastAsia="Arial" w:hAnsi="Arial" w:cs="Arial"/>
          <w:b/>
          <w:bCs/>
          <w:color w:val="0F4761" w:themeColor="accent1" w:themeShade="BF"/>
          <w:sz w:val="40"/>
          <w:szCs w:val="40"/>
        </w:rPr>
        <w:t xml:space="preserve"> </w:t>
      </w:r>
    </w:p>
    <w:p w14:paraId="261B09C8" w14:textId="4659E817" w:rsidR="009F20A1" w:rsidRDefault="009F20A1"/>
    <w:p w14:paraId="0419C81C" w14:textId="75398152" w:rsidR="009F20A1" w:rsidRDefault="07C36E52" w:rsidP="56CF2887">
      <w:pPr>
        <w:spacing w:after="0"/>
      </w:pPr>
      <w:r w:rsidRPr="56CF2887">
        <w:rPr>
          <w:rFonts w:ascii="Arial" w:eastAsia="Arial" w:hAnsi="Arial" w:cs="Arial"/>
          <w:b/>
          <w:bCs/>
          <w:color w:val="0F4761" w:themeColor="accent1" w:themeShade="BF"/>
          <w:sz w:val="32"/>
          <w:szCs w:val="32"/>
        </w:rPr>
        <w:t>Strengthening the EU Disability Rights Strategy 2026 - 2030</w:t>
      </w:r>
    </w:p>
    <w:p w14:paraId="78CB1C91" w14:textId="0051D801" w:rsidR="009F20A1" w:rsidRDefault="07C36E52" w:rsidP="56CF2887">
      <w:pPr>
        <w:spacing w:after="0"/>
      </w:pPr>
      <w:r w:rsidRPr="56CF2887">
        <w:rPr>
          <w:rFonts w:ascii="Arial" w:eastAsia="Arial" w:hAnsi="Arial" w:cs="Arial"/>
        </w:rPr>
        <w:t xml:space="preserve"> </w:t>
      </w:r>
    </w:p>
    <w:p w14:paraId="54E10979" w14:textId="554E6193" w:rsidR="009F20A1" w:rsidRDefault="07C36E52" w:rsidP="56CF2887">
      <w:pPr>
        <w:spacing w:before="240" w:after="240" w:line="360" w:lineRule="auto"/>
      </w:pPr>
      <w:r w:rsidRPr="56CF2887">
        <w:rPr>
          <w:rFonts w:ascii="Arial" w:eastAsia="Arial" w:hAnsi="Arial" w:cs="Arial"/>
          <w:color w:val="000000" w:themeColor="text1"/>
        </w:rPr>
        <w:t>In 2025, we intensified our advocacy to ensure that the implementation of the second phase of the European Disability Rights Strategy 2021–2030 will deliver concrete improvements for persons with disabilities across Europe.</w:t>
      </w:r>
    </w:p>
    <w:p w14:paraId="43124456" w14:textId="54FFBECC" w:rsidR="009F20A1" w:rsidRDefault="07C36E52" w:rsidP="56CF2887">
      <w:pPr>
        <w:spacing w:before="240" w:after="240" w:line="360" w:lineRule="auto"/>
      </w:pPr>
      <w:r w:rsidRPr="56CF2887">
        <w:rPr>
          <w:rFonts w:ascii="Arial" w:eastAsia="Arial" w:hAnsi="Arial" w:cs="Arial"/>
          <w:color w:val="000000" w:themeColor="text1"/>
        </w:rPr>
        <w:t xml:space="preserve">Throughout the year, we led the campaign </w:t>
      </w:r>
      <w:r w:rsidRPr="56CF2887">
        <w:rPr>
          <w:rFonts w:ascii="Arial" w:eastAsia="Arial" w:hAnsi="Arial" w:cs="Arial"/>
          <w:b/>
          <w:bCs/>
          <w:color w:val="000000" w:themeColor="text1"/>
        </w:rPr>
        <w:t>“Updated EU Disability Rights Strategy”</w:t>
      </w:r>
      <w:r w:rsidRPr="56CF2887">
        <w:rPr>
          <w:rFonts w:ascii="Arial" w:eastAsia="Arial" w:hAnsi="Arial" w:cs="Arial"/>
          <w:color w:val="000000" w:themeColor="text1"/>
        </w:rPr>
        <w:t>, mobilising the disability movement and raising awareness through our website and social media channels. The campaign called for stronger commitments, clearer timelines and new measures to address the remaining gaps in the Strategy’s implementation.</w:t>
      </w:r>
    </w:p>
    <w:p w14:paraId="5D7149C5" w14:textId="1E1CBDF5" w:rsidR="009F20A1" w:rsidRDefault="07C36E52" w:rsidP="56CF2887">
      <w:pPr>
        <w:spacing w:before="240" w:after="240" w:line="360" w:lineRule="auto"/>
      </w:pPr>
      <w:r w:rsidRPr="56CF2887">
        <w:rPr>
          <w:rFonts w:ascii="Arial" w:eastAsia="Arial" w:hAnsi="Arial" w:cs="Arial"/>
          <w:b/>
          <w:bCs/>
          <w:color w:val="000000" w:themeColor="text1"/>
        </w:rPr>
        <w:t>Key achievements:</w:t>
      </w:r>
    </w:p>
    <w:p w14:paraId="3C986DAF" w14:textId="23EA335E" w:rsidR="009F20A1" w:rsidRDefault="07C36E52" w:rsidP="56CF2887">
      <w:pPr>
        <w:pStyle w:val="ListParagraph"/>
        <w:numPr>
          <w:ilvl w:val="0"/>
          <w:numId w:val="3"/>
        </w:numPr>
        <w:spacing w:after="0" w:line="360" w:lineRule="auto"/>
        <w:ind w:left="284" w:hanging="284"/>
        <w:rPr>
          <w:rFonts w:ascii="Arial" w:eastAsia="Arial" w:hAnsi="Arial" w:cs="Arial"/>
          <w:color w:val="000000" w:themeColor="text1"/>
        </w:rPr>
      </w:pPr>
      <w:r w:rsidRPr="56CF2887">
        <w:rPr>
          <w:rFonts w:ascii="Arial" w:eastAsia="Arial" w:hAnsi="Arial" w:cs="Arial"/>
          <w:color w:val="000000" w:themeColor="text1"/>
        </w:rPr>
        <w:t xml:space="preserve"> The European Parliament adopted a </w:t>
      </w:r>
      <w:r w:rsidRPr="56CF2887">
        <w:rPr>
          <w:rFonts w:ascii="Arial" w:eastAsia="Arial" w:hAnsi="Arial" w:cs="Arial"/>
          <w:b/>
          <w:bCs/>
          <w:color w:val="000000" w:themeColor="text1"/>
        </w:rPr>
        <w:t>report on the future of the Disability Strategy</w:t>
      </w:r>
      <w:r w:rsidRPr="56CF2887">
        <w:rPr>
          <w:rFonts w:ascii="Arial" w:eastAsia="Arial" w:hAnsi="Arial" w:cs="Arial"/>
          <w:color w:val="000000" w:themeColor="text1"/>
        </w:rPr>
        <w:t xml:space="preserve"> beyond 2024 that incorporated several of our key proposals.</w:t>
      </w:r>
    </w:p>
    <w:tbl>
      <w:tblPr>
        <w:tblW w:w="0" w:type="auto"/>
        <w:tblLook w:val="06A0" w:firstRow="1" w:lastRow="0" w:firstColumn="1" w:lastColumn="0" w:noHBand="1" w:noVBand="1"/>
      </w:tblPr>
      <w:tblGrid>
        <w:gridCol w:w="9015"/>
      </w:tblGrid>
      <w:tr w:rsidR="56CF2887" w14:paraId="60EB82AE" w14:textId="77777777" w:rsidTr="56CF2887">
        <w:trPr>
          <w:trHeight w:val="300"/>
        </w:trPr>
        <w:tc>
          <w:tcPr>
            <w:tcW w:w="9015" w:type="dxa"/>
            <w:vAlign w:val="center"/>
          </w:tcPr>
          <w:p w14:paraId="3E116CF7" w14:textId="6BED5126" w:rsidR="56CF2887" w:rsidRDefault="56CF2887" w:rsidP="56CF2887">
            <w:pPr>
              <w:spacing w:after="0" w:line="360" w:lineRule="auto"/>
              <w:ind w:left="284" w:hanging="284"/>
            </w:pPr>
            <w:r w:rsidRPr="56CF2887">
              <w:rPr>
                <w:rFonts w:ascii="Arial" w:eastAsia="Arial" w:hAnsi="Arial" w:cs="Arial"/>
              </w:rPr>
              <w:t>More about our campaign on the European Disability Strategy.</w:t>
            </w:r>
          </w:p>
        </w:tc>
      </w:tr>
    </w:tbl>
    <w:p w14:paraId="35355C65" w14:textId="7F149A5A" w:rsidR="009F20A1" w:rsidRDefault="07C36E52" w:rsidP="56CF2887">
      <w:pPr>
        <w:spacing w:after="0" w:line="360" w:lineRule="auto"/>
        <w:ind w:left="284" w:hanging="284"/>
        <w:rPr>
          <w:rFonts w:ascii="Arial" w:eastAsia="Arial" w:hAnsi="Arial" w:cs="Arial"/>
          <w:color w:val="000000" w:themeColor="text1"/>
        </w:rPr>
      </w:pPr>
      <w:r w:rsidRPr="56CF2887">
        <w:rPr>
          <w:rFonts w:ascii="Arial" w:eastAsia="Arial" w:hAnsi="Arial" w:cs="Arial"/>
          <w:color w:val="000000" w:themeColor="text1"/>
        </w:rPr>
        <w:t xml:space="preserve">The European Commission announced in its </w:t>
      </w:r>
      <w:r w:rsidRPr="56CF2887">
        <w:rPr>
          <w:rFonts w:ascii="Arial" w:eastAsia="Arial" w:hAnsi="Arial" w:cs="Arial"/>
          <w:b/>
          <w:bCs/>
          <w:color w:val="000000" w:themeColor="text1"/>
        </w:rPr>
        <w:t>2026 Work Programme</w:t>
      </w:r>
      <w:r w:rsidRPr="56CF2887">
        <w:rPr>
          <w:rFonts w:ascii="Arial" w:eastAsia="Arial" w:hAnsi="Arial" w:cs="Arial"/>
          <w:color w:val="000000" w:themeColor="text1"/>
        </w:rPr>
        <w:t xml:space="preserve"> its commitment to introduce </w:t>
      </w:r>
      <w:r w:rsidRPr="56CF2887">
        <w:rPr>
          <w:rFonts w:ascii="Arial" w:eastAsia="Arial" w:hAnsi="Arial" w:cs="Arial"/>
          <w:b/>
          <w:bCs/>
          <w:color w:val="000000" w:themeColor="text1"/>
        </w:rPr>
        <w:t>new actions to strengthen the Strategy for the period 2026–2030</w:t>
      </w:r>
      <w:r w:rsidRPr="56CF2887">
        <w:rPr>
          <w:rFonts w:ascii="Arial" w:eastAsia="Arial" w:hAnsi="Arial" w:cs="Arial"/>
          <w:color w:val="000000" w:themeColor="text1"/>
        </w:rPr>
        <w:t xml:space="preserve">. This represents an important step towards reinforcing the EU’s framework for advancing the rights and inclusion of persons with disabilities that we will see in 2026. </w:t>
      </w:r>
      <w:r w:rsidR="00DE347C">
        <w:br/>
      </w:r>
    </w:p>
    <w:p w14:paraId="1F67B722" w14:textId="748613AD" w:rsidR="009F20A1" w:rsidRDefault="07C36E52" w:rsidP="56CF2887">
      <w:pPr>
        <w:pStyle w:val="Heading2"/>
      </w:pPr>
      <w:bookmarkStart w:id="9" w:name="_Toc226645982"/>
      <w:r w:rsidRPr="56CF2887">
        <w:rPr>
          <w:rFonts w:ascii="Arial" w:eastAsia="Arial" w:hAnsi="Arial" w:cs="Arial"/>
          <w:b/>
          <w:bCs/>
        </w:rPr>
        <w:t>Advancing Passengers Rights</w:t>
      </w:r>
      <w:bookmarkEnd w:id="9"/>
    </w:p>
    <w:p w14:paraId="5D2CA70C" w14:textId="3BEAF67C" w:rsidR="009F20A1" w:rsidRDefault="07C36E52" w:rsidP="56CF2887">
      <w:pPr>
        <w:spacing w:before="240" w:after="240" w:line="360" w:lineRule="auto"/>
      </w:pPr>
      <w:r w:rsidRPr="56CF2887">
        <w:rPr>
          <w:rFonts w:ascii="Arial" w:eastAsia="Arial" w:hAnsi="Arial" w:cs="Arial"/>
          <w:color w:val="000000" w:themeColor="text1"/>
        </w:rPr>
        <w:t>In 2025, we promoted stronger passenger rights for persons with disabilities, with a particular focus on accessibility in air travel.</w:t>
      </w:r>
    </w:p>
    <w:p w14:paraId="1384868F" w14:textId="3D9A9138" w:rsidR="009F20A1" w:rsidRDefault="07C36E52" w:rsidP="56CF2887">
      <w:pPr>
        <w:spacing w:before="240" w:after="240" w:line="360" w:lineRule="auto"/>
      </w:pPr>
      <w:r w:rsidRPr="56CF2887">
        <w:rPr>
          <w:rFonts w:ascii="Arial" w:eastAsia="Arial" w:hAnsi="Arial" w:cs="Arial"/>
          <w:b/>
          <w:bCs/>
          <w:color w:val="000000" w:themeColor="text1"/>
          <w:lang w:val="es-ES"/>
        </w:rPr>
        <w:t xml:space="preserve">Key </w:t>
      </w:r>
      <w:proofErr w:type="spellStart"/>
      <w:r w:rsidRPr="56CF2887">
        <w:rPr>
          <w:rFonts w:ascii="Arial" w:eastAsia="Arial" w:hAnsi="Arial" w:cs="Arial"/>
          <w:b/>
          <w:bCs/>
          <w:color w:val="000000" w:themeColor="text1"/>
          <w:lang w:val="es-ES"/>
        </w:rPr>
        <w:t>achievements</w:t>
      </w:r>
      <w:proofErr w:type="spellEnd"/>
      <w:r w:rsidRPr="56CF2887">
        <w:rPr>
          <w:rFonts w:ascii="Arial" w:eastAsia="Arial" w:hAnsi="Arial" w:cs="Arial"/>
          <w:b/>
          <w:bCs/>
          <w:color w:val="000000" w:themeColor="text1"/>
          <w:lang w:val="es-ES"/>
        </w:rPr>
        <w:t>:</w:t>
      </w:r>
    </w:p>
    <w:p w14:paraId="508BDA3E" w14:textId="23AA7C5E" w:rsidR="009F20A1" w:rsidRDefault="07C36E52" w:rsidP="56CF2887">
      <w:pPr>
        <w:pStyle w:val="ListParagraph"/>
        <w:numPr>
          <w:ilvl w:val="0"/>
          <w:numId w:val="5"/>
        </w:numPr>
        <w:spacing w:after="0" w:line="360" w:lineRule="auto"/>
        <w:rPr>
          <w:rFonts w:ascii="Arial" w:eastAsia="Arial" w:hAnsi="Arial" w:cs="Arial"/>
          <w:color w:val="000000" w:themeColor="text1"/>
        </w:rPr>
      </w:pPr>
      <w:r w:rsidRPr="56CF2887">
        <w:rPr>
          <w:rFonts w:ascii="Arial" w:eastAsia="Arial" w:hAnsi="Arial" w:cs="Arial"/>
          <w:color w:val="000000" w:themeColor="text1"/>
        </w:rPr>
        <w:t xml:space="preserve">We released our </w:t>
      </w:r>
      <w:r w:rsidRPr="56CF2887">
        <w:rPr>
          <w:rFonts w:ascii="Arial" w:eastAsia="Arial" w:hAnsi="Arial" w:cs="Arial"/>
          <w:b/>
          <w:bCs/>
          <w:color w:val="000000" w:themeColor="text1"/>
        </w:rPr>
        <w:t>Human Rights Report 2025 ‘Rights Delayed: Air Travel for Passengers with Disabilities’</w:t>
      </w:r>
      <w:r w:rsidRPr="56CF2887">
        <w:rPr>
          <w:rFonts w:ascii="Arial" w:eastAsia="Arial" w:hAnsi="Arial" w:cs="Arial"/>
          <w:color w:val="000000" w:themeColor="text1"/>
        </w:rPr>
        <w:t xml:space="preserve">, revealing that despite Regulation 1107/2006, passengers with disabilities still face significant barriers and discrimination. We strengthened collaboration with airports and disability </w:t>
      </w:r>
      <w:proofErr w:type="spellStart"/>
      <w:proofErr w:type="gramStart"/>
      <w:r w:rsidRPr="56CF2887">
        <w:rPr>
          <w:rFonts w:ascii="Arial" w:eastAsia="Arial" w:hAnsi="Arial" w:cs="Arial"/>
          <w:color w:val="000000" w:themeColor="text1"/>
        </w:rPr>
        <w:t>organisations.The</w:t>
      </w:r>
      <w:proofErr w:type="spellEnd"/>
      <w:proofErr w:type="gramEnd"/>
      <w:r w:rsidRPr="56CF2887">
        <w:rPr>
          <w:rFonts w:ascii="Arial" w:eastAsia="Arial" w:hAnsi="Arial" w:cs="Arial"/>
          <w:color w:val="000000" w:themeColor="text1"/>
        </w:rPr>
        <w:t xml:space="preserve"> launch of the report became our best-attended event of 2025.</w:t>
      </w:r>
    </w:p>
    <w:p w14:paraId="49A4A567" w14:textId="46B55F2D" w:rsidR="009F20A1" w:rsidRDefault="07C36E52" w:rsidP="56CF2887">
      <w:pPr>
        <w:pStyle w:val="ListParagraph"/>
        <w:numPr>
          <w:ilvl w:val="0"/>
          <w:numId w:val="5"/>
        </w:numPr>
        <w:spacing w:after="0" w:line="360" w:lineRule="auto"/>
        <w:rPr>
          <w:rFonts w:ascii="Arial" w:eastAsia="Arial" w:hAnsi="Arial" w:cs="Arial"/>
          <w:color w:val="000000" w:themeColor="text1"/>
        </w:rPr>
      </w:pPr>
      <w:r w:rsidRPr="56CF2887">
        <w:rPr>
          <w:rFonts w:ascii="Arial" w:eastAsia="Arial" w:hAnsi="Arial" w:cs="Arial"/>
          <w:color w:val="000000" w:themeColor="text1"/>
        </w:rPr>
        <w:t>A report adopted by the European Parliament on passenger rights (multimodal and enforcement) incorporated several of our key proposals, strengthening protections and enforcement for travellers with disabilities.</w:t>
      </w:r>
    </w:p>
    <w:p w14:paraId="24A76A56" w14:textId="17784A89" w:rsidR="009F20A1" w:rsidRDefault="07C36E52" w:rsidP="56CF2887">
      <w:pPr>
        <w:spacing w:before="240" w:after="240" w:line="360" w:lineRule="auto"/>
      </w:pPr>
      <w:r w:rsidRPr="56CF2887">
        <w:rPr>
          <w:rFonts w:ascii="Arial" w:eastAsia="Arial" w:hAnsi="Arial" w:cs="Arial"/>
          <w:color w:val="000000" w:themeColor="text1"/>
        </w:rPr>
        <w:t>Through this work, EDF continued to advocate for more accessible and inclusive transport across Europe.</w:t>
      </w:r>
    </w:p>
    <w:tbl>
      <w:tblPr>
        <w:tblW w:w="0" w:type="auto"/>
        <w:tblLook w:val="06A0" w:firstRow="1" w:lastRow="0" w:firstColumn="1" w:lastColumn="0" w:noHBand="1" w:noVBand="1"/>
      </w:tblPr>
      <w:tblGrid>
        <w:gridCol w:w="9015"/>
      </w:tblGrid>
      <w:tr w:rsidR="56CF2887" w14:paraId="7201C35B" w14:textId="77777777" w:rsidTr="56CF2887">
        <w:trPr>
          <w:trHeight w:val="300"/>
        </w:trPr>
        <w:tc>
          <w:tcPr>
            <w:tcW w:w="9015" w:type="dxa"/>
            <w:vAlign w:val="center"/>
          </w:tcPr>
          <w:p w14:paraId="65E96FA7" w14:textId="3D131E69" w:rsidR="56CF2887" w:rsidRDefault="56CF2887" w:rsidP="56CF2887">
            <w:pPr>
              <w:spacing w:after="0" w:line="276" w:lineRule="auto"/>
            </w:pPr>
            <w:r w:rsidRPr="56CF2887">
              <w:rPr>
                <w:rFonts w:ascii="Arial" w:eastAsia="Arial" w:hAnsi="Arial" w:cs="Arial"/>
              </w:rPr>
              <w:t>More about our report on air travel for passengers with disabilities.</w:t>
            </w:r>
          </w:p>
        </w:tc>
      </w:tr>
    </w:tbl>
    <w:p w14:paraId="44EC0442" w14:textId="7CBE4B78" w:rsidR="009F20A1" w:rsidRDefault="009F20A1" w:rsidP="56CF2887">
      <w:pPr>
        <w:spacing w:after="0" w:line="276" w:lineRule="auto"/>
      </w:pPr>
    </w:p>
    <w:p w14:paraId="31772FFB" w14:textId="79D3226C" w:rsidR="009F20A1" w:rsidRDefault="07C36E52" w:rsidP="56CF2887">
      <w:pPr>
        <w:spacing w:after="0" w:line="276" w:lineRule="auto"/>
      </w:pPr>
      <w:r w:rsidRPr="56CF2887">
        <w:rPr>
          <w:rFonts w:ascii="Arial" w:eastAsia="Arial" w:hAnsi="Arial" w:cs="Arial"/>
        </w:rPr>
        <w:t xml:space="preserve"> </w:t>
      </w:r>
    </w:p>
    <w:p w14:paraId="74BBC098" w14:textId="7B8562AD" w:rsidR="009F20A1" w:rsidRDefault="009F20A1"/>
    <w:p w14:paraId="7FC33031" w14:textId="2FAC2895" w:rsidR="009F20A1" w:rsidRDefault="07C36E52" w:rsidP="56CF2887">
      <w:pPr>
        <w:spacing w:after="0"/>
      </w:pPr>
      <w:r w:rsidRPr="56CF2887">
        <w:rPr>
          <w:rFonts w:ascii="Arial" w:eastAsia="Arial" w:hAnsi="Arial" w:cs="Arial"/>
          <w:b/>
          <w:bCs/>
          <w:color w:val="0F4761" w:themeColor="accent1" w:themeShade="BF"/>
          <w:sz w:val="32"/>
          <w:szCs w:val="32"/>
        </w:rPr>
        <w:t>Ensuring the next EU budget supports disability rights</w:t>
      </w:r>
    </w:p>
    <w:p w14:paraId="241A295A" w14:textId="753C5D70" w:rsidR="009F20A1" w:rsidRDefault="07C36E52" w:rsidP="56CF2887">
      <w:pPr>
        <w:spacing w:after="0"/>
      </w:pPr>
      <w:r w:rsidRPr="56CF2887">
        <w:rPr>
          <w:rFonts w:ascii="Arial" w:eastAsia="Arial" w:hAnsi="Arial" w:cs="Arial"/>
          <w:b/>
          <w:bCs/>
          <w:color w:val="0F4761" w:themeColor="accent1" w:themeShade="BF"/>
          <w:sz w:val="32"/>
          <w:szCs w:val="32"/>
        </w:rPr>
        <w:t xml:space="preserve"> </w:t>
      </w:r>
    </w:p>
    <w:p w14:paraId="58EBA6CC" w14:textId="284A3C77" w:rsidR="009F20A1" w:rsidRDefault="07C36E52" w:rsidP="56CF2887">
      <w:pPr>
        <w:spacing w:after="0" w:line="360" w:lineRule="auto"/>
      </w:pPr>
      <w:r w:rsidRPr="56CF2887">
        <w:rPr>
          <w:rFonts w:ascii="Arial" w:eastAsia="Arial" w:hAnsi="Arial" w:cs="Arial"/>
        </w:rPr>
        <w:t>In 2025, we engaged actively on the future EU budget (Multiannual Financial Framework 2028–2034) to ensure that funding supports the rights and inclusion of persons with disabilities.</w:t>
      </w:r>
    </w:p>
    <w:p w14:paraId="1E39D75E" w14:textId="094CF586" w:rsidR="009F20A1" w:rsidRDefault="07C36E52" w:rsidP="56CF2887">
      <w:pPr>
        <w:spacing w:after="0" w:line="360" w:lineRule="auto"/>
      </w:pPr>
      <w:r w:rsidRPr="56CF2887">
        <w:rPr>
          <w:rFonts w:ascii="Arial" w:eastAsia="Arial" w:hAnsi="Arial" w:cs="Arial"/>
        </w:rPr>
        <w:t xml:space="preserve"> </w:t>
      </w:r>
    </w:p>
    <w:p w14:paraId="5DC7C1D2" w14:textId="6945AA5A" w:rsidR="009F20A1" w:rsidRDefault="07C36E52" w:rsidP="56CF2887">
      <w:pPr>
        <w:spacing w:after="0" w:line="360" w:lineRule="auto"/>
      </w:pPr>
      <w:r w:rsidRPr="56CF2887">
        <w:rPr>
          <w:rFonts w:ascii="Arial" w:eastAsia="Arial" w:hAnsi="Arial" w:cs="Arial"/>
          <w:b/>
          <w:bCs/>
        </w:rPr>
        <w:t>Key achievements:</w:t>
      </w:r>
    </w:p>
    <w:p w14:paraId="00C753EE" w14:textId="412E094D" w:rsidR="009F20A1" w:rsidRDefault="07C36E52" w:rsidP="56CF2887">
      <w:pPr>
        <w:spacing w:after="0" w:line="360" w:lineRule="auto"/>
      </w:pPr>
      <w:r w:rsidRPr="56CF2887">
        <w:rPr>
          <w:rFonts w:ascii="Arial" w:eastAsia="Arial" w:hAnsi="Arial" w:cs="Arial"/>
        </w:rPr>
        <w:t xml:space="preserve"> </w:t>
      </w:r>
    </w:p>
    <w:p w14:paraId="589B48BA" w14:textId="40380DE9" w:rsidR="009F20A1" w:rsidRDefault="07C36E52" w:rsidP="56CF2887">
      <w:pPr>
        <w:pStyle w:val="ListParagraph"/>
        <w:numPr>
          <w:ilvl w:val="0"/>
          <w:numId w:val="23"/>
        </w:numPr>
        <w:spacing w:after="0" w:line="360" w:lineRule="auto"/>
        <w:ind w:left="709" w:hanging="349"/>
        <w:rPr>
          <w:rFonts w:ascii="Arial" w:eastAsia="Arial" w:hAnsi="Arial" w:cs="Arial"/>
        </w:rPr>
      </w:pPr>
      <w:r w:rsidRPr="56CF2887">
        <w:rPr>
          <w:rFonts w:ascii="Arial" w:eastAsia="Arial" w:hAnsi="Arial" w:cs="Arial"/>
        </w:rPr>
        <w:t xml:space="preserve">We </w:t>
      </w:r>
      <w:r w:rsidRPr="56CF2887">
        <w:rPr>
          <w:rFonts w:ascii="Arial" w:eastAsia="Arial" w:hAnsi="Arial" w:cs="Arial"/>
          <w:b/>
          <w:bCs/>
        </w:rPr>
        <w:t>met with Roxana Mînzatu, Commissioner responsible for social rights and skills, quality jobs and preparedness</w:t>
      </w:r>
      <w:r w:rsidRPr="56CF2887">
        <w:rPr>
          <w:rFonts w:ascii="Arial" w:eastAsia="Arial" w:hAnsi="Arial" w:cs="Arial"/>
        </w:rPr>
        <w:t xml:space="preserve"> to whom we stressed the need for maintaining a stand-alone European Social Fund, preserving enabling conditions for social investment, and a Disability Employment and Skills Guarantee to strengthen employment opportunities.</w:t>
      </w:r>
    </w:p>
    <w:tbl>
      <w:tblPr>
        <w:tblW w:w="0" w:type="auto"/>
        <w:tblLook w:val="06A0" w:firstRow="1" w:lastRow="0" w:firstColumn="1" w:lastColumn="0" w:noHBand="1" w:noVBand="1"/>
      </w:tblPr>
      <w:tblGrid>
        <w:gridCol w:w="9015"/>
      </w:tblGrid>
      <w:tr w:rsidR="56CF2887" w14:paraId="70AB7154" w14:textId="77777777" w:rsidTr="56CF2887">
        <w:trPr>
          <w:trHeight w:val="300"/>
        </w:trPr>
        <w:tc>
          <w:tcPr>
            <w:tcW w:w="9015" w:type="dxa"/>
            <w:vAlign w:val="center"/>
          </w:tcPr>
          <w:p w14:paraId="060AA484" w14:textId="143CC3A3" w:rsidR="56CF2887" w:rsidRDefault="56CF2887" w:rsidP="56CF2887">
            <w:pPr>
              <w:spacing w:after="0" w:line="360" w:lineRule="auto"/>
            </w:pPr>
            <w:r w:rsidRPr="56CF2887">
              <w:rPr>
                <w:rFonts w:ascii="Arial" w:eastAsia="Arial" w:hAnsi="Arial" w:cs="Arial"/>
              </w:rPr>
              <w:t>More about our campaign on the EU budget.</w:t>
            </w:r>
          </w:p>
        </w:tc>
      </w:tr>
    </w:tbl>
    <w:p w14:paraId="4153E5F0" w14:textId="10569D30" w:rsidR="009F20A1" w:rsidRDefault="009F20A1" w:rsidP="56CF2887">
      <w:pPr>
        <w:spacing w:after="0" w:line="360" w:lineRule="auto"/>
      </w:pPr>
    </w:p>
    <w:p w14:paraId="4C69893B" w14:textId="2B5105D5" w:rsidR="009F20A1" w:rsidRDefault="07C36E52" w:rsidP="56CF2887">
      <w:pPr>
        <w:spacing w:after="0" w:line="360" w:lineRule="auto"/>
      </w:pPr>
      <w:r w:rsidRPr="56CF2887">
        <w:rPr>
          <w:rFonts w:ascii="Arial" w:eastAsia="Arial" w:hAnsi="Arial" w:cs="Arial"/>
        </w:rPr>
        <w:t xml:space="preserve"> </w:t>
      </w:r>
    </w:p>
    <w:p w14:paraId="52772F73" w14:textId="1F9D8DC5" w:rsidR="009F20A1" w:rsidRDefault="009F20A1"/>
    <w:p w14:paraId="03A8BD29" w14:textId="7E59A7A4" w:rsidR="009F20A1" w:rsidRDefault="07C36E52" w:rsidP="56CF2887">
      <w:pPr>
        <w:spacing w:after="0" w:line="360" w:lineRule="auto"/>
      </w:pPr>
      <w:r w:rsidRPr="56CF2887">
        <w:rPr>
          <w:rFonts w:ascii="Arial" w:eastAsia="Arial" w:hAnsi="Arial" w:cs="Arial"/>
          <w:b/>
          <w:bCs/>
          <w:color w:val="0F4761" w:themeColor="accent1" w:themeShade="BF"/>
          <w:sz w:val="32"/>
          <w:szCs w:val="32"/>
        </w:rPr>
        <w:t>Re-establishing the Disability Intergroup in the European Parliament</w:t>
      </w:r>
    </w:p>
    <w:p w14:paraId="640C0F74" w14:textId="7899DE59" w:rsidR="009F20A1" w:rsidRDefault="07C36E52" w:rsidP="56CF2887">
      <w:pPr>
        <w:spacing w:before="240" w:after="240" w:line="360" w:lineRule="auto"/>
      </w:pPr>
      <w:r w:rsidRPr="56CF2887">
        <w:rPr>
          <w:rFonts w:ascii="Arial" w:eastAsia="Arial" w:hAnsi="Arial" w:cs="Arial"/>
          <w:color w:val="000000" w:themeColor="text1"/>
        </w:rPr>
        <w:t xml:space="preserve">We successfully pushed for the re-establishment of the Disability Intergroup in the European Parliament. </w:t>
      </w:r>
    </w:p>
    <w:p w14:paraId="779F3073" w14:textId="6BC5D09C" w:rsidR="009F20A1" w:rsidRDefault="07C36E52" w:rsidP="56CF2887">
      <w:pPr>
        <w:spacing w:before="240" w:after="240" w:line="360" w:lineRule="auto"/>
      </w:pPr>
      <w:r w:rsidRPr="56CF2887">
        <w:rPr>
          <w:rFonts w:ascii="Arial" w:eastAsia="Arial" w:hAnsi="Arial" w:cs="Arial"/>
          <w:color w:val="000000" w:themeColor="text1"/>
        </w:rPr>
        <w:t>As one of the longest-standing intergroups, originally established in 1980, our advocacy was instrumental in securing this platform and ensuring that disability rights continue to be a top priority in European policymaking.</w:t>
      </w:r>
    </w:p>
    <w:p w14:paraId="0D049371" w14:textId="34DA8AB8" w:rsidR="009F20A1" w:rsidRDefault="07C36E52" w:rsidP="56CF2887">
      <w:pPr>
        <w:spacing w:before="240" w:after="240" w:line="360" w:lineRule="auto"/>
      </w:pPr>
      <w:r w:rsidRPr="56CF2887">
        <w:rPr>
          <w:rFonts w:ascii="Arial" w:eastAsia="Arial" w:hAnsi="Arial" w:cs="Arial"/>
          <w:b/>
          <w:bCs/>
          <w:color w:val="000000" w:themeColor="text1"/>
        </w:rPr>
        <w:t>Key achievements:</w:t>
      </w:r>
    </w:p>
    <w:p w14:paraId="06C60EAA" w14:textId="2A5398B1" w:rsidR="009F20A1" w:rsidRDefault="07C36E52" w:rsidP="56CF2887">
      <w:pPr>
        <w:pStyle w:val="ListParagraph"/>
        <w:numPr>
          <w:ilvl w:val="0"/>
          <w:numId w:val="26"/>
        </w:numPr>
        <w:spacing w:after="0" w:line="360" w:lineRule="auto"/>
        <w:rPr>
          <w:rFonts w:ascii="Arial" w:eastAsia="Arial" w:hAnsi="Arial" w:cs="Arial"/>
          <w:color w:val="000000" w:themeColor="text1"/>
        </w:rPr>
      </w:pPr>
      <w:r w:rsidRPr="56CF2887">
        <w:rPr>
          <w:rFonts w:ascii="Arial" w:eastAsia="Arial" w:hAnsi="Arial" w:cs="Arial"/>
          <w:color w:val="000000" w:themeColor="text1"/>
        </w:rPr>
        <w:t xml:space="preserve">The Intergroup includes </w:t>
      </w:r>
      <w:r w:rsidRPr="56CF2887">
        <w:rPr>
          <w:rFonts w:ascii="Arial" w:eastAsia="Arial" w:hAnsi="Arial" w:cs="Arial"/>
          <w:b/>
          <w:bCs/>
          <w:color w:val="000000" w:themeColor="text1"/>
        </w:rPr>
        <w:t>72 Members of the European Parliament (MEPs) from 23 countries and 7 political groups</w:t>
      </w:r>
      <w:r w:rsidRPr="56CF2887">
        <w:rPr>
          <w:rFonts w:ascii="Arial" w:eastAsia="Arial" w:hAnsi="Arial" w:cs="Arial"/>
          <w:color w:val="000000" w:themeColor="text1"/>
        </w:rPr>
        <w:t>, as well as non-attached members.</w:t>
      </w:r>
    </w:p>
    <w:p w14:paraId="3877D5F7" w14:textId="674E1AEC" w:rsidR="009F20A1" w:rsidRDefault="07C36E52" w:rsidP="56CF2887">
      <w:pPr>
        <w:pStyle w:val="ListParagraph"/>
        <w:numPr>
          <w:ilvl w:val="0"/>
          <w:numId w:val="26"/>
        </w:numPr>
        <w:spacing w:after="0" w:line="360" w:lineRule="auto"/>
        <w:rPr>
          <w:rFonts w:ascii="Arial" w:eastAsia="Arial" w:hAnsi="Arial" w:cs="Arial"/>
          <w:color w:val="000000" w:themeColor="text1"/>
        </w:rPr>
      </w:pPr>
      <w:r w:rsidRPr="56CF2887">
        <w:rPr>
          <w:rFonts w:ascii="Arial" w:eastAsia="Arial" w:hAnsi="Arial" w:cs="Arial"/>
          <w:b/>
          <w:bCs/>
          <w:color w:val="000000" w:themeColor="text1"/>
        </w:rPr>
        <w:t>The first meeting was hosted on 13 February</w:t>
      </w:r>
      <w:r w:rsidRPr="56CF2887">
        <w:rPr>
          <w:rFonts w:ascii="Arial" w:eastAsia="Arial" w:hAnsi="Arial" w:cs="Arial"/>
          <w:color w:val="000000" w:themeColor="text1"/>
        </w:rPr>
        <w:t>, where MEPs agreed on the Intergroup Bureau composition and set priorities for the 2024–2029 term.</w:t>
      </w:r>
      <w:r w:rsidR="00DE347C">
        <w:br/>
      </w:r>
      <w:r w:rsidRPr="56CF2887">
        <w:rPr>
          <w:rFonts w:ascii="Arial" w:eastAsia="Arial" w:hAnsi="Arial" w:cs="Arial"/>
          <w:color w:val="000000" w:themeColor="text1"/>
        </w:rPr>
        <w:t xml:space="preserve"> </w:t>
      </w:r>
    </w:p>
    <w:p w14:paraId="55AED22B" w14:textId="3B2E8126" w:rsidR="009F20A1" w:rsidRDefault="07C36E52" w:rsidP="56CF2887">
      <w:pPr>
        <w:pStyle w:val="ListParagraph"/>
        <w:numPr>
          <w:ilvl w:val="0"/>
          <w:numId w:val="26"/>
        </w:numPr>
        <w:spacing w:after="0" w:line="360" w:lineRule="auto"/>
        <w:rPr>
          <w:rFonts w:ascii="Arial" w:eastAsia="Arial" w:hAnsi="Arial" w:cs="Arial"/>
          <w:color w:val="000000" w:themeColor="text1"/>
        </w:rPr>
      </w:pPr>
      <w:r w:rsidRPr="56CF2887">
        <w:rPr>
          <w:rFonts w:ascii="Arial" w:eastAsia="Arial" w:hAnsi="Arial" w:cs="Arial"/>
          <w:color w:val="000000" w:themeColor="text1"/>
        </w:rPr>
        <w:t xml:space="preserve"> </w:t>
      </w:r>
    </w:p>
    <w:p w14:paraId="0A6BF5A2" w14:textId="290ACEF3" w:rsidR="009F20A1" w:rsidRDefault="07C36E52" w:rsidP="56CF2887">
      <w:pPr>
        <w:pStyle w:val="Heading1"/>
        <w:jc w:val="center"/>
      </w:pPr>
      <w:bookmarkStart w:id="10" w:name="_Toc226645983"/>
      <w:r w:rsidRPr="56CF2887">
        <w:rPr>
          <w:rFonts w:ascii="Arial" w:eastAsia="Arial" w:hAnsi="Arial" w:cs="Arial"/>
          <w:b/>
          <w:bCs/>
        </w:rPr>
        <w:t>Chapter 3</w:t>
      </w:r>
      <w:bookmarkEnd w:id="10"/>
    </w:p>
    <w:p w14:paraId="723B345A" w14:textId="498CB399" w:rsidR="009F20A1" w:rsidRDefault="07C36E52" w:rsidP="56CF2887">
      <w:pPr>
        <w:pStyle w:val="Heading1"/>
        <w:jc w:val="center"/>
      </w:pPr>
      <w:bookmarkStart w:id="11" w:name="_Toc226645984"/>
      <w:r w:rsidRPr="56CF2887">
        <w:rPr>
          <w:rFonts w:ascii="Arial" w:eastAsia="Arial" w:hAnsi="Arial" w:cs="Arial"/>
          <w:b/>
          <w:bCs/>
        </w:rPr>
        <w:t>EDF in figures in 2025</w:t>
      </w:r>
      <w:bookmarkEnd w:id="11"/>
    </w:p>
    <w:p w14:paraId="0F820B60" w14:textId="6207BE14" w:rsidR="009F20A1" w:rsidRDefault="009F20A1" w:rsidP="56CF2887">
      <w:pPr>
        <w:spacing w:after="0"/>
      </w:pPr>
    </w:p>
    <w:p w14:paraId="71F4E098" w14:textId="5C1F84EE" w:rsidR="009F20A1" w:rsidRDefault="07C36E52" w:rsidP="56CF2887">
      <w:pPr>
        <w:spacing w:after="0"/>
      </w:pPr>
      <w:r w:rsidRPr="56CF2887">
        <w:rPr>
          <w:rFonts w:ascii="Arial" w:eastAsia="Arial" w:hAnsi="Arial" w:cs="Arial"/>
          <w:b/>
          <w:bCs/>
          <w:color w:val="0F4761" w:themeColor="accent1" w:themeShade="BF"/>
          <w:sz w:val="40"/>
          <w:szCs w:val="40"/>
        </w:rPr>
        <w:t xml:space="preserve"> </w:t>
      </w:r>
    </w:p>
    <w:p w14:paraId="09119475" w14:textId="23E032D3" w:rsidR="009F20A1" w:rsidRDefault="009F20A1"/>
    <w:p w14:paraId="7F89AA25" w14:textId="3A2EABCA" w:rsidR="009F20A1" w:rsidRDefault="07C36E52" w:rsidP="56CF2887">
      <w:pPr>
        <w:pStyle w:val="Heading2"/>
        <w:spacing w:line="360" w:lineRule="auto"/>
      </w:pPr>
      <w:bookmarkStart w:id="12" w:name="_Toc226645985"/>
      <w:r w:rsidRPr="56CF2887">
        <w:rPr>
          <w:rFonts w:ascii="Aptos Display" w:eastAsia="Aptos Display" w:hAnsi="Aptos Display" w:cs="Aptos Display"/>
          <w:b/>
          <w:bCs/>
        </w:rPr>
        <w:t>Our policy impact</w:t>
      </w:r>
      <w:bookmarkEnd w:id="12"/>
      <w:r w:rsidRPr="56CF2887">
        <w:rPr>
          <w:rFonts w:ascii="Aptos Display" w:eastAsia="Aptos Display" w:hAnsi="Aptos Display" w:cs="Aptos Display"/>
          <w:b/>
          <w:bCs/>
        </w:rPr>
        <w:t xml:space="preserve"> </w:t>
      </w:r>
    </w:p>
    <w:p w14:paraId="3A8A9445" w14:textId="64755607" w:rsidR="009F20A1" w:rsidRDefault="07C36E52" w:rsidP="56CF2887">
      <w:pPr>
        <w:pStyle w:val="ListParagraph"/>
        <w:numPr>
          <w:ilvl w:val="0"/>
          <w:numId w:val="18"/>
        </w:numPr>
        <w:spacing w:after="0" w:line="360" w:lineRule="auto"/>
        <w:rPr>
          <w:rFonts w:ascii="Arial" w:eastAsia="Arial" w:hAnsi="Arial" w:cs="Arial"/>
          <w:lang w:val="en-US"/>
        </w:rPr>
      </w:pPr>
      <w:r w:rsidRPr="56CF2887">
        <w:rPr>
          <w:rFonts w:ascii="Arial" w:eastAsia="Arial" w:hAnsi="Arial" w:cs="Arial"/>
          <w:lang w:val="en-US"/>
        </w:rPr>
        <w:t>11 EU policies changed and adopted</w:t>
      </w:r>
    </w:p>
    <w:p w14:paraId="654B2C96" w14:textId="6D66644F" w:rsidR="009F20A1" w:rsidRDefault="07C36E52" w:rsidP="56CF2887">
      <w:pPr>
        <w:pStyle w:val="ListParagraph"/>
        <w:numPr>
          <w:ilvl w:val="0"/>
          <w:numId w:val="18"/>
        </w:numPr>
        <w:spacing w:after="0" w:line="360" w:lineRule="auto"/>
        <w:rPr>
          <w:rFonts w:ascii="Arial" w:eastAsia="Arial" w:hAnsi="Arial" w:cs="Arial"/>
          <w:highlight w:val="yellow"/>
          <w:lang w:val="en-US"/>
        </w:rPr>
      </w:pPr>
      <w:r w:rsidRPr="56CF2887">
        <w:rPr>
          <w:rFonts w:ascii="Arial" w:eastAsia="Arial" w:hAnsi="Arial" w:cs="Arial"/>
          <w:lang w:val="en-US"/>
        </w:rPr>
        <w:t>36 high-level meetings with decision makers,</w:t>
      </w:r>
      <w:r w:rsidRPr="56CF2887">
        <w:rPr>
          <w:rFonts w:ascii="Aptos" w:eastAsia="Aptos" w:hAnsi="Aptos" w:cs="Aptos"/>
          <w:lang w:val="en-US"/>
        </w:rPr>
        <w:t xml:space="preserve"> </w:t>
      </w:r>
      <w:r w:rsidRPr="56CF2887">
        <w:rPr>
          <w:rFonts w:ascii="Arial" w:eastAsia="Arial" w:hAnsi="Arial" w:cs="Arial"/>
          <w:lang w:val="en-US"/>
        </w:rPr>
        <w:t xml:space="preserve">including Commission </w:t>
      </w:r>
      <w:r w:rsidRPr="56CF2887">
        <w:rPr>
          <w:rFonts w:ascii="Arial" w:eastAsia="Arial" w:hAnsi="Arial" w:cs="Arial"/>
        </w:rPr>
        <w:t xml:space="preserve">Vice-President </w:t>
      </w:r>
      <w:proofErr w:type="spellStart"/>
      <w:r w:rsidRPr="56CF2887">
        <w:rPr>
          <w:rFonts w:ascii="Arial" w:eastAsia="Arial" w:hAnsi="Arial" w:cs="Arial"/>
        </w:rPr>
        <w:t>Mînzatu</w:t>
      </w:r>
      <w:proofErr w:type="spellEnd"/>
      <w:r w:rsidRPr="56CF2887">
        <w:rPr>
          <w:rFonts w:ascii="Arial" w:eastAsia="Arial" w:hAnsi="Arial" w:cs="Arial"/>
        </w:rPr>
        <w:t xml:space="preserve">, Commissioners Lahbib, Micallef, and Roswall, Numerous members of the European Parliament such as MEP </w:t>
      </w:r>
      <w:proofErr w:type="spellStart"/>
      <w:r w:rsidRPr="56CF2887">
        <w:rPr>
          <w:rFonts w:ascii="Arial" w:eastAsia="Arial" w:hAnsi="Arial" w:cs="Arial"/>
        </w:rPr>
        <w:t>Langensiepen</w:t>
      </w:r>
      <w:proofErr w:type="spellEnd"/>
      <w:r w:rsidRPr="56CF2887">
        <w:rPr>
          <w:rFonts w:ascii="Arial" w:eastAsia="Arial" w:hAnsi="Arial" w:cs="Arial"/>
        </w:rPr>
        <w:t xml:space="preserve">, Marczulajtis-Walczak, Agius Saliba or Li Andersson, the UN Special Rapporteur on the Rights of Persons with disabilities Heba Hagrass, the Director of </w:t>
      </w:r>
      <w:r w:rsidRPr="56CF2887">
        <w:rPr>
          <w:rFonts w:ascii="Aptos" w:eastAsia="Aptos" w:hAnsi="Aptos" w:cs="Aptos"/>
          <w:color w:val="0A0A0A"/>
        </w:rPr>
        <w:t>Directorate-General o</w:t>
      </w:r>
      <w:r w:rsidRPr="56CF2887">
        <w:rPr>
          <w:rFonts w:ascii="Arial" w:eastAsia="Arial" w:hAnsi="Arial" w:cs="Arial"/>
        </w:rPr>
        <w:t>f Employment Mario Nava, and the Director of the Fundamental Rights Agency Sirpa Rautio</w:t>
      </w:r>
      <w:r w:rsidRPr="56CF2887">
        <w:rPr>
          <w:rFonts w:ascii="Arial" w:eastAsia="Arial" w:hAnsi="Arial" w:cs="Arial"/>
          <w:highlight w:val="yellow"/>
          <w:lang w:val="en-US"/>
        </w:rPr>
        <w:t>.</w:t>
      </w:r>
    </w:p>
    <w:p w14:paraId="3498895F" w14:textId="38E3B828" w:rsidR="009F20A1" w:rsidRDefault="07C36E52" w:rsidP="56CF2887">
      <w:pPr>
        <w:pStyle w:val="ListParagraph"/>
        <w:numPr>
          <w:ilvl w:val="0"/>
          <w:numId w:val="18"/>
        </w:numPr>
        <w:spacing w:after="0" w:line="360" w:lineRule="auto"/>
        <w:rPr>
          <w:rFonts w:ascii="Arial" w:eastAsia="Arial" w:hAnsi="Arial" w:cs="Arial"/>
          <w:lang w:val="en-US"/>
        </w:rPr>
      </w:pPr>
      <w:r w:rsidRPr="56CF2887">
        <w:rPr>
          <w:rFonts w:ascii="Arial" w:eastAsia="Arial" w:hAnsi="Arial" w:cs="Arial"/>
          <w:lang w:val="en-US"/>
        </w:rPr>
        <w:t>82 consultations to bring disability issues into policy initiatives</w:t>
      </w:r>
    </w:p>
    <w:p w14:paraId="04FB7881" w14:textId="627E0D11" w:rsidR="009F20A1" w:rsidRDefault="07C36E52" w:rsidP="56CF2887">
      <w:pPr>
        <w:pStyle w:val="ListParagraph"/>
        <w:numPr>
          <w:ilvl w:val="0"/>
          <w:numId w:val="18"/>
        </w:numPr>
        <w:spacing w:after="0" w:line="360" w:lineRule="auto"/>
        <w:rPr>
          <w:rFonts w:ascii="Arial" w:eastAsia="Arial" w:hAnsi="Arial" w:cs="Arial"/>
          <w:lang w:val="en-US"/>
        </w:rPr>
      </w:pPr>
      <w:r w:rsidRPr="56CF2887">
        <w:rPr>
          <w:rFonts w:ascii="Arial" w:eastAsia="Arial" w:hAnsi="Arial" w:cs="Arial"/>
          <w:lang w:val="en-US"/>
        </w:rPr>
        <w:t>287 advocacy and technical meetings</w:t>
      </w:r>
    </w:p>
    <w:p w14:paraId="2FF9C0F7" w14:textId="77F1C68F" w:rsidR="009F20A1" w:rsidRDefault="07C36E52" w:rsidP="56CF2887">
      <w:pPr>
        <w:pStyle w:val="Heading2"/>
        <w:spacing w:line="360" w:lineRule="auto"/>
      </w:pPr>
      <w:bookmarkStart w:id="13" w:name="_Toc226645986"/>
      <w:proofErr w:type="gramStart"/>
      <w:r w:rsidRPr="56CF2887">
        <w:rPr>
          <w:rFonts w:ascii="Aptos Display" w:eastAsia="Aptos Display" w:hAnsi="Aptos Display" w:cs="Aptos Display"/>
          <w:b/>
          <w:bCs/>
          <w:lang w:val="en-US"/>
        </w:rPr>
        <w:t>Work</w:t>
      </w:r>
      <w:proofErr w:type="gramEnd"/>
      <w:r w:rsidRPr="56CF2887">
        <w:rPr>
          <w:rFonts w:ascii="Aptos Display" w:eastAsia="Aptos Display" w:hAnsi="Aptos Display" w:cs="Aptos Display"/>
          <w:b/>
          <w:bCs/>
          <w:lang w:val="en-US"/>
        </w:rPr>
        <w:t xml:space="preserve"> together with our members</w:t>
      </w:r>
      <w:bookmarkEnd w:id="13"/>
    </w:p>
    <w:p w14:paraId="62402A92" w14:textId="081FBB10" w:rsidR="009F20A1" w:rsidRDefault="07C36E52" w:rsidP="56CF2887">
      <w:pPr>
        <w:pStyle w:val="ListParagraph"/>
        <w:numPr>
          <w:ilvl w:val="0"/>
          <w:numId w:val="10"/>
        </w:numPr>
        <w:spacing w:after="0" w:line="360" w:lineRule="auto"/>
        <w:rPr>
          <w:rFonts w:ascii="Arial" w:eastAsia="Arial" w:hAnsi="Arial" w:cs="Arial"/>
          <w:lang w:val="en-US"/>
        </w:rPr>
      </w:pPr>
      <w:r w:rsidRPr="56CF2887">
        <w:rPr>
          <w:rFonts w:ascii="Arial" w:eastAsia="Arial" w:hAnsi="Arial" w:cs="Arial"/>
          <w:lang w:val="en-US"/>
        </w:rPr>
        <w:t>We welcomed 7 new members, reaching a total of 120 EDF members at the end of the year.</w:t>
      </w:r>
    </w:p>
    <w:p w14:paraId="0DA118A3" w14:textId="15FAB6E0" w:rsidR="009F20A1" w:rsidRDefault="07C36E52" w:rsidP="56CF2887">
      <w:pPr>
        <w:pStyle w:val="ListParagraph"/>
        <w:numPr>
          <w:ilvl w:val="0"/>
          <w:numId w:val="10"/>
        </w:numPr>
        <w:spacing w:after="0" w:line="360" w:lineRule="auto"/>
        <w:rPr>
          <w:rFonts w:ascii="Arial" w:eastAsia="Arial" w:hAnsi="Arial" w:cs="Arial"/>
          <w:color w:val="001F30"/>
          <w:lang w:val="en-US"/>
        </w:rPr>
      </w:pPr>
      <w:r w:rsidRPr="56CF2887">
        <w:rPr>
          <w:rFonts w:ascii="Arial" w:eastAsia="Arial" w:hAnsi="Arial" w:cs="Arial"/>
          <w:color w:val="001F30"/>
          <w:lang w:val="en-US"/>
        </w:rPr>
        <w:t xml:space="preserve">We </w:t>
      </w:r>
      <w:proofErr w:type="spellStart"/>
      <w:r w:rsidRPr="56CF2887">
        <w:rPr>
          <w:rFonts w:ascii="Arial" w:eastAsia="Arial" w:hAnsi="Arial" w:cs="Arial"/>
          <w:color w:val="001F30"/>
          <w:lang w:val="en-US"/>
        </w:rPr>
        <w:t>organised</w:t>
      </w:r>
      <w:proofErr w:type="spellEnd"/>
      <w:r w:rsidRPr="56CF2887">
        <w:rPr>
          <w:rFonts w:ascii="Arial" w:eastAsia="Arial" w:hAnsi="Arial" w:cs="Arial"/>
          <w:color w:val="001F30"/>
          <w:lang w:val="en-US"/>
        </w:rPr>
        <w:t>:</w:t>
      </w:r>
    </w:p>
    <w:p w14:paraId="04082E7C" w14:textId="1438649A" w:rsidR="009F20A1" w:rsidRDefault="07C36E52" w:rsidP="56CF2887">
      <w:pPr>
        <w:pStyle w:val="ListParagraph"/>
        <w:numPr>
          <w:ilvl w:val="1"/>
          <w:numId w:val="10"/>
        </w:numPr>
        <w:spacing w:after="0" w:line="360" w:lineRule="auto"/>
        <w:rPr>
          <w:rFonts w:ascii="Arial" w:eastAsia="Arial" w:hAnsi="Arial" w:cs="Arial"/>
          <w:color w:val="001F30"/>
          <w:lang w:val="en-US"/>
        </w:rPr>
      </w:pPr>
      <w:r w:rsidRPr="56CF2887">
        <w:rPr>
          <w:rFonts w:ascii="Arial" w:eastAsia="Arial" w:hAnsi="Arial" w:cs="Arial"/>
          <w:color w:val="001F30"/>
          <w:lang w:val="en-US"/>
        </w:rPr>
        <w:t xml:space="preserve">80 meetings with members </w:t>
      </w:r>
    </w:p>
    <w:p w14:paraId="03A9413D" w14:textId="61B19EDD" w:rsidR="009F20A1" w:rsidRDefault="07C36E52" w:rsidP="56CF2887">
      <w:pPr>
        <w:pStyle w:val="ListParagraph"/>
        <w:numPr>
          <w:ilvl w:val="1"/>
          <w:numId w:val="10"/>
        </w:numPr>
        <w:spacing w:after="0" w:line="360" w:lineRule="auto"/>
        <w:rPr>
          <w:rFonts w:ascii="Arial" w:eastAsia="Arial" w:hAnsi="Arial" w:cs="Arial"/>
          <w:color w:val="001F30"/>
          <w:lang w:val="en-US"/>
        </w:rPr>
      </w:pPr>
      <w:r w:rsidRPr="56CF2887">
        <w:rPr>
          <w:rFonts w:ascii="Arial" w:eastAsia="Arial" w:hAnsi="Arial" w:cs="Arial"/>
          <w:color w:val="001F30"/>
          <w:lang w:val="en-US"/>
        </w:rPr>
        <w:t xml:space="preserve">23 </w:t>
      </w:r>
      <w:proofErr w:type="gramStart"/>
      <w:r w:rsidRPr="56CF2887">
        <w:rPr>
          <w:rFonts w:ascii="Arial" w:eastAsia="Arial" w:hAnsi="Arial" w:cs="Arial"/>
          <w:color w:val="001F30"/>
          <w:lang w:val="en-US"/>
        </w:rPr>
        <w:t>trainings</w:t>
      </w:r>
      <w:proofErr w:type="gramEnd"/>
      <w:r w:rsidRPr="56CF2887">
        <w:rPr>
          <w:rFonts w:ascii="Arial" w:eastAsia="Arial" w:hAnsi="Arial" w:cs="Arial"/>
          <w:color w:val="001F30"/>
          <w:lang w:val="en-US"/>
        </w:rPr>
        <w:t xml:space="preserve"> exclusively for members</w:t>
      </w:r>
    </w:p>
    <w:p w14:paraId="7D4F400C" w14:textId="0FD6BDB3" w:rsidR="009F20A1" w:rsidRDefault="07C36E52" w:rsidP="56CF2887">
      <w:pPr>
        <w:pStyle w:val="ListParagraph"/>
        <w:numPr>
          <w:ilvl w:val="1"/>
          <w:numId w:val="10"/>
        </w:numPr>
        <w:spacing w:after="0" w:line="360" w:lineRule="auto"/>
        <w:rPr>
          <w:rFonts w:ascii="Arial" w:eastAsia="Arial" w:hAnsi="Arial" w:cs="Arial"/>
          <w:color w:val="2E2E2E"/>
          <w:lang w:val="en-US"/>
        </w:rPr>
      </w:pPr>
      <w:r w:rsidRPr="56CF2887">
        <w:rPr>
          <w:rFonts w:ascii="Arial" w:eastAsia="Arial" w:hAnsi="Arial" w:cs="Arial"/>
          <w:color w:val="2E2E2E"/>
          <w:lang w:val="en-US"/>
        </w:rPr>
        <w:t>12 Governing Body meetings:</w:t>
      </w:r>
    </w:p>
    <w:p w14:paraId="60FCA590" w14:textId="47931F03" w:rsidR="009F20A1" w:rsidRDefault="07C36E52" w:rsidP="56CF2887">
      <w:pPr>
        <w:pStyle w:val="ListParagraph"/>
        <w:numPr>
          <w:ilvl w:val="2"/>
          <w:numId w:val="10"/>
        </w:numPr>
        <w:spacing w:after="0" w:line="360" w:lineRule="auto"/>
        <w:rPr>
          <w:rFonts w:ascii="Arial" w:eastAsia="Arial" w:hAnsi="Arial" w:cs="Arial"/>
          <w:color w:val="2E2E2E"/>
          <w:lang w:val="en-US"/>
        </w:rPr>
      </w:pPr>
      <w:r w:rsidRPr="56CF2887">
        <w:rPr>
          <w:rFonts w:ascii="Arial" w:eastAsia="Arial" w:hAnsi="Arial" w:cs="Arial"/>
          <w:color w:val="2E2E2E"/>
          <w:lang w:val="en-US"/>
        </w:rPr>
        <w:t>1 Annual General Assembly in Vilnius (Lithuania)</w:t>
      </w:r>
    </w:p>
    <w:p w14:paraId="6B516C0B" w14:textId="779CA867" w:rsidR="009F20A1" w:rsidRDefault="07C36E52" w:rsidP="56CF2887">
      <w:pPr>
        <w:pStyle w:val="ListParagraph"/>
        <w:numPr>
          <w:ilvl w:val="2"/>
          <w:numId w:val="10"/>
        </w:numPr>
        <w:spacing w:after="0" w:line="360" w:lineRule="auto"/>
        <w:rPr>
          <w:rFonts w:ascii="Arial" w:eastAsia="Arial" w:hAnsi="Arial" w:cs="Arial"/>
          <w:color w:val="2E2E2E"/>
          <w:lang w:val="en-US"/>
        </w:rPr>
      </w:pPr>
      <w:r w:rsidRPr="56CF2887">
        <w:rPr>
          <w:rFonts w:ascii="Arial" w:eastAsia="Arial" w:hAnsi="Arial" w:cs="Arial"/>
          <w:color w:val="2E2E2E"/>
          <w:lang w:val="en-US"/>
        </w:rPr>
        <w:t>3 Board meetings in Vilnius (Lithuania), Copenhagen (Denmark) and online</w:t>
      </w:r>
    </w:p>
    <w:p w14:paraId="61BEDB0A" w14:textId="653081D5" w:rsidR="009F20A1" w:rsidRDefault="07C36E52" w:rsidP="56CF2887">
      <w:pPr>
        <w:pStyle w:val="ListParagraph"/>
        <w:numPr>
          <w:ilvl w:val="1"/>
          <w:numId w:val="10"/>
        </w:numPr>
        <w:spacing w:after="0" w:line="360" w:lineRule="auto"/>
        <w:rPr>
          <w:rFonts w:ascii="Arial" w:eastAsia="Arial" w:hAnsi="Arial" w:cs="Arial"/>
          <w:color w:val="2E2E2E"/>
          <w:lang w:val="en-US"/>
        </w:rPr>
      </w:pPr>
      <w:r w:rsidRPr="56CF2887">
        <w:rPr>
          <w:rFonts w:ascii="Arial" w:eastAsia="Arial" w:hAnsi="Arial" w:cs="Arial"/>
          <w:color w:val="2E2E2E"/>
          <w:lang w:val="en-US"/>
        </w:rPr>
        <w:t>8 Executive Committee meetings</w:t>
      </w:r>
    </w:p>
    <w:p w14:paraId="4E32DE6B" w14:textId="28FBD245" w:rsidR="009F20A1" w:rsidRDefault="07C36E52" w:rsidP="56CF2887">
      <w:pPr>
        <w:pStyle w:val="ListParagraph"/>
        <w:numPr>
          <w:ilvl w:val="0"/>
          <w:numId w:val="10"/>
        </w:numPr>
        <w:spacing w:after="0" w:line="360" w:lineRule="auto"/>
        <w:rPr>
          <w:rFonts w:ascii="Arial" w:eastAsia="Arial" w:hAnsi="Arial" w:cs="Arial"/>
          <w:color w:val="000000" w:themeColor="text1"/>
          <w:lang w:val="en-US"/>
        </w:rPr>
      </w:pPr>
      <w:r w:rsidRPr="56CF2887">
        <w:rPr>
          <w:rFonts w:ascii="Arial" w:eastAsia="Arial" w:hAnsi="Arial" w:cs="Arial"/>
          <w:color w:val="000000" w:themeColor="text1"/>
          <w:lang w:val="en-US"/>
        </w:rPr>
        <w:t>We provided support to members in different ways to help them secure funding, on 192 occasions.</w:t>
      </w:r>
    </w:p>
    <w:p w14:paraId="42FBC763" w14:textId="53367466" w:rsidR="009F20A1" w:rsidRDefault="07C36E52" w:rsidP="56CF2887">
      <w:pPr>
        <w:pStyle w:val="Heading2"/>
        <w:spacing w:line="360" w:lineRule="auto"/>
      </w:pPr>
      <w:bookmarkStart w:id="14" w:name="_Toc226645987"/>
      <w:r w:rsidRPr="56CF2887">
        <w:rPr>
          <w:rFonts w:ascii="Aptos Display" w:eastAsia="Aptos Display" w:hAnsi="Aptos Display" w:cs="Aptos Display"/>
          <w:b/>
          <w:bCs/>
          <w:lang w:val="en-US"/>
        </w:rPr>
        <w:t>Joining forces through our events</w:t>
      </w:r>
      <w:bookmarkEnd w:id="14"/>
    </w:p>
    <w:p w14:paraId="301769A2" w14:textId="7EBD7FD1" w:rsidR="009F20A1" w:rsidRDefault="07C36E52" w:rsidP="56CF2887">
      <w:pPr>
        <w:pStyle w:val="ListParagraph"/>
        <w:numPr>
          <w:ilvl w:val="0"/>
          <w:numId w:val="7"/>
        </w:numPr>
        <w:spacing w:after="0" w:line="360" w:lineRule="auto"/>
        <w:ind w:left="1060" w:hanging="700"/>
        <w:rPr>
          <w:rFonts w:ascii="Arial" w:eastAsia="Arial" w:hAnsi="Arial" w:cs="Arial"/>
          <w:lang w:val="en-US"/>
        </w:rPr>
      </w:pPr>
      <w:r w:rsidRPr="56CF2887">
        <w:rPr>
          <w:rFonts w:ascii="Arial" w:eastAsia="Arial" w:hAnsi="Arial" w:cs="Arial"/>
          <w:lang w:val="en-US"/>
        </w:rPr>
        <w:t xml:space="preserve">46 events </w:t>
      </w:r>
      <w:proofErr w:type="spellStart"/>
      <w:r w:rsidRPr="56CF2887">
        <w:rPr>
          <w:rFonts w:ascii="Arial" w:eastAsia="Arial" w:hAnsi="Arial" w:cs="Arial"/>
          <w:lang w:val="en-US"/>
        </w:rPr>
        <w:t>organised</w:t>
      </w:r>
      <w:proofErr w:type="spellEnd"/>
      <w:r w:rsidRPr="56CF2887">
        <w:rPr>
          <w:rFonts w:ascii="Arial" w:eastAsia="Arial" w:hAnsi="Arial" w:cs="Arial"/>
          <w:lang w:val="en-US"/>
        </w:rPr>
        <w:t xml:space="preserve"> and co-</w:t>
      </w:r>
      <w:proofErr w:type="spellStart"/>
      <w:r w:rsidRPr="56CF2887">
        <w:rPr>
          <w:rFonts w:ascii="Arial" w:eastAsia="Arial" w:hAnsi="Arial" w:cs="Arial"/>
          <w:lang w:val="en-US"/>
        </w:rPr>
        <w:t>organised</w:t>
      </w:r>
      <w:proofErr w:type="spellEnd"/>
      <w:r w:rsidRPr="56CF2887">
        <w:rPr>
          <w:rFonts w:ascii="Arial" w:eastAsia="Arial" w:hAnsi="Arial" w:cs="Arial"/>
          <w:lang w:val="en-US"/>
        </w:rPr>
        <w:t xml:space="preserve"> online and in person</w:t>
      </w:r>
    </w:p>
    <w:p w14:paraId="1F86DB82" w14:textId="534B3F6A" w:rsidR="009F20A1" w:rsidRDefault="07C36E52" w:rsidP="56CF2887">
      <w:pPr>
        <w:pStyle w:val="ListParagraph"/>
        <w:numPr>
          <w:ilvl w:val="0"/>
          <w:numId w:val="7"/>
        </w:numPr>
        <w:spacing w:after="0" w:line="360" w:lineRule="auto"/>
        <w:ind w:left="1060" w:hanging="700"/>
        <w:rPr>
          <w:rFonts w:ascii="Arial" w:eastAsia="Arial" w:hAnsi="Arial" w:cs="Arial"/>
          <w:lang w:val="en-US"/>
        </w:rPr>
      </w:pPr>
      <w:r w:rsidRPr="56CF2887">
        <w:rPr>
          <w:rFonts w:ascii="Arial" w:eastAsia="Arial" w:hAnsi="Arial" w:cs="Arial"/>
          <w:lang w:val="en-US"/>
        </w:rPr>
        <w:t>Over 1300 participants</w:t>
      </w:r>
    </w:p>
    <w:p w14:paraId="52F6FDB8" w14:textId="26E6C44E" w:rsidR="009F20A1" w:rsidRDefault="07C36E52" w:rsidP="56CF2887">
      <w:pPr>
        <w:pStyle w:val="ListParagraph"/>
        <w:numPr>
          <w:ilvl w:val="0"/>
          <w:numId w:val="7"/>
        </w:numPr>
        <w:spacing w:after="0" w:line="360" w:lineRule="auto"/>
        <w:ind w:left="1060" w:hanging="700"/>
        <w:rPr>
          <w:rFonts w:ascii="Arial" w:eastAsia="Arial" w:hAnsi="Arial" w:cs="Arial"/>
          <w:lang w:val="en-US"/>
        </w:rPr>
      </w:pPr>
      <w:r w:rsidRPr="56CF2887">
        <w:rPr>
          <w:rFonts w:ascii="Arial" w:eastAsia="Arial" w:hAnsi="Arial" w:cs="Arial"/>
          <w:lang w:val="en-US"/>
        </w:rPr>
        <w:t>Participants from 64 different countries</w:t>
      </w:r>
    </w:p>
    <w:p w14:paraId="21EF33A8" w14:textId="5FED3F84" w:rsidR="009F20A1" w:rsidRDefault="07C36E52" w:rsidP="56CF2887">
      <w:pPr>
        <w:pStyle w:val="Heading2"/>
        <w:spacing w:line="360" w:lineRule="auto"/>
      </w:pPr>
      <w:bookmarkStart w:id="15" w:name="_Toc226645988"/>
      <w:r w:rsidRPr="56CF2887">
        <w:rPr>
          <w:rFonts w:ascii="Aptos Display" w:eastAsia="Aptos Display" w:hAnsi="Aptos Display" w:cs="Aptos Display"/>
          <w:b/>
          <w:bCs/>
          <w:lang w:val="en-US"/>
        </w:rPr>
        <w:t>Making our voice heard</w:t>
      </w:r>
      <w:bookmarkEnd w:id="15"/>
    </w:p>
    <w:p w14:paraId="22C8A836" w14:textId="60CF9F1A" w:rsidR="009F20A1" w:rsidRDefault="07C36E52" w:rsidP="56CF2887">
      <w:pPr>
        <w:pStyle w:val="ListParagraph"/>
        <w:numPr>
          <w:ilvl w:val="0"/>
          <w:numId w:val="12"/>
        </w:numPr>
        <w:spacing w:after="0" w:line="360" w:lineRule="auto"/>
        <w:rPr>
          <w:rFonts w:ascii="Arial" w:eastAsia="Arial" w:hAnsi="Arial" w:cs="Arial"/>
          <w:lang w:val="en-US"/>
        </w:rPr>
      </w:pPr>
      <w:r w:rsidRPr="56CF2887">
        <w:rPr>
          <w:rFonts w:ascii="Arial" w:eastAsia="Arial" w:hAnsi="Arial" w:cs="Arial"/>
          <w:lang w:val="en-US"/>
        </w:rPr>
        <w:t xml:space="preserve">94 times references in media (EU and national) across at least 31 outlets, including </w:t>
      </w:r>
      <w:proofErr w:type="gramStart"/>
      <w:r w:rsidRPr="56CF2887">
        <w:rPr>
          <w:rFonts w:ascii="Arial" w:eastAsia="Arial" w:hAnsi="Arial" w:cs="Arial"/>
          <w:lang w:val="en-US"/>
        </w:rPr>
        <w:t>Financial</w:t>
      </w:r>
      <w:proofErr w:type="gramEnd"/>
      <w:r w:rsidRPr="56CF2887">
        <w:rPr>
          <w:rFonts w:ascii="Arial" w:eastAsia="Arial" w:hAnsi="Arial" w:cs="Arial"/>
          <w:lang w:val="en-US"/>
        </w:rPr>
        <w:t xml:space="preserve"> times, Politico Europe, Euronews, and Il Sole</w:t>
      </w:r>
    </w:p>
    <w:p w14:paraId="5BFB0310" w14:textId="4C82D35F" w:rsidR="009F20A1" w:rsidRDefault="07C36E52" w:rsidP="56CF2887">
      <w:pPr>
        <w:pStyle w:val="ListParagraph"/>
        <w:numPr>
          <w:ilvl w:val="0"/>
          <w:numId w:val="12"/>
        </w:numPr>
        <w:spacing w:after="0" w:line="360" w:lineRule="auto"/>
        <w:rPr>
          <w:rFonts w:ascii="Arial" w:eastAsia="Arial" w:hAnsi="Arial" w:cs="Arial"/>
          <w:lang w:val="en-US"/>
        </w:rPr>
      </w:pPr>
      <w:r w:rsidRPr="56CF2887">
        <w:rPr>
          <w:rFonts w:ascii="Arial" w:eastAsia="Arial" w:hAnsi="Arial" w:cs="Arial"/>
          <w:lang w:val="en-US"/>
        </w:rPr>
        <w:t>Over 55,0000 followers in total on all our social media accounts (X, Facebook, LinkedIn, Instagram and our new account on Bluesky)</w:t>
      </w:r>
    </w:p>
    <w:p w14:paraId="3B4F427C" w14:textId="648C8DD6" w:rsidR="009F20A1" w:rsidRDefault="07C36E52" w:rsidP="56CF2887">
      <w:pPr>
        <w:pStyle w:val="ListParagraph"/>
        <w:numPr>
          <w:ilvl w:val="0"/>
          <w:numId w:val="12"/>
        </w:numPr>
        <w:spacing w:after="0" w:line="360" w:lineRule="auto"/>
        <w:rPr>
          <w:rFonts w:ascii="Arial" w:eastAsia="Arial" w:hAnsi="Arial" w:cs="Arial"/>
          <w:lang w:val="en-US"/>
        </w:rPr>
      </w:pPr>
      <w:r w:rsidRPr="56CF2887">
        <w:rPr>
          <w:rFonts w:ascii="Arial" w:eastAsia="Arial" w:hAnsi="Arial" w:cs="Arial"/>
          <w:lang w:val="en-US"/>
        </w:rPr>
        <w:t>280,000 visits to our website</w:t>
      </w:r>
    </w:p>
    <w:p w14:paraId="6A1B2F5F" w14:textId="57C8D8C1" w:rsidR="009F20A1" w:rsidRDefault="07C36E52" w:rsidP="56CF2887">
      <w:pPr>
        <w:pStyle w:val="ListParagraph"/>
        <w:numPr>
          <w:ilvl w:val="0"/>
          <w:numId w:val="14"/>
        </w:numPr>
        <w:spacing w:after="0" w:line="360" w:lineRule="auto"/>
        <w:rPr>
          <w:rFonts w:ascii="Arial" w:eastAsia="Arial" w:hAnsi="Arial" w:cs="Arial"/>
        </w:rPr>
      </w:pPr>
      <w:r w:rsidRPr="56CF2887">
        <w:rPr>
          <w:rFonts w:ascii="Arial" w:eastAsia="Arial" w:hAnsi="Arial" w:cs="Arial"/>
        </w:rPr>
        <w:t>We became members of the European Youth Forum and of the Climate Action Network Europe.</w:t>
      </w:r>
    </w:p>
    <w:p w14:paraId="6E9D56DE" w14:textId="3F5C1273" w:rsidR="009F20A1" w:rsidRDefault="07C36E52" w:rsidP="56CF2887">
      <w:pPr>
        <w:spacing w:after="0"/>
      </w:pPr>
      <w:r w:rsidRPr="56CF2887">
        <w:rPr>
          <w:rFonts w:ascii="Times New Roman" w:eastAsia="Times New Roman" w:hAnsi="Times New Roman" w:cs="Times New Roman"/>
          <w:lang w:val="en-US"/>
        </w:rPr>
        <w:t xml:space="preserve"> </w:t>
      </w:r>
    </w:p>
    <w:p w14:paraId="677D7D3A" w14:textId="49F92B4D" w:rsidR="009F20A1" w:rsidRDefault="009F20A1"/>
    <w:p w14:paraId="2490F3B0" w14:textId="08782CFB" w:rsidR="009F20A1" w:rsidRDefault="07C36E52" w:rsidP="56CF2887">
      <w:pPr>
        <w:spacing w:after="0"/>
      </w:pPr>
      <w:r w:rsidRPr="56CF2887">
        <w:rPr>
          <w:rFonts w:ascii="Times New Roman" w:eastAsia="Times New Roman" w:hAnsi="Times New Roman" w:cs="Times New Roman"/>
          <w:b/>
          <w:bCs/>
          <w:lang w:val="en-US"/>
        </w:rPr>
        <w:t xml:space="preserve"> </w:t>
      </w:r>
    </w:p>
    <w:p w14:paraId="0AB8F6AD" w14:textId="2E8BD41A" w:rsidR="009F20A1" w:rsidRDefault="009F20A1" w:rsidP="56CF2887">
      <w:pPr>
        <w:spacing w:after="0"/>
      </w:pPr>
    </w:p>
    <w:p w14:paraId="38A94999" w14:textId="1CD516B0" w:rsidR="009F20A1" w:rsidRDefault="07C36E52" w:rsidP="56CF2887">
      <w:pPr>
        <w:spacing w:after="0"/>
      </w:pPr>
      <w:r w:rsidRPr="56CF2887">
        <w:rPr>
          <w:rFonts w:ascii="Times New Roman" w:eastAsia="Times New Roman" w:hAnsi="Times New Roman" w:cs="Times New Roman"/>
          <w:b/>
          <w:bCs/>
          <w:lang w:val="en-US"/>
        </w:rPr>
        <w:t xml:space="preserve"> </w:t>
      </w:r>
    </w:p>
    <w:p w14:paraId="31C19A2B" w14:textId="0C502B2D" w:rsidR="009F20A1" w:rsidRDefault="07C36E52" w:rsidP="56CF2887">
      <w:pPr>
        <w:spacing w:after="0"/>
      </w:pPr>
      <w:r w:rsidRPr="56CF2887">
        <w:rPr>
          <w:rFonts w:ascii="Aptos Display" w:eastAsia="Aptos Display" w:hAnsi="Aptos Display" w:cs="Aptos Display"/>
          <w:b/>
          <w:bCs/>
          <w:color w:val="0F4761" w:themeColor="accent1" w:themeShade="BF"/>
          <w:sz w:val="32"/>
          <w:szCs w:val="32"/>
          <w:lang w:val="en-US"/>
        </w:rPr>
        <w:t xml:space="preserve"> </w:t>
      </w:r>
    </w:p>
    <w:p w14:paraId="21560AFD" w14:textId="67781D81" w:rsidR="009F20A1" w:rsidRDefault="009F20A1"/>
    <w:p w14:paraId="5F4BE033" w14:textId="2FDD3D02" w:rsidR="009F20A1" w:rsidRDefault="07C36E52" w:rsidP="56CF2887">
      <w:pPr>
        <w:pStyle w:val="Heading1"/>
        <w:jc w:val="center"/>
      </w:pPr>
      <w:bookmarkStart w:id="16" w:name="_Toc226645989"/>
      <w:r w:rsidRPr="56CF2887">
        <w:rPr>
          <w:rFonts w:ascii="Arial" w:eastAsia="Arial" w:hAnsi="Arial" w:cs="Arial"/>
          <w:b/>
          <w:bCs/>
          <w:lang w:val="en-US"/>
        </w:rPr>
        <w:t>Chapter 4</w:t>
      </w:r>
      <w:bookmarkEnd w:id="16"/>
    </w:p>
    <w:p w14:paraId="1E4ADD2F" w14:textId="2DD1645C" w:rsidR="009F20A1" w:rsidRDefault="07C36E52" w:rsidP="56CF2887">
      <w:pPr>
        <w:pStyle w:val="Heading1"/>
        <w:jc w:val="center"/>
      </w:pPr>
      <w:bookmarkStart w:id="17" w:name="_Toc226645990"/>
      <w:r w:rsidRPr="56CF2887">
        <w:rPr>
          <w:rFonts w:ascii="Arial" w:eastAsia="Arial" w:hAnsi="Arial" w:cs="Arial"/>
          <w:b/>
          <w:bCs/>
          <w:lang w:val="en-US"/>
        </w:rPr>
        <w:t>Our successes by work area</w:t>
      </w:r>
      <w:bookmarkEnd w:id="17"/>
    </w:p>
    <w:p w14:paraId="1DE8681E" w14:textId="49FBC9B2" w:rsidR="009F20A1" w:rsidRDefault="009F20A1" w:rsidP="56CF2887">
      <w:pPr>
        <w:spacing w:after="0"/>
      </w:pPr>
    </w:p>
    <w:p w14:paraId="589388AA" w14:textId="1FBCEEC1" w:rsidR="009F20A1" w:rsidRDefault="07C36E52" w:rsidP="56CF2887">
      <w:pPr>
        <w:spacing w:after="0"/>
      </w:pPr>
      <w:r w:rsidRPr="56CF2887">
        <w:rPr>
          <w:rFonts w:ascii="Arial" w:eastAsia="Arial" w:hAnsi="Arial" w:cs="Arial"/>
          <w:b/>
          <w:bCs/>
          <w:color w:val="0F4761" w:themeColor="accent1" w:themeShade="BF"/>
          <w:sz w:val="40"/>
          <w:szCs w:val="40"/>
          <w:lang w:val="en-US"/>
        </w:rPr>
        <w:t xml:space="preserve"> </w:t>
      </w:r>
    </w:p>
    <w:p w14:paraId="350C2776" w14:textId="7AE3DE21" w:rsidR="009F20A1" w:rsidRDefault="009F20A1"/>
    <w:p w14:paraId="3E61BF02" w14:textId="10556954" w:rsidR="009F20A1" w:rsidRDefault="07C36E52" w:rsidP="56CF2887">
      <w:pPr>
        <w:spacing w:after="0"/>
      </w:pPr>
      <w:r w:rsidRPr="56CF2887">
        <w:rPr>
          <w:rFonts w:ascii="Arial" w:eastAsia="Arial" w:hAnsi="Arial" w:cs="Arial"/>
          <w:lang w:val="en-US"/>
        </w:rPr>
        <w:t>By alphabetical order:</w:t>
      </w:r>
    </w:p>
    <w:p w14:paraId="18483779" w14:textId="30E3B012" w:rsidR="009F20A1" w:rsidRDefault="07C36E52" w:rsidP="56CF2887">
      <w:pPr>
        <w:spacing w:after="0"/>
      </w:pPr>
      <w:r w:rsidRPr="56CF2887">
        <w:rPr>
          <w:rFonts w:ascii="Times New Roman" w:eastAsia="Times New Roman" w:hAnsi="Times New Roman" w:cs="Times New Roman"/>
          <w:lang w:val="en-US"/>
        </w:rPr>
        <w:t xml:space="preserve"> </w:t>
      </w:r>
    </w:p>
    <w:p w14:paraId="42956172" w14:textId="7474F09A" w:rsidR="009F20A1" w:rsidRDefault="07C36E52" w:rsidP="56CF2887">
      <w:pPr>
        <w:pStyle w:val="Heading2"/>
      </w:pPr>
      <w:bookmarkStart w:id="18" w:name="_Toc226645991"/>
      <w:r w:rsidRPr="56CF2887">
        <w:rPr>
          <w:rFonts w:ascii="Arial" w:eastAsia="Arial" w:hAnsi="Arial" w:cs="Arial"/>
          <w:b/>
          <w:bCs/>
        </w:rPr>
        <w:t>Accessibility and freedom of movement</w:t>
      </w:r>
      <w:bookmarkEnd w:id="18"/>
    </w:p>
    <w:p w14:paraId="402AA779" w14:textId="47128F42" w:rsidR="009F20A1" w:rsidRDefault="07C36E52" w:rsidP="56CF2887">
      <w:pPr>
        <w:spacing w:after="0"/>
      </w:pPr>
      <w:r w:rsidRPr="56CF2887">
        <w:rPr>
          <w:rFonts w:ascii="Times New Roman" w:eastAsia="Times New Roman" w:hAnsi="Times New Roman" w:cs="Times New Roman"/>
        </w:rPr>
        <w:t xml:space="preserve"> </w:t>
      </w:r>
    </w:p>
    <w:p w14:paraId="24DE48CC" w14:textId="27455108" w:rsidR="009F20A1" w:rsidRDefault="07C36E52" w:rsidP="56CF2887">
      <w:pPr>
        <w:pStyle w:val="ListParagraph"/>
        <w:numPr>
          <w:ilvl w:val="0"/>
          <w:numId w:val="29"/>
        </w:numPr>
        <w:spacing w:after="0" w:line="360" w:lineRule="auto"/>
        <w:ind w:left="1060" w:hanging="700"/>
        <w:rPr>
          <w:rFonts w:ascii="Arial" w:eastAsia="Arial" w:hAnsi="Arial" w:cs="Arial"/>
          <w:color w:val="000000" w:themeColor="text1"/>
        </w:rPr>
      </w:pPr>
      <w:r w:rsidRPr="56CF2887">
        <w:rPr>
          <w:rFonts w:ascii="Arial" w:eastAsia="Arial" w:hAnsi="Arial" w:cs="Arial"/>
        </w:rPr>
        <w:t xml:space="preserve">We celebrated the </w:t>
      </w:r>
      <w:r w:rsidRPr="56CF2887">
        <w:rPr>
          <w:rFonts w:ascii="Arial" w:eastAsia="Arial" w:hAnsi="Arial" w:cs="Arial"/>
          <w:b/>
          <w:bCs/>
        </w:rPr>
        <w:t>European Accessibility Act</w:t>
      </w:r>
      <w:r w:rsidRPr="56CF2887">
        <w:rPr>
          <w:rFonts w:ascii="Arial" w:eastAsia="Arial" w:hAnsi="Arial" w:cs="Arial"/>
        </w:rPr>
        <w:t xml:space="preserve"> coming into application, a major milestone after 6 years of transposition.  </w:t>
      </w:r>
      <w:r w:rsidRPr="56CF2887">
        <w:rPr>
          <w:rFonts w:ascii="Arial" w:eastAsia="Arial" w:hAnsi="Arial" w:cs="Arial"/>
          <w:color w:val="000000" w:themeColor="text1"/>
        </w:rPr>
        <w:t>We organised targeted meetings and events with industry and organisations of persons with disabilities, including peer exchanges with members, work in standardisation committees, and high-level forums such as the European Accessibility Summit.</w:t>
      </w:r>
    </w:p>
    <w:p w14:paraId="1987D153" w14:textId="0230E377" w:rsidR="009F20A1" w:rsidRDefault="07C36E52" w:rsidP="56CF2887">
      <w:pPr>
        <w:pStyle w:val="ListParagraph"/>
        <w:numPr>
          <w:ilvl w:val="0"/>
          <w:numId w:val="29"/>
        </w:numPr>
        <w:spacing w:after="0" w:line="360" w:lineRule="auto"/>
        <w:ind w:left="1060" w:hanging="700"/>
        <w:rPr>
          <w:rFonts w:ascii="Arial" w:eastAsia="Arial" w:hAnsi="Arial" w:cs="Arial"/>
        </w:rPr>
      </w:pPr>
      <w:r w:rsidRPr="56CF2887">
        <w:rPr>
          <w:rFonts w:ascii="Arial" w:eastAsia="Arial" w:hAnsi="Arial" w:cs="Arial"/>
        </w:rPr>
        <w:t xml:space="preserve">We supported our members in the transposition of the </w:t>
      </w:r>
      <w:r w:rsidRPr="56CF2887">
        <w:rPr>
          <w:rFonts w:ascii="Arial" w:eastAsia="Arial" w:hAnsi="Arial" w:cs="Arial"/>
          <w:b/>
          <w:bCs/>
        </w:rPr>
        <w:t>Directive on the European Disability Card and European Parking Card</w:t>
      </w:r>
      <w:r w:rsidRPr="56CF2887">
        <w:rPr>
          <w:rFonts w:ascii="Arial" w:eastAsia="Arial" w:hAnsi="Arial" w:cs="Arial"/>
        </w:rPr>
        <w:t xml:space="preserve"> and gave input to the Commission’s work on developing the related Delegated </w:t>
      </w:r>
      <w:proofErr w:type="spellStart"/>
      <w:r w:rsidRPr="56CF2887">
        <w:rPr>
          <w:rFonts w:ascii="Arial" w:eastAsia="Arial" w:hAnsi="Arial" w:cs="Arial"/>
        </w:rPr>
        <w:t>Act.We</w:t>
      </w:r>
      <w:proofErr w:type="spellEnd"/>
      <w:r w:rsidRPr="56CF2887">
        <w:rPr>
          <w:rFonts w:ascii="Arial" w:eastAsia="Arial" w:hAnsi="Arial" w:cs="Arial"/>
        </w:rPr>
        <w:t xml:space="preserve"> adopted a </w:t>
      </w:r>
      <w:proofErr w:type="spellStart"/>
      <w:r w:rsidRPr="56CF2887">
        <w:rPr>
          <w:rFonts w:ascii="Arial" w:eastAsia="Arial" w:hAnsi="Arial" w:cs="Arial"/>
        </w:rPr>
        <w:t>united</w:t>
      </w:r>
      <w:r w:rsidRPr="56CF2887">
        <w:rPr>
          <w:rFonts w:ascii="Arial" w:eastAsia="Arial" w:hAnsi="Arial" w:cs="Arial"/>
          <w:b/>
          <w:bCs/>
        </w:rPr>
        <w:t>position</w:t>
      </w:r>
      <w:proofErr w:type="spellEnd"/>
      <w:r w:rsidRPr="56CF2887">
        <w:rPr>
          <w:rFonts w:ascii="Arial" w:eastAsia="Arial" w:hAnsi="Arial" w:cs="Arial"/>
          <w:b/>
          <w:bCs/>
        </w:rPr>
        <w:t xml:space="preserve"> on assistance dogs in air travel</w:t>
      </w:r>
      <w:r w:rsidRPr="56CF2887">
        <w:rPr>
          <w:rFonts w:ascii="Arial" w:eastAsia="Arial" w:hAnsi="Arial" w:cs="Arial"/>
        </w:rPr>
        <w:t xml:space="preserve">, enabling us to bring a clear and consistent message into passenger rights discussions, contribute to the development of guidelines, and participate in European Commission meetings. </w:t>
      </w:r>
    </w:p>
    <w:p w14:paraId="1382E1BF" w14:textId="0B2AE3D8" w:rsidR="009F20A1" w:rsidRDefault="07C36E52" w:rsidP="56CF2887">
      <w:pPr>
        <w:spacing w:after="0" w:line="360" w:lineRule="auto"/>
      </w:pPr>
      <w:r w:rsidRPr="56CF2887">
        <w:rPr>
          <w:rFonts w:ascii="Arial" w:eastAsia="Arial" w:hAnsi="Arial" w:cs="Arial"/>
        </w:rPr>
        <w:t xml:space="preserve"> </w:t>
      </w:r>
    </w:p>
    <w:p w14:paraId="06A351B2" w14:textId="5C02B192" w:rsidR="009F20A1" w:rsidRDefault="07C36E52" w:rsidP="56CF2887">
      <w:pPr>
        <w:spacing w:after="0" w:line="360" w:lineRule="auto"/>
        <w:ind w:left="1060"/>
      </w:pPr>
      <w:r w:rsidRPr="56CF2887">
        <w:rPr>
          <w:rFonts w:ascii="Arial" w:eastAsia="Arial" w:hAnsi="Arial" w:cs="Arial"/>
        </w:rPr>
        <w:t xml:space="preserve"> </w:t>
      </w:r>
    </w:p>
    <w:p w14:paraId="0C5ADEDF" w14:textId="019A997C" w:rsidR="009F20A1" w:rsidRDefault="07C36E52" w:rsidP="56CF2887">
      <w:pPr>
        <w:pStyle w:val="Heading2"/>
      </w:pPr>
      <w:bookmarkStart w:id="19" w:name="_Toc226645992"/>
      <w:r w:rsidRPr="56CF2887">
        <w:rPr>
          <w:rFonts w:ascii="Arial" w:eastAsia="Arial" w:hAnsi="Arial" w:cs="Arial"/>
          <w:b/>
          <w:bCs/>
        </w:rPr>
        <w:t>Artificial Intelligence (AI)</w:t>
      </w:r>
      <w:bookmarkEnd w:id="19"/>
    </w:p>
    <w:p w14:paraId="48D028D2" w14:textId="6C035C9C" w:rsidR="009F20A1" w:rsidRDefault="07C36E52" w:rsidP="56CF2887">
      <w:pPr>
        <w:pStyle w:val="ListParagraph"/>
        <w:numPr>
          <w:ilvl w:val="0"/>
          <w:numId w:val="8"/>
        </w:numPr>
        <w:spacing w:after="0" w:line="360" w:lineRule="auto"/>
        <w:rPr>
          <w:rFonts w:ascii="Arial" w:eastAsia="Arial" w:hAnsi="Arial" w:cs="Arial"/>
        </w:rPr>
      </w:pPr>
      <w:r w:rsidRPr="56CF2887">
        <w:rPr>
          <w:rFonts w:ascii="Arial" w:eastAsia="Arial" w:hAnsi="Arial" w:cs="Arial"/>
        </w:rPr>
        <w:t xml:space="preserve"> Through our </w:t>
      </w:r>
      <w:r w:rsidRPr="56CF2887">
        <w:rPr>
          <w:rFonts w:ascii="Arial" w:eastAsia="Arial" w:hAnsi="Arial" w:cs="Arial"/>
          <w:b/>
          <w:bCs/>
        </w:rPr>
        <w:t>Disability-Inclusive AI project,</w:t>
      </w:r>
      <w:r w:rsidRPr="56CF2887">
        <w:rPr>
          <w:rFonts w:ascii="Arial" w:eastAsia="Arial" w:hAnsi="Arial" w:cs="Arial"/>
        </w:rPr>
        <w:t xml:space="preserve"> we advanced AI governance and policy to protect the rights of persons with disabilities. We updated our AI &amp; Disability Toolkit and presented it to members and stakeholders, engaged with the European Parliament on algorithmic management to strengthen worker safeguards, supported EDF members in two countries on AI Act implementation, and raised the visibility of disability-inclusive AI at the UN CRPD Conference, co-organising a side event with the European Commission.</w:t>
      </w:r>
    </w:p>
    <w:p w14:paraId="348FEE50" w14:textId="6DF536B1" w:rsidR="009F20A1" w:rsidRDefault="07C36E52" w:rsidP="56CF2887">
      <w:pPr>
        <w:pStyle w:val="ListParagraph"/>
        <w:numPr>
          <w:ilvl w:val="0"/>
          <w:numId w:val="31"/>
        </w:numPr>
        <w:spacing w:after="0" w:line="360" w:lineRule="auto"/>
        <w:rPr>
          <w:rFonts w:ascii="Arial" w:eastAsia="Arial" w:hAnsi="Arial" w:cs="Arial"/>
        </w:rPr>
      </w:pPr>
      <w:r w:rsidRPr="56CF2887">
        <w:rPr>
          <w:rFonts w:ascii="Arial" w:eastAsia="Arial" w:hAnsi="Arial" w:cs="Arial"/>
        </w:rPr>
        <w:t xml:space="preserve">We launched </w:t>
      </w:r>
      <w:r w:rsidRPr="56CF2887">
        <w:rPr>
          <w:rFonts w:ascii="Arial" w:eastAsia="Arial" w:hAnsi="Arial" w:cs="Arial"/>
          <w:b/>
          <w:bCs/>
        </w:rPr>
        <w:t>“Empowered by AI”</w:t>
      </w:r>
      <w:r w:rsidRPr="56CF2887">
        <w:rPr>
          <w:rFonts w:ascii="Arial" w:eastAsia="Arial" w:hAnsi="Arial" w:cs="Arial"/>
        </w:rPr>
        <w:t>, a project funded by Google.org that supports persons with disabilities in Europe to develop AI literacy and use AI safely and responsibly. The initiative includes an accessible AI course, training for future trainers, a Community of Practice, and small grants to support local activities.</w:t>
      </w:r>
    </w:p>
    <w:p w14:paraId="5F4826F9" w14:textId="3B6BEFE2" w:rsidR="009F20A1" w:rsidRDefault="07C36E52" w:rsidP="56CF2887">
      <w:pPr>
        <w:spacing w:after="0" w:line="360" w:lineRule="auto"/>
        <w:ind w:left="720"/>
      </w:pPr>
      <w:r w:rsidRPr="56CF2887">
        <w:rPr>
          <w:rFonts w:ascii="Arial" w:eastAsia="Arial" w:hAnsi="Arial" w:cs="Arial"/>
        </w:rPr>
        <w:t xml:space="preserve"> </w:t>
      </w:r>
    </w:p>
    <w:p w14:paraId="20CF3473" w14:textId="3E67C012" w:rsidR="009F20A1" w:rsidRDefault="07C36E52" w:rsidP="56CF2887">
      <w:pPr>
        <w:pStyle w:val="Heading2"/>
        <w:spacing w:before="240"/>
      </w:pPr>
      <w:bookmarkStart w:id="20" w:name="_Toc226645993"/>
      <w:r w:rsidRPr="56CF2887">
        <w:rPr>
          <w:rFonts w:ascii="Arial" w:eastAsia="Arial" w:hAnsi="Arial" w:cs="Arial"/>
          <w:b/>
          <w:bCs/>
        </w:rPr>
        <w:t>Climate Action</w:t>
      </w:r>
      <w:bookmarkEnd w:id="20"/>
    </w:p>
    <w:p w14:paraId="2F9BA25F" w14:textId="4DCF471F" w:rsidR="009F20A1" w:rsidRDefault="07C36E52" w:rsidP="56CF2887">
      <w:pPr>
        <w:pStyle w:val="ListParagraph"/>
        <w:numPr>
          <w:ilvl w:val="0"/>
          <w:numId w:val="1"/>
        </w:numPr>
        <w:spacing w:after="0" w:line="360" w:lineRule="auto"/>
        <w:rPr>
          <w:rFonts w:ascii="Arial" w:eastAsia="Arial" w:hAnsi="Arial" w:cs="Arial"/>
        </w:rPr>
      </w:pPr>
      <w:r w:rsidRPr="56CF2887">
        <w:rPr>
          <w:rFonts w:ascii="Arial" w:eastAsia="Arial" w:hAnsi="Arial" w:cs="Arial"/>
        </w:rPr>
        <w:t xml:space="preserve">We participated in </w:t>
      </w:r>
      <w:r w:rsidRPr="56CF2887">
        <w:rPr>
          <w:rFonts w:ascii="Arial" w:eastAsia="Arial" w:hAnsi="Arial" w:cs="Arial"/>
          <w:b/>
          <w:bCs/>
        </w:rPr>
        <w:t>COP 30 in Brazil</w:t>
      </w:r>
      <w:r w:rsidRPr="56CF2887">
        <w:rPr>
          <w:rFonts w:ascii="Arial" w:eastAsia="Arial" w:hAnsi="Arial" w:cs="Arial"/>
        </w:rPr>
        <w:t xml:space="preserve">, organised two side-events, overcoming logistical challenges to ensure that persons with disabilities were represented and their voices heard. </w:t>
      </w:r>
    </w:p>
    <w:p w14:paraId="3D2EB5AF" w14:textId="0B6A2D15" w:rsidR="009F20A1" w:rsidRDefault="07C36E52" w:rsidP="56CF2887">
      <w:pPr>
        <w:pStyle w:val="ListParagraph"/>
        <w:numPr>
          <w:ilvl w:val="0"/>
          <w:numId w:val="1"/>
        </w:numPr>
        <w:spacing w:after="0" w:line="360" w:lineRule="auto"/>
        <w:rPr>
          <w:rFonts w:ascii="Arial" w:eastAsia="Arial" w:hAnsi="Arial" w:cs="Arial"/>
        </w:rPr>
      </w:pPr>
      <w:r w:rsidRPr="56CF2887">
        <w:rPr>
          <w:rFonts w:ascii="Arial" w:eastAsia="Arial" w:hAnsi="Arial" w:cs="Arial"/>
        </w:rPr>
        <w:t xml:space="preserve">We joined the </w:t>
      </w:r>
      <w:r w:rsidRPr="56CF2887">
        <w:rPr>
          <w:rFonts w:ascii="Arial" w:eastAsia="Arial" w:hAnsi="Arial" w:cs="Arial"/>
          <w:b/>
          <w:bCs/>
        </w:rPr>
        <w:t>Build Better Lives campaign</w:t>
      </w:r>
      <w:r w:rsidRPr="56CF2887">
        <w:rPr>
          <w:rFonts w:ascii="Arial" w:eastAsia="Arial" w:hAnsi="Arial" w:cs="Arial"/>
        </w:rPr>
        <w:t xml:space="preserve"> of Climate Action Network (CAN) Europe to advocate together for more accessible and sustainable built environment.</w:t>
      </w:r>
    </w:p>
    <w:p w14:paraId="7AB73CFC" w14:textId="2F8F1556" w:rsidR="009F20A1" w:rsidRDefault="07C36E52" w:rsidP="56CF2887">
      <w:pPr>
        <w:spacing w:after="0" w:line="360" w:lineRule="auto"/>
        <w:ind w:left="720"/>
      </w:pPr>
      <w:r w:rsidRPr="56CF2887">
        <w:rPr>
          <w:rFonts w:ascii="Arial" w:eastAsia="Arial" w:hAnsi="Arial" w:cs="Arial"/>
        </w:rPr>
        <w:t xml:space="preserve"> </w:t>
      </w:r>
    </w:p>
    <w:p w14:paraId="5C7C0E66" w14:textId="652E0AEE" w:rsidR="009F20A1" w:rsidRDefault="07C36E52" w:rsidP="56CF2887">
      <w:pPr>
        <w:pStyle w:val="Heading2"/>
      </w:pPr>
      <w:bookmarkStart w:id="21" w:name="_Toc226645994"/>
      <w:r w:rsidRPr="56CF2887">
        <w:rPr>
          <w:rFonts w:ascii="Aptos Display" w:eastAsia="Aptos Display" w:hAnsi="Aptos Display" w:cs="Aptos Display"/>
          <w:b/>
          <w:bCs/>
        </w:rPr>
        <w:t>Education</w:t>
      </w:r>
      <w:bookmarkEnd w:id="21"/>
    </w:p>
    <w:p w14:paraId="6137EEE1" w14:textId="39B465BF" w:rsidR="009F20A1" w:rsidRDefault="07C36E52" w:rsidP="56CF2887">
      <w:pPr>
        <w:spacing w:after="0"/>
      </w:pPr>
      <w:r w:rsidRPr="56CF2887">
        <w:rPr>
          <w:rFonts w:ascii="Arial" w:eastAsia="Arial" w:hAnsi="Arial" w:cs="Arial"/>
        </w:rPr>
        <w:t xml:space="preserve"> </w:t>
      </w:r>
    </w:p>
    <w:p w14:paraId="4A5DB8D2" w14:textId="06805853" w:rsidR="009F20A1" w:rsidRDefault="07C36E52" w:rsidP="56CF2887">
      <w:pPr>
        <w:spacing w:after="0"/>
      </w:pPr>
      <w:r w:rsidRPr="56CF2887">
        <w:rPr>
          <w:rFonts w:ascii="Arial" w:eastAsia="Arial" w:hAnsi="Arial" w:cs="Arial"/>
        </w:rPr>
        <w:t xml:space="preserve">We launched and endorsed the </w:t>
      </w:r>
      <w:r w:rsidRPr="56CF2887">
        <w:rPr>
          <w:rFonts w:ascii="Arial" w:eastAsia="Arial" w:hAnsi="Arial" w:cs="Arial"/>
          <w:b/>
          <w:bCs/>
        </w:rPr>
        <w:t>Nicosia Declaration</w:t>
      </w:r>
      <w:r w:rsidRPr="56CF2887">
        <w:rPr>
          <w:rFonts w:ascii="Arial" w:eastAsia="Arial" w:hAnsi="Arial" w:cs="Arial"/>
        </w:rPr>
        <w:t>, calling for accessibility, universal design, and assistive technology to be integrated into higher education curricula. The declaration has received strong support, with 148 individuals and 45 organisations endorsing it. Together with ATHENA partners, including the Association for the Advancement of Assistive Technology in Europe, we are committed to making inclusive education a core part of university teaching and learning across Europe.</w:t>
      </w:r>
    </w:p>
    <w:p w14:paraId="78C904B3" w14:textId="3731E245" w:rsidR="009F20A1" w:rsidRDefault="07C36E52" w:rsidP="56CF2887">
      <w:pPr>
        <w:spacing w:after="0"/>
      </w:pPr>
      <w:r w:rsidRPr="56CF2887">
        <w:rPr>
          <w:rFonts w:ascii="Times New Roman" w:eastAsia="Times New Roman" w:hAnsi="Times New Roman" w:cs="Times New Roman"/>
        </w:rPr>
        <w:t xml:space="preserve"> </w:t>
      </w:r>
    </w:p>
    <w:p w14:paraId="166CE232" w14:textId="09D7C9AD" w:rsidR="009F20A1" w:rsidRDefault="07C36E52" w:rsidP="56CF2887">
      <w:pPr>
        <w:pStyle w:val="Heading2"/>
      </w:pPr>
      <w:bookmarkStart w:id="22" w:name="_Toc226645995"/>
      <w:r w:rsidRPr="56CF2887">
        <w:rPr>
          <w:rFonts w:ascii="Arial" w:eastAsia="Arial" w:hAnsi="Arial" w:cs="Arial"/>
          <w:b/>
          <w:bCs/>
        </w:rPr>
        <w:t>Health</w:t>
      </w:r>
      <w:bookmarkEnd w:id="22"/>
    </w:p>
    <w:p w14:paraId="73E372C9" w14:textId="1E5AF9AA" w:rsidR="009F20A1" w:rsidRDefault="07C36E52" w:rsidP="56CF2887">
      <w:pPr>
        <w:spacing w:after="0"/>
      </w:pPr>
      <w:r w:rsidRPr="56CF2887">
        <w:rPr>
          <w:rFonts w:ascii="Times New Roman" w:eastAsia="Times New Roman" w:hAnsi="Times New Roman" w:cs="Times New Roman"/>
        </w:rPr>
        <w:t xml:space="preserve"> </w:t>
      </w:r>
    </w:p>
    <w:p w14:paraId="7E6E4F74" w14:textId="53002510" w:rsidR="009F20A1" w:rsidRDefault="07C36E52" w:rsidP="56CF2887">
      <w:pPr>
        <w:pStyle w:val="ListParagraph"/>
        <w:numPr>
          <w:ilvl w:val="0"/>
          <w:numId w:val="33"/>
        </w:numPr>
        <w:spacing w:after="0" w:line="360" w:lineRule="auto"/>
        <w:jc w:val="both"/>
        <w:rPr>
          <w:rFonts w:ascii="Arial" w:eastAsia="Arial" w:hAnsi="Arial" w:cs="Arial"/>
        </w:rPr>
      </w:pPr>
      <w:r w:rsidRPr="56CF2887">
        <w:rPr>
          <w:rFonts w:ascii="Arial" w:eastAsia="Arial" w:hAnsi="Arial" w:cs="Arial"/>
        </w:rPr>
        <w:t>We successfully influenced the European Commission’s guidelines and supporting materials to</w:t>
      </w:r>
      <w:r w:rsidRPr="56CF2887">
        <w:rPr>
          <w:rFonts w:ascii="Arial" w:eastAsia="Arial" w:hAnsi="Arial" w:cs="Arial"/>
          <w:b/>
          <w:bCs/>
        </w:rPr>
        <w:t xml:space="preserve"> improve healthcare access and remove barriers </w:t>
      </w:r>
      <w:r w:rsidRPr="56CF2887">
        <w:rPr>
          <w:rFonts w:ascii="Arial" w:eastAsia="Arial" w:hAnsi="Arial" w:cs="Arial"/>
        </w:rPr>
        <w:t xml:space="preserve">for persons with disabilities. </w:t>
      </w:r>
    </w:p>
    <w:p w14:paraId="79EA4344" w14:textId="1F6B2468" w:rsidR="009F20A1" w:rsidRDefault="07C36E52" w:rsidP="56CF2887">
      <w:pPr>
        <w:pStyle w:val="ListParagraph"/>
        <w:numPr>
          <w:ilvl w:val="0"/>
          <w:numId w:val="33"/>
        </w:numPr>
        <w:spacing w:after="0" w:line="360" w:lineRule="auto"/>
        <w:jc w:val="both"/>
        <w:rPr>
          <w:rFonts w:ascii="Arial" w:eastAsia="Arial" w:hAnsi="Arial" w:cs="Arial"/>
        </w:rPr>
      </w:pPr>
      <w:r w:rsidRPr="56CF2887">
        <w:rPr>
          <w:rFonts w:ascii="Arial" w:eastAsia="Arial" w:hAnsi="Arial" w:cs="Arial"/>
        </w:rPr>
        <w:t xml:space="preserve">We published our first </w:t>
      </w:r>
      <w:r w:rsidRPr="56CF2887">
        <w:rPr>
          <w:rFonts w:ascii="Arial" w:eastAsia="Arial" w:hAnsi="Arial" w:cs="Arial"/>
          <w:b/>
          <w:bCs/>
        </w:rPr>
        <w:t xml:space="preserve">position paper on Health, Rehabilitation, and </w:t>
      </w:r>
      <w:proofErr w:type="spellStart"/>
      <w:r w:rsidRPr="56CF2887">
        <w:rPr>
          <w:rFonts w:ascii="Arial" w:eastAsia="Arial" w:hAnsi="Arial" w:cs="Arial"/>
          <w:b/>
          <w:bCs/>
        </w:rPr>
        <w:t>Habilitation</w:t>
      </w:r>
      <w:proofErr w:type="spellEnd"/>
      <w:r w:rsidRPr="56CF2887">
        <w:rPr>
          <w:rFonts w:ascii="Arial" w:eastAsia="Arial" w:hAnsi="Arial" w:cs="Arial"/>
          <w:b/>
          <w:bCs/>
        </w:rPr>
        <w:t xml:space="preserve"> of Persons with Disabilities</w:t>
      </w:r>
      <w:r w:rsidRPr="56CF2887">
        <w:rPr>
          <w:rFonts w:ascii="Arial" w:eastAsia="Arial" w:hAnsi="Arial" w:cs="Arial"/>
        </w:rPr>
        <w:t xml:space="preserve">. </w:t>
      </w:r>
    </w:p>
    <w:p w14:paraId="09128E07" w14:textId="7E223B74" w:rsidR="009F20A1" w:rsidRDefault="07C36E52" w:rsidP="56CF2887">
      <w:pPr>
        <w:spacing w:before="240" w:after="120" w:line="360" w:lineRule="auto"/>
        <w:ind w:left="720"/>
        <w:jc w:val="both"/>
      </w:pPr>
      <w:r w:rsidRPr="56CF2887">
        <w:rPr>
          <w:rFonts w:ascii="Arial" w:eastAsia="Arial" w:hAnsi="Arial" w:cs="Arial"/>
        </w:rPr>
        <w:t xml:space="preserve"> </w:t>
      </w:r>
    </w:p>
    <w:p w14:paraId="39351356" w14:textId="164D52E5" w:rsidR="009F20A1" w:rsidRDefault="07C36E52" w:rsidP="56CF2887">
      <w:pPr>
        <w:spacing w:after="0"/>
      </w:pPr>
      <w:r w:rsidRPr="56CF2887">
        <w:rPr>
          <w:rFonts w:ascii="Times New Roman" w:eastAsia="Times New Roman" w:hAnsi="Times New Roman" w:cs="Times New Roman"/>
        </w:rPr>
        <w:t xml:space="preserve"> </w:t>
      </w:r>
    </w:p>
    <w:p w14:paraId="59890A58" w14:textId="054CD01F" w:rsidR="009F20A1" w:rsidRDefault="07C36E52" w:rsidP="56CF2887">
      <w:pPr>
        <w:pStyle w:val="Heading2"/>
      </w:pPr>
      <w:bookmarkStart w:id="23" w:name="_Toc226645996"/>
      <w:r w:rsidRPr="56CF2887">
        <w:rPr>
          <w:rFonts w:ascii="Arial" w:eastAsia="Arial" w:hAnsi="Arial" w:cs="Arial"/>
          <w:b/>
          <w:bCs/>
        </w:rPr>
        <w:t>Human Rights and Non-Discrimination</w:t>
      </w:r>
      <w:bookmarkEnd w:id="23"/>
    </w:p>
    <w:p w14:paraId="02501451" w14:textId="30DE6DA6" w:rsidR="009F20A1" w:rsidRDefault="07C36E52" w:rsidP="56CF2887">
      <w:pPr>
        <w:spacing w:after="0"/>
      </w:pPr>
      <w:r w:rsidRPr="56CF2887">
        <w:rPr>
          <w:rFonts w:ascii="Times New Roman" w:eastAsia="Times New Roman" w:hAnsi="Times New Roman" w:cs="Times New Roman"/>
        </w:rPr>
        <w:t xml:space="preserve"> </w:t>
      </w:r>
    </w:p>
    <w:p w14:paraId="000B1563" w14:textId="1F911A12" w:rsidR="009F20A1" w:rsidRDefault="07C36E52" w:rsidP="56CF2887">
      <w:pPr>
        <w:pStyle w:val="ListParagraph"/>
        <w:numPr>
          <w:ilvl w:val="0"/>
          <w:numId w:val="33"/>
        </w:numPr>
        <w:spacing w:after="0" w:line="360" w:lineRule="auto"/>
        <w:rPr>
          <w:rFonts w:ascii="Arial" w:eastAsia="Arial" w:hAnsi="Arial" w:cs="Arial"/>
        </w:rPr>
      </w:pPr>
      <w:r w:rsidRPr="56CF2887">
        <w:rPr>
          <w:rFonts w:ascii="Arial" w:eastAsia="Arial" w:hAnsi="Arial" w:cs="Arial"/>
        </w:rPr>
        <w:t xml:space="preserve">We secured a historic inclusion of victims with disabilities in the revised </w:t>
      </w:r>
      <w:r w:rsidRPr="56CF2887">
        <w:rPr>
          <w:rFonts w:ascii="Arial" w:eastAsia="Arial" w:hAnsi="Arial" w:cs="Arial"/>
          <w:b/>
          <w:bCs/>
        </w:rPr>
        <w:t>Victims’ Rights Directive</w:t>
      </w:r>
      <w:r w:rsidRPr="56CF2887">
        <w:rPr>
          <w:rFonts w:ascii="Arial" w:eastAsia="Arial" w:hAnsi="Arial" w:cs="Arial"/>
        </w:rPr>
        <w:t>, marking the first time the concept of procedural accommodation for persons with disabilities appears in EU law.</w:t>
      </w:r>
    </w:p>
    <w:p w14:paraId="08F361C2" w14:textId="208B9969" w:rsidR="009F20A1" w:rsidRDefault="07C36E52" w:rsidP="56CF2887">
      <w:pPr>
        <w:pStyle w:val="ListParagraph"/>
        <w:numPr>
          <w:ilvl w:val="0"/>
          <w:numId w:val="33"/>
        </w:numPr>
        <w:spacing w:after="0" w:line="360" w:lineRule="auto"/>
        <w:rPr>
          <w:rFonts w:ascii="Arial" w:eastAsia="Arial" w:hAnsi="Arial" w:cs="Arial"/>
        </w:rPr>
      </w:pPr>
      <w:r w:rsidRPr="56CF2887">
        <w:rPr>
          <w:rFonts w:ascii="Arial" w:eastAsia="Arial" w:hAnsi="Arial" w:cs="Arial"/>
        </w:rPr>
        <w:t xml:space="preserve">In collaboration with other equality networks, we succeeded in stopping the withdrawal of the </w:t>
      </w:r>
      <w:r w:rsidRPr="56CF2887">
        <w:rPr>
          <w:rFonts w:ascii="Arial" w:eastAsia="Arial" w:hAnsi="Arial" w:cs="Arial"/>
          <w:b/>
          <w:bCs/>
        </w:rPr>
        <w:t>Horizontal Equal Treatment Directive</w:t>
      </w:r>
      <w:r w:rsidRPr="56CF2887">
        <w:rPr>
          <w:rFonts w:ascii="Arial" w:eastAsia="Arial" w:hAnsi="Arial" w:cs="Arial"/>
        </w:rPr>
        <w:t>, advocate for disability-inclusive equality strategies post-2025 and contribute to the transposition of standards for equality bodies.</w:t>
      </w:r>
    </w:p>
    <w:p w14:paraId="33C1FABA" w14:textId="721DF920" w:rsidR="009F20A1" w:rsidRDefault="07C36E52" w:rsidP="56CF2887">
      <w:pPr>
        <w:pStyle w:val="ListParagraph"/>
        <w:numPr>
          <w:ilvl w:val="0"/>
          <w:numId w:val="33"/>
        </w:numPr>
        <w:spacing w:after="0" w:line="360" w:lineRule="auto"/>
        <w:rPr>
          <w:rFonts w:ascii="Arial" w:eastAsia="Arial" w:hAnsi="Arial" w:cs="Arial"/>
        </w:rPr>
      </w:pPr>
      <w:r w:rsidRPr="56CF2887">
        <w:rPr>
          <w:rFonts w:ascii="Arial" w:eastAsia="Arial" w:hAnsi="Arial" w:cs="Arial"/>
        </w:rPr>
        <w:t>We became a member of the</w:t>
      </w:r>
      <w:r w:rsidRPr="56CF2887">
        <w:rPr>
          <w:rFonts w:ascii="Arial" w:eastAsia="Arial" w:hAnsi="Arial" w:cs="Arial"/>
          <w:b/>
          <w:bCs/>
        </w:rPr>
        <w:t xml:space="preserve"> Advisory Group of the EU Asylum Agency Vulnerability Expert Network</w:t>
      </w:r>
      <w:r w:rsidRPr="56CF2887">
        <w:rPr>
          <w:rFonts w:ascii="Arial" w:eastAsia="Arial" w:hAnsi="Arial" w:cs="Arial"/>
        </w:rPr>
        <w:t>, attending meetings and a conference as a first step in strengthening our work on migrants with disabilities.</w:t>
      </w:r>
    </w:p>
    <w:p w14:paraId="34171850" w14:textId="5A1C3FBC" w:rsidR="009F20A1" w:rsidRDefault="07C36E52" w:rsidP="56CF2887">
      <w:pPr>
        <w:spacing w:after="0"/>
      </w:pPr>
      <w:r w:rsidRPr="56CF2887">
        <w:rPr>
          <w:rFonts w:ascii="Times New Roman" w:eastAsia="Times New Roman" w:hAnsi="Times New Roman" w:cs="Times New Roman"/>
        </w:rPr>
        <w:t xml:space="preserve"> </w:t>
      </w:r>
    </w:p>
    <w:p w14:paraId="6010C792" w14:textId="479167B9" w:rsidR="009F20A1" w:rsidRDefault="07C36E52" w:rsidP="56CF2887">
      <w:pPr>
        <w:pStyle w:val="Heading2"/>
      </w:pPr>
      <w:bookmarkStart w:id="24" w:name="_Toc226645997"/>
      <w:r w:rsidRPr="56CF2887">
        <w:rPr>
          <w:rFonts w:ascii="Arial" w:eastAsia="Arial" w:hAnsi="Arial" w:cs="Arial"/>
          <w:b/>
          <w:bCs/>
        </w:rPr>
        <w:t>International Cooperation and Humanitarian Action</w:t>
      </w:r>
      <w:bookmarkEnd w:id="24"/>
    </w:p>
    <w:p w14:paraId="78E4F2DB" w14:textId="2072C94D" w:rsidR="009F20A1" w:rsidRDefault="07C36E52" w:rsidP="56CF2887">
      <w:pPr>
        <w:spacing w:after="0"/>
      </w:pPr>
      <w:r w:rsidRPr="56CF2887">
        <w:rPr>
          <w:rFonts w:ascii="Times New Roman" w:eastAsia="Times New Roman" w:hAnsi="Times New Roman" w:cs="Times New Roman"/>
        </w:rPr>
        <w:t xml:space="preserve"> </w:t>
      </w:r>
    </w:p>
    <w:p w14:paraId="5BA74C2A" w14:textId="039FB4F2" w:rsidR="009F20A1" w:rsidRDefault="07C36E52" w:rsidP="56CF2887">
      <w:pPr>
        <w:pStyle w:val="ListParagraph"/>
        <w:numPr>
          <w:ilvl w:val="0"/>
          <w:numId w:val="35"/>
        </w:numPr>
        <w:spacing w:after="0" w:line="360" w:lineRule="auto"/>
        <w:rPr>
          <w:rFonts w:ascii="Arial" w:eastAsia="Arial" w:hAnsi="Arial" w:cs="Arial"/>
        </w:rPr>
      </w:pPr>
      <w:r w:rsidRPr="56CF2887">
        <w:rPr>
          <w:rFonts w:ascii="Arial" w:eastAsia="Arial" w:hAnsi="Arial" w:cs="Arial"/>
        </w:rPr>
        <w:t xml:space="preserve">We actively participated in the </w:t>
      </w:r>
      <w:r w:rsidRPr="56CF2887">
        <w:rPr>
          <w:rFonts w:ascii="Arial" w:eastAsia="Arial" w:hAnsi="Arial" w:cs="Arial"/>
          <w:b/>
          <w:bCs/>
        </w:rPr>
        <w:t>UN Conference of States Parties to the CRPD (COSP)</w:t>
      </w:r>
      <w:r w:rsidRPr="56CF2887">
        <w:rPr>
          <w:rFonts w:ascii="Arial" w:eastAsia="Arial" w:hAnsi="Arial" w:cs="Arial"/>
        </w:rPr>
        <w:t>, co-organising a side event on persons with disabilities and artificial intelligence with the European Commission, increasing the EU’s visibility at the international level.</w:t>
      </w:r>
    </w:p>
    <w:p w14:paraId="65B188AD" w14:textId="68F34B46" w:rsidR="009F20A1" w:rsidRDefault="07C36E52" w:rsidP="56CF2887">
      <w:pPr>
        <w:pStyle w:val="ListParagraph"/>
        <w:numPr>
          <w:ilvl w:val="0"/>
          <w:numId w:val="11"/>
        </w:numPr>
        <w:spacing w:after="0" w:line="360" w:lineRule="auto"/>
        <w:rPr>
          <w:rFonts w:ascii="Arial" w:eastAsia="Arial" w:hAnsi="Arial" w:cs="Arial"/>
          <w:color w:val="000000" w:themeColor="text1"/>
        </w:rPr>
      </w:pPr>
      <w:r w:rsidRPr="56CF2887">
        <w:rPr>
          <w:rFonts w:ascii="Arial" w:eastAsia="Arial" w:hAnsi="Arial" w:cs="Arial"/>
          <w:color w:val="000000" w:themeColor="text1"/>
        </w:rPr>
        <w:t xml:space="preserve">We published our fourth report </w:t>
      </w:r>
      <w:r w:rsidRPr="56CF2887">
        <w:rPr>
          <w:rFonts w:ascii="Arial" w:eastAsia="Arial" w:hAnsi="Arial" w:cs="Arial"/>
          <w:b/>
          <w:bCs/>
          <w:color w:val="000000" w:themeColor="text1"/>
        </w:rPr>
        <w:t>tracking disability inclusion in EU Official Development Assistance</w:t>
      </w:r>
      <w:r w:rsidRPr="56CF2887">
        <w:rPr>
          <w:rFonts w:ascii="Arial" w:eastAsia="Arial" w:hAnsi="Arial" w:cs="Arial"/>
          <w:color w:val="000000" w:themeColor="text1"/>
        </w:rPr>
        <w:t xml:space="preserve"> (ODA). The findings highlighted that 63% of European Commission aid activities do not significantly include persons with disabilities.</w:t>
      </w:r>
    </w:p>
    <w:p w14:paraId="6C37DD24" w14:textId="1B52D8CD" w:rsidR="009F20A1" w:rsidRDefault="07C36E52" w:rsidP="56CF2887">
      <w:pPr>
        <w:spacing w:after="0" w:line="360" w:lineRule="auto"/>
      </w:pPr>
      <w:r w:rsidRPr="56CF2887">
        <w:rPr>
          <w:rFonts w:ascii="Arial" w:eastAsia="Arial" w:hAnsi="Arial" w:cs="Arial"/>
        </w:rPr>
        <w:t xml:space="preserve"> </w:t>
      </w:r>
    </w:p>
    <w:p w14:paraId="1D768BDB" w14:textId="05B5D1C9" w:rsidR="009F20A1" w:rsidRDefault="07C36E52" w:rsidP="56CF2887">
      <w:pPr>
        <w:pStyle w:val="Heading2"/>
      </w:pPr>
      <w:bookmarkStart w:id="25" w:name="_Toc226645998"/>
      <w:r w:rsidRPr="56CF2887">
        <w:rPr>
          <w:rFonts w:ascii="Arial" w:eastAsia="Arial" w:hAnsi="Arial" w:cs="Arial"/>
          <w:b/>
          <w:bCs/>
        </w:rPr>
        <w:t>Legal capacity</w:t>
      </w:r>
      <w:bookmarkEnd w:id="25"/>
    </w:p>
    <w:p w14:paraId="0BF3DA83" w14:textId="65B6B783" w:rsidR="009F20A1" w:rsidRDefault="07C36E52" w:rsidP="56CF2887">
      <w:pPr>
        <w:spacing w:after="0"/>
      </w:pPr>
      <w:r w:rsidRPr="56CF2887">
        <w:rPr>
          <w:rFonts w:ascii="Times New Roman" w:eastAsia="Times New Roman" w:hAnsi="Times New Roman" w:cs="Times New Roman"/>
        </w:rPr>
        <w:t xml:space="preserve"> </w:t>
      </w:r>
    </w:p>
    <w:p w14:paraId="0035B0F8" w14:textId="46E3A49F" w:rsidR="009F20A1" w:rsidRDefault="07C36E52" w:rsidP="56CF2887">
      <w:pPr>
        <w:pStyle w:val="ListParagraph"/>
        <w:numPr>
          <w:ilvl w:val="0"/>
          <w:numId w:val="21"/>
        </w:numPr>
        <w:spacing w:after="0" w:line="360" w:lineRule="auto"/>
        <w:rPr>
          <w:rFonts w:ascii="Arial" w:eastAsia="Arial" w:hAnsi="Arial" w:cs="Arial"/>
        </w:rPr>
      </w:pPr>
      <w:r w:rsidRPr="56CF2887">
        <w:rPr>
          <w:rFonts w:ascii="Arial" w:eastAsia="Arial" w:hAnsi="Arial" w:cs="Arial"/>
        </w:rPr>
        <w:t xml:space="preserve">We advocated for autonomy, support and the right to choose, in the </w:t>
      </w:r>
      <w:proofErr w:type="gramStart"/>
      <w:r w:rsidRPr="56CF2887">
        <w:rPr>
          <w:rFonts w:ascii="Arial" w:eastAsia="Arial" w:hAnsi="Arial" w:cs="Arial"/>
        </w:rPr>
        <w:t>negotiation .</w:t>
      </w:r>
      <w:proofErr w:type="gramEnd"/>
      <w:r w:rsidRPr="56CF2887">
        <w:rPr>
          <w:rFonts w:ascii="Arial" w:eastAsia="Arial" w:hAnsi="Arial" w:cs="Arial"/>
        </w:rPr>
        <w:t xml:space="preserve"> The European Parliament’s position on the on the proposed Regulation on Protection of Adults in Cross Border </w:t>
      </w:r>
      <w:proofErr w:type="spellStart"/>
      <w:r w:rsidRPr="56CF2887">
        <w:rPr>
          <w:rFonts w:ascii="Arial" w:eastAsia="Arial" w:hAnsi="Arial" w:cs="Arial"/>
        </w:rPr>
        <w:t>SituationsRegulation</w:t>
      </w:r>
      <w:proofErr w:type="spellEnd"/>
      <w:r w:rsidRPr="56CF2887">
        <w:rPr>
          <w:rFonts w:ascii="Arial" w:eastAsia="Arial" w:hAnsi="Arial" w:cs="Arial"/>
        </w:rPr>
        <w:t xml:space="preserve"> incorporates many of our joint proposals with members and partners such </w:t>
      </w:r>
      <w:proofErr w:type="gramStart"/>
      <w:r w:rsidRPr="56CF2887">
        <w:rPr>
          <w:rFonts w:ascii="Arial" w:eastAsia="Arial" w:hAnsi="Arial" w:cs="Arial"/>
        </w:rPr>
        <w:t>as  Mental</w:t>
      </w:r>
      <w:proofErr w:type="gramEnd"/>
      <w:r w:rsidRPr="56CF2887">
        <w:rPr>
          <w:rFonts w:ascii="Arial" w:eastAsia="Arial" w:hAnsi="Arial" w:cs="Arial"/>
        </w:rPr>
        <w:t xml:space="preserve"> Health Europe, ENIL, EUCAP, and AGE Platform Europe.</w:t>
      </w:r>
    </w:p>
    <w:p w14:paraId="0CCDC126" w14:textId="448CED69" w:rsidR="009F20A1" w:rsidRDefault="07C36E52" w:rsidP="56CF2887">
      <w:pPr>
        <w:spacing w:after="0"/>
      </w:pPr>
      <w:r w:rsidRPr="56CF2887">
        <w:rPr>
          <w:rFonts w:ascii="Times New Roman" w:eastAsia="Times New Roman" w:hAnsi="Times New Roman" w:cs="Times New Roman"/>
        </w:rPr>
        <w:t xml:space="preserve"> </w:t>
      </w:r>
    </w:p>
    <w:p w14:paraId="6CB37BFB" w14:textId="6BC37EAB" w:rsidR="009F20A1" w:rsidRDefault="07C36E52" w:rsidP="56CF2887">
      <w:pPr>
        <w:pStyle w:val="Heading2"/>
      </w:pPr>
      <w:bookmarkStart w:id="26" w:name="_Toc226645999"/>
      <w:r w:rsidRPr="56CF2887">
        <w:rPr>
          <w:rFonts w:ascii="Arial" w:eastAsia="Arial" w:hAnsi="Arial" w:cs="Arial"/>
          <w:b/>
          <w:bCs/>
        </w:rPr>
        <w:t>Social Policy</w:t>
      </w:r>
      <w:bookmarkEnd w:id="26"/>
    </w:p>
    <w:p w14:paraId="044E0CA0" w14:textId="726EE0DC" w:rsidR="009F20A1" w:rsidRDefault="07C36E52" w:rsidP="56CF2887">
      <w:pPr>
        <w:spacing w:after="0"/>
      </w:pPr>
      <w:r w:rsidRPr="56CF2887">
        <w:rPr>
          <w:rFonts w:ascii="Times New Roman" w:eastAsia="Times New Roman" w:hAnsi="Times New Roman" w:cs="Times New Roman"/>
        </w:rPr>
        <w:t xml:space="preserve"> </w:t>
      </w:r>
    </w:p>
    <w:p w14:paraId="53DE4965" w14:textId="377946C5" w:rsidR="009F20A1" w:rsidRDefault="07C36E52" w:rsidP="56CF2887">
      <w:pPr>
        <w:pStyle w:val="ListParagraph"/>
        <w:numPr>
          <w:ilvl w:val="0"/>
          <w:numId w:val="32"/>
        </w:numPr>
        <w:spacing w:after="0" w:line="360" w:lineRule="auto"/>
        <w:jc w:val="both"/>
        <w:rPr>
          <w:rFonts w:ascii="Arial" w:eastAsia="Arial" w:hAnsi="Arial" w:cs="Arial"/>
        </w:rPr>
      </w:pPr>
      <w:r w:rsidRPr="56CF2887">
        <w:rPr>
          <w:rFonts w:ascii="Arial" w:eastAsia="Arial" w:hAnsi="Arial" w:cs="Arial"/>
        </w:rPr>
        <w:t xml:space="preserve">The </w:t>
      </w:r>
      <w:r w:rsidRPr="56CF2887">
        <w:rPr>
          <w:rFonts w:ascii="Arial" w:eastAsia="Arial" w:hAnsi="Arial" w:cs="Arial"/>
          <w:b/>
          <w:bCs/>
        </w:rPr>
        <w:t>European Semester</w:t>
      </w:r>
      <w:r w:rsidRPr="56CF2887">
        <w:rPr>
          <w:rFonts w:ascii="Arial" w:eastAsia="Arial" w:hAnsi="Arial" w:cs="Arial"/>
        </w:rPr>
        <w:t xml:space="preserve"> country reports, which guide social policy in EU countries, have more recommendations on disability inclusion </w:t>
      </w:r>
      <w:proofErr w:type="spellStart"/>
      <w:r w:rsidRPr="56CF2887">
        <w:rPr>
          <w:rFonts w:ascii="Arial" w:eastAsia="Arial" w:hAnsi="Arial" w:cs="Arial"/>
        </w:rPr>
        <w:t>thann</w:t>
      </w:r>
      <w:proofErr w:type="spellEnd"/>
      <w:r w:rsidRPr="56CF2887">
        <w:rPr>
          <w:rFonts w:ascii="Arial" w:eastAsia="Arial" w:hAnsi="Arial" w:cs="Arial"/>
        </w:rPr>
        <w:t xml:space="preserve"> ever! All the country reports address disability across housing, employment, healthcare, and social protection. The country report </w:t>
      </w:r>
      <w:proofErr w:type="spellStart"/>
      <w:r w:rsidRPr="56CF2887">
        <w:rPr>
          <w:rFonts w:ascii="Arial" w:eastAsia="Arial" w:hAnsi="Arial" w:cs="Arial"/>
        </w:rPr>
        <w:t>forIreland</w:t>
      </w:r>
      <w:proofErr w:type="spellEnd"/>
      <w:r w:rsidRPr="56CF2887">
        <w:rPr>
          <w:rFonts w:ascii="Arial" w:eastAsia="Arial" w:hAnsi="Arial" w:cs="Arial"/>
        </w:rPr>
        <w:t xml:space="preserve"> features over 50 disability-related references thanks to our strengthened advocacy strategy.</w:t>
      </w:r>
    </w:p>
    <w:p w14:paraId="4BBC41D3" w14:textId="5817A607" w:rsidR="009F20A1" w:rsidRDefault="07C36E52" w:rsidP="56CF2887">
      <w:pPr>
        <w:pStyle w:val="ListParagraph"/>
        <w:numPr>
          <w:ilvl w:val="0"/>
          <w:numId w:val="21"/>
        </w:numPr>
        <w:spacing w:after="0" w:line="360" w:lineRule="auto"/>
        <w:jc w:val="both"/>
        <w:rPr>
          <w:rFonts w:ascii="Arial" w:eastAsia="Arial" w:hAnsi="Arial" w:cs="Arial"/>
        </w:rPr>
      </w:pPr>
      <w:r w:rsidRPr="56CF2887">
        <w:rPr>
          <w:rFonts w:ascii="Arial" w:eastAsia="Arial" w:hAnsi="Arial" w:cs="Arial"/>
        </w:rPr>
        <w:t xml:space="preserve">The </w:t>
      </w:r>
      <w:r w:rsidRPr="56CF2887">
        <w:rPr>
          <w:rFonts w:ascii="Arial" w:eastAsia="Arial" w:hAnsi="Arial" w:cs="Arial"/>
          <w:b/>
          <w:bCs/>
        </w:rPr>
        <w:t>draft regulations for the Multiannual Financial Framework 2028-2034</w:t>
      </w:r>
      <w:r w:rsidRPr="56CF2887">
        <w:rPr>
          <w:rFonts w:ascii="Arial" w:eastAsia="Arial" w:hAnsi="Arial" w:cs="Arial"/>
        </w:rPr>
        <w:t xml:space="preserve">, released in July 2025, contained a significant number of substantial provisions on accessibility and inclusion of persons with disabilities. </w:t>
      </w:r>
    </w:p>
    <w:p w14:paraId="30BD4BAE" w14:textId="5292C4CA" w:rsidR="009F20A1" w:rsidRDefault="07C36E52" w:rsidP="56CF2887">
      <w:pPr>
        <w:pStyle w:val="ListParagraph"/>
        <w:numPr>
          <w:ilvl w:val="0"/>
          <w:numId w:val="21"/>
        </w:numPr>
        <w:spacing w:after="0" w:line="360" w:lineRule="auto"/>
        <w:jc w:val="both"/>
        <w:rPr>
          <w:rFonts w:ascii="Arial" w:eastAsia="Arial" w:hAnsi="Arial" w:cs="Arial"/>
        </w:rPr>
      </w:pPr>
      <w:r w:rsidRPr="56CF2887">
        <w:rPr>
          <w:rFonts w:ascii="Arial" w:eastAsia="Arial" w:hAnsi="Arial" w:cs="Arial"/>
        </w:rPr>
        <w:t xml:space="preserve">We successfully advocated for the </w:t>
      </w:r>
      <w:r w:rsidRPr="56CF2887">
        <w:rPr>
          <w:rFonts w:ascii="Arial" w:eastAsia="Arial" w:hAnsi="Arial" w:cs="Arial"/>
          <w:b/>
          <w:bCs/>
        </w:rPr>
        <w:t>EU’s Action plan against cyberbullying</w:t>
      </w:r>
      <w:r w:rsidRPr="56CF2887">
        <w:rPr>
          <w:rFonts w:ascii="Arial" w:eastAsia="Arial" w:hAnsi="Arial" w:cs="Arial"/>
        </w:rPr>
        <w:t xml:space="preserve"> to have a particular focus on the risks faced by persons with disabilities, particularly young people with disabilities.</w:t>
      </w:r>
    </w:p>
    <w:p w14:paraId="0F9889E9" w14:textId="18D2E5E5" w:rsidR="009F20A1" w:rsidRDefault="07C36E52" w:rsidP="56CF2887">
      <w:pPr>
        <w:pStyle w:val="ListParagraph"/>
        <w:numPr>
          <w:ilvl w:val="0"/>
          <w:numId w:val="21"/>
        </w:numPr>
        <w:spacing w:after="0" w:line="360" w:lineRule="auto"/>
        <w:jc w:val="both"/>
        <w:rPr>
          <w:rFonts w:ascii="Arial" w:eastAsia="Arial" w:hAnsi="Arial" w:cs="Arial"/>
        </w:rPr>
      </w:pPr>
      <w:r w:rsidRPr="56CF2887">
        <w:rPr>
          <w:rFonts w:ascii="Arial" w:eastAsia="Arial" w:hAnsi="Arial" w:cs="Arial"/>
        </w:rPr>
        <w:t xml:space="preserve">The </w:t>
      </w:r>
      <w:r w:rsidRPr="56CF2887">
        <w:rPr>
          <w:rFonts w:ascii="Arial" w:eastAsia="Arial" w:hAnsi="Arial" w:cs="Arial"/>
          <w:b/>
          <w:bCs/>
        </w:rPr>
        <w:t>European Affordable Housing Plan</w:t>
      </w:r>
      <w:r w:rsidRPr="56CF2887">
        <w:rPr>
          <w:rFonts w:ascii="Arial" w:eastAsia="Arial" w:hAnsi="Arial" w:cs="Arial"/>
        </w:rPr>
        <w:t xml:space="preserve"> refers to the </w:t>
      </w:r>
      <w:proofErr w:type="gramStart"/>
      <w:r w:rsidRPr="56CF2887">
        <w:rPr>
          <w:rFonts w:ascii="Arial" w:eastAsia="Arial" w:hAnsi="Arial" w:cs="Arial"/>
        </w:rPr>
        <w:t>particular difficulties</w:t>
      </w:r>
      <w:proofErr w:type="gramEnd"/>
      <w:r w:rsidRPr="56CF2887">
        <w:rPr>
          <w:rFonts w:ascii="Arial" w:eastAsia="Arial" w:hAnsi="Arial" w:cs="Arial"/>
        </w:rPr>
        <w:t xml:space="preserve"> faced by persons with disabilities in finding affordable housing, although does not go into specific actions to increase the stock of accessible housing. </w:t>
      </w:r>
    </w:p>
    <w:p w14:paraId="4BEA0B1B" w14:textId="731339FB" w:rsidR="009F20A1" w:rsidRDefault="07C36E52" w:rsidP="56CF2887">
      <w:pPr>
        <w:spacing w:before="240" w:after="120" w:line="360" w:lineRule="auto"/>
        <w:ind w:left="360"/>
        <w:jc w:val="both"/>
      </w:pPr>
      <w:r w:rsidRPr="56CF2887">
        <w:rPr>
          <w:rFonts w:ascii="Arial" w:eastAsia="Arial" w:hAnsi="Arial" w:cs="Arial"/>
        </w:rPr>
        <w:t xml:space="preserve"> </w:t>
      </w:r>
    </w:p>
    <w:p w14:paraId="4CFEE845" w14:textId="2E805187" w:rsidR="009F20A1" w:rsidRDefault="07C36E52" w:rsidP="56CF2887">
      <w:pPr>
        <w:spacing w:before="240" w:after="120" w:line="360" w:lineRule="auto"/>
        <w:ind w:left="720"/>
        <w:jc w:val="both"/>
      </w:pPr>
      <w:r w:rsidRPr="56CF2887">
        <w:rPr>
          <w:rFonts w:ascii="Arial" w:eastAsia="Arial" w:hAnsi="Arial" w:cs="Arial"/>
        </w:rPr>
        <w:t xml:space="preserve"> </w:t>
      </w:r>
    </w:p>
    <w:p w14:paraId="4F5173C1" w14:textId="286873CB" w:rsidR="009F20A1" w:rsidRDefault="07C36E52" w:rsidP="56CF2887">
      <w:pPr>
        <w:pStyle w:val="Heading2"/>
      </w:pPr>
      <w:bookmarkStart w:id="27" w:name="_Toc226646000"/>
      <w:r w:rsidRPr="56CF2887">
        <w:rPr>
          <w:rFonts w:ascii="Arial" w:eastAsia="Arial" w:hAnsi="Arial" w:cs="Arial"/>
          <w:b/>
          <w:bCs/>
        </w:rPr>
        <w:t>Ukraine</w:t>
      </w:r>
      <w:bookmarkEnd w:id="27"/>
    </w:p>
    <w:p w14:paraId="4AE781B2" w14:textId="4006EA1D" w:rsidR="009F20A1" w:rsidRDefault="07C36E52" w:rsidP="56CF2887">
      <w:pPr>
        <w:pStyle w:val="ListParagraph"/>
        <w:numPr>
          <w:ilvl w:val="0"/>
          <w:numId w:val="21"/>
        </w:numPr>
        <w:spacing w:after="0" w:line="360" w:lineRule="auto"/>
        <w:jc w:val="both"/>
        <w:rPr>
          <w:rFonts w:ascii="Arial" w:eastAsia="Arial" w:hAnsi="Arial" w:cs="Arial"/>
        </w:rPr>
      </w:pPr>
      <w:r w:rsidRPr="56CF2887">
        <w:rPr>
          <w:rFonts w:ascii="Arial" w:eastAsia="Arial" w:hAnsi="Arial" w:cs="Arial"/>
        </w:rPr>
        <w:t xml:space="preserve">We advocated for and participated in the first-ever panel on disability inclusion at the </w:t>
      </w:r>
      <w:r w:rsidRPr="56CF2887">
        <w:rPr>
          <w:rFonts w:ascii="Arial" w:eastAsia="Arial" w:hAnsi="Arial" w:cs="Arial"/>
          <w:b/>
          <w:bCs/>
        </w:rPr>
        <w:t>Ukraine Recovery Conference</w:t>
      </w:r>
      <w:r w:rsidRPr="56CF2887">
        <w:rPr>
          <w:rFonts w:ascii="Arial" w:eastAsia="Arial" w:hAnsi="Arial" w:cs="Arial"/>
        </w:rPr>
        <w:t>, as well as in a side-event, together with our members from Italy and Ukraine.</w:t>
      </w:r>
    </w:p>
    <w:p w14:paraId="40DD12FC" w14:textId="3F7B83FC" w:rsidR="009F20A1" w:rsidRDefault="07C36E52" w:rsidP="56CF2887">
      <w:pPr>
        <w:spacing w:after="0"/>
      </w:pPr>
      <w:r w:rsidRPr="56CF2887">
        <w:rPr>
          <w:rFonts w:ascii="Arial" w:eastAsia="Arial" w:hAnsi="Arial" w:cs="Arial"/>
        </w:rPr>
        <w:t xml:space="preserve">We secured a second extension of the </w:t>
      </w:r>
      <w:r w:rsidRPr="56CF2887">
        <w:rPr>
          <w:rFonts w:ascii="Arial" w:eastAsia="Arial" w:hAnsi="Arial" w:cs="Arial"/>
          <w:b/>
          <w:bCs/>
        </w:rPr>
        <w:t>GFFO–CBM funded Empower Ukraine programme</w:t>
      </w:r>
      <w:r w:rsidRPr="56CF2887">
        <w:rPr>
          <w:rFonts w:ascii="Arial" w:eastAsia="Arial" w:hAnsi="Arial" w:cs="Arial"/>
        </w:rPr>
        <w:t xml:space="preserve">, bringing total funding to €4.5 million, including over €1,3 million by end 2025 on direct cash assistance. </w:t>
      </w:r>
      <w:r w:rsidRPr="56CF2887">
        <w:rPr>
          <w:rFonts w:ascii="Arial" w:eastAsia="Arial" w:hAnsi="Arial" w:cs="Arial"/>
          <w:b/>
          <w:bCs/>
        </w:rPr>
        <w:t>18,938 people had been reached between project start and end 2025 with direct humanitarian assistance,</w:t>
      </w:r>
      <w:r w:rsidRPr="56CF2887">
        <w:rPr>
          <w:rFonts w:ascii="Arial" w:eastAsia="Arial" w:hAnsi="Arial" w:cs="Arial"/>
        </w:rPr>
        <w:t xml:space="preserve"> with 70% having a disability and other 30% often being family members of persons with disabilities. In addition, </w:t>
      </w:r>
      <w:r w:rsidRPr="56CF2887">
        <w:rPr>
          <w:rFonts w:ascii="Arial" w:eastAsia="Arial" w:hAnsi="Arial" w:cs="Arial"/>
          <w:b/>
          <w:bCs/>
        </w:rPr>
        <w:t>10,313 people received assistive technology at a cost of €92,000.</w:t>
      </w:r>
      <w:r w:rsidRPr="56CF2887">
        <w:rPr>
          <w:rFonts w:ascii="Arial" w:eastAsia="Arial" w:hAnsi="Arial" w:cs="Arial"/>
        </w:rPr>
        <w:t xml:space="preserve"> These items, especially wheelchairs, are all </w:t>
      </w:r>
      <w:r w:rsidRPr="56CF2887">
        <w:rPr>
          <w:rFonts w:ascii="Arial" w:eastAsia="Arial" w:hAnsi="Arial" w:cs="Arial"/>
          <w:b/>
          <w:bCs/>
        </w:rPr>
        <w:t>personally catered to each person's specific requirements</w:t>
      </w:r>
      <w:r w:rsidRPr="56CF2887">
        <w:rPr>
          <w:rFonts w:ascii="Arial" w:eastAsia="Arial" w:hAnsi="Arial" w:cs="Arial"/>
        </w:rPr>
        <w:t>, and not pre-bought and distributed.</w:t>
      </w:r>
    </w:p>
    <w:p w14:paraId="29A039A5" w14:textId="00FE2D61" w:rsidR="009F20A1" w:rsidRDefault="07C36E52" w:rsidP="56CF2887">
      <w:pPr>
        <w:pStyle w:val="Heading2"/>
      </w:pPr>
      <w:bookmarkStart w:id="28" w:name="_Toc226646001"/>
      <w:r w:rsidRPr="56CF2887">
        <w:rPr>
          <w:rFonts w:ascii="Arial" w:eastAsia="Arial" w:hAnsi="Arial" w:cs="Arial"/>
          <w:b/>
          <w:bCs/>
        </w:rPr>
        <w:t>Women and girls with disabilities</w:t>
      </w:r>
      <w:bookmarkEnd w:id="28"/>
    </w:p>
    <w:p w14:paraId="2829CA7A" w14:textId="0F80441E" w:rsidR="009F20A1" w:rsidRDefault="07C36E52" w:rsidP="56CF2887">
      <w:pPr>
        <w:spacing w:after="0"/>
      </w:pPr>
      <w:r w:rsidRPr="56CF2887">
        <w:rPr>
          <w:rFonts w:ascii="Times New Roman" w:eastAsia="Times New Roman" w:hAnsi="Times New Roman" w:cs="Times New Roman"/>
        </w:rPr>
        <w:t xml:space="preserve"> </w:t>
      </w:r>
    </w:p>
    <w:p w14:paraId="4E80F3F1" w14:textId="30CD5A0F" w:rsidR="009F20A1" w:rsidRDefault="07C36E52" w:rsidP="56CF2887">
      <w:pPr>
        <w:pStyle w:val="ListParagraph"/>
        <w:numPr>
          <w:ilvl w:val="0"/>
          <w:numId w:val="27"/>
        </w:numPr>
        <w:spacing w:after="0" w:line="360" w:lineRule="auto"/>
        <w:rPr>
          <w:rFonts w:ascii="Arial" w:eastAsia="Arial" w:hAnsi="Arial" w:cs="Arial"/>
          <w:color w:val="2E2E2E"/>
        </w:rPr>
      </w:pPr>
      <w:r w:rsidRPr="56CF2887">
        <w:rPr>
          <w:rFonts w:ascii="Arial" w:eastAsia="Arial" w:hAnsi="Arial" w:cs="Arial"/>
        </w:rPr>
        <w:t xml:space="preserve">We published the </w:t>
      </w:r>
      <w:hyperlink r:id="rId9">
        <w:r w:rsidRPr="56CF2887">
          <w:rPr>
            <w:rStyle w:val="Hyperlink"/>
            <w:rFonts w:ascii="Arial" w:eastAsia="Arial" w:hAnsi="Arial" w:cs="Arial"/>
            <w:b/>
            <w:bCs/>
            <w:color w:val="0000FF"/>
          </w:rPr>
          <w:t>Gender Mainstreaming Package</w:t>
        </w:r>
      </w:hyperlink>
      <w:r w:rsidRPr="56CF2887">
        <w:rPr>
          <w:rFonts w:ascii="Arial" w:eastAsia="Arial" w:hAnsi="Arial" w:cs="Arial"/>
          <w:b/>
          <w:bCs/>
        </w:rPr>
        <w:t xml:space="preserve">, </w:t>
      </w:r>
      <w:r w:rsidRPr="56CF2887">
        <w:rPr>
          <w:rFonts w:ascii="Arial" w:eastAsia="Arial" w:hAnsi="Arial" w:cs="Arial"/>
        </w:rPr>
        <w:t>composed of</w:t>
      </w:r>
      <w:r w:rsidRPr="56CF2887">
        <w:rPr>
          <w:rFonts w:ascii="Arial" w:eastAsia="Arial" w:hAnsi="Arial" w:cs="Arial"/>
          <w:b/>
          <w:bCs/>
        </w:rPr>
        <w:t xml:space="preserve"> </w:t>
      </w:r>
      <w:r w:rsidRPr="56CF2887">
        <w:rPr>
          <w:rFonts w:ascii="Arial" w:eastAsia="Arial" w:hAnsi="Arial" w:cs="Arial"/>
        </w:rPr>
        <w:t>a</w:t>
      </w:r>
      <w:r w:rsidRPr="56CF2887">
        <w:rPr>
          <w:rFonts w:ascii="Arial" w:eastAsia="Arial" w:hAnsi="Arial" w:cs="Arial"/>
          <w:b/>
          <w:bCs/>
        </w:rPr>
        <w:t xml:space="preserve"> </w:t>
      </w:r>
      <w:hyperlink r:id="rId10">
        <w:r w:rsidRPr="56CF2887">
          <w:rPr>
            <w:rStyle w:val="Hyperlink"/>
            <w:rFonts w:ascii="Arial" w:eastAsia="Arial" w:hAnsi="Arial" w:cs="Arial"/>
            <w:b/>
            <w:bCs/>
            <w:color w:val="0000FF"/>
          </w:rPr>
          <w:t>self-assessment test on gender mainstreaming</w:t>
        </w:r>
      </w:hyperlink>
      <w:r w:rsidRPr="56CF2887">
        <w:rPr>
          <w:rFonts w:ascii="Arial" w:eastAsia="Arial" w:hAnsi="Arial" w:cs="Arial"/>
          <w:b/>
          <w:bCs/>
        </w:rPr>
        <w:t xml:space="preserve">, </w:t>
      </w:r>
      <w:r w:rsidRPr="56CF2887">
        <w:rPr>
          <w:rFonts w:ascii="Arial" w:eastAsia="Arial" w:hAnsi="Arial" w:cs="Arial"/>
        </w:rPr>
        <w:t>the</w:t>
      </w:r>
      <w:r w:rsidRPr="56CF2887">
        <w:rPr>
          <w:rFonts w:ascii="Arial" w:eastAsia="Arial" w:hAnsi="Arial" w:cs="Arial"/>
          <w:b/>
          <w:bCs/>
        </w:rPr>
        <w:t xml:space="preserve"> </w:t>
      </w:r>
      <w:hyperlink r:id="rId11">
        <w:r w:rsidRPr="56CF2887">
          <w:rPr>
            <w:rStyle w:val="Hyperlink"/>
            <w:rFonts w:ascii="Arial" w:eastAsia="Arial" w:hAnsi="Arial" w:cs="Arial"/>
            <w:b/>
            <w:bCs/>
            <w:color w:val="0000FF"/>
          </w:rPr>
          <w:t>Guidelines for creating a Women’s Committee</w:t>
        </w:r>
      </w:hyperlink>
      <w:r w:rsidRPr="56CF2887">
        <w:rPr>
          <w:rFonts w:ascii="Arial" w:eastAsia="Arial" w:hAnsi="Arial" w:cs="Arial"/>
          <w:b/>
          <w:bCs/>
        </w:rPr>
        <w:t xml:space="preserve">, </w:t>
      </w:r>
      <w:r w:rsidRPr="56CF2887">
        <w:rPr>
          <w:rFonts w:ascii="Arial" w:eastAsia="Arial" w:hAnsi="Arial" w:cs="Arial"/>
        </w:rPr>
        <w:t>the</w:t>
      </w:r>
      <w:r w:rsidRPr="56CF2887">
        <w:rPr>
          <w:rFonts w:ascii="Arial" w:eastAsia="Arial" w:hAnsi="Arial" w:cs="Arial"/>
          <w:b/>
          <w:bCs/>
        </w:rPr>
        <w:t xml:space="preserve"> </w:t>
      </w:r>
      <w:hyperlink r:id="rId12">
        <w:r w:rsidRPr="56CF2887">
          <w:rPr>
            <w:rStyle w:val="Hyperlink"/>
            <w:rFonts w:ascii="Arial" w:eastAsia="Arial" w:hAnsi="Arial" w:cs="Arial"/>
            <w:b/>
            <w:bCs/>
            <w:color w:val="0000FF"/>
          </w:rPr>
          <w:t>Guidelines for adopting a Gender Action Plan</w:t>
        </w:r>
      </w:hyperlink>
      <w:r w:rsidRPr="56CF2887">
        <w:rPr>
          <w:rFonts w:ascii="Arial" w:eastAsia="Arial" w:hAnsi="Arial" w:cs="Arial"/>
          <w:b/>
          <w:bCs/>
        </w:rPr>
        <w:t xml:space="preserve">, </w:t>
      </w:r>
      <w:r w:rsidRPr="56CF2887">
        <w:rPr>
          <w:rFonts w:ascii="Arial" w:eastAsia="Arial" w:hAnsi="Arial" w:cs="Arial"/>
        </w:rPr>
        <w:t>and the</w:t>
      </w:r>
      <w:r w:rsidRPr="56CF2887">
        <w:rPr>
          <w:rFonts w:ascii="Arial" w:eastAsia="Arial" w:hAnsi="Arial" w:cs="Arial"/>
          <w:b/>
          <w:bCs/>
        </w:rPr>
        <w:t xml:space="preserve"> </w:t>
      </w:r>
      <w:hyperlink r:id="rId13">
        <w:r w:rsidRPr="56CF2887">
          <w:rPr>
            <w:rStyle w:val="Hyperlink"/>
            <w:rFonts w:ascii="Arial" w:eastAsia="Arial" w:hAnsi="Arial" w:cs="Arial"/>
            <w:b/>
            <w:bCs/>
            <w:color w:val="0000FF"/>
          </w:rPr>
          <w:t>Gender Mainstreaming Toolkit Template</w:t>
        </w:r>
      </w:hyperlink>
      <w:r w:rsidRPr="56CF2887">
        <w:rPr>
          <w:rFonts w:ascii="Arial" w:eastAsia="Arial" w:hAnsi="Arial" w:cs="Arial"/>
          <w:b/>
          <w:bCs/>
        </w:rPr>
        <w:t xml:space="preserve">. </w:t>
      </w:r>
      <w:r w:rsidRPr="56CF2887">
        <w:rPr>
          <w:rFonts w:ascii="Arial" w:eastAsia="Arial" w:hAnsi="Arial" w:cs="Arial"/>
        </w:rPr>
        <w:t>The</w:t>
      </w:r>
      <w:r w:rsidRPr="56CF2887">
        <w:rPr>
          <w:rFonts w:ascii="Arial" w:eastAsia="Arial" w:hAnsi="Arial" w:cs="Arial"/>
          <w:b/>
          <w:bCs/>
        </w:rPr>
        <w:t xml:space="preserve"> </w:t>
      </w:r>
      <w:r w:rsidRPr="56CF2887">
        <w:rPr>
          <w:rFonts w:ascii="Arial" w:eastAsia="Arial" w:hAnsi="Arial" w:cs="Arial"/>
          <w:color w:val="2E2E2E"/>
        </w:rPr>
        <w:t>Gender Mainstreaming Package is a comprehensive toolkit to support your organisation in making gender equality a reality across their work.</w:t>
      </w:r>
    </w:p>
    <w:p w14:paraId="2DB07AE2" w14:textId="0F22A560" w:rsidR="009F20A1" w:rsidRDefault="07C36E52" w:rsidP="56CF2887">
      <w:pPr>
        <w:pStyle w:val="ListParagraph"/>
        <w:numPr>
          <w:ilvl w:val="0"/>
          <w:numId w:val="17"/>
        </w:numPr>
        <w:spacing w:after="0" w:line="360" w:lineRule="auto"/>
        <w:rPr>
          <w:rFonts w:ascii="Arial" w:eastAsia="Arial" w:hAnsi="Arial" w:cs="Arial"/>
        </w:rPr>
      </w:pPr>
      <w:r w:rsidRPr="56CF2887">
        <w:rPr>
          <w:rFonts w:ascii="Arial" w:eastAsia="Arial" w:hAnsi="Arial" w:cs="Arial"/>
        </w:rPr>
        <w:t xml:space="preserve">We strongly advocated against </w:t>
      </w:r>
      <w:r w:rsidRPr="56CF2887">
        <w:rPr>
          <w:rFonts w:ascii="Arial" w:eastAsia="Arial" w:hAnsi="Arial" w:cs="Arial"/>
          <w:b/>
          <w:bCs/>
        </w:rPr>
        <w:t>violence against women and forced sterilisation</w:t>
      </w:r>
      <w:r w:rsidRPr="56CF2887">
        <w:rPr>
          <w:rFonts w:ascii="Arial" w:eastAsia="Arial" w:hAnsi="Arial" w:cs="Arial"/>
        </w:rPr>
        <w:t xml:space="preserve">. We published the </w:t>
      </w:r>
      <w:r w:rsidRPr="56CF2887">
        <w:rPr>
          <w:rFonts w:ascii="Arial" w:eastAsia="Arial" w:hAnsi="Arial" w:cs="Arial"/>
          <w:b/>
          <w:bCs/>
        </w:rPr>
        <w:t xml:space="preserve">EDF </w:t>
      </w:r>
      <w:hyperlink r:id="rId14">
        <w:r w:rsidRPr="56CF2887">
          <w:rPr>
            <w:rStyle w:val="Hyperlink"/>
            <w:rFonts w:ascii="Arial" w:eastAsia="Arial" w:hAnsi="Arial" w:cs="Arial"/>
            <w:b/>
            <w:bCs/>
            <w:color w:val="0000FF"/>
          </w:rPr>
          <w:t>Guidance on the transposition of the EU Directive on combating violence against women and domestic violence.</w:t>
        </w:r>
      </w:hyperlink>
      <w:r w:rsidRPr="56CF2887">
        <w:rPr>
          <w:rFonts w:ascii="Arial" w:eastAsia="Arial" w:hAnsi="Arial" w:cs="Arial"/>
        </w:rPr>
        <w:t xml:space="preserve"> and provided a training for members and we are supporting the transposition at national level. Our campaign on ending forced sterilisation remained high in the media, with for example an </w:t>
      </w:r>
      <w:hyperlink r:id="rId15">
        <w:r w:rsidRPr="56CF2887">
          <w:rPr>
            <w:rStyle w:val="Hyperlink"/>
            <w:rFonts w:ascii="Arial" w:eastAsia="Arial" w:hAnsi="Arial" w:cs="Arial"/>
            <w:color w:val="467886"/>
          </w:rPr>
          <w:t>ARTE documentary featuring Sara Rocha</w:t>
        </w:r>
      </w:hyperlink>
      <w:r w:rsidRPr="56CF2887">
        <w:rPr>
          <w:rFonts w:ascii="Arial" w:eastAsia="Arial" w:hAnsi="Arial" w:cs="Arial"/>
        </w:rPr>
        <w:t xml:space="preserve">, vice-chair of EDF Women’s Committee. </w:t>
      </w:r>
    </w:p>
    <w:p w14:paraId="3D3D496C" w14:textId="22845DFB" w:rsidR="009F20A1" w:rsidRDefault="07C36E52" w:rsidP="56CF2887">
      <w:pPr>
        <w:pStyle w:val="ListParagraph"/>
        <w:numPr>
          <w:ilvl w:val="0"/>
          <w:numId w:val="17"/>
        </w:numPr>
        <w:spacing w:after="0" w:line="360" w:lineRule="auto"/>
        <w:rPr>
          <w:rFonts w:ascii="Arial" w:eastAsia="Arial" w:hAnsi="Arial" w:cs="Arial"/>
        </w:rPr>
      </w:pPr>
      <w:r w:rsidRPr="56CF2887">
        <w:rPr>
          <w:rFonts w:ascii="Arial" w:eastAsia="Arial" w:hAnsi="Arial" w:cs="Arial"/>
        </w:rPr>
        <w:t xml:space="preserve"> </w:t>
      </w:r>
    </w:p>
    <w:p w14:paraId="3E70C659" w14:textId="2BE023A9" w:rsidR="009F20A1" w:rsidRDefault="07C36E52" w:rsidP="56CF2887">
      <w:pPr>
        <w:pStyle w:val="Heading2"/>
      </w:pPr>
      <w:bookmarkStart w:id="29" w:name="_Toc226646002"/>
      <w:r w:rsidRPr="56CF2887">
        <w:rPr>
          <w:rFonts w:ascii="Arial" w:eastAsia="Arial" w:hAnsi="Arial" w:cs="Arial"/>
          <w:b/>
          <w:bCs/>
        </w:rPr>
        <w:t>Youth with disabilities</w:t>
      </w:r>
      <w:bookmarkEnd w:id="29"/>
    </w:p>
    <w:p w14:paraId="67053556" w14:textId="6D0E7AF0" w:rsidR="009F20A1" w:rsidRDefault="07C36E52" w:rsidP="56CF2887">
      <w:pPr>
        <w:spacing w:after="0"/>
      </w:pPr>
      <w:r w:rsidRPr="56CF2887">
        <w:rPr>
          <w:rFonts w:ascii="Times New Roman" w:eastAsia="Times New Roman" w:hAnsi="Times New Roman" w:cs="Times New Roman"/>
        </w:rPr>
        <w:t xml:space="preserve"> </w:t>
      </w:r>
    </w:p>
    <w:p w14:paraId="739682A2" w14:textId="7CFD6CC1" w:rsidR="009F20A1" w:rsidRDefault="07C36E52" w:rsidP="56CF2887">
      <w:pPr>
        <w:pStyle w:val="ListParagraph"/>
        <w:numPr>
          <w:ilvl w:val="0"/>
          <w:numId w:val="17"/>
        </w:numPr>
        <w:spacing w:after="0" w:line="360" w:lineRule="auto"/>
        <w:rPr>
          <w:rFonts w:ascii="Arial" w:eastAsia="Arial" w:hAnsi="Arial" w:cs="Arial"/>
        </w:rPr>
      </w:pPr>
      <w:r w:rsidRPr="56CF2887">
        <w:rPr>
          <w:rFonts w:ascii="Arial" w:eastAsia="Arial" w:hAnsi="Arial" w:cs="Arial"/>
        </w:rPr>
        <w:t xml:space="preserve">We strengthened youth engagement and capacity in by becoming members of the </w:t>
      </w:r>
      <w:r w:rsidRPr="56CF2887">
        <w:rPr>
          <w:rFonts w:ascii="Arial" w:eastAsia="Arial" w:hAnsi="Arial" w:cs="Arial"/>
          <w:b/>
          <w:bCs/>
        </w:rPr>
        <w:t>European Youth Forum</w:t>
      </w:r>
      <w:r w:rsidRPr="56CF2887">
        <w:rPr>
          <w:rFonts w:ascii="Arial" w:eastAsia="Arial" w:hAnsi="Arial" w:cs="Arial"/>
        </w:rPr>
        <w:t>, giving young persons with disabilities a stronger voice in European youth policy.</w:t>
      </w:r>
    </w:p>
    <w:p w14:paraId="50C27049" w14:textId="743EED05" w:rsidR="009F20A1" w:rsidRDefault="07C36E52" w:rsidP="56CF2887">
      <w:pPr>
        <w:spacing w:after="0"/>
      </w:pPr>
      <w:r w:rsidRPr="56CF2887">
        <w:rPr>
          <w:rFonts w:ascii="Times New Roman" w:eastAsia="Times New Roman" w:hAnsi="Times New Roman" w:cs="Times New Roman"/>
          <w:lang w:val="en-US"/>
        </w:rPr>
        <w:t xml:space="preserve"> </w:t>
      </w:r>
    </w:p>
    <w:p w14:paraId="741821DA" w14:textId="16205AA8" w:rsidR="009F20A1" w:rsidRDefault="009F20A1"/>
    <w:p w14:paraId="6DA5850D" w14:textId="4C80D009" w:rsidR="009F20A1" w:rsidRDefault="07C36E52" w:rsidP="56CF2887">
      <w:pPr>
        <w:spacing w:after="0"/>
      </w:pPr>
      <w:r w:rsidRPr="56CF2887">
        <w:rPr>
          <w:rFonts w:ascii="Times New Roman" w:eastAsia="Times New Roman" w:hAnsi="Times New Roman" w:cs="Times New Roman"/>
          <w:lang w:val="en-US"/>
        </w:rPr>
        <w:t xml:space="preserve"> </w:t>
      </w:r>
    </w:p>
    <w:p w14:paraId="7C03CC11" w14:textId="212315A1" w:rsidR="009F20A1" w:rsidRDefault="07C36E52" w:rsidP="56CF2887">
      <w:pPr>
        <w:pStyle w:val="Heading1"/>
        <w:jc w:val="center"/>
      </w:pPr>
      <w:bookmarkStart w:id="30" w:name="_Toc226646003"/>
      <w:r w:rsidRPr="56CF2887">
        <w:rPr>
          <w:rFonts w:ascii="Arial" w:eastAsia="Arial" w:hAnsi="Arial" w:cs="Arial"/>
          <w:b/>
          <w:bCs/>
          <w:sz w:val="48"/>
          <w:szCs w:val="48"/>
        </w:rPr>
        <w:t>Chapter 5</w:t>
      </w:r>
      <w:bookmarkEnd w:id="30"/>
    </w:p>
    <w:p w14:paraId="3D172624" w14:textId="68891940" w:rsidR="009F20A1" w:rsidRDefault="07C36E52" w:rsidP="56CF2887">
      <w:pPr>
        <w:pStyle w:val="Heading1"/>
        <w:jc w:val="center"/>
      </w:pPr>
      <w:bookmarkStart w:id="31" w:name="_Toc226646004"/>
      <w:r w:rsidRPr="56CF2887">
        <w:rPr>
          <w:rFonts w:ascii="Arial" w:eastAsia="Arial" w:hAnsi="Arial" w:cs="Arial"/>
          <w:b/>
          <w:bCs/>
          <w:sz w:val="48"/>
          <w:szCs w:val="48"/>
        </w:rPr>
        <w:t>Flagship Events</w:t>
      </w:r>
      <w:bookmarkEnd w:id="31"/>
    </w:p>
    <w:p w14:paraId="7417DA59" w14:textId="205E94D6" w:rsidR="009F20A1" w:rsidRDefault="009F20A1" w:rsidP="56CF2887">
      <w:pPr>
        <w:spacing w:after="0"/>
      </w:pPr>
    </w:p>
    <w:p w14:paraId="74F4611C" w14:textId="1A650688" w:rsidR="009F20A1" w:rsidRDefault="07C36E52" w:rsidP="56CF2887">
      <w:pPr>
        <w:spacing w:after="0"/>
      </w:pPr>
      <w:r w:rsidRPr="56CF2887">
        <w:rPr>
          <w:rFonts w:ascii="Arial" w:eastAsia="Arial" w:hAnsi="Arial" w:cs="Arial"/>
          <w:b/>
          <w:bCs/>
          <w:color w:val="0F4761" w:themeColor="accent1" w:themeShade="BF"/>
          <w:sz w:val="48"/>
          <w:szCs w:val="48"/>
        </w:rPr>
        <w:t xml:space="preserve"> </w:t>
      </w:r>
    </w:p>
    <w:p w14:paraId="4CF6C409" w14:textId="3787E9B6" w:rsidR="009F20A1" w:rsidRDefault="009F20A1"/>
    <w:p w14:paraId="1B156BC2" w14:textId="243A1B54" w:rsidR="009F20A1" w:rsidRDefault="07C36E52" w:rsidP="56CF2887">
      <w:pPr>
        <w:pStyle w:val="Heading2"/>
      </w:pPr>
      <w:bookmarkStart w:id="32" w:name="_Toc226646005"/>
      <w:r w:rsidRPr="56CF2887">
        <w:rPr>
          <w:rFonts w:ascii="Arial" w:eastAsia="Arial" w:hAnsi="Arial" w:cs="Arial"/>
          <w:b/>
          <w:bCs/>
        </w:rPr>
        <w:t>The European Accessibility Summit</w:t>
      </w:r>
      <w:bookmarkEnd w:id="32"/>
    </w:p>
    <w:p w14:paraId="55E1B002" w14:textId="5579B45B" w:rsidR="009F20A1" w:rsidRDefault="07C36E52" w:rsidP="56CF2887">
      <w:pPr>
        <w:spacing w:after="0"/>
      </w:pPr>
      <w:r w:rsidRPr="56CF2887">
        <w:rPr>
          <w:rFonts w:ascii="Times New Roman" w:eastAsia="Times New Roman" w:hAnsi="Times New Roman" w:cs="Times New Roman"/>
        </w:rPr>
        <w:t xml:space="preserve"> </w:t>
      </w:r>
    </w:p>
    <w:p w14:paraId="0A42802B" w14:textId="75233E6A" w:rsidR="009F20A1" w:rsidRDefault="07C36E52" w:rsidP="56CF2887">
      <w:pPr>
        <w:spacing w:after="0" w:line="360" w:lineRule="auto"/>
      </w:pPr>
      <w:r w:rsidRPr="56CF2887">
        <w:rPr>
          <w:rFonts w:ascii="Arial" w:eastAsia="Arial" w:hAnsi="Arial" w:cs="Arial"/>
        </w:rPr>
        <w:t xml:space="preserve">The European Accessibility Summit is a flagship event organised together with </w:t>
      </w:r>
      <w:r w:rsidRPr="56CF2887">
        <w:rPr>
          <w:rFonts w:ascii="Arial" w:eastAsia="Arial" w:hAnsi="Arial" w:cs="Arial"/>
          <w:b/>
          <w:bCs/>
        </w:rPr>
        <w:t>Microsoft</w:t>
      </w:r>
      <w:r w:rsidRPr="56CF2887">
        <w:rPr>
          <w:rFonts w:ascii="Arial" w:eastAsia="Arial" w:hAnsi="Arial" w:cs="Arial"/>
        </w:rPr>
        <w:t>. It brings together policymakers, industry leaders, organisations of persons with disabilities, and accessibility experts to discuss progress and challenges in making Europe more accessible. In 2025, the Summit gathered over 200 participants to exchange ideas, share best practices, and promote the implementation of accessibility legislation such as the European Accessibility Act.</w:t>
      </w:r>
    </w:p>
    <w:p w14:paraId="3A42ABD5" w14:textId="40ED8AF3" w:rsidR="009F20A1" w:rsidRDefault="07C36E52" w:rsidP="56CF2887">
      <w:pPr>
        <w:spacing w:after="0"/>
      </w:pPr>
      <w:r w:rsidRPr="56CF2887">
        <w:rPr>
          <w:rFonts w:ascii="Times New Roman" w:eastAsia="Times New Roman" w:hAnsi="Times New Roman" w:cs="Times New Roman"/>
        </w:rPr>
        <w:t xml:space="preserve"> </w:t>
      </w:r>
    </w:p>
    <w:p w14:paraId="011B1114" w14:textId="25778407" w:rsidR="009F20A1" w:rsidRDefault="07C36E52" w:rsidP="56CF2887">
      <w:pPr>
        <w:pStyle w:val="Heading2"/>
      </w:pPr>
      <w:bookmarkStart w:id="33" w:name="_Toc226646006"/>
      <w:r w:rsidRPr="56CF2887">
        <w:rPr>
          <w:rFonts w:ascii="Arial" w:eastAsia="Arial" w:hAnsi="Arial" w:cs="Arial"/>
          <w:b/>
          <w:bCs/>
        </w:rPr>
        <w:t>The European Day of Persons with Disabilities</w:t>
      </w:r>
      <w:bookmarkEnd w:id="33"/>
    </w:p>
    <w:p w14:paraId="02463F6F" w14:textId="4AAEEE40" w:rsidR="009F20A1" w:rsidRDefault="07C36E52" w:rsidP="56CF2887">
      <w:pPr>
        <w:spacing w:after="0"/>
      </w:pPr>
      <w:r w:rsidRPr="56CF2887">
        <w:rPr>
          <w:rFonts w:ascii="Times New Roman" w:eastAsia="Times New Roman" w:hAnsi="Times New Roman" w:cs="Times New Roman"/>
        </w:rPr>
        <w:t xml:space="preserve"> </w:t>
      </w:r>
    </w:p>
    <w:p w14:paraId="4EE6DE52" w14:textId="2A247328" w:rsidR="009F20A1" w:rsidRDefault="07C36E52" w:rsidP="56CF2887">
      <w:pPr>
        <w:spacing w:after="0" w:line="360" w:lineRule="auto"/>
      </w:pPr>
      <w:r w:rsidRPr="56CF2887">
        <w:rPr>
          <w:rFonts w:ascii="Arial" w:eastAsia="Arial" w:hAnsi="Arial" w:cs="Arial"/>
        </w:rPr>
        <w:t xml:space="preserve">The European Day of Persons with Disabilities is an annual conference organised together with the </w:t>
      </w:r>
      <w:r w:rsidRPr="56CF2887">
        <w:rPr>
          <w:rFonts w:ascii="Arial" w:eastAsia="Arial" w:hAnsi="Arial" w:cs="Arial"/>
          <w:b/>
          <w:bCs/>
        </w:rPr>
        <w:t>European Commission</w:t>
      </w:r>
      <w:r w:rsidRPr="56CF2887">
        <w:rPr>
          <w:rFonts w:ascii="Arial" w:eastAsia="Arial" w:hAnsi="Arial" w:cs="Arial"/>
        </w:rPr>
        <w:t xml:space="preserve"> to mark the rights, achievements, and contributions of persons with disabilities in Europe. In 2025, the event brought together more than 400 participants, including EU decision-makers, civil society organisations, and advocates, to discuss key priorities for disability rights in the European Union.</w:t>
      </w:r>
    </w:p>
    <w:p w14:paraId="396546A9" w14:textId="48747E25" w:rsidR="009F20A1" w:rsidRDefault="07C36E52" w:rsidP="56CF2887">
      <w:pPr>
        <w:spacing w:after="0" w:line="360" w:lineRule="auto"/>
      </w:pPr>
      <w:r w:rsidRPr="56CF2887">
        <w:rPr>
          <w:rFonts w:ascii="Arial" w:eastAsia="Arial" w:hAnsi="Arial" w:cs="Arial"/>
        </w:rPr>
        <w:t xml:space="preserve"> </w:t>
      </w:r>
    </w:p>
    <w:p w14:paraId="66324CFD" w14:textId="5AE7BAC3" w:rsidR="009F20A1" w:rsidRDefault="07C36E52" w:rsidP="56CF2887">
      <w:pPr>
        <w:spacing w:after="0" w:line="360" w:lineRule="auto"/>
      </w:pPr>
      <w:r w:rsidRPr="56CF2887">
        <w:rPr>
          <w:rFonts w:ascii="Aptos Display" w:eastAsia="Aptos Display" w:hAnsi="Aptos Display" w:cs="Aptos Display"/>
          <w:b/>
          <w:bCs/>
          <w:color w:val="0F4761" w:themeColor="accent1" w:themeShade="BF"/>
          <w:sz w:val="32"/>
          <w:szCs w:val="32"/>
        </w:rPr>
        <w:t xml:space="preserve">The right to </w:t>
      </w:r>
      <w:proofErr w:type="gramStart"/>
      <w:r w:rsidRPr="56CF2887">
        <w:rPr>
          <w:rFonts w:ascii="Aptos Display" w:eastAsia="Aptos Display" w:hAnsi="Aptos Display" w:cs="Aptos Display"/>
          <w:b/>
          <w:bCs/>
          <w:color w:val="0F4761" w:themeColor="accent1" w:themeShade="BF"/>
          <w:sz w:val="32"/>
          <w:szCs w:val="32"/>
        </w:rPr>
        <w:t>decide:</w:t>
      </w:r>
      <w:proofErr w:type="gramEnd"/>
      <w:r w:rsidRPr="56CF2887">
        <w:rPr>
          <w:rFonts w:ascii="Aptos Display" w:eastAsia="Aptos Display" w:hAnsi="Aptos Display" w:cs="Aptos Display"/>
          <w:b/>
          <w:bCs/>
          <w:color w:val="0F4761" w:themeColor="accent1" w:themeShade="BF"/>
          <w:sz w:val="32"/>
          <w:szCs w:val="32"/>
        </w:rPr>
        <w:t xml:space="preserve"> legal capacity and pathways to reform</w:t>
      </w:r>
    </w:p>
    <w:p w14:paraId="138AAF9B" w14:textId="36A04D4B" w:rsidR="009F20A1" w:rsidRDefault="07C36E52" w:rsidP="56CF2887">
      <w:pPr>
        <w:spacing w:after="0" w:line="360" w:lineRule="auto"/>
      </w:pPr>
      <w:r w:rsidRPr="56CF2887">
        <w:rPr>
          <w:rFonts w:ascii="Aptos Display" w:eastAsia="Aptos Display" w:hAnsi="Aptos Display" w:cs="Aptos Display"/>
          <w:b/>
          <w:bCs/>
          <w:color w:val="0F4761" w:themeColor="accent1" w:themeShade="BF"/>
          <w:sz w:val="32"/>
          <w:szCs w:val="32"/>
        </w:rPr>
        <w:t xml:space="preserve"> </w:t>
      </w:r>
    </w:p>
    <w:p w14:paraId="06D63FD7" w14:textId="20EB66E0" w:rsidR="009F20A1" w:rsidRDefault="07C36E52" w:rsidP="56CF2887">
      <w:pPr>
        <w:spacing w:after="0" w:line="360" w:lineRule="auto"/>
      </w:pPr>
      <w:r w:rsidRPr="56CF2887">
        <w:rPr>
          <w:rFonts w:ascii="Arial" w:eastAsia="Arial" w:hAnsi="Arial" w:cs="Arial"/>
        </w:rPr>
        <w:t xml:space="preserve">Together with our member the </w:t>
      </w:r>
      <w:r w:rsidRPr="56CF2887">
        <w:rPr>
          <w:rFonts w:ascii="Arial" w:eastAsia="Arial" w:hAnsi="Arial" w:cs="Arial"/>
          <w:b/>
          <w:bCs/>
        </w:rPr>
        <w:t xml:space="preserve">Lithuanian Disability Forum and </w:t>
      </w:r>
      <w:proofErr w:type="spellStart"/>
      <w:r w:rsidRPr="56CF2887">
        <w:rPr>
          <w:rFonts w:ascii="Arial" w:eastAsia="Arial" w:hAnsi="Arial" w:cs="Arial"/>
          <w:b/>
          <w:bCs/>
        </w:rPr>
        <w:t>GoVilnius</w:t>
      </w:r>
      <w:proofErr w:type="spellEnd"/>
      <w:r w:rsidRPr="56CF2887">
        <w:rPr>
          <w:rFonts w:ascii="Arial" w:eastAsia="Arial" w:hAnsi="Arial" w:cs="Arial"/>
          <w:b/>
          <w:bCs/>
        </w:rPr>
        <w:t xml:space="preserve"> </w:t>
      </w:r>
      <w:r w:rsidRPr="56CF2887">
        <w:rPr>
          <w:rFonts w:ascii="Arial" w:eastAsia="Arial" w:hAnsi="Arial" w:cs="Arial"/>
        </w:rPr>
        <w:t xml:space="preserve">hosted the conference “The Right to Decide: Legal Capacity and Pathways to Reform”. The conference brought together over 200 participants including persons with disabilities, legal experts, policymakers, and civil society advocates to address critical gaps in legal capacity laws across Europe. The event highlighted barriers that persons with disabilities face in exercising autonomy and decision-making rights, showcased successful national reform efforts, and explored practical pathways for aligning legal frameworks with the UN Convention on the Rights of Persons with Disabilities (CRPD). Through panel discussions, case studies, and stakeholder dialogue, the conference reinforced the urgent need for reforms that uphold dignity, supported decision-making, and equal legal recognition. </w:t>
      </w:r>
    </w:p>
    <w:p w14:paraId="06D90AE6" w14:textId="186DD61D" w:rsidR="009F20A1" w:rsidRDefault="07C36E52" w:rsidP="56CF2887">
      <w:pPr>
        <w:spacing w:after="0" w:line="360" w:lineRule="auto"/>
      </w:pPr>
      <w:r w:rsidRPr="56CF2887">
        <w:rPr>
          <w:rFonts w:ascii="Arial" w:eastAsia="Arial" w:hAnsi="Arial" w:cs="Arial"/>
        </w:rPr>
        <w:t xml:space="preserve"> </w:t>
      </w:r>
    </w:p>
    <w:p w14:paraId="3C8962C0" w14:textId="227D68BC" w:rsidR="009F20A1" w:rsidRDefault="009F20A1" w:rsidP="56CF2887">
      <w:pPr>
        <w:spacing w:line="360" w:lineRule="auto"/>
      </w:pPr>
    </w:p>
    <w:p w14:paraId="77A7ADE2" w14:textId="09B0728F" w:rsidR="009F20A1" w:rsidRDefault="07C36E52" w:rsidP="56CF2887">
      <w:pPr>
        <w:spacing w:after="0" w:line="360" w:lineRule="auto"/>
      </w:pPr>
      <w:r w:rsidRPr="56CF2887">
        <w:rPr>
          <w:rFonts w:ascii="Arial" w:eastAsia="Arial" w:hAnsi="Arial" w:cs="Arial"/>
        </w:rPr>
        <w:t xml:space="preserve"> </w:t>
      </w:r>
    </w:p>
    <w:p w14:paraId="3D84B52A" w14:textId="049593A3" w:rsidR="009F20A1" w:rsidRDefault="07C36E52" w:rsidP="56CF2887">
      <w:pPr>
        <w:pStyle w:val="Heading1"/>
        <w:jc w:val="center"/>
      </w:pPr>
      <w:bookmarkStart w:id="34" w:name="_Toc226646007"/>
      <w:r w:rsidRPr="56CF2887">
        <w:rPr>
          <w:rFonts w:ascii="Arial" w:eastAsia="Arial" w:hAnsi="Arial" w:cs="Arial"/>
          <w:b/>
          <w:bCs/>
        </w:rPr>
        <w:t>Chapter 6</w:t>
      </w:r>
      <w:bookmarkEnd w:id="34"/>
    </w:p>
    <w:p w14:paraId="79D07F38" w14:textId="05E83937" w:rsidR="009F20A1" w:rsidRDefault="07C36E52" w:rsidP="56CF2887">
      <w:pPr>
        <w:pStyle w:val="Heading1"/>
        <w:jc w:val="center"/>
      </w:pPr>
      <w:bookmarkStart w:id="35" w:name="_Toc226646008"/>
      <w:r w:rsidRPr="56CF2887">
        <w:rPr>
          <w:rFonts w:ascii="Arial" w:eastAsia="Arial" w:hAnsi="Arial" w:cs="Arial"/>
          <w:b/>
          <w:bCs/>
        </w:rPr>
        <w:t>Who we are. Meet our team</w:t>
      </w:r>
      <w:bookmarkEnd w:id="35"/>
    </w:p>
    <w:p w14:paraId="6C254511" w14:textId="2800769E" w:rsidR="009F20A1" w:rsidRDefault="009F20A1" w:rsidP="56CF2887">
      <w:pPr>
        <w:pStyle w:val="Heading1"/>
      </w:pPr>
    </w:p>
    <w:p w14:paraId="099796DC" w14:textId="0E80231A" w:rsidR="009F20A1" w:rsidRDefault="07C36E52" w:rsidP="56CF2887">
      <w:pPr>
        <w:pStyle w:val="Heading1"/>
      </w:pPr>
      <w:r w:rsidRPr="56CF2887">
        <w:rPr>
          <w:rFonts w:ascii="Arial" w:eastAsia="Arial" w:hAnsi="Arial" w:cs="Arial"/>
          <w:b/>
          <w:bCs/>
        </w:rPr>
        <w:t xml:space="preserve"> </w:t>
      </w:r>
    </w:p>
    <w:p w14:paraId="31436343" w14:textId="696A6A39" w:rsidR="009F20A1" w:rsidRDefault="07C36E52" w:rsidP="56CF2887">
      <w:pPr>
        <w:spacing w:after="0"/>
      </w:pPr>
      <w:r w:rsidRPr="56CF2887">
        <w:rPr>
          <w:rFonts w:ascii="Times New Roman" w:eastAsia="Times New Roman" w:hAnsi="Times New Roman" w:cs="Times New Roman"/>
        </w:rPr>
        <w:t xml:space="preserve"> </w:t>
      </w:r>
    </w:p>
    <w:p w14:paraId="1BB89D74" w14:textId="4F649B5F" w:rsidR="009F20A1" w:rsidRDefault="009F20A1"/>
    <w:p w14:paraId="3928F2E6" w14:textId="57B457AB" w:rsidR="009F20A1" w:rsidRDefault="07C36E52" w:rsidP="56CF2887">
      <w:pPr>
        <w:pStyle w:val="Heading2"/>
      </w:pPr>
      <w:bookmarkStart w:id="36" w:name="_Toc226646009"/>
      <w:r w:rsidRPr="56CF2887">
        <w:rPr>
          <w:rFonts w:ascii="Aptos Display" w:eastAsia="Aptos Display" w:hAnsi="Aptos Display" w:cs="Aptos Display"/>
          <w:b/>
          <w:bCs/>
        </w:rPr>
        <w:t>Our organisation: Governing bodies and staff</w:t>
      </w:r>
      <w:bookmarkEnd w:id="36"/>
    </w:p>
    <w:p w14:paraId="611224C7" w14:textId="53515311" w:rsidR="009F20A1" w:rsidRDefault="07C36E52" w:rsidP="56CF2887">
      <w:pPr>
        <w:pStyle w:val="Heading3"/>
        <w:rPr>
          <w:rFonts w:ascii="Aptos" w:eastAsia="Aptos" w:hAnsi="Aptos" w:cs="Aptos"/>
        </w:rPr>
      </w:pPr>
      <w:bookmarkStart w:id="37" w:name="_Toc226646010"/>
      <w:r w:rsidRPr="56CF2887">
        <w:rPr>
          <w:rFonts w:ascii="Aptos" w:eastAsia="Aptos" w:hAnsi="Aptos" w:cs="Aptos"/>
        </w:rPr>
        <w:t>Executive Committee members</w:t>
      </w:r>
      <w:bookmarkEnd w:id="37"/>
      <w:r w:rsidR="00DE347C">
        <w:br/>
      </w:r>
      <w:r w:rsidRPr="56CF2887">
        <w:rPr>
          <w:rFonts w:ascii="Aptos" w:eastAsia="Aptos" w:hAnsi="Aptos" w:cs="Aptos"/>
        </w:rPr>
        <w:t xml:space="preserve"> </w:t>
      </w:r>
      <w:r w:rsidR="00DE347C">
        <w:br/>
      </w:r>
    </w:p>
    <w:p w14:paraId="283636DC" w14:textId="397BDE76" w:rsidR="009F20A1" w:rsidRDefault="07C36E52" w:rsidP="56CF2887">
      <w:pPr>
        <w:spacing w:after="0"/>
      </w:pPr>
      <w:r w:rsidRPr="56CF2887">
        <w:rPr>
          <w:rFonts w:ascii="Arial" w:eastAsia="Arial" w:hAnsi="Arial" w:cs="Arial"/>
          <w:color w:val="000000" w:themeColor="text1"/>
        </w:rPr>
        <w:t xml:space="preserve">Yannis </w:t>
      </w:r>
      <w:proofErr w:type="spellStart"/>
      <w:r w:rsidRPr="56CF2887">
        <w:rPr>
          <w:rFonts w:ascii="Arial" w:eastAsia="Arial" w:hAnsi="Arial" w:cs="Arial"/>
          <w:color w:val="000000" w:themeColor="text1"/>
        </w:rPr>
        <w:t>Vardakastanis</w:t>
      </w:r>
      <w:proofErr w:type="spellEnd"/>
      <w:r w:rsidRPr="56CF2887">
        <w:rPr>
          <w:rFonts w:ascii="Arial" w:eastAsia="Arial" w:hAnsi="Arial" w:cs="Arial"/>
          <w:color w:val="000000" w:themeColor="text1"/>
        </w:rPr>
        <w:t xml:space="preserve"> – EDF President</w:t>
      </w:r>
    </w:p>
    <w:p w14:paraId="6E87BF11" w14:textId="1DE7B1EE" w:rsidR="009F20A1" w:rsidRDefault="07C36E52" w:rsidP="56CF2887">
      <w:pPr>
        <w:spacing w:after="0"/>
      </w:pPr>
      <w:r w:rsidRPr="56CF2887">
        <w:rPr>
          <w:rFonts w:ascii="Arial" w:eastAsia="Arial" w:hAnsi="Arial" w:cs="Arial"/>
          <w:color w:val="000000" w:themeColor="text1"/>
        </w:rPr>
        <w:t>National Confederation of Disabled People of Greece (NCDP)</w:t>
      </w:r>
    </w:p>
    <w:p w14:paraId="2791A0FE" w14:textId="3D11A7B5" w:rsidR="009F20A1" w:rsidRDefault="07C36E52" w:rsidP="56CF2887">
      <w:pPr>
        <w:spacing w:after="0"/>
      </w:pPr>
      <w:r w:rsidRPr="56CF2887">
        <w:rPr>
          <w:rFonts w:ascii="Arial" w:eastAsia="Arial" w:hAnsi="Arial" w:cs="Arial"/>
          <w:color w:val="000000" w:themeColor="text1"/>
        </w:rPr>
        <w:t xml:space="preserve"> </w:t>
      </w:r>
    </w:p>
    <w:p w14:paraId="7EBCE67D" w14:textId="59C25618" w:rsidR="009F20A1" w:rsidRDefault="07C36E52" w:rsidP="56CF2887">
      <w:pPr>
        <w:spacing w:after="0"/>
      </w:pPr>
      <w:r w:rsidRPr="56CF2887">
        <w:rPr>
          <w:rFonts w:ascii="Arial" w:eastAsia="Arial" w:hAnsi="Arial" w:cs="Arial"/>
          <w:color w:val="000000" w:themeColor="text1"/>
        </w:rPr>
        <w:t>Gunta Anca – EDF Vice-President</w:t>
      </w:r>
    </w:p>
    <w:p w14:paraId="009908A9" w14:textId="36566C27" w:rsidR="009F20A1" w:rsidRDefault="07C36E52" w:rsidP="56CF2887">
      <w:pPr>
        <w:spacing w:after="0"/>
      </w:pPr>
      <w:r w:rsidRPr="56CF2887">
        <w:rPr>
          <w:rFonts w:ascii="Arial" w:eastAsia="Arial" w:hAnsi="Arial" w:cs="Arial"/>
          <w:color w:val="000000" w:themeColor="text1"/>
        </w:rPr>
        <w:t>Latvian Umbrella Body for Disability Organisations (SUSTENTO)</w:t>
      </w:r>
    </w:p>
    <w:p w14:paraId="03E48D52" w14:textId="685CC87B" w:rsidR="009F20A1" w:rsidRDefault="07C36E52" w:rsidP="56CF2887">
      <w:pPr>
        <w:spacing w:after="0"/>
      </w:pPr>
      <w:r w:rsidRPr="56CF2887">
        <w:rPr>
          <w:rFonts w:ascii="Arial" w:eastAsia="Arial" w:hAnsi="Arial" w:cs="Arial"/>
          <w:color w:val="000000" w:themeColor="text1"/>
        </w:rPr>
        <w:t xml:space="preserve"> </w:t>
      </w:r>
    </w:p>
    <w:p w14:paraId="403C230B" w14:textId="1803E7FC" w:rsidR="009F20A1" w:rsidRDefault="07C36E52" w:rsidP="56CF2887">
      <w:pPr>
        <w:spacing w:after="0"/>
      </w:pPr>
      <w:r w:rsidRPr="56CF2887">
        <w:rPr>
          <w:rFonts w:ascii="Arial" w:eastAsia="Arial" w:hAnsi="Arial" w:cs="Arial"/>
          <w:color w:val="000000" w:themeColor="text1"/>
        </w:rPr>
        <w:t>John Patrick Clarke – EDF Vice-President</w:t>
      </w:r>
    </w:p>
    <w:p w14:paraId="38454133" w14:textId="754CF46D" w:rsidR="009F20A1" w:rsidRDefault="07C36E52" w:rsidP="56CF2887">
      <w:pPr>
        <w:spacing w:after="0"/>
      </w:pPr>
      <w:r w:rsidRPr="56CF2887">
        <w:rPr>
          <w:rFonts w:ascii="Arial" w:eastAsia="Arial" w:hAnsi="Arial" w:cs="Arial"/>
          <w:color w:val="000000" w:themeColor="text1"/>
        </w:rPr>
        <w:t>European Down Syndrome Association (EDSA)</w:t>
      </w:r>
    </w:p>
    <w:p w14:paraId="09C26829" w14:textId="210137AA" w:rsidR="009F20A1" w:rsidRDefault="07C36E52" w:rsidP="56CF2887">
      <w:pPr>
        <w:spacing w:after="0"/>
      </w:pPr>
      <w:r w:rsidRPr="56CF2887">
        <w:rPr>
          <w:rFonts w:ascii="Arial" w:eastAsia="Arial" w:hAnsi="Arial" w:cs="Arial"/>
          <w:color w:val="000000" w:themeColor="text1"/>
        </w:rPr>
        <w:t xml:space="preserve"> </w:t>
      </w:r>
    </w:p>
    <w:p w14:paraId="29336AFA" w14:textId="2CEDC513" w:rsidR="009F20A1" w:rsidRDefault="07C36E52" w:rsidP="56CF2887">
      <w:pPr>
        <w:spacing w:after="0"/>
      </w:pPr>
      <w:r w:rsidRPr="56CF2887">
        <w:rPr>
          <w:rFonts w:ascii="Arial" w:eastAsia="Arial" w:hAnsi="Arial" w:cs="Arial"/>
          <w:color w:val="000000" w:themeColor="text1"/>
        </w:rPr>
        <w:t>Ana Peláez Narváez – EDF Secretary General</w:t>
      </w:r>
    </w:p>
    <w:p w14:paraId="58E7580F" w14:textId="4811B7BC" w:rsidR="009F20A1" w:rsidRDefault="07C36E52" w:rsidP="56CF2887">
      <w:pPr>
        <w:spacing w:after="0"/>
      </w:pPr>
      <w:r w:rsidRPr="56CF2887">
        <w:rPr>
          <w:rFonts w:ascii="Arial" w:eastAsia="Arial" w:hAnsi="Arial" w:cs="Arial"/>
          <w:color w:val="000000" w:themeColor="text1"/>
        </w:rPr>
        <w:t>Spanish Committee of Representatives of Persons with Disabilities (CERMI)</w:t>
      </w:r>
    </w:p>
    <w:p w14:paraId="428B8CF9" w14:textId="6A386D14" w:rsidR="009F20A1" w:rsidRDefault="07C36E52" w:rsidP="56CF2887">
      <w:pPr>
        <w:spacing w:after="0"/>
      </w:pPr>
      <w:r w:rsidRPr="56CF2887">
        <w:rPr>
          <w:rFonts w:ascii="Arial" w:eastAsia="Arial" w:hAnsi="Arial" w:cs="Arial"/>
          <w:color w:val="000000" w:themeColor="text1"/>
        </w:rPr>
        <w:t xml:space="preserve"> </w:t>
      </w:r>
    </w:p>
    <w:p w14:paraId="62123AEA" w14:textId="3C9306C6" w:rsidR="009F20A1" w:rsidRDefault="07C36E52" w:rsidP="56CF2887">
      <w:pPr>
        <w:spacing w:after="0"/>
      </w:pPr>
      <w:r w:rsidRPr="56CF2887">
        <w:rPr>
          <w:rFonts w:ascii="Arial" w:eastAsia="Arial" w:hAnsi="Arial" w:cs="Arial"/>
          <w:color w:val="000000" w:themeColor="text1"/>
        </w:rPr>
        <w:t>Maureen Piggot – EDF Treasurer</w:t>
      </w:r>
    </w:p>
    <w:p w14:paraId="34BF8996" w14:textId="774D0508" w:rsidR="009F20A1" w:rsidRDefault="07C36E52" w:rsidP="56CF2887">
      <w:pPr>
        <w:spacing w:after="0"/>
      </w:pPr>
      <w:r w:rsidRPr="56CF2887">
        <w:rPr>
          <w:rFonts w:ascii="Arial" w:eastAsia="Arial" w:hAnsi="Arial" w:cs="Arial"/>
          <w:color w:val="000000" w:themeColor="text1"/>
        </w:rPr>
        <w:t>Inclusion Europe (IE)</w:t>
      </w:r>
    </w:p>
    <w:p w14:paraId="1C467898" w14:textId="315C4F57" w:rsidR="009F20A1" w:rsidRDefault="07C36E52" w:rsidP="56CF2887">
      <w:pPr>
        <w:spacing w:after="0"/>
      </w:pPr>
      <w:r w:rsidRPr="56CF2887">
        <w:rPr>
          <w:rFonts w:ascii="Arial" w:eastAsia="Arial" w:hAnsi="Arial" w:cs="Arial"/>
          <w:color w:val="000000" w:themeColor="text1"/>
        </w:rPr>
        <w:t xml:space="preserve"> </w:t>
      </w:r>
    </w:p>
    <w:p w14:paraId="090B95D6" w14:textId="155F7609" w:rsidR="009F20A1" w:rsidRDefault="07C36E52" w:rsidP="56CF2887">
      <w:pPr>
        <w:spacing w:after="0"/>
      </w:pPr>
      <w:r w:rsidRPr="56CF2887">
        <w:rPr>
          <w:rFonts w:ascii="Arial" w:eastAsia="Arial" w:hAnsi="Arial" w:cs="Arial"/>
          <w:color w:val="000000" w:themeColor="text1"/>
        </w:rPr>
        <w:t xml:space="preserve">Vera </w:t>
      </w:r>
      <w:proofErr w:type="spellStart"/>
      <w:r w:rsidRPr="56CF2887">
        <w:rPr>
          <w:rFonts w:ascii="Arial" w:eastAsia="Arial" w:hAnsi="Arial" w:cs="Arial"/>
          <w:color w:val="000000" w:themeColor="text1"/>
        </w:rPr>
        <w:t>Bonvalot</w:t>
      </w:r>
      <w:proofErr w:type="spellEnd"/>
    </w:p>
    <w:p w14:paraId="194367B8" w14:textId="506D4E65" w:rsidR="009F20A1" w:rsidRDefault="07C36E52" w:rsidP="56CF2887">
      <w:pPr>
        <w:spacing w:after="0"/>
      </w:pPr>
      <w:r w:rsidRPr="56CF2887">
        <w:rPr>
          <w:rFonts w:ascii="Arial" w:eastAsia="Arial" w:hAnsi="Arial" w:cs="Arial"/>
          <w:color w:val="000000" w:themeColor="text1"/>
        </w:rPr>
        <w:t>Brain Injured People and Families – European Confederation (BIF-EC)</w:t>
      </w:r>
    </w:p>
    <w:p w14:paraId="51F0482D" w14:textId="61B4DBBC" w:rsidR="009F20A1" w:rsidRDefault="07C36E52" w:rsidP="56CF2887">
      <w:pPr>
        <w:spacing w:after="0"/>
      </w:pPr>
      <w:r w:rsidRPr="56CF2887">
        <w:rPr>
          <w:rFonts w:ascii="Arial" w:eastAsia="Arial" w:hAnsi="Arial" w:cs="Arial"/>
          <w:color w:val="000000" w:themeColor="text1"/>
        </w:rPr>
        <w:t xml:space="preserve"> </w:t>
      </w:r>
    </w:p>
    <w:p w14:paraId="5C27EBC5" w14:textId="729F5427" w:rsidR="009F20A1" w:rsidRDefault="07C36E52" w:rsidP="56CF2887">
      <w:pPr>
        <w:spacing w:after="0"/>
      </w:pPr>
      <w:r w:rsidRPr="56CF2887">
        <w:rPr>
          <w:rFonts w:ascii="Arial" w:eastAsia="Arial" w:hAnsi="Arial" w:cs="Arial"/>
          <w:color w:val="000000" w:themeColor="text1"/>
        </w:rPr>
        <w:t>Nadia Hadad</w:t>
      </w:r>
    </w:p>
    <w:p w14:paraId="25113C5B" w14:textId="2B2E0F8E" w:rsidR="009F20A1" w:rsidRDefault="07C36E52" w:rsidP="56CF2887">
      <w:pPr>
        <w:spacing w:after="0"/>
      </w:pPr>
      <w:r w:rsidRPr="56CF2887">
        <w:rPr>
          <w:rFonts w:ascii="Arial" w:eastAsia="Arial" w:hAnsi="Arial" w:cs="Arial"/>
          <w:color w:val="000000" w:themeColor="text1"/>
        </w:rPr>
        <w:t>European Network on Independent Living (ENIL)</w:t>
      </w:r>
    </w:p>
    <w:p w14:paraId="0366356E" w14:textId="2C78D1B9" w:rsidR="009F20A1" w:rsidRDefault="07C36E52" w:rsidP="56CF2887">
      <w:pPr>
        <w:spacing w:after="0"/>
      </w:pPr>
      <w:r w:rsidRPr="56CF2887">
        <w:rPr>
          <w:rFonts w:ascii="Arial" w:eastAsia="Arial" w:hAnsi="Arial" w:cs="Arial"/>
          <w:color w:val="000000" w:themeColor="text1"/>
        </w:rPr>
        <w:t xml:space="preserve"> </w:t>
      </w:r>
    </w:p>
    <w:p w14:paraId="63249591" w14:textId="4408D448" w:rsidR="009F20A1" w:rsidRDefault="07C36E52" w:rsidP="56CF2887">
      <w:pPr>
        <w:spacing w:after="0"/>
      </w:pPr>
      <w:r w:rsidRPr="56CF2887">
        <w:rPr>
          <w:rFonts w:ascii="Arial" w:eastAsia="Arial" w:hAnsi="Arial" w:cs="Arial"/>
          <w:color w:val="000000" w:themeColor="text1"/>
        </w:rPr>
        <w:t xml:space="preserve">Humberto </w:t>
      </w:r>
      <w:proofErr w:type="spellStart"/>
      <w:r w:rsidRPr="56CF2887">
        <w:rPr>
          <w:rFonts w:ascii="Arial" w:eastAsia="Arial" w:hAnsi="Arial" w:cs="Arial"/>
          <w:color w:val="000000" w:themeColor="text1"/>
        </w:rPr>
        <w:t>Insolera</w:t>
      </w:r>
      <w:proofErr w:type="spellEnd"/>
    </w:p>
    <w:p w14:paraId="471D8C93" w14:textId="480B4017" w:rsidR="009F20A1" w:rsidRDefault="07C36E52" w:rsidP="56CF2887">
      <w:pPr>
        <w:spacing w:after="0"/>
      </w:pPr>
      <w:r w:rsidRPr="56CF2887">
        <w:rPr>
          <w:rFonts w:ascii="Arial" w:eastAsia="Arial" w:hAnsi="Arial" w:cs="Arial"/>
          <w:color w:val="000000" w:themeColor="text1"/>
        </w:rPr>
        <w:t>European Union of the Deaf (EUD)</w:t>
      </w:r>
    </w:p>
    <w:p w14:paraId="6A758257" w14:textId="44950A06" w:rsidR="009F20A1" w:rsidRDefault="07C36E52" w:rsidP="56CF2887">
      <w:pPr>
        <w:spacing w:after="0"/>
      </w:pPr>
      <w:r w:rsidRPr="56CF2887">
        <w:rPr>
          <w:rFonts w:ascii="Arial" w:eastAsia="Arial" w:hAnsi="Arial" w:cs="Arial"/>
          <w:color w:val="000000" w:themeColor="text1"/>
        </w:rPr>
        <w:t xml:space="preserve"> </w:t>
      </w:r>
    </w:p>
    <w:p w14:paraId="25BDFF0D" w14:textId="133C1A50" w:rsidR="009F20A1" w:rsidRDefault="07C36E52" w:rsidP="56CF2887">
      <w:pPr>
        <w:spacing w:after="0"/>
      </w:pPr>
      <w:r w:rsidRPr="56CF2887">
        <w:rPr>
          <w:rFonts w:ascii="Arial" w:eastAsia="Arial" w:hAnsi="Arial" w:cs="Arial"/>
          <w:color w:val="000000" w:themeColor="text1"/>
        </w:rPr>
        <w:t>Klaus Lachwitz</w:t>
      </w:r>
    </w:p>
    <w:p w14:paraId="423E1710" w14:textId="2C1AA253" w:rsidR="009F20A1" w:rsidRDefault="07C36E52" w:rsidP="56CF2887">
      <w:pPr>
        <w:spacing w:after="0"/>
      </w:pPr>
      <w:r w:rsidRPr="56CF2887">
        <w:rPr>
          <w:rFonts w:ascii="Arial" w:eastAsia="Arial" w:hAnsi="Arial" w:cs="Arial"/>
          <w:color w:val="000000" w:themeColor="text1"/>
        </w:rPr>
        <w:t>German Disability Council (DBR)</w:t>
      </w:r>
    </w:p>
    <w:p w14:paraId="61BCDBBB" w14:textId="2E79B322" w:rsidR="009F20A1" w:rsidRDefault="07C36E52" w:rsidP="56CF2887">
      <w:pPr>
        <w:spacing w:after="0"/>
      </w:pPr>
      <w:r w:rsidRPr="56CF2887">
        <w:rPr>
          <w:rFonts w:ascii="Arial" w:eastAsia="Arial" w:hAnsi="Arial" w:cs="Arial"/>
          <w:color w:val="000000" w:themeColor="text1"/>
        </w:rPr>
        <w:t xml:space="preserve"> </w:t>
      </w:r>
    </w:p>
    <w:p w14:paraId="3BEB6C9E" w14:textId="75A51617" w:rsidR="009F20A1" w:rsidRDefault="07C36E52" w:rsidP="56CF2887">
      <w:pPr>
        <w:spacing w:after="0"/>
      </w:pPr>
      <w:r w:rsidRPr="56CF2887">
        <w:rPr>
          <w:rFonts w:ascii="Arial" w:eastAsia="Arial" w:hAnsi="Arial" w:cs="Arial"/>
          <w:color w:val="000000" w:themeColor="text1"/>
        </w:rPr>
        <w:t xml:space="preserve">Pirkko </w:t>
      </w:r>
      <w:proofErr w:type="spellStart"/>
      <w:r w:rsidRPr="56CF2887">
        <w:rPr>
          <w:rFonts w:ascii="Arial" w:eastAsia="Arial" w:hAnsi="Arial" w:cs="Arial"/>
          <w:color w:val="000000" w:themeColor="text1"/>
        </w:rPr>
        <w:t>Mahlamäki</w:t>
      </w:r>
      <w:proofErr w:type="spellEnd"/>
    </w:p>
    <w:p w14:paraId="55CBDAD0" w14:textId="1369635A" w:rsidR="009F20A1" w:rsidRDefault="07C36E52" w:rsidP="56CF2887">
      <w:pPr>
        <w:spacing w:after="0"/>
      </w:pPr>
      <w:r w:rsidRPr="56CF2887">
        <w:rPr>
          <w:rFonts w:ascii="Arial" w:eastAsia="Arial" w:hAnsi="Arial" w:cs="Arial"/>
          <w:color w:val="000000" w:themeColor="text1"/>
        </w:rPr>
        <w:t>Finnish Disability Forum (FDF)</w:t>
      </w:r>
    </w:p>
    <w:p w14:paraId="17B89C5F" w14:textId="19A49AB6" w:rsidR="009F20A1" w:rsidRDefault="07C36E52" w:rsidP="56CF2887">
      <w:pPr>
        <w:spacing w:after="0"/>
      </w:pPr>
      <w:r w:rsidRPr="56CF2887">
        <w:rPr>
          <w:rFonts w:ascii="Arial" w:eastAsia="Arial" w:hAnsi="Arial" w:cs="Arial"/>
          <w:color w:val="000000" w:themeColor="text1"/>
        </w:rPr>
        <w:t xml:space="preserve"> </w:t>
      </w:r>
    </w:p>
    <w:p w14:paraId="2BCB7CA1" w14:textId="07F44356" w:rsidR="009F20A1" w:rsidRDefault="07C36E52" w:rsidP="56CF2887">
      <w:pPr>
        <w:spacing w:after="0"/>
      </w:pPr>
      <w:r w:rsidRPr="56CF2887">
        <w:rPr>
          <w:rFonts w:ascii="Arial" w:eastAsia="Arial" w:hAnsi="Arial" w:cs="Arial"/>
          <w:color w:val="000000" w:themeColor="text1"/>
        </w:rPr>
        <w:t>Thorkild Olesen</w:t>
      </w:r>
    </w:p>
    <w:p w14:paraId="49B95B6E" w14:textId="12EF0F46" w:rsidR="009F20A1" w:rsidRDefault="07C36E52" w:rsidP="56CF2887">
      <w:pPr>
        <w:spacing w:after="0" w:line="360" w:lineRule="auto"/>
        <w:rPr>
          <w:rFonts w:ascii="Times New Roman" w:eastAsia="Times New Roman" w:hAnsi="Times New Roman" w:cs="Times New Roman"/>
        </w:rPr>
      </w:pPr>
      <w:r w:rsidRPr="56CF2887">
        <w:rPr>
          <w:rFonts w:ascii="Arial" w:eastAsia="Arial" w:hAnsi="Arial" w:cs="Arial"/>
          <w:color w:val="000000" w:themeColor="text1"/>
        </w:rPr>
        <w:t>Disabled People’s Organisations Denmark (DPOD)</w:t>
      </w:r>
      <w:r w:rsidR="00DE347C">
        <w:br/>
      </w:r>
      <w:r w:rsidRPr="56CF2887">
        <w:rPr>
          <w:rFonts w:ascii="Times New Roman" w:eastAsia="Times New Roman" w:hAnsi="Times New Roman" w:cs="Times New Roman"/>
        </w:rPr>
        <w:t xml:space="preserve"> </w:t>
      </w:r>
      <w:r w:rsidR="00DE347C">
        <w:br/>
      </w:r>
    </w:p>
    <w:p w14:paraId="301A0D4F" w14:textId="0410329C" w:rsidR="009F20A1" w:rsidRDefault="07C36E52" w:rsidP="56CF2887">
      <w:pPr>
        <w:pStyle w:val="Heading3"/>
      </w:pPr>
      <w:bookmarkStart w:id="38" w:name="_Toc226646011"/>
      <w:r w:rsidRPr="56CF2887">
        <w:rPr>
          <w:rFonts w:ascii="Aptos" w:eastAsia="Aptos" w:hAnsi="Aptos" w:cs="Aptos"/>
        </w:rPr>
        <w:t>Board Members</w:t>
      </w:r>
      <w:bookmarkEnd w:id="38"/>
    </w:p>
    <w:p w14:paraId="4049DB12" w14:textId="1E117718" w:rsidR="009F20A1" w:rsidRDefault="07C36E52" w:rsidP="56CF2887">
      <w:pPr>
        <w:spacing w:after="0"/>
      </w:pPr>
      <w:r w:rsidRPr="56CF2887">
        <w:rPr>
          <w:rFonts w:ascii="Arial" w:eastAsia="Arial" w:hAnsi="Arial" w:cs="Arial"/>
          <w:b/>
          <w:bCs/>
          <w:color w:val="1F3864"/>
          <w:sz w:val="28"/>
          <w:szCs w:val="28"/>
        </w:rPr>
        <w:t xml:space="preserve"> </w:t>
      </w:r>
    </w:p>
    <w:p w14:paraId="49692519" w14:textId="2F86061D" w:rsidR="009F20A1" w:rsidRDefault="07C36E52" w:rsidP="56CF2887">
      <w:pPr>
        <w:spacing w:after="0"/>
      </w:pPr>
      <w:r w:rsidRPr="56CF2887">
        <w:rPr>
          <w:rFonts w:ascii="Arial" w:eastAsia="Arial" w:hAnsi="Arial" w:cs="Arial"/>
          <w:color w:val="000000" w:themeColor="text1"/>
        </w:rPr>
        <w:t>Marcel Bobeldijk</w:t>
      </w:r>
    </w:p>
    <w:p w14:paraId="0A9FD8EE" w14:textId="03F8748E" w:rsidR="009F20A1" w:rsidRDefault="07C36E52" w:rsidP="56CF2887">
      <w:pPr>
        <w:spacing w:after="0"/>
      </w:pPr>
      <w:r w:rsidRPr="56CF2887">
        <w:rPr>
          <w:rFonts w:ascii="Arial" w:eastAsia="Arial" w:hAnsi="Arial" w:cs="Arial"/>
          <w:color w:val="000000" w:themeColor="text1"/>
        </w:rPr>
        <w:t>European Federation of Hard of Hearing (EFHOH)</w:t>
      </w:r>
    </w:p>
    <w:p w14:paraId="60AB1873" w14:textId="69532A6F" w:rsidR="009F20A1" w:rsidRDefault="07C36E52" w:rsidP="56CF2887">
      <w:pPr>
        <w:spacing w:after="0"/>
      </w:pPr>
      <w:r w:rsidRPr="56CF2887">
        <w:rPr>
          <w:rFonts w:ascii="Arial" w:eastAsia="Arial" w:hAnsi="Arial" w:cs="Arial"/>
          <w:color w:val="000000" w:themeColor="text1"/>
        </w:rPr>
        <w:t xml:space="preserve"> </w:t>
      </w:r>
    </w:p>
    <w:p w14:paraId="3391C78A" w14:textId="4F754CB9" w:rsidR="009F20A1" w:rsidRDefault="07C36E52" w:rsidP="56CF2887">
      <w:pPr>
        <w:spacing w:after="0"/>
      </w:pPr>
      <w:r w:rsidRPr="56CF2887">
        <w:rPr>
          <w:rFonts w:ascii="Arial" w:eastAsia="Arial" w:hAnsi="Arial" w:cs="Arial"/>
          <w:color w:val="000000" w:themeColor="text1"/>
          <w:lang w:val="it"/>
        </w:rPr>
        <w:t>Luisa Bosisio Fazzi</w:t>
      </w:r>
    </w:p>
    <w:p w14:paraId="25389F51" w14:textId="62A63BE0" w:rsidR="009F20A1" w:rsidRDefault="07C36E52" w:rsidP="56CF2887">
      <w:pPr>
        <w:spacing w:after="0"/>
      </w:pPr>
      <w:r w:rsidRPr="12CC4469">
        <w:rPr>
          <w:rFonts w:ascii="Arial" w:eastAsia="Arial" w:hAnsi="Arial" w:cs="Arial"/>
          <w:color w:val="000000" w:themeColor="text1"/>
          <w:lang w:val="it"/>
        </w:rPr>
        <w:t>Italian Disability Forum (FID)</w:t>
      </w:r>
    </w:p>
    <w:p w14:paraId="5D3D35E8" w14:textId="52EA180E" w:rsidR="009F20A1" w:rsidRDefault="07C36E52" w:rsidP="56CF2887">
      <w:pPr>
        <w:spacing w:after="0"/>
      </w:pPr>
      <w:r w:rsidRPr="56CF2887">
        <w:rPr>
          <w:rFonts w:ascii="Arial" w:eastAsia="Arial" w:hAnsi="Arial" w:cs="Arial"/>
          <w:color w:val="000000" w:themeColor="text1"/>
          <w:lang w:val="it"/>
        </w:rPr>
        <w:t xml:space="preserve"> </w:t>
      </w:r>
    </w:p>
    <w:p w14:paraId="202B2B4F" w14:textId="231BBDA5" w:rsidR="009F20A1" w:rsidRDefault="07C36E52" w:rsidP="56CF2887">
      <w:pPr>
        <w:spacing w:after="0"/>
      </w:pPr>
      <w:r w:rsidRPr="56CF2887">
        <w:rPr>
          <w:rFonts w:ascii="Arial" w:eastAsia="Arial" w:hAnsi="Arial" w:cs="Arial"/>
          <w:color w:val="000000" w:themeColor="text1"/>
          <w:lang w:val="it"/>
        </w:rPr>
        <w:t>Pietro Cirrincione</w:t>
      </w:r>
    </w:p>
    <w:p w14:paraId="5FE278A6" w14:textId="4C0253BF" w:rsidR="009F20A1" w:rsidRDefault="07C36E52" w:rsidP="56CF2887">
      <w:pPr>
        <w:spacing w:after="0"/>
      </w:pPr>
      <w:r w:rsidRPr="12CC4469">
        <w:rPr>
          <w:rFonts w:ascii="Arial" w:eastAsia="Arial" w:hAnsi="Arial" w:cs="Arial"/>
          <w:color w:val="000000" w:themeColor="text1"/>
          <w:lang w:val="it"/>
        </w:rPr>
        <w:t>Autism-Europe (AE)</w:t>
      </w:r>
    </w:p>
    <w:p w14:paraId="2C6C193D" w14:textId="2B87E27E" w:rsidR="009F20A1" w:rsidRDefault="07C36E52" w:rsidP="56CF2887">
      <w:pPr>
        <w:spacing w:after="0"/>
      </w:pPr>
      <w:r w:rsidRPr="56CF2887">
        <w:rPr>
          <w:rFonts w:ascii="Arial" w:eastAsia="Arial" w:hAnsi="Arial" w:cs="Arial"/>
          <w:color w:val="000000" w:themeColor="text1"/>
          <w:lang w:val="it"/>
        </w:rPr>
        <w:t xml:space="preserve"> </w:t>
      </w:r>
    </w:p>
    <w:p w14:paraId="24110662" w14:textId="5CB940D1" w:rsidR="009F20A1" w:rsidRDefault="07C36E52" w:rsidP="56CF2887">
      <w:pPr>
        <w:spacing w:after="0"/>
      </w:pPr>
      <w:r w:rsidRPr="56CF2887">
        <w:rPr>
          <w:rFonts w:ascii="Arial" w:eastAsia="Arial" w:hAnsi="Arial" w:cs="Arial"/>
          <w:color w:val="000000" w:themeColor="text1"/>
        </w:rPr>
        <w:t>John Dolan</w:t>
      </w:r>
    </w:p>
    <w:p w14:paraId="678EAEEB" w14:textId="24BF06E9" w:rsidR="009F20A1" w:rsidRDefault="07C36E52" w:rsidP="56CF2887">
      <w:pPr>
        <w:spacing w:after="0"/>
      </w:pPr>
      <w:r w:rsidRPr="56CF2887">
        <w:rPr>
          <w:rFonts w:ascii="Arial" w:eastAsia="Arial" w:hAnsi="Arial" w:cs="Arial"/>
          <w:color w:val="000000" w:themeColor="text1"/>
        </w:rPr>
        <w:t>Disability Federation of Ireland (DFI)</w:t>
      </w:r>
    </w:p>
    <w:p w14:paraId="20CAAA29" w14:textId="18E71E01" w:rsidR="009F20A1" w:rsidRDefault="07C36E52" w:rsidP="56CF2887">
      <w:pPr>
        <w:spacing w:after="0"/>
      </w:pPr>
      <w:r w:rsidRPr="56CF2887">
        <w:rPr>
          <w:rFonts w:ascii="Arial" w:eastAsia="Arial" w:hAnsi="Arial" w:cs="Arial"/>
          <w:color w:val="000000" w:themeColor="text1"/>
        </w:rPr>
        <w:t xml:space="preserve"> </w:t>
      </w:r>
    </w:p>
    <w:p w14:paraId="6543D944" w14:textId="447EE3CF" w:rsidR="009F20A1" w:rsidRDefault="07C36E52" w:rsidP="56CF2887">
      <w:pPr>
        <w:spacing w:after="0"/>
      </w:pPr>
      <w:r w:rsidRPr="56CF2887">
        <w:rPr>
          <w:rFonts w:ascii="Arial" w:eastAsia="Arial" w:hAnsi="Arial" w:cs="Arial"/>
          <w:color w:val="000000" w:themeColor="text1"/>
        </w:rPr>
        <w:t>Kristijan Grdjan</w:t>
      </w:r>
    </w:p>
    <w:p w14:paraId="48338116" w14:textId="319EE1AF" w:rsidR="009F20A1" w:rsidRDefault="07C36E52" w:rsidP="56CF2887">
      <w:pPr>
        <w:spacing w:after="0"/>
      </w:pPr>
      <w:r w:rsidRPr="56CF2887">
        <w:rPr>
          <w:rFonts w:ascii="Arial" w:eastAsia="Arial" w:hAnsi="Arial" w:cs="Arial"/>
          <w:color w:val="000000" w:themeColor="text1"/>
        </w:rPr>
        <w:t>Mental Health Europe (MHE)</w:t>
      </w:r>
    </w:p>
    <w:p w14:paraId="6FF5BBEE" w14:textId="0A7C3414" w:rsidR="009F20A1" w:rsidRDefault="07C36E52" w:rsidP="56CF2887">
      <w:pPr>
        <w:spacing w:after="0"/>
      </w:pPr>
      <w:r w:rsidRPr="56CF2887">
        <w:rPr>
          <w:rFonts w:ascii="Arial" w:eastAsia="Arial" w:hAnsi="Arial" w:cs="Arial"/>
          <w:color w:val="000000" w:themeColor="text1"/>
        </w:rPr>
        <w:t xml:space="preserve"> </w:t>
      </w:r>
    </w:p>
    <w:p w14:paraId="4CA047C6" w14:textId="1401DC4A" w:rsidR="009F20A1" w:rsidRDefault="07C36E52" w:rsidP="56CF2887">
      <w:pPr>
        <w:spacing w:after="0"/>
      </w:pPr>
      <w:r w:rsidRPr="56CF2887">
        <w:rPr>
          <w:rFonts w:ascii="Arial" w:eastAsia="Arial" w:hAnsi="Arial" w:cs="Arial"/>
          <w:color w:val="000000" w:themeColor="text1"/>
        </w:rPr>
        <w:t>Giampiero Griffo</w:t>
      </w:r>
    </w:p>
    <w:p w14:paraId="0D2DA4C5" w14:textId="2C7B350D" w:rsidR="009F20A1" w:rsidRDefault="07C36E52" w:rsidP="56CF2887">
      <w:pPr>
        <w:spacing w:after="0"/>
      </w:pPr>
      <w:r w:rsidRPr="56CF2887">
        <w:rPr>
          <w:rFonts w:ascii="Arial" w:eastAsia="Arial" w:hAnsi="Arial" w:cs="Arial"/>
          <w:color w:val="000000" w:themeColor="text1"/>
        </w:rPr>
        <w:t>Disabled Peoples’ International Europe (DPI Europe)</w:t>
      </w:r>
    </w:p>
    <w:p w14:paraId="410A99EB" w14:textId="37484571" w:rsidR="009F20A1" w:rsidRDefault="07C36E52" w:rsidP="56CF2887">
      <w:pPr>
        <w:spacing w:after="0"/>
      </w:pPr>
      <w:r w:rsidRPr="56CF2887">
        <w:rPr>
          <w:rFonts w:ascii="Arial" w:eastAsia="Arial" w:hAnsi="Arial" w:cs="Arial"/>
          <w:color w:val="000000" w:themeColor="text1"/>
        </w:rPr>
        <w:t xml:space="preserve"> </w:t>
      </w:r>
    </w:p>
    <w:p w14:paraId="5DD51C2B" w14:textId="4506138C" w:rsidR="009F20A1" w:rsidRDefault="07C36E52" w:rsidP="56CF2887">
      <w:pPr>
        <w:spacing w:after="0"/>
      </w:pPr>
      <w:r w:rsidRPr="56CF2887">
        <w:rPr>
          <w:rFonts w:ascii="Arial" w:eastAsia="Arial" w:hAnsi="Arial" w:cs="Arial"/>
          <w:color w:val="000000" w:themeColor="text1"/>
        </w:rPr>
        <w:t>Javier Güemes</w:t>
      </w:r>
    </w:p>
    <w:p w14:paraId="7DAC17ED" w14:textId="3749ED6A" w:rsidR="009F20A1" w:rsidRDefault="07C36E52" w:rsidP="56CF2887">
      <w:pPr>
        <w:spacing w:after="0"/>
      </w:pPr>
      <w:r w:rsidRPr="56CF2887">
        <w:rPr>
          <w:rFonts w:ascii="Arial" w:eastAsia="Arial" w:hAnsi="Arial" w:cs="Arial"/>
          <w:color w:val="000000" w:themeColor="text1"/>
        </w:rPr>
        <w:t>European Association of Service Providers for Persons with Disabilities (EASPD)</w:t>
      </w:r>
    </w:p>
    <w:p w14:paraId="2B58D778" w14:textId="6A74F0F2" w:rsidR="009F20A1" w:rsidRDefault="07C36E52" w:rsidP="56CF2887">
      <w:pPr>
        <w:spacing w:after="0"/>
      </w:pPr>
      <w:r w:rsidRPr="56CF2887">
        <w:rPr>
          <w:rFonts w:ascii="Arial" w:eastAsia="Arial" w:hAnsi="Arial" w:cs="Arial"/>
          <w:color w:val="000000" w:themeColor="text1"/>
        </w:rPr>
        <w:t xml:space="preserve"> </w:t>
      </w:r>
    </w:p>
    <w:p w14:paraId="7A233B49" w14:textId="19BFCBEC" w:rsidR="009F20A1" w:rsidRDefault="07C36E52" w:rsidP="56CF2887">
      <w:pPr>
        <w:spacing w:after="0"/>
      </w:pPr>
      <w:r w:rsidRPr="56CF2887">
        <w:rPr>
          <w:rFonts w:ascii="Arial" w:eastAsia="Arial" w:hAnsi="Arial" w:cs="Arial"/>
          <w:color w:val="000000" w:themeColor="text1"/>
          <w:lang w:val="fr-BE"/>
        </w:rPr>
        <w:t>Pierre Gyselinck</w:t>
      </w:r>
    </w:p>
    <w:p w14:paraId="0FE14F8F" w14:textId="4ACB6800" w:rsidR="009F20A1" w:rsidRDefault="07C36E52" w:rsidP="56CF2887">
      <w:pPr>
        <w:spacing w:after="0"/>
      </w:pPr>
      <w:r w:rsidRPr="56CF2887">
        <w:rPr>
          <w:rFonts w:ascii="Arial" w:eastAsia="Arial" w:hAnsi="Arial" w:cs="Arial"/>
          <w:color w:val="000000" w:themeColor="text1"/>
          <w:lang w:val="fr-BE"/>
        </w:rPr>
        <w:t>Action Européenne des Handicapés (AEH)</w:t>
      </w:r>
    </w:p>
    <w:p w14:paraId="13BDB032" w14:textId="383EB88A" w:rsidR="009F20A1" w:rsidRDefault="07C36E52" w:rsidP="56CF2887">
      <w:pPr>
        <w:spacing w:after="0"/>
      </w:pPr>
      <w:r w:rsidRPr="56CF2887">
        <w:rPr>
          <w:rFonts w:ascii="Arial" w:eastAsia="Arial" w:hAnsi="Arial" w:cs="Arial"/>
          <w:color w:val="000000" w:themeColor="text1"/>
          <w:lang w:val="fr"/>
        </w:rPr>
        <w:t xml:space="preserve"> </w:t>
      </w:r>
    </w:p>
    <w:p w14:paraId="6F946A3E" w14:textId="365634B8" w:rsidR="009F20A1" w:rsidRDefault="07C36E52" w:rsidP="56CF2887">
      <w:pPr>
        <w:spacing w:after="0"/>
      </w:pPr>
      <w:r w:rsidRPr="56CF2887">
        <w:rPr>
          <w:rFonts w:ascii="Arial" w:eastAsia="Arial" w:hAnsi="Arial" w:cs="Arial"/>
          <w:color w:val="000000" w:themeColor="text1"/>
        </w:rPr>
        <w:t>Sari Hirvonen-</w:t>
      </w:r>
      <w:proofErr w:type="spellStart"/>
      <w:r w:rsidRPr="56CF2887">
        <w:rPr>
          <w:rFonts w:ascii="Arial" w:eastAsia="Arial" w:hAnsi="Arial" w:cs="Arial"/>
          <w:color w:val="000000" w:themeColor="text1"/>
        </w:rPr>
        <w:t>Skarbö</w:t>
      </w:r>
      <w:proofErr w:type="spellEnd"/>
    </w:p>
    <w:p w14:paraId="1C87E03B" w14:textId="18D1AFE1" w:rsidR="009F20A1" w:rsidRDefault="07C36E52" w:rsidP="56CF2887">
      <w:pPr>
        <w:spacing w:after="0"/>
      </w:pPr>
      <w:r w:rsidRPr="56CF2887">
        <w:rPr>
          <w:rFonts w:ascii="Arial" w:eastAsia="Arial" w:hAnsi="Arial" w:cs="Arial"/>
          <w:color w:val="000000" w:themeColor="text1"/>
        </w:rPr>
        <w:t>European Association of Cochlear Implant Users (EURO-CIU)</w:t>
      </w:r>
    </w:p>
    <w:p w14:paraId="1E6E2B8B" w14:textId="6ECCC58E" w:rsidR="009F20A1" w:rsidRDefault="07C36E52" w:rsidP="56CF2887">
      <w:pPr>
        <w:spacing w:after="0"/>
      </w:pPr>
      <w:r w:rsidRPr="56CF2887">
        <w:rPr>
          <w:rFonts w:ascii="Arial" w:eastAsia="Arial" w:hAnsi="Arial" w:cs="Arial"/>
          <w:color w:val="000000" w:themeColor="text1"/>
        </w:rPr>
        <w:t xml:space="preserve"> </w:t>
      </w:r>
    </w:p>
    <w:p w14:paraId="451913A7" w14:textId="35E9797C" w:rsidR="009F20A1" w:rsidRDefault="07C36E52" w:rsidP="56CF2887">
      <w:pPr>
        <w:spacing w:after="0"/>
      </w:pPr>
      <w:proofErr w:type="spellStart"/>
      <w:r w:rsidRPr="56CF2887">
        <w:rPr>
          <w:rFonts w:ascii="Arial" w:eastAsia="Arial" w:hAnsi="Arial" w:cs="Arial"/>
          <w:color w:val="000000" w:themeColor="text1"/>
        </w:rPr>
        <w:t>Dovilé</w:t>
      </w:r>
      <w:proofErr w:type="spellEnd"/>
      <w:r w:rsidRPr="56CF2887">
        <w:rPr>
          <w:rFonts w:ascii="Arial" w:eastAsia="Arial" w:hAnsi="Arial" w:cs="Arial"/>
          <w:color w:val="000000" w:themeColor="text1"/>
        </w:rPr>
        <w:t xml:space="preserve"> </w:t>
      </w:r>
      <w:proofErr w:type="spellStart"/>
      <w:r w:rsidRPr="56CF2887">
        <w:rPr>
          <w:rFonts w:ascii="Arial" w:eastAsia="Arial" w:hAnsi="Arial" w:cs="Arial"/>
          <w:color w:val="000000" w:themeColor="text1"/>
        </w:rPr>
        <w:t>Juodkaité</w:t>
      </w:r>
      <w:proofErr w:type="spellEnd"/>
    </w:p>
    <w:p w14:paraId="567DC2CF" w14:textId="07D1FA45" w:rsidR="009F20A1" w:rsidRDefault="07C36E52" w:rsidP="56CF2887">
      <w:pPr>
        <w:spacing w:after="0"/>
      </w:pPr>
      <w:r w:rsidRPr="56CF2887">
        <w:rPr>
          <w:rFonts w:ascii="Arial" w:eastAsia="Arial" w:hAnsi="Arial" w:cs="Arial"/>
          <w:color w:val="000000" w:themeColor="text1"/>
        </w:rPr>
        <w:t>Lithuanian Disability Forum (LNF)</w:t>
      </w:r>
    </w:p>
    <w:p w14:paraId="47804B67" w14:textId="4B0C60CD" w:rsidR="009F20A1" w:rsidRDefault="07C36E52" w:rsidP="56CF2887">
      <w:pPr>
        <w:spacing w:after="0"/>
      </w:pPr>
      <w:r w:rsidRPr="56CF2887">
        <w:rPr>
          <w:rFonts w:ascii="Arial" w:eastAsia="Arial" w:hAnsi="Arial" w:cs="Arial"/>
          <w:color w:val="000000" w:themeColor="text1"/>
        </w:rPr>
        <w:t xml:space="preserve"> </w:t>
      </w:r>
      <w:r w:rsidRPr="56CF2887">
        <w:rPr>
          <w:rFonts w:ascii="Times New Roman" w:eastAsia="Times New Roman" w:hAnsi="Times New Roman" w:cs="Times New Roman"/>
        </w:rPr>
        <w:t xml:space="preserve">Rui </w:t>
      </w:r>
      <w:proofErr w:type="spellStart"/>
      <w:r w:rsidRPr="56CF2887">
        <w:rPr>
          <w:rFonts w:ascii="Times New Roman" w:eastAsia="Times New Roman" w:hAnsi="Times New Roman" w:cs="Times New Roman"/>
        </w:rPr>
        <w:t>Coimbras</w:t>
      </w:r>
      <w:proofErr w:type="spellEnd"/>
    </w:p>
    <w:p w14:paraId="1029694F" w14:textId="547D91FE" w:rsidR="009F20A1" w:rsidRDefault="07C36E52" w:rsidP="56CF2887">
      <w:pPr>
        <w:spacing w:after="0"/>
      </w:pPr>
      <w:r w:rsidRPr="56CF2887">
        <w:rPr>
          <w:rFonts w:ascii="Times New Roman" w:eastAsia="Times New Roman" w:hAnsi="Times New Roman" w:cs="Times New Roman"/>
        </w:rPr>
        <w:t>Cerebral Palsy Europe</w:t>
      </w:r>
    </w:p>
    <w:p w14:paraId="59AC2010" w14:textId="396E5D25" w:rsidR="009F20A1" w:rsidRDefault="07C36E52" w:rsidP="56CF2887">
      <w:pPr>
        <w:spacing w:after="0"/>
      </w:pPr>
      <w:r w:rsidRPr="56CF2887">
        <w:rPr>
          <w:rFonts w:ascii="Times New Roman" w:eastAsia="Times New Roman" w:hAnsi="Times New Roman" w:cs="Times New Roman"/>
        </w:rPr>
        <w:t xml:space="preserve"> </w:t>
      </w:r>
    </w:p>
    <w:p w14:paraId="2B4BE062" w14:textId="45B6A4E0" w:rsidR="009F20A1" w:rsidRDefault="07C36E52" w:rsidP="56CF2887">
      <w:pPr>
        <w:spacing w:after="0"/>
      </w:pPr>
      <w:r w:rsidRPr="56CF2887">
        <w:rPr>
          <w:rFonts w:ascii="Arial" w:eastAsia="Arial" w:hAnsi="Arial" w:cs="Arial"/>
          <w:color w:val="000000" w:themeColor="text1"/>
        </w:rPr>
        <w:t>Marica Mirić</w:t>
      </w:r>
    </w:p>
    <w:p w14:paraId="04D29B47" w14:textId="33C1D5AF" w:rsidR="009F20A1" w:rsidRDefault="07C36E52" w:rsidP="56CF2887">
      <w:pPr>
        <w:spacing w:after="0"/>
      </w:pPr>
      <w:r w:rsidRPr="56CF2887">
        <w:rPr>
          <w:rFonts w:ascii="Arial" w:eastAsia="Arial" w:hAnsi="Arial" w:cs="Arial"/>
          <w:color w:val="000000" w:themeColor="text1"/>
        </w:rPr>
        <w:t>Croatian Union of Associations of Persons with Disabilities (SOIH)</w:t>
      </w:r>
    </w:p>
    <w:p w14:paraId="348B9E80" w14:textId="1F986D20" w:rsidR="009F20A1" w:rsidRDefault="07C36E52" w:rsidP="56CF2887">
      <w:pPr>
        <w:spacing w:after="0"/>
      </w:pPr>
      <w:r w:rsidRPr="56CF2887">
        <w:rPr>
          <w:rFonts w:ascii="Arial" w:eastAsia="Arial" w:hAnsi="Arial" w:cs="Arial"/>
          <w:color w:val="000000" w:themeColor="text1"/>
        </w:rPr>
        <w:t xml:space="preserve"> </w:t>
      </w:r>
    </w:p>
    <w:p w14:paraId="14FAC460" w14:textId="6123188A" w:rsidR="009F20A1" w:rsidRDefault="07C36E52" w:rsidP="56CF2887">
      <w:pPr>
        <w:spacing w:after="0"/>
      </w:pPr>
      <w:r w:rsidRPr="56CF2887">
        <w:rPr>
          <w:rFonts w:ascii="Arial" w:eastAsia="Arial" w:hAnsi="Arial" w:cs="Arial"/>
          <w:color w:val="000000" w:themeColor="text1"/>
        </w:rPr>
        <w:t xml:space="preserve">Albert </w:t>
      </w:r>
      <w:proofErr w:type="spellStart"/>
      <w:r w:rsidRPr="56CF2887">
        <w:rPr>
          <w:rFonts w:ascii="Arial" w:eastAsia="Arial" w:hAnsi="Arial" w:cs="Arial"/>
          <w:color w:val="000000" w:themeColor="text1"/>
        </w:rPr>
        <w:t>Prévos</w:t>
      </w:r>
      <w:proofErr w:type="spellEnd"/>
    </w:p>
    <w:p w14:paraId="2FE15B6E" w14:textId="6B3346C8" w:rsidR="009F20A1" w:rsidRDefault="07C36E52" w:rsidP="56CF2887">
      <w:pPr>
        <w:spacing w:after="0"/>
      </w:pPr>
      <w:r w:rsidRPr="56CF2887">
        <w:rPr>
          <w:rFonts w:ascii="Arial" w:eastAsia="Arial" w:hAnsi="Arial" w:cs="Arial"/>
          <w:color w:val="000000" w:themeColor="text1"/>
        </w:rPr>
        <w:t>French Council of Disabled People for European and</w:t>
      </w:r>
    </w:p>
    <w:p w14:paraId="36F4BB84" w14:textId="29AF8ED1" w:rsidR="009F20A1" w:rsidRDefault="07C36E52" w:rsidP="56CF2887">
      <w:pPr>
        <w:spacing w:after="0"/>
      </w:pPr>
      <w:r w:rsidRPr="56CF2887">
        <w:rPr>
          <w:rFonts w:ascii="Arial" w:eastAsia="Arial" w:hAnsi="Arial" w:cs="Arial"/>
          <w:color w:val="000000" w:themeColor="text1"/>
        </w:rPr>
        <w:t>International Affairs (CFHE)</w:t>
      </w:r>
    </w:p>
    <w:p w14:paraId="0C93F719" w14:textId="4B742BE9" w:rsidR="009F20A1" w:rsidRDefault="07C36E52" w:rsidP="56CF2887">
      <w:pPr>
        <w:spacing w:after="0"/>
      </w:pPr>
      <w:r w:rsidRPr="56CF2887">
        <w:rPr>
          <w:rFonts w:ascii="Arial" w:eastAsia="Arial" w:hAnsi="Arial" w:cs="Arial"/>
          <w:color w:val="000000" w:themeColor="text1"/>
        </w:rPr>
        <w:t xml:space="preserve">  </w:t>
      </w:r>
    </w:p>
    <w:p w14:paraId="3D03478A" w14:textId="79607C1D" w:rsidR="009F20A1" w:rsidRDefault="07C36E52" w:rsidP="56CF2887">
      <w:pPr>
        <w:spacing w:after="0"/>
      </w:pPr>
      <w:r w:rsidRPr="56CF2887">
        <w:rPr>
          <w:rFonts w:ascii="Arial" w:eastAsia="Arial" w:hAnsi="Arial" w:cs="Arial"/>
          <w:color w:val="000000" w:themeColor="text1"/>
        </w:rPr>
        <w:t>Borut Sever</w:t>
      </w:r>
    </w:p>
    <w:p w14:paraId="3D19DFF6" w14:textId="30568F92" w:rsidR="009F20A1" w:rsidRDefault="07C36E52" w:rsidP="56CF2887">
      <w:pPr>
        <w:spacing w:after="0"/>
      </w:pPr>
      <w:r w:rsidRPr="56CF2887">
        <w:rPr>
          <w:rFonts w:ascii="Arial" w:eastAsia="Arial" w:hAnsi="Arial" w:cs="Arial"/>
          <w:color w:val="000000" w:themeColor="text1"/>
        </w:rPr>
        <w:t>Slovenian National Disability Council (NSIOS)</w:t>
      </w:r>
    </w:p>
    <w:p w14:paraId="1816F369" w14:textId="50F57DF4" w:rsidR="009F20A1" w:rsidRDefault="07C36E52" w:rsidP="56CF2887">
      <w:pPr>
        <w:spacing w:after="0"/>
      </w:pPr>
      <w:r w:rsidRPr="56CF2887">
        <w:rPr>
          <w:rFonts w:ascii="Arial" w:eastAsia="Arial" w:hAnsi="Arial" w:cs="Arial"/>
          <w:color w:val="000000" w:themeColor="text1"/>
        </w:rPr>
        <w:t xml:space="preserve"> </w:t>
      </w:r>
    </w:p>
    <w:p w14:paraId="309106AF" w14:textId="5276EC41" w:rsidR="009F20A1" w:rsidRDefault="07C36E52" w:rsidP="56CF2887">
      <w:pPr>
        <w:spacing w:after="0"/>
      </w:pPr>
      <w:proofErr w:type="spellStart"/>
      <w:r w:rsidRPr="56CF2887">
        <w:rPr>
          <w:rFonts w:ascii="Arial" w:eastAsia="Arial" w:hAnsi="Arial" w:cs="Arial"/>
          <w:color w:val="000000" w:themeColor="text1"/>
        </w:rPr>
        <w:t>Thurídur</w:t>
      </w:r>
      <w:proofErr w:type="spellEnd"/>
      <w:r w:rsidRPr="56CF2887">
        <w:rPr>
          <w:rFonts w:ascii="Arial" w:eastAsia="Arial" w:hAnsi="Arial" w:cs="Arial"/>
          <w:color w:val="000000" w:themeColor="text1"/>
        </w:rPr>
        <w:t xml:space="preserve"> </w:t>
      </w:r>
      <w:proofErr w:type="spellStart"/>
      <w:r w:rsidRPr="56CF2887">
        <w:rPr>
          <w:rFonts w:ascii="Arial" w:eastAsia="Arial" w:hAnsi="Arial" w:cs="Arial"/>
          <w:color w:val="000000" w:themeColor="text1"/>
        </w:rPr>
        <w:t>Sigurdardóttir</w:t>
      </w:r>
      <w:proofErr w:type="spellEnd"/>
    </w:p>
    <w:p w14:paraId="77DF9D97" w14:textId="74009EED" w:rsidR="009F20A1" w:rsidRDefault="07C36E52" w:rsidP="56CF2887">
      <w:pPr>
        <w:spacing w:after="0"/>
      </w:pPr>
      <w:r w:rsidRPr="56CF2887">
        <w:rPr>
          <w:rFonts w:ascii="Arial" w:eastAsia="Arial" w:hAnsi="Arial" w:cs="Arial"/>
          <w:color w:val="000000" w:themeColor="text1"/>
        </w:rPr>
        <w:t>Organisation of Disabled in Iceland (ÖBÍ)</w:t>
      </w:r>
    </w:p>
    <w:p w14:paraId="57B9E699" w14:textId="39D7A715" w:rsidR="009F20A1" w:rsidRDefault="07C36E52" w:rsidP="56CF2887">
      <w:pPr>
        <w:spacing w:after="0"/>
      </w:pPr>
      <w:r w:rsidRPr="56CF2887">
        <w:rPr>
          <w:rFonts w:ascii="Arial" w:eastAsia="Arial" w:hAnsi="Arial" w:cs="Arial"/>
          <w:color w:val="000000" w:themeColor="text1"/>
        </w:rPr>
        <w:t xml:space="preserve"> </w:t>
      </w:r>
    </w:p>
    <w:p w14:paraId="1496D3E9" w14:textId="0CCF101F" w:rsidR="009F20A1" w:rsidRDefault="07C36E52" w:rsidP="56CF2887">
      <w:pPr>
        <w:spacing w:after="0"/>
      </w:pPr>
      <w:r w:rsidRPr="56CF2887">
        <w:rPr>
          <w:rFonts w:ascii="Arial" w:eastAsia="Arial" w:hAnsi="Arial" w:cs="Arial"/>
          <w:color w:val="000000" w:themeColor="text1"/>
        </w:rPr>
        <w:t xml:space="preserve">Sorin </w:t>
      </w:r>
      <w:proofErr w:type="spellStart"/>
      <w:r w:rsidRPr="56CF2887">
        <w:rPr>
          <w:rFonts w:ascii="Arial" w:eastAsia="Arial" w:hAnsi="Arial" w:cs="Arial"/>
          <w:color w:val="000000" w:themeColor="text1"/>
        </w:rPr>
        <w:t>Ţaţa</w:t>
      </w:r>
      <w:proofErr w:type="spellEnd"/>
    </w:p>
    <w:p w14:paraId="2FB512A9" w14:textId="74CA4131" w:rsidR="009F20A1" w:rsidRDefault="07C36E52" w:rsidP="56CF2887">
      <w:pPr>
        <w:spacing w:after="0"/>
      </w:pPr>
      <w:r w:rsidRPr="56CF2887">
        <w:rPr>
          <w:rFonts w:ascii="Arial" w:eastAsia="Arial" w:hAnsi="Arial" w:cs="Arial"/>
          <w:color w:val="000000" w:themeColor="text1"/>
        </w:rPr>
        <w:t>Romanian National Disability Council (CNDR)</w:t>
      </w:r>
    </w:p>
    <w:p w14:paraId="5C350939" w14:textId="5D0D8D7C" w:rsidR="009F20A1" w:rsidRDefault="07C36E52" w:rsidP="56CF2887">
      <w:pPr>
        <w:spacing w:after="0"/>
      </w:pPr>
      <w:r w:rsidRPr="56CF2887">
        <w:rPr>
          <w:rFonts w:ascii="Arial" w:eastAsia="Arial" w:hAnsi="Arial" w:cs="Arial"/>
          <w:color w:val="000000" w:themeColor="text1"/>
        </w:rPr>
        <w:t xml:space="preserve"> </w:t>
      </w:r>
    </w:p>
    <w:p w14:paraId="3EBF0DBB" w14:textId="4A8D2B24" w:rsidR="009F20A1" w:rsidRDefault="07C36E52" w:rsidP="56CF2887">
      <w:pPr>
        <w:spacing w:after="0"/>
      </w:pPr>
      <w:r w:rsidRPr="56CF2887">
        <w:rPr>
          <w:rFonts w:ascii="Arial" w:eastAsia="Arial" w:hAnsi="Arial" w:cs="Arial"/>
          <w:color w:val="000000" w:themeColor="text1"/>
        </w:rPr>
        <w:t>Stephanie Wooley</w:t>
      </w:r>
    </w:p>
    <w:p w14:paraId="5F067FA4" w14:textId="6A7BD312" w:rsidR="009F20A1" w:rsidRDefault="07C36E52" w:rsidP="56CF2887">
      <w:pPr>
        <w:spacing w:after="0"/>
      </w:pPr>
      <w:r w:rsidRPr="56CF2887">
        <w:rPr>
          <w:rFonts w:ascii="Arial" w:eastAsia="Arial" w:hAnsi="Arial" w:cs="Arial"/>
          <w:color w:val="000000" w:themeColor="text1"/>
        </w:rPr>
        <w:t xml:space="preserve">European Network of (ex) </w:t>
      </w:r>
      <w:proofErr w:type="spellStart"/>
      <w:r w:rsidRPr="56CF2887">
        <w:rPr>
          <w:rFonts w:ascii="Arial" w:eastAsia="Arial" w:hAnsi="Arial" w:cs="Arial"/>
          <w:color w:val="000000" w:themeColor="text1"/>
        </w:rPr>
        <w:t>Survivers</w:t>
      </w:r>
      <w:proofErr w:type="spellEnd"/>
      <w:r w:rsidRPr="56CF2887">
        <w:rPr>
          <w:rFonts w:ascii="Arial" w:eastAsia="Arial" w:hAnsi="Arial" w:cs="Arial"/>
          <w:color w:val="000000" w:themeColor="text1"/>
        </w:rPr>
        <w:t xml:space="preserve"> of Psychiatry (ENUSP)</w:t>
      </w:r>
    </w:p>
    <w:p w14:paraId="211B1D26" w14:textId="5F3A4517" w:rsidR="009F20A1" w:rsidRDefault="07C36E52" w:rsidP="56CF2887">
      <w:pPr>
        <w:spacing w:after="0"/>
      </w:pPr>
      <w:r w:rsidRPr="56CF2887">
        <w:rPr>
          <w:rFonts w:ascii="Arial" w:eastAsia="Arial" w:hAnsi="Arial" w:cs="Arial"/>
          <w:color w:val="000000" w:themeColor="text1"/>
        </w:rPr>
        <w:t xml:space="preserve"> </w:t>
      </w:r>
    </w:p>
    <w:p w14:paraId="591DABE0" w14:textId="6775F551" w:rsidR="009F20A1" w:rsidRDefault="07C36E52" w:rsidP="56CF2887">
      <w:pPr>
        <w:spacing w:after="0"/>
      </w:pPr>
      <w:r w:rsidRPr="56CF2887">
        <w:rPr>
          <w:rFonts w:ascii="Arial" w:eastAsia="Arial" w:hAnsi="Arial" w:cs="Arial"/>
          <w:color w:val="000000" w:themeColor="text1"/>
        </w:rPr>
        <w:t xml:space="preserve">Thomas Dabeux </w:t>
      </w:r>
    </w:p>
    <w:p w14:paraId="7B3A6BEB" w14:textId="7808F83F" w:rsidR="009F20A1" w:rsidRDefault="07C36E52" w:rsidP="56CF2887">
      <w:pPr>
        <w:spacing w:after="0"/>
      </w:pPr>
      <w:r w:rsidRPr="56CF2887">
        <w:rPr>
          <w:rFonts w:ascii="Arial" w:eastAsia="Arial" w:hAnsi="Arial" w:cs="Arial"/>
          <w:color w:val="000000" w:themeColor="text1"/>
        </w:rPr>
        <w:t>Belgian Disability Forum (BDF)</w:t>
      </w:r>
    </w:p>
    <w:p w14:paraId="1A316D2E" w14:textId="30F664AD" w:rsidR="009F20A1" w:rsidRDefault="07C36E52" w:rsidP="56CF2887">
      <w:pPr>
        <w:spacing w:after="0"/>
      </w:pPr>
      <w:r w:rsidRPr="56CF2887">
        <w:rPr>
          <w:rFonts w:ascii="Arial" w:eastAsia="Arial" w:hAnsi="Arial" w:cs="Arial"/>
          <w:color w:val="000000" w:themeColor="text1"/>
        </w:rPr>
        <w:t xml:space="preserve"> </w:t>
      </w:r>
    </w:p>
    <w:p w14:paraId="1F8FE5D9" w14:textId="1056682E" w:rsidR="009F20A1" w:rsidRDefault="07C36E52" w:rsidP="56CF2887">
      <w:pPr>
        <w:spacing w:after="0"/>
      </w:pPr>
      <w:r w:rsidRPr="56CF2887">
        <w:rPr>
          <w:rFonts w:ascii="Arial" w:eastAsia="Arial" w:hAnsi="Arial" w:cs="Arial"/>
          <w:color w:val="000000" w:themeColor="text1"/>
        </w:rPr>
        <w:t>Victoria Bibber</w:t>
      </w:r>
    </w:p>
    <w:p w14:paraId="0D627457" w14:textId="2C5AAA6F" w:rsidR="009F20A1" w:rsidRDefault="07C36E52" w:rsidP="56CF2887">
      <w:pPr>
        <w:spacing w:after="0"/>
      </w:pPr>
      <w:r w:rsidRPr="56CF2887">
        <w:rPr>
          <w:rFonts w:ascii="Arial" w:eastAsia="Arial" w:hAnsi="Arial" w:cs="Arial"/>
          <w:color w:val="000000" w:themeColor="text1"/>
        </w:rPr>
        <w:t>Austrian Disability Council</w:t>
      </w:r>
    </w:p>
    <w:p w14:paraId="17C20C51" w14:textId="31F26AED" w:rsidR="009F20A1" w:rsidRDefault="07C36E52" w:rsidP="56CF2887">
      <w:pPr>
        <w:pStyle w:val="Heading2"/>
      </w:pPr>
      <w:bookmarkStart w:id="39" w:name="_Toc226646012"/>
      <w:r w:rsidRPr="56CF2887">
        <w:rPr>
          <w:rFonts w:ascii="Aptos Display" w:eastAsia="Aptos Display" w:hAnsi="Aptos Display" w:cs="Aptos Display"/>
          <w:b/>
          <w:bCs/>
        </w:rPr>
        <w:t>Our secretariat</w:t>
      </w:r>
      <w:bookmarkEnd w:id="39"/>
    </w:p>
    <w:p w14:paraId="7D97F4BB" w14:textId="4EA540EC" w:rsidR="009F20A1" w:rsidRDefault="07C36E52" w:rsidP="56CF2887">
      <w:pPr>
        <w:spacing w:after="0"/>
      </w:pPr>
      <w:r w:rsidRPr="56CF2887">
        <w:rPr>
          <w:rFonts w:ascii="Arial" w:eastAsia="Arial" w:hAnsi="Arial" w:cs="Arial"/>
          <w:color w:val="000000" w:themeColor="text1"/>
        </w:rPr>
        <w:t>Catherine Naughton</w:t>
      </w:r>
    </w:p>
    <w:p w14:paraId="77C1EE22" w14:textId="12A4E1FD" w:rsidR="009F20A1" w:rsidRDefault="07C36E52" w:rsidP="56CF2887">
      <w:pPr>
        <w:spacing w:after="0"/>
      </w:pPr>
      <w:r w:rsidRPr="56CF2887">
        <w:rPr>
          <w:rFonts w:ascii="Arial" w:eastAsia="Arial" w:hAnsi="Arial" w:cs="Arial"/>
          <w:color w:val="000000" w:themeColor="text1"/>
        </w:rPr>
        <w:t>Executive Director</w:t>
      </w:r>
    </w:p>
    <w:p w14:paraId="2A682CD8" w14:textId="76A3C28A" w:rsidR="009F20A1" w:rsidRDefault="07C36E52" w:rsidP="56CF2887">
      <w:pPr>
        <w:spacing w:after="0"/>
      </w:pPr>
      <w:r w:rsidRPr="56CF2887">
        <w:rPr>
          <w:rFonts w:ascii="Arial" w:eastAsia="Arial" w:hAnsi="Arial" w:cs="Arial"/>
          <w:color w:val="000000" w:themeColor="text1"/>
        </w:rPr>
        <w:t xml:space="preserve"> </w:t>
      </w:r>
    </w:p>
    <w:p w14:paraId="486BCDEC" w14:textId="61C5D530" w:rsidR="009F20A1" w:rsidRDefault="07C36E52" w:rsidP="56CF2887">
      <w:pPr>
        <w:spacing w:after="0"/>
      </w:pPr>
      <w:r w:rsidRPr="56CF2887">
        <w:rPr>
          <w:rFonts w:ascii="Arial" w:eastAsia="Arial" w:hAnsi="Arial" w:cs="Arial"/>
          <w:color w:val="000000" w:themeColor="text1"/>
        </w:rPr>
        <w:t>Alejandro Moledo</w:t>
      </w:r>
    </w:p>
    <w:p w14:paraId="6E9505AE" w14:textId="2346FAB2" w:rsidR="009F20A1" w:rsidRDefault="07C36E52" w:rsidP="56CF2887">
      <w:pPr>
        <w:spacing w:after="0"/>
      </w:pPr>
      <w:r w:rsidRPr="56CF2887">
        <w:rPr>
          <w:rFonts w:ascii="Arial" w:eastAsia="Arial" w:hAnsi="Arial" w:cs="Arial"/>
          <w:color w:val="000000" w:themeColor="text1"/>
        </w:rPr>
        <w:t>Deputy Director and Head of Policy</w:t>
      </w:r>
    </w:p>
    <w:p w14:paraId="318406A3" w14:textId="66F98039" w:rsidR="009F20A1" w:rsidRDefault="07C36E52" w:rsidP="56CF2887">
      <w:pPr>
        <w:spacing w:after="0"/>
      </w:pPr>
      <w:r w:rsidRPr="56CF2887">
        <w:rPr>
          <w:rFonts w:ascii="Arial" w:eastAsia="Arial" w:hAnsi="Arial" w:cs="Arial"/>
          <w:color w:val="000000" w:themeColor="text1"/>
        </w:rPr>
        <w:t xml:space="preserve"> </w:t>
      </w:r>
    </w:p>
    <w:p w14:paraId="796FE5CB" w14:textId="70F6E8EC" w:rsidR="009F20A1" w:rsidRDefault="07C36E52" w:rsidP="56CF2887">
      <w:pPr>
        <w:spacing w:after="0"/>
      </w:pPr>
      <w:r w:rsidRPr="56CF2887">
        <w:rPr>
          <w:rFonts w:ascii="Arial" w:eastAsia="Arial" w:hAnsi="Arial" w:cs="Arial"/>
          <w:b/>
          <w:bCs/>
          <w:color w:val="000000" w:themeColor="text1"/>
        </w:rPr>
        <w:t>Policy team</w:t>
      </w:r>
    </w:p>
    <w:p w14:paraId="2AFBC632" w14:textId="5795F5DC" w:rsidR="009F20A1" w:rsidRDefault="07C36E52" w:rsidP="56CF2887">
      <w:pPr>
        <w:spacing w:after="0"/>
      </w:pPr>
      <w:r w:rsidRPr="56CF2887">
        <w:rPr>
          <w:rFonts w:ascii="Arial" w:eastAsia="Arial" w:hAnsi="Arial" w:cs="Arial"/>
          <w:b/>
          <w:bCs/>
          <w:color w:val="000000" w:themeColor="text1"/>
        </w:rPr>
        <w:t xml:space="preserve"> </w:t>
      </w:r>
    </w:p>
    <w:p w14:paraId="6E3A8C77" w14:textId="7B66B2BC" w:rsidR="009F20A1" w:rsidRDefault="07C36E52" w:rsidP="56CF2887">
      <w:pPr>
        <w:spacing w:after="0"/>
      </w:pPr>
      <w:r w:rsidRPr="56CF2887">
        <w:rPr>
          <w:rFonts w:ascii="Arial" w:eastAsia="Arial" w:hAnsi="Arial" w:cs="Arial"/>
          <w:color w:val="000000" w:themeColor="text1"/>
        </w:rPr>
        <w:t>Marie Denninghaus</w:t>
      </w:r>
    </w:p>
    <w:p w14:paraId="4A96FD3F" w14:textId="6D325F58" w:rsidR="009F20A1" w:rsidRDefault="07C36E52" w:rsidP="56CF2887">
      <w:pPr>
        <w:spacing w:after="0"/>
      </w:pPr>
      <w:r w:rsidRPr="56CF2887">
        <w:rPr>
          <w:rFonts w:ascii="Arial" w:eastAsia="Arial" w:hAnsi="Arial" w:cs="Arial"/>
          <w:color w:val="000000" w:themeColor="text1"/>
        </w:rPr>
        <w:t xml:space="preserve">Policy and Capacity Building Manager </w:t>
      </w:r>
    </w:p>
    <w:p w14:paraId="29C513A2" w14:textId="63C14B65" w:rsidR="009F20A1" w:rsidRDefault="07C36E52" w:rsidP="56CF2887">
      <w:pPr>
        <w:spacing w:after="0"/>
      </w:pPr>
      <w:r w:rsidRPr="56CF2887">
        <w:rPr>
          <w:rFonts w:ascii="Arial" w:eastAsia="Arial" w:hAnsi="Arial" w:cs="Arial"/>
          <w:color w:val="000000" w:themeColor="text1"/>
        </w:rPr>
        <w:t xml:space="preserve"> </w:t>
      </w:r>
    </w:p>
    <w:p w14:paraId="343B6D5C" w14:textId="4920CAC8" w:rsidR="009F20A1" w:rsidRDefault="07C36E52" w:rsidP="56CF2887">
      <w:pPr>
        <w:spacing w:after="0"/>
      </w:pPr>
      <w:r w:rsidRPr="56CF2887">
        <w:rPr>
          <w:rFonts w:ascii="Arial" w:eastAsia="Arial" w:hAnsi="Arial" w:cs="Arial"/>
          <w:color w:val="000000" w:themeColor="text1"/>
        </w:rPr>
        <w:t>Haydn Hammersley</w:t>
      </w:r>
    </w:p>
    <w:p w14:paraId="48852E61" w14:textId="478D4FA0" w:rsidR="009F20A1" w:rsidRDefault="07C36E52" w:rsidP="56CF2887">
      <w:pPr>
        <w:spacing w:after="0"/>
      </w:pPr>
      <w:r w:rsidRPr="56CF2887">
        <w:rPr>
          <w:rFonts w:ascii="Arial" w:eastAsia="Arial" w:hAnsi="Arial" w:cs="Arial"/>
          <w:color w:val="000000" w:themeColor="text1"/>
        </w:rPr>
        <w:t>Social Policy Coordinator</w:t>
      </w:r>
    </w:p>
    <w:p w14:paraId="13A5E91F" w14:textId="04DC1167" w:rsidR="009F20A1" w:rsidRDefault="07C36E52" w:rsidP="56CF2887">
      <w:pPr>
        <w:spacing w:after="0"/>
      </w:pPr>
      <w:r w:rsidRPr="56CF2887">
        <w:rPr>
          <w:rFonts w:ascii="Arial" w:eastAsia="Arial" w:hAnsi="Arial" w:cs="Arial"/>
          <w:color w:val="000000" w:themeColor="text1"/>
        </w:rPr>
        <w:t xml:space="preserve"> </w:t>
      </w:r>
    </w:p>
    <w:p w14:paraId="1C54E718" w14:textId="7C8F9083" w:rsidR="009F20A1" w:rsidRDefault="07C36E52" w:rsidP="56CF2887">
      <w:pPr>
        <w:spacing w:after="0"/>
      </w:pPr>
      <w:r w:rsidRPr="56CF2887">
        <w:rPr>
          <w:rFonts w:ascii="Arial" w:eastAsia="Arial" w:hAnsi="Arial" w:cs="Arial"/>
          <w:color w:val="000000" w:themeColor="text1"/>
        </w:rPr>
        <w:t>Marine Uldry</w:t>
      </w:r>
    </w:p>
    <w:p w14:paraId="2514EDAC" w14:textId="0299C8EB" w:rsidR="009F20A1" w:rsidRDefault="07C36E52" w:rsidP="56CF2887">
      <w:pPr>
        <w:spacing w:after="0"/>
      </w:pPr>
      <w:r w:rsidRPr="56CF2887">
        <w:rPr>
          <w:rFonts w:ascii="Arial" w:eastAsia="Arial" w:hAnsi="Arial" w:cs="Arial"/>
          <w:color w:val="000000" w:themeColor="text1"/>
        </w:rPr>
        <w:t>Human Rights Policy Coordinator</w:t>
      </w:r>
    </w:p>
    <w:p w14:paraId="7F7A9173" w14:textId="7E8FA393" w:rsidR="009F20A1" w:rsidRDefault="07C36E52" w:rsidP="56CF2887">
      <w:pPr>
        <w:spacing w:after="0"/>
      </w:pPr>
      <w:r w:rsidRPr="56CF2887">
        <w:rPr>
          <w:rFonts w:ascii="Arial" w:eastAsia="Arial" w:hAnsi="Arial" w:cs="Arial"/>
          <w:color w:val="000000" w:themeColor="text1"/>
        </w:rPr>
        <w:t xml:space="preserve"> </w:t>
      </w:r>
    </w:p>
    <w:p w14:paraId="086A23A9" w14:textId="7883F60A" w:rsidR="009F20A1" w:rsidRDefault="07C36E52" w:rsidP="56CF2887">
      <w:pPr>
        <w:spacing w:after="0"/>
      </w:pPr>
      <w:r w:rsidRPr="56CF2887">
        <w:rPr>
          <w:rFonts w:ascii="Arial" w:eastAsia="Arial" w:hAnsi="Arial" w:cs="Arial"/>
          <w:color w:val="000000" w:themeColor="text1"/>
        </w:rPr>
        <w:t>Daniel Casas</w:t>
      </w:r>
    </w:p>
    <w:p w14:paraId="5450F1FB" w14:textId="67CD832B" w:rsidR="009F20A1" w:rsidRDefault="07C36E52" w:rsidP="56CF2887">
      <w:pPr>
        <w:spacing w:after="0"/>
      </w:pPr>
      <w:r w:rsidRPr="56CF2887">
        <w:rPr>
          <w:rFonts w:ascii="Arial" w:eastAsia="Arial" w:hAnsi="Arial" w:cs="Arial"/>
          <w:color w:val="000000" w:themeColor="text1"/>
        </w:rPr>
        <w:t>Accessibility Officer</w:t>
      </w:r>
    </w:p>
    <w:p w14:paraId="53392DA0" w14:textId="3E2B3327" w:rsidR="009F20A1" w:rsidRDefault="07C36E52" w:rsidP="56CF2887">
      <w:pPr>
        <w:spacing w:after="0"/>
      </w:pPr>
      <w:r w:rsidRPr="56CF2887">
        <w:rPr>
          <w:rFonts w:ascii="Arial" w:eastAsia="Arial" w:hAnsi="Arial" w:cs="Arial"/>
          <w:color w:val="000000" w:themeColor="text1"/>
        </w:rPr>
        <w:t xml:space="preserve"> </w:t>
      </w:r>
    </w:p>
    <w:p w14:paraId="66741761" w14:textId="6E35054D" w:rsidR="009F20A1" w:rsidRDefault="07C36E52" w:rsidP="56CF2887">
      <w:pPr>
        <w:spacing w:after="0"/>
      </w:pPr>
      <w:r w:rsidRPr="56CF2887">
        <w:rPr>
          <w:rFonts w:ascii="Arial" w:eastAsia="Arial" w:hAnsi="Arial" w:cs="Arial"/>
          <w:color w:val="000000" w:themeColor="text1"/>
        </w:rPr>
        <w:t>Giulia Traversi</w:t>
      </w:r>
    </w:p>
    <w:p w14:paraId="053CC0D5" w14:textId="0E00BE51" w:rsidR="009F20A1" w:rsidRDefault="07C36E52" w:rsidP="56CF2887">
      <w:pPr>
        <w:spacing w:after="0"/>
      </w:pPr>
      <w:r w:rsidRPr="56CF2887">
        <w:rPr>
          <w:rFonts w:ascii="Arial" w:eastAsia="Arial" w:hAnsi="Arial" w:cs="Arial"/>
          <w:color w:val="000000" w:themeColor="text1"/>
        </w:rPr>
        <w:t>Women’s Rights Officer</w:t>
      </w:r>
    </w:p>
    <w:p w14:paraId="2D2A3854" w14:textId="5CF7ED97" w:rsidR="009F20A1" w:rsidRDefault="07C36E52" w:rsidP="56CF2887">
      <w:pPr>
        <w:spacing w:after="0"/>
      </w:pPr>
      <w:r w:rsidRPr="56CF2887">
        <w:rPr>
          <w:rFonts w:ascii="Arial" w:eastAsia="Arial" w:hAnsi="Arial" w:cs="Arial"/>
          <w:color w:val="000000" w:themeColor="text1"/>
        </w:rPr>
        <w:t xml:space="preserve">  </w:t>
      </w:r>
    </w:p>
    <w:p w14:paraId="0B084AED" w14:textId="53C14484" w:rsidR="009F20A1" w:rsidRDefault="07C36E52" w:rsidP="56CF2887">
      <w:pPr>
        <w:spacing w:after="0"/>
      </w:pPr>
      <w:r w:rsidRPr="56CF2887">
        <w:rPr>
          <w:rFonts w:ascii="Arial" w:eastAsia="Arial" w:hAnsi="Arial" w:cs="Arial"/>
          <w:color w:val="000000" w:themeColor="text1"/>
        </w:rPr>
        <w:t>Markaya Henderson</w:t>
      </w:r>
    </w:p>
    <w:p w14:paraId="40A04771" w14:textId="3FDC48C1" w:rsidR="009F20A1" w:rsidRDefault="07C36E52" w:rsidP="56CF2887">
      <w:pPr>
        <w:spacing w:after="0"/>
      </w:pPr>
      <w:r w:rsidRPr="56CF2887">
        <w:rPr>
          <w:rFonts w:ascii="Arial" w:eastAsia="Arial" w:hAnsi="Arial" w:cs="Arial"/>
          <w:color w:val="000000" w:themeColor="text1"/>
        </w:rPr>
        <w:t>Health Policy and Project Officer</w:t>
      </w:r>
    </w:p>
    <w:p w14:paraId="532AB1C5" w14:textId="67E75434" w:rsidR="009F20A1" w:rsidRDefault="07C36E52" w:rsidP="56CF2887">
      <w:pPr>
        <w:spacing w:after="0"/>
      </w:pPr>
      <w:r w:rsidRPr="56CF2887">
        <w:rPr>
          <w:rFonts w:ascii="Arial" w:eastAsia="Arial" w:hAnsi="Arial" w:cs="Arial"/>
          <w:color w:val="000000" w:themeColor="text1"/>
        </w:rPr>
        <w:t xml:space="preserve"> </w:t>
      </w:r>
    </w:p>
    <w:p w14:paraId="44631FCB" w14:textId="18C845DF" w:rsidR="009F20A1" w:rsidRDefault="07C36E52" w:rsidP="56CF2887">
      <w:pPr>
        <w:spacing w:after="0"/>
      </w:pPr>
      <w:r w:rsidRPr="56CF2887">
        <w:rPr>
          <w:rFonts w:ascii="Arial" w:eastAsia="Arial" w:hAnsi="Arial" w:cs="Arial"/>
          <w:color w:val="000000" w:themeColor="text1"/>
        </w:rPr>
        <w:t>Roberta Lulli</w:t>
      </w:r>
    </w:p>
    <w:p w14:paraId="17762B25" w14:textId="2BEF6B73" w:rsidR="009F20A1" w:rsidRDefault="07C36E52" w:rsidP="56CF2887">
      <w:pPr>
        <w:spacing w:after="0"/>
      </w:pPr>
      <w:r w:rsidRPr="56CF2887">
        <w:rPr>
          <w:rFonts w:ascii="Arial" w:eastAsia="Arial" w:hAnsi="Arial" w:cs="Arial"/>
          <w:color w:val="000000" w:themeColor="text1"/>
        </w:rPr>
        <w:t>Project Officer</w:t>
      </w:r>
    </w:p>
    <w:p w14:paraId="2DC841AE" w14:textId="7C706F24" w:rsidR="009F20A1" w:rsidRDefault="07C36E52" w:rsidP="56CF2887">
      <w:pPr>
        <w:spacing w:after="0"/>
      </w:pPr>
      <w:r w:rsidRPr="56CF2887">
        <w:rPr>
          <w:rFonts w:ascii="Arial" w:eastAsia="Arial" w:hAnsi="Arial" w:cs="Arial"/>
          <w:color w:val="000000" w:themeColor="text1"/>
        </w:rPr>
        <w:t xml:space="preserve"> </w:t>
      </w:r>
    </w:p>
    <w:p w14:paraId="4E282722" w14:textId="67E49C58" w:rsidR="009F20A1" w:rsidRDefault="07C36E52" w:rsidP="56CF2887">
      <w:pPr>
        <w:spacing w:after="0"/>
      </w:pPr>
      <w:r w:rsidRPr="56CF2887">
        <w:rPr>
          <w:rFonts w:ascii="Arial" w:eastAsia="Arial" w:hAnsi="Arial" w:cs="Arial"/>
          <w:color w:val="000000" w:themeColor="text1"/>
        </w:rPr>
        <w:t>Kave Noori</w:t>
      </w:r>
    </w:p>
    <w:p w14:paraId="45EE7757" w14:textId="4EFAF730" w:rsidR="009F20A1" w:rsidRDefault="07C36E52" w:rsidP="56CF2887">
      <w:pPr>
        <w:spacing w:after="0"/>
      </w:pPr>
      <w:r w:rsidRPr="56CF2887">
        <w:rPr>
          <w:rFonts w:ascii="Arial" w:eastAsia="Arial" w:hAnsi="Arial" w:cs="Arial"/>
          <w:color w:val="000000" w:themeColor="text1"/>
        </w:rPr>
        <w:t>Artificial Intelligence Policy Officer</w:t>
      </w:r>
    </w:p>
    <w:p w14:paraId="0BB7202A" w14:textId="4089E4DF" w:rsidR="009F20A1" w:rsidRDefault="07C36E52" w:rsidP="56CF2887">
      <w:pPr>
        <w:spacing w:after="0"/>
      </w:pPr>
      <w:r w:rsidRPr="56CF2887">
        <w:rPr>
          <w:rFonts w:ascii="Arial" w:eastAsia="Arial" w:hAnsi="Arial" w:cs="Arial"/>
          <w:color w:val="000000" w:themeColor="text1"/>
        </w:rPr>
        <w:t xml:space="preserve"> </w:t>
      </w:r>
    </w:p>
    <w:p w14:paraId="60ED15F6" w14:textId="012A4AEB" w:rsidR="009F20A1" w:rsidRDefault="07C36E52" w:rsidP="56CF2887">
      <w:pPr>
        <w:spacing w:after="0"/>
      </w:pPr>
      <w:r w:rsidRPr="56CF2887">
        <w:rPr>
          <w:rFonts w:ascii="Arial" w:eastAsia="Arial" w:hAnsi="Arial" w:cs="Arial"/>
          <w:b/>
          <w:bCs/>
          <w:color w:val="000000" w:themeColor="text1"/>
        </w:rPr>
        <w:t>International Cooperation team</w:t>
      </w:r>
    </w:p>
    <w:p w14:paraId="53F0767E" w14:textId="2D5B55B7" w:rsidR="009F20A1" w:rsidRDefault="07C36E52" w:rsidP="56CF2887">
      <w:pPr>
        <w:spacing w:after="0"/>
      </w:pPr>
      <w:r w:rsidRPr="56CF2887">
        <w:rPr>
          <w:rFonts w:ascii="Arial" w:eastAsia="Arial" w:hAnsi="Arial" w:cs="Arial"/>
          <w:b/>
          <w:bCs/>
          <w:color w:val="000000" w:themeColor="text1"/>
        </w:rPr>
        <w:t xml:space="preserve"> </w:t>
      </w:r>
    </w:p>
    <w:p w14:paraId="266421C7" w14:textId="05FAAB40" w:rsidR="009F20A1" w:rsidRDefault="07C36E52" w:rsidP="56CF2887">
      <w:pPr>
        <w:spacing w:after="0"/>
      </w:pPr>
      <w:r w:rsidRPr="56CF2887">
        <w:rPr>
          <w:rFonts w:ascii="Arial" w:eastAsia="Arial" w:hAnsi="Arial" w:cs="Arial"/>
          <w:color w:val="000000" w:themeColor="text1"/>
        </w:rPr>
        <w:t>Marion Steff</w:t>
      </w:r>
    </w:p>
    <w:p w14:paraId="77BF4F23" w14:textId="6BFA43E9" w:rsidR="009F20A1" w:rsidRDefault="07C36E52" w:rsidP="56CF2887">
      <w:pPr>
        <w:spacing w:after="0"/>
      </w:pPr>
      <w:r w:rsidRPr="56CF2887">
        <w:rPr>
          <w:rFonts w:ascii="Arial" w:eastAsia="Arial" w:hAnsi="Arial" w:cs="Arial"/>
          <w:color w:val="000000" w:themeColor="text1"/>
        </w:rPr>
        <w:t>International Cooperation Manager</w:t>
      </w:r>
    </w:p>
    <w:p w14:paraId="22153F7F" w14:textId="7480DD20" w:rsidR="009F20A1" w:rsidRDefault="07C36E52" w:rsidP="56CF2887">
      <w:pPr>
        <w:spacing w:after="0"/>
      </w:pPr>
      <w:r w:rsidRPr="56CF2887">
        <w:rPr>
          <w:rFonts w:ascii="Times New Roman" w:eastAsia="Times New Roman" w:hAnsi="Times New Roman" w:cs="Times New Roman"/>
        </w:rPr>
        <w:t xml:space="preserve"> </w:t>
      </w:r>
    </w:p>
    <w:p w14:paraId="653A2968" w14:textId="543FCF3B" w:rsidR="009F20A1" w:rsidRDefault="07C36E52" w:rsidP="56CF2887">
      <w:pPr>
        <w:spacing w:after="0"/>
      </w:pPr>
      <w:r w:rsidRPr="56CF2887">
        <w:rPr>
          <w:rFonts w:ascii="Arial" w:eastAsia="Arial" w:hAnsi="Arial" w:cs="Arial"/>
          <w:color w:val="000000" w:themeColor="text1"/>
        </w:rPr>
        <w:t>An-Sofie Leenknecht</w:t>
      </w:r>
    </w:p>
    <w:p w14:paraId="1D3D3B9E" w14:textId="544A2284" w:rsidR="009F20A1" w:rsidRDefault="07C36E52" w:rsidP="56CF2887">
      <w:pPr>
        <w:spacing w:after="0"/>
      </w:pPr>
      <w:r w:rsidRPr="56CF2887">
        <w:rPr>
          <w:rFonts w:ascii="Arial" w:eastAsia="Arial" w:hAnsi="Arial" w:cs="Arial"/>
          <w:color w:val="000000" w:themeColor="text1"/>
        </w:rPr>
        <w:t>Human Rights Coordinator</w:t>
      </w:r>
    </w:p>
    <w:p w14:paraId="368A8090" w14:textId="76EFB6F8" w:rsidR="009F20A1" w:rsidRDefault="07C36E52" w:rsidP="56CF2887">
      <w:pPr>
        <w:spacing w:after="0"/>
      </w:pPr>
      <w:r w:rsidRPr="56CF2887">
        <w:rPr>
          <w:rFonts w:ascii="Arial" w:eastAsia="Arial" w:hAnsi="Arial" w:cs="Arial"/>
          <w:color w:val="000000" w:themeColor="text1"/>
        </w:rPr>
        <w:t xml:space="preserve"> </w:t>
      </w:r>
    </w:p>
    <w:p w14:paraId="209A7756" w14:textId="224A3988" w:rsidR="009F20A1" w:rsidRDefault="07C36E52" w:rsidP="56CF2887">
      <w:pPr>
        <w:spacing w:after="0"/>
      </w:pPr>
      <w:r w:rsidRPr="56CF2887">
        <w:rPr>
          <w:rFonts w:ascii="Arial" w:eastAsia="Arial" w:hAnsi="Arial" w:cs="Arial"/>
          <w:color w:val="000000" w:themeColor="text1"/>
        </w:rPr>
        <w:t>Gordon Rattray</w:t>
      </w:r>
    </w:p>
    <w:p w14:paraId="7B863CE7" w14:textId="49233400" w:rsidR="009F20A1" w:rsidRDefault="07C36E52" w:rsidP="56CF2887">
      <w:pPr>
        <w:spacing w:after="0"/>
      </w:pPr>
      <w:r w:rsidRPr="56CF2887">
        <w:rPr>
          <w:rFonts w:ascii="Arial" w:eastAsia="Arial" w:hAnsi="Arial" w:cs="Arial"/>
          <w:color w:val="000000" w:themeColor="text1"/>
        </w:rPr>
        <w:t>Programme Coordinator (seconded to International Disability Alliance in 2025)</w:t>
      </w:r>
    </w:p>
    <w:p w14:paraId="72365FF5" w14:textId="53CA101C" w:rsidR="009F20A1" w:rsidRDefault="07C36E52" w:rsidP="56CF2887">
      <w:pPr>
        <w:spacing w:after="0"/>
      </w:pPr>
      <w:r w:rsidRPr="56CF2887">
        <w:rPr>
          <w:rFonts w:ascii="Arial" w:eastAsia="Arial" w:hAnsi="Arial" w:cs="Arial"/>
          <w:color w:val="000000" w:themeColor="text1"/>
        </w:rPr>
        <w:t xml:space="preserve"> </w:t>
      </w:r>
    </w:p>
    <w:p w14:paraId="7C705B33" w14:textId="4122D089" w:rsidR="009F20A1" w:rsidRDefault="07C36E52" w:rsidP="56CF2887">
      <w:pPr>
        <w:spacing w:after="0"/>
      </w:pPr>
      <w:r w:rsidRPr="56CF2887">
        <w:rPr>
          <w:rFonts w:ascii="Arial" w:eastAsia="Arial" w:hAnsi="Arial" w:cs="Arial"/>
          <w:color w:val="000000" w:themeColor="text1"/>
        </w:rPr>
        <w:t>Phillipa Tucker</w:t>
      </w:r>
    </w:p>
    <w:p w14:paraId="5DB8332D" w14:textId="3345F809" w:rsidR="009F20A1" w:rsidRDefault="07C36E52" w:rsidP="56CF2887">
      <w:pPr>
        <w:spacing w:after="0"/>
      </w:pPr>
      <w:r w:rsidRPr="56CF2887">
        <w:rPr>
          <w:rFonts w:ascii="Arial" w:eastAsia="Arial" w:hAnsi="Arial" w:cs="Arial"/>
          <w:color w:val="000000" w:themeColor="text1"/>
        </w:rPr>
        <w:t>Central and Eastern Europe Coordinator</w:t>
      </w:r>
    </w:p>
    <w:p w14:paraId="16C9543A" w14:textId="766075F5" w:rsidR="009F20A1" w:rsidRDefault="07C36E52" w:rsidP="56CF2887">
      <w:pPr>
        <w:spacing w:after="0"/>
      </w:pPr>
      <w:r w:rsidRPr="56CF2887">
        <w:rPr>
          <w:rFonts w:ascii="Arial" w:eastAsia="Arial" w:hAnsi="Arial" w:cs="Arial"/>
          <w:color w:val="000000" w:themeColor="text1"/>
        </w:rPr>
        <w:t xml:space="preserve"> </w:t>
      </w:r>
    </w:p>
    <w:p w14:paraId="5379B2C3" w14:textId="43C03999" w:rsidR="009F20A1" w:rsidRDefault="07C36E52" w:rsidP="56CF2887">
      <w:pPr>
        <w:spacing w:after="0"/>
      </w:pPr>
      <w:r w:rsidRPr="56CF2887">
        <w:rPr>
          <w:rFonts w:ascii="Arial" w:eastAsia="Arial" w:hAnsi="Arial" w:cs="Arial"/>
          <w:color w:val="000000" w:themeColor="text1"/>
          <w:lang w:val="sv"/>
        </w:rPr>
        <w:t>Mariya Yasenovska</w:t>
      </w:r>
    </w:p>
    <w:p w14:paraId="476563DC" w14:textId="3BC8BD11" w:rsidR="009F20A1" w:rsidRDefault="07C36E52" w:rsidP="56CF2887">
      <w:pPr>
        <w:spacing w:after="0"/>
      </w:pPr>
      <w:r w:rsidRPr="56CF2887">
        <w:rPr>
          <w:rFonts w:ascii="Arial" w:eastAsia="Arial" w:hAnsi="Arial" w:cs="Arial"/>
          <w:color w:val="000000" w:themeColor="text1"/>
          <w:lang w:val="sv"/>
        </w:rPr>
        <w:t>Human Rights Officer</w:t>
      </w:r>
    </w:p>
    <w:p w14:paraId="629EDF82" w14:textId="13AF7348" w:rsidR="009F20A1" w:rsidRDefault="07C36E52" w:rsidP="56CF2887">
      <w:pPr>
        <w:spacing w:after="0"/>
      </w:pPr>
      <w:r w:rsidRPr="56CF2887">
        <w:rPr>
          <w:rFonts w:ascii="Arial" w:eastAsia="Arial" w:hAnsi="Arial" w:cs="Arial"/>
          <w:color w:val="000000" w:themeColor="text1"/>
          <w:lang w:val="sv"/>
        </w:rPr>
        <w:t xml:space="preserve"> </w:t>
      </w:r>
    </w:p>
    <w:p w14:paraId="19E01C18" w14:textId="555CE25A" w:rsidR="009F20A1" w:rsidRDefault="07C36E52" w:rsidP="56CF2887">
      <w:pPr>
        <w:spacing w:after="0"/>
      </w:pPr>
      <w:r w:rsidRPr="56CF2887">
        <w:rPr>
          <w:rFonts w:ascii="Times New Roman" w:eastAsia="Times New Roman" w:hAnsi="Times New Roman" w:cs="Times New Roman"/>
          <w:lang w:val="sv"/>
        </w:rPr>
        <w:t xml:space="preserve"> </w:t>
      </w:r>
    </w:p>
    <w:p w14:paraId="2874722A" w14:textId="5920889C" w:rsidR="009F20A1" w:rsidRDefault="07C36E52" w:rsidP="56CF2887">
      <w:pPr>
        <w:spacing w:after="0"/>
      </w:pPr>
      <w:r w:rsidRPr="56CF2887">
        <w:rPr>
          <w:rFonts w:ascii="Arial" w:eastAsia="Arial" w:hAnsi="Arial" w:cs="Arial"/>
          <w:color w:val="000000" w:themeColor="text1"/>
          <w:lang w:val="sv"/>
        </w:rPr>
        <w:t>Erika Hudson</w:t>
      </w:r>
    </w:p>
    <w:p w14:paraId="2A31BCAE" w14:textId="511A5A74" w:rsidR="009F20A1" w:rsidRDefault="07C36E52" w:rsidP="56CF2887">
      <w:pPr>
        <w:spacing w:after="0"/>
      </w:pPr>
      <w:r w:rsidRPr="56CF2887">
        <w:rPr>
          <w:rFonts w:ascii="Arial" w:eastAsia="Arial" w:hAnsi="Arial" w:cs="Arial"/>
          <w:color w:val="000000" w:themeColor="text1"/>
        </w:rPr>
        <w:t>International Cooperation Policy Officer (Contract ended in 2025)</w:t>
      </w:r>
    </w:p>
    <w:p w14:paraId="37E3FBF1" w14:textId="5CBB2DBD" w:rsidR="009F20A1" w:rsidRDefault="07C36E52" w:rsidP="56CF2887">
      <w:pPr>
        <w:spacing w:after="0"/>
      </w:pPr>
      <w:r w:rsidRPr="56CF2887">
        <w:rPr>
          <w:rFonts w:ascii="Arial" w:eastAsia="Arial" w:hAnsi="Arial" w:cs="Arial"/>
          <w:color w:val="000000" w:themeColor="text1"/>
        </w:rPr>
        <w:t xml:space="preserve"> </w:t>
      </w:r>
    </w:p>
    <w:p w14:paraId="40B51B7D" w14:textId="6150F36E" w:rsidR="009F20A1" w:rsidRDefault="07C36E52" w:rsidP="56CF2887">
      <w:pPr>
        <w:spacing w:after="0"/>
      </w:pPr>
      <w:r w:rsidRPr="56CF2887">
        <w:rPr>
          <w:rFonts w:ascii="Arial" w:eastAsia="Arial" w:hAnsi="Arial" w:cs="Arial"/>
          <w:b/>
          <w:bCs/>
          <w:color w:val="000000" w:themeColor="text1"/>
        </w:rPr>
        <w:t>Operations team</w:t>
      </w:r>
    </w:p>
    <w:p w14:paraId="5078BF4D" w14:textId="386E46CF" w:rsidR="009F20A1" w:rsidRDefault="07C36E52" w:rsidP="56CF2887">
      <w:pPr>
        <w:spacing w:after="0"/>
      </w:pPr>
      <w:r w:rsidRPr="56CF2887">
        <w:rPr>
          <w:rFonts w:ascii="Arial" w:eastAsia="Arial" w:hAnsi="Arial" w:cs="Arial"/>
          <w:color w:val="000000" w:themeColor="text1"/>
        </w:rPr>
        <w:t xml:space="preserve"> </w:t>
      </w:r>
    </w:p>
    <w:p w14:paraId="41E9BE6E" w14:textId="2CFAA43E" w:rsidR="009F20A1" w:rsidRDefault="07C36E52" w:rsidP="56CF2887">
      <w:pPr>
        <w:spacing w:after="0"/>
      </w:pPr>
      <w:r w:rsidRPr="56CF2887">
        <w:rPr>
          <w:rFonts w:ascii="Arial" w:eastAsia="Arial" w:hAnsi="Arial" w:cs="Arial"/>
          <w:color w:val="000000" w:themeColor="text1"/>
        </w:rPr>
        <w:t>Loredana Dicsi</w:t>
      </w:r>
    </w:p>
    <w:p w14:paraId="0E6FA62D" w14:textId="6C6A55E0" w:rsidR="009F20A1" w:rsidRDefault="07C36E52" w:rsidP="56CF2887">
      <w:pPr>
        <w:spacing w:after="0"/>
      </w:pPr>
      <w:r w:rsidRPr="56CF2887">
        <w:rPr>
          <w:rFonts w:ascii="Arial" w:eastAsia="Arial" w:hAnsi="Arial" w:cs="Arial"/>
          <w:color w:val="000000" w:themeColor="text1"/>
        </w:rPr>
        <w:t>Membership, Internal Communication and Youth Coordinator</w:t>
      </w:r>
    </w:p>
    <w:p w14:paraId="39CBCB9D" w14:textId="059D8ED1" w:rsidR="009F20A1" w:rsidRDefault="07C36E52" w:rsidP="56CF2887">
      <w:pPr>
        <w:spacing w:after="0"/>
      </w:pPr>
      <w:r w:rsidRPr="56CF2887">
        <w:rPr>
          <w:rFonts w:ascii="Arial" w:eastAsia="Arial" w:hAnsi="Arial" w:cs="Arial"/>
          <w:color w:val="000000" w:themeColor="text1"/>
        </w:rPr>
        <w:t xml:space="preserve"> </w:t>
      </w:r>
    </w:p>
    <w:p w14:paraId="17B98FBC" w14:textId="1089C036" w:rsidR="009F20A1" w:rsidRDefault="07C36E52" w:rsidP="56CF2887">
      <w:pPr>
        <w:spacing w:after="0"/>
      </w:pPr>
      <w:r w:rsidRPr="56CF2887">
        <w:rPr>
          <w:rFonts w:ascii="Arial" w:eastAsia="Arial" w:hAnsi="Arial" w:cs="Arial"/>
          <w:color w:val="000000" w:themeColor="text1"/>
        </w:rPr>
        <w:t>Magdalena Verseckas</w:t>
      </w:r>
    </w:p>
    <w:p w14:paraId="1B08AAFA" w14:textId="2F9B1CF8" w:rsidR="009F20A1" w:rsidRDefault="07C36E52" w:rsidP="56CF2887">
      <w:pPr>
        <w:spacing w:after="0"/>
      </w:pPr>
      <w:r w:rsidRPr="56CF2887">
        <w:rPr>
          <w:rFonts w:ascii="Arial" w:eastAsia="Arial" w:hAnsi="Arial" w:cs="Arial"/>
          <w:color w:val="000000" w:themeColor="text1"/>
        </w:rPr>
        <w:t>Funding and Grants Coordinator</w:t>
      </w:r>
    </w:p>
    <w:p w14:paraId="317E4E0A" w14:textId="27C98BB6" w:rsidR="009F20A1" w:rsidRDefault="07C36E52" w:rsidP="56CF2887">
      <w:pPr>
        <w:spacing w:after="0"/>
      </w:pPr>
      <w:r w:rsidRPr="56CF2887">
        <w:rPr>
          <w:rFonts w:ascii="Times New Roman" w:eastAsia="Times New Roman" w:hAnsi="Times New Roman" w:cs="Times New Roman"/>
        </w:rPr>
        <w:t xml:space="preserve"> </w:t>
      </w:r>
    </w:p>
    <w:p w14:paraId="7C5CE72C" w14:textId="6402919D" w:rsidR="009F20A1" w:rsidRDefault="07C36E52" w:rsidP="56CF2887">
      <w:pPr>
        <w:spacing w:after="0"/>
      </w:pPr>
      <w:r w:rsidRPr="56CF2887">
        <w:rPr>
          <w:rFonts w:ascii="Arial" w:eastAsia="Arial" w:hAnsi="Arial" w:cs="Arial"/>
          <w:lang w:val="it"/>
        </w:rPr>
        <w:t>Kateryna Ostashkova</w:t>
      </w:r>
      <w:r w:rsidR="00DE347C">
        <w:br/>
      </w:r>
      <w:r w:rsidRPr="56CF2887">
        <w:rPr>
          <w:rFonts w:ascii="Times New Roman" w:eastAsia="Times New Roman" w:hAnsi="Times New Roman" w:cs="Times New Roman"/>
          <w:lang w:val="pt-BR"/>
        </w:rPr>
        <w:t xml:space="preserve"> </w:t>
      </w:r>
      <w:r w:rsidRPr="56CF2887">
        <w:rPr>
          <w:rFonts w:ascii="Arial" w:eastAsia="Arial" w:hAnsi="Arial" w:cs="Arial"/>
          <w:lang w:val="it"/>
        </w:rPr>
        <w:t>Finance Officer</w:t>
      </w:r>
    </w:p>
    <w:p w14:paraId="588D5D13" w14:textId="099A58B7" w:rsidR="009F20A1" w:rsidRDefault="07C36E52" w:rsidP="56CF2887">
      <w:pPr>
        <w:spacing w:after="0"/>
      </w:pPr>
      <w:r w:rsidRPr="56CF2887">
        <w:rPr>
          <w:rFonts w:ascii="Arial" w:eastAsia="Arial" w:hAnsi="Arial" w:cs="Arial"/>
          <w:lang w:val="it"/>
        </w:rPr>
        <w:t xml:space="preserve"> </w:t>
      </w:r>
    </w:p>
    <w:p w14:paraId="6B31D8CD" w14:textId="26D65FD1" w:rsidR="009F20A1" w:rsidRDefault="07C36E52" w:rsidP="56CF2887">
      <w:pPr>
        <w:spacing w:after="0"/>
      </w:pPr>
      <w:r w:rsidRPr="56CF2887">
        <w:rPr>
          <w:rFonts w:ascii="Arial" w:eastAsia="Arial" w:hAnsi="Arial" w:cs="Arial"/>
          <w:lang w:val="it"/>
        </w:rPr>
        <w:t>Muriel Da Via</w:t>
      </w:r>
    </w:p>
    <w:p w14:paraId="73B53DC6" w14:textId="4E633384" w:rsidR="009F20A1" w:rsidRDefault="07C36E52" w:rsidP="56CF2887">
      <w:pPr>
        <w:spacing w:after="0"/>
      </w:pPr>
      <w:r w:rsidRPr="56CF2887">
        <w:rPr>
          <w:rFonts w:ascii="Arial" w:eastAsia="Arial" w:hAnsi="Arial" w:cs="Arial"/>
        </w:rPr>
        <w:t>Human Resources and Office Manager (Contract ended in 2025)</w:t>
      </w:r>
    </w:p>
    <w:p w14:paraId="3E8D3F2E" w14:textId="034ABA7B" w:rsidR="009F20A1" w:rsidRDefault="07C36E52" w:rsidP="56CF2887">
      <w:pPr>
        <w:spacing w:after="0"/>
      </w:pPr>
      <w:r w:rsidRPr="56CF2887">
        <w:rPr>
          <w:rFonts w:ascii="Arial" w:eastAsia="Arial" w:hAnsi="Arial" w:cs="Arial"/>
        </w:rPr>
        <w:t xml:space="preserve"> </w:t>
      </w:r>
    </w:p>
    <w:p w14:paraId="4976D577" w14:textId="01FA0A5E" w:rsidR="009F20A1" w:rsidRDefault="07C36E52" w:rsidP="56CF2887">
      <w:pPr>
        <w:spacing w:after="0"/>
      </w:pPr>
      <w:r w:rsidRPr="56CF2887">
        <w:rPr>
          <w:rFonts w:ascii="Arial" w:eastAsia="Arial" w:hAnsi="Arial" w:cs="Arial"/>
        </w:rPr>
        <w:t>Liisa Halonen</w:t>
      </w:r>
      <w:r w:rsidR="00DE347C">
        <w:br/>
      </w:r>
      <w:r w:rsidRPr="56CF2887">
        <w:rPr>
          <w:rFonts w:ascii="Times New Roman" w:eastAsia="Times New Roman" w:hAnsi="Times New Roman" w:cs="Times New Roman"/>
        </w:rPr>
        <w:t xml:space="preserve"> </w:t>
      </w:r>
      <w:r w:rsidRPr="56CF2887">
        <w:rPr>
          <w:rFonts w:ascii="Arial" w:eastAsia="Arial" w:hAnsi="Arial" w:cs="Arial"/>
        </w:rPr>
        <w:t xml:space="preserve">Executive Secretary </w:t>
      </w:r>
      <w:proofErr w:type="gramStart"/>
      <w:r w:rsidRPr="56CF2887">
        <w:rPr>
          <w:rFonts w:ascii="Arial" w:eastAsia="Arial" w:hAnsi="Arial" w:cs="Arial"/>
        </w:rPr>
        <w:t>( Contract</w:t>
      </w:r>
      <w:proofErr w:type="gramEnd"/>
      <w:r w:rsidRPr="56CF2887">
        <w:rPr>
          <w:rFonts w:ascii="Arial" w:eastAsia="Arial" w:hAnsi="Arial" w:cs="Arial"/>
        </w:rPr>
        <w:t xml:space="preserve"> ended in 2025)</w:t>
      </w:r>
    </w:p>
    <w:p w14:paraId="1724E6E9" w14:textId="7E50FDE9" w:rsidR="009F20A1" w:rsidRDefault="07C36E52" w:rsidP="56CF2887">
      <w:pPr>
        <w:spacing w:after="0"/>
      </w:pPr>
      <w:r w:rsidRPr="56CF2887">
        <w:rPr>
          <w:rFonts w:ascii="Arial" w:eastAsia="Arial" w:hAnsi="Arial" w:cs="Arial"/>
        </w:rPr>
        <w:t xml:space="preserve"> </w:t>
      </w:r>
    </w:p>
    <w:p w14:paraId="784182B0" w14:textId="36D83E11" w:rsidR="009F20A1" w:rsidRDefault="07C36E52" w:rsidP="56CF2887">
      <w:pPr>
        <w:spacing w:after="0"/>
      </w:pPr>
      <w:r w:rsidRPr="56CF2887">
        <w:rPr>
          <w:rFonts w:ascii="Arial" w:eastAsia="Arial" w:hAnsi="Arial" w:cs="Arial"/>
        </w:rPr>
        <w:t>Nicoleta Ungureanu</w:t>
      </w:r>
    </w:p>
    <w:p w14:paraId="499FE14A" w14:textId="57115559" w:rsidR="009F20A1" w:rsidRDefault="07C36E52" w:rsidP="56CF2887">
      <w:pPr>
        <w:spacing w:after="0"/>
      </w:pPr>
      <w:r w:rsidRPr="56CF2887">
        <w:rPr>
          <w:rFonts w:ascii="Arial" w:eastAsia="Arial" w:hAnsi="Arial" w:cs="Arial"/>
          <w:color w:val="000000" w:themeColor="text1"/>
        </w:rPr>
        <w:t xml:space="preserve">Administration and Reporting </w:t>
      </w:r>
      <w:proofErr w:type="gramStart"/>
      <w:r w:rsidRPr="56CF2887">
        <w:rPr>
          <w:rFonts w:ascii="Arial" w:eastAsia="Arial" w:hAnsi="Arial" w:cs="Arial"/>
          <w:color w:val="000000" w:themeColor="text1"/>
        </w:rPr>
        <w:t xml:space="preserve">Officer </w:t>
      </w:r>
      <w:r w:rsidRPr="56CF2887">
        <w:rPr>
          <w:rFonts w:ascii="Arial" w:eastAsia="Arial" w:hAnsi="Arial" w:cs="Arial"/>
        </w:rPr>
        <w:t xml:space="preserve"> (</w:t>
      </w:r>
      <w:proofErr w:type="gramEnd"/>
      <w:r w:rsidRPr="56CF2887">
        <w:rPr>
          <w:rFonts w:ascii="Arial" w:eastAsia="Arial" w:hAnsi="Arial" w:cs="Arial"/>
        </w:rPr>
        <w:t>Contract ended in 2025</w:t>
      </w:r>
      <w:r w:rsidRPr="56CF2887">
        <w:rPr>
          <w:rFonts w:ascii="Arial" w:eastAsia="Arial" w:hAnsi="Arial" w:cs="Arial"/>
          <w:color w:val="000000" w:themeColor="text1"/>
        </w:rPr>
        <w:t>)</w:t>
      </w:r>
    </w:p>
    <w:p w14:paraId="7E958D7E" w14:textId="36ADDD42" w:rsidR="009F20A1" w:rsidRDefault="07C36E52" w:rsidP="56CF2887">
      <w:pPr>
        <w:spacing w:after="0"/>
      </w:pPr>
      <w:r w:rsidRPr="56CF2887">
        <w:rPr>
          <w:rFonts w:ascii="Arial" w:eastAsia="Arial" w:hAnsi="Arial" w:cs="Arial"/>
          <w:color w:val="000000" w:themeColor="text1"/>
        </w:rPr>
        <w:t xml:space="preserve"> </w:t>
      </w:r>
    </w:p>
    <w:p w14:paraId="127E7989" w14:textId="23283AFB" w:rsidR="009F20A1" w:rsidRDefault="07C36E52" w:rsidP="56CF2887">
      <w:pPr>
        <w:spacing w:after="0"/>
      </w:pPr>
      <w:r w:rsidRPr="56CF2887">
        <w:rPr>
          <w:rFonts w:ascii="Arial" w:eastAsia="Arial" w:hAnsi="Arial" w:cs="Arial"/>
          <w:b/>
          <w:bCs/>
          <w:color w:val="000000" w:themeColor="text1"/>
        </w:rPr>
        <w:t>Communications and Events team</w:t>
      </w:r>
    </w:p>
    <w:p w14:paraId="5C747092" w14:textId="4A1A0C7E" w:rsidR="009F20A1" w:rsidRDefault="07C36E52" w:rsidP="56CF2887">
      <w:pPr>
        <w:spacing w:after="0"/>
      </w:pPr>
      <w:r w:rsidRPr="56CF2887">
        <w:rPr>
          <w:rFonts w:ascii="Arial" w:eastAsia="Arial" w:hAnsi="Arial" w:cs="Arial"/>
          <w:b/>
          <w:bCs/>
          <w:color w:val="000000" w:themeColor="text1"/>
        </w:rPr>
        <w:t xml:space="preserve"> </w:t>
      </w:r>
    </w:p>
    <w:p w14:paraId="69F07B4A" w14:textId="4BDA7217" w:rsidR="009F20A1" w:rsidRDefault="07C36E52" w:rsidP="56CF2887">
      <w:pPr>
        <w:spacing w:after="0"/>
      </w:pPr>
      <w:r w:rsidRPr="56CF2887">
        <w:rPr>
          <w:rFonts w:ascii="Arial" w:eastAsia="Arial" w:hAnsi="Arial" w:cs="Arial"/>
          <w:color w:val="000000" w:themeColor="text1"/>
        </w:rPr>
        <w:t>André Felix</w:t>
      </w:r>
    </w:p>
    <w:p w14:paraId="439C2088" w14:textId="0F2A52B9" w:rsidR="009F20A1" w:rsidRDefault="07C36E52" w:rsidP="56CF2887">
      <w:pPr>
        <w:spacing w:after="0"/>
      </w:pPr>
      <w:r w:rsidRPr="56CF2887">
        <w:rPr>
          <w:rFonts w:ascii="Arial" w:eastAsia="Arial" w:hAnsi="Arial" w:cs="Arial"/>
          <w:color w:val="000000" w:themeColor="text1"/>
        </w:rPr>
        <w:t>Communications Manager</w:t>
      </w:r>
    </w:p>
    <w:p w14:paraId="0652E3D3" w14:textId="12C1D937" w:rsidR="009F20A1" w:rsidRDefault="07C36E52" w:rsidP="56CF2887">
      <w:pPr>
        <w:spacing w:after="0"/>
      </w:pPr>
      <w:r w:rsidRPr="56CF2887">
        <w:rPr>
          <w:rFonts w:ascii="Arial" w:eastAsia="Arial" w:hAnsi="Arial" w:cs="Arial"/>
          <w:color w:val="000000" w:themeColor="text1"/>
        </w:rPr>
        <w:t xml:space="preserve"> </w:t>
      </w:r>
    </w:p>
    <w:p w14:paraId="005948E9" w14:textId="419C6F30" w:rsidR="009F20A1" w:rsidRDefault="07C36E52" w:rsidP="56CF2887">
      <w:pPr>
        <w:spacing w:after="0"/>
      </w:pPr>
      <w:r w:rsidRPr="56CF2887">
        <w:rPr>
          <w:rFonts w:ascii="Arial" w:eastAsia="Arial" w:hAnsi="Arial" w:cs="Arial"/>
        </w:rPr>
        <w:t>Raquel Riaza</w:t>
      </w:r>
    </w:p>
    <w:p w14:paraId="7D3EB77B" w14:textId="321578E3" w:rsidR="009F20A1" w:rsidRDefault="07C36E52" w:rsidP="56CF2887">
      <w:pPr>
        <w:spacing w:after="0"/>
      </w:pPr>
      <w:r w:rsidRPr="56CF2887">
        <w:rPr>
          <w:rFonts w:ascii="Arial" w:eastAsia="Arial" w:hAnsi="Arial" w:cs="Arial"/>
        </w:rPr>
        <w:t>Events and Administration Coordinator</w:t>
      </w:r>
    </w:p>
    <w:p w14:paraId="1B7B2272" w14:textId="3CF95704" w:rsidR="009F20A1" w:rsidRDefault="07C36E52" w:rsidP="56CF2887">
      <w:pPr>
        <w:spacing w:after="0"/>
      </w:pPr>
      <w:r w:rsidRPr="56CF2887">
        <w:rPr>
          <w:rFonts w:ascii="Arial" w:eastAsia="Arial" w:hAnsi="Arial" w:cs="Arial"/>
        </w:rPr>
        <w:t xml:space="preserve"> </w:t>
      </w:r>
    </w:p>
    <w:p w14:paraId="27DFFAD8" w14:textId="2C71E9AE" w:rsidR="009F20A1" w:rsidRDefault="07C36E52" w:rsidP="56CF2887">
      <w:pPr>
        <w:spacing w:after="0"/>
      </w:pPr>
      <w:r w:rsidRPr="56CF2887">
        <w:rPr>
          <w:rFonts w:ascii="Arial" w:eastAsia="Arial" w:hAnsi="Arial" w:cs="Arial"/>
        </w:rPr>
        <w:t>Natalia Suárez</w:t>
      </w:r>
    </w:p>
    <w:p w14:paraId="294AD066" w14:textId="062CDE71" w:rsidR="009F20A1" w:rsidRDefault="07C36E52" w:rsidP="56CF2887">
      <w:pPr>
        <w:spacing w:after="0"/>
      </w:pPr>
      <w:r w:rsidRPr="56CF2887">
        <w:rPr>
          <w:rFonts w:ascii="Arial" w:eastAsia="Arial" w:hAnsi="Arial" w:cs="Arial"/>
        </w:rPr>
        <w:t>Senior Communications Officer</w:t>
      </w:r>
    </w:p>
    <w:p w14:paraId="0AA84C9E" w14:textId="010B3369" w:rsidR="009F20A1" w:rsidRDefault="07C36E52" w:rsidP="56CF2887">
      <w:pPr>
        <w:spacing w:after="0"/>
      </w:pPr>
      <w:r w:rsidRPr="56CF2887">
        <w:rPr>
          <w:rFonts w:ascii="Arial" w:eastAsia="Arial" w:hAnsi="Arial" w:cs="Arial"/>
        </w:rPr>
        <w:t xml:space="preserve"> </w:t>
      </w:r>
    </w:p>
    <w:p w14:paraId="5A47E0DE" w14:textId="57B1E2DC" w:rsidR="009F20A1" w:rsidRDefault="07C36E52" w:rsidP="56CF2887">
      <w:pPr>
        <w:spacing w:after="0"/>
      </w:pPr>
      <w:r w:rsidRPr="56CF2887">
        <w:rPr>
          <w:rFonts w:ascii="Arial" w:eastAsia="Arial" w:hAnsi="Arial" w:cs="Arial"/>
        </w:rPr>
        <w:t>Vanessa James</w:t>
      </w:r>
    </w:p>
    <w:p w14:paraId="0E6FF41F" w14:textId="3D5C90F6" w:rsidR="009F20A1" w:rsidRDefault="07C36E52" w:rsidP="56CF2887">
      <w:pPr>
        <w:spacing w:after="0"/>
      </w:pPr>
      <w:r w:rsidRPr="56CF2887">
        <w:rPr>
          <w:rFonts w:ascii="Arial" w:eastAsia="Arial" w:hAnsi="Arial" w:cs="Arial"/>
        </w:rPr>
        <w:t>Senior Communications Officer</w:t>
      </w:r>
    </w:p>
    <w:p w14:paraId="4444095A" w14:textId="5564C3D8" w:rsidR="009F20A1" w:rsidRDefault="07C36E52" w:rsidP="56CF2887">
      <w:pPr>
        <w:spacing w:after="0"/>
      </w:pPr>
      <w:r w:rsidRPr="56CF2887">
        <w:rPr>
          <w:rFonts w:ascii="Arial" w:eastAsia="Arial" w:hAnsi="Arial" w:cs="Arial"/>
        </w:rPr>
        <w:t xml:space="preserve"> </w:t>
      </w:r>
    </w:p>
    <w:p w14:paraId="5C27A65E" w14:textId="6E04DD85" w:rsidR="009F20A1" w:rsidRDefault="07C36E52" w:rsidP="56CF2887">
      <w:pPr>
        <w:spacing w:after="0"/>
      </w:pPr>
      <w:r w:rsidRPr="56CF2887">
        <w:rPr>
          <w:rFonts w:ascii="Arial" w:eastAsia="Arial" w:hAnsi="Arial" w:cs="Arial"/>
        </w:rPr>
        <w:t>Una Brown</w:t>
      </w:r>
    </w:p>
    <w:p w14:paraId="4F7BB047" w14:textId="0CC48CC1" w:rsidR="009F20A1" w:rsidRDefault="07C36E52" w:rsidP="56CF2887">
      <w:pPr>
        <w:spacing w:after="0"/>
      </w:pPr>
      <w:r w:rsidRPr="56CF2887">
        <w:rPr>
          <w:rFonts w:ascii="Arial" w:eastAsia="Arial" w:hAnsi="Arial" w:cs="Arial"/>
        </w:rPr>
        <w:t>Events Officer (Contract ended in 2025)</w:t>
      </w:r>
    </w:p>
    <w:p w14:paraId="541FD9FF" w14:textId="53630EAF" w:rsidR="009F20A1" w:rsidRDefault="009F20A1"/>
    <w:p w14:paraId="2BEDB3D4" w14:textId="1BAC5FB4" w:rsidR="009F20A1" w:rsidRDefault="07C36E52" w:rsidP="56CF2887">
      <w:pPr>
        <w:spacing w:after="0"/>
      </w:pPr>
      <w:r w:rsidRPr="56CF2887">
        <w:rPr>
          <w:rFonts w:ascii="Arial" w:eastAsia="Arial" w:hAnsi="Arial" w:cs="Arial"/>
        </w:rPr>
        <w:t xml:space="preserve"> </w:t>
      </w:r>
    </w:p>
    <w:p w14:paraId="5DA30EDB" w14:textId="55EBED45" w:rsidR="009F20A1" w:rsidRDefault="07C36E52" w:rsidP="56CF2887">
      <w:pPr>
        <w:pStyle w:val="Heading1"/>
        <w:jc w:val="center"/>
      </w:pPr>
      <w:bookmarkStart w:id="40" w:name="_Toc226646013"/>
      <w:r w:rsidRPr="56CF2887">
        <w:rPr>
          <w:rFonts w:ascii="Arial" w:eastAsia="Arial" w:hAnsi="Arial" w:cs="Arial"/>
          <w:b/>
          <w:bCs/>
        </w:rPr>
        <w:t>Chapter 7</w:t>
      </w:r>
      <w:bookmarkEnd w:id="40"/>
    </w:p>
    <w:p w14:paraId="3D8DC873" w14:textId="6BD9091F" w:rsidR="009F20A1" w:rsidRDefault="07C36E52" w:rsidP="56CF2887">
      <w:pPr>
        <w:pStyle w:val="Heading1"/>
        <w:jc w:val="center"/>
      </w:pPr>
      <w:bookmarkStart w:id="41" w:name="_Toc226646014"/>
      <w:r w:rsidRPr="56CF2887">
        <w:rPr>
          <w:rFonts w:ascii="Arial" w:eastAsia="Arial" w:hAnsi="Arial" w:cs="Arial"/>
          <w:b/>
          <w:bCs/>
        </w:rPr>
        <w:t>Our members</w:t>
      </w:r>
      <w:bookmarkEnd w:id="41"/>
    </w:p>
    <w:p w14:paraId="3C994C7F" w14:textId="7AF62385" w:rsidR="009F20A1" w:rsidRDefault="009F20A1" w:rsidP="56CF2887">
      <w:pPr>
        <w:spacing w:after="0"/>
      </w:pPr>
    </w:p>
    <w:p w14:paraId="2ED3057C" w14:textId="0471F860" w:rsidR="009F20A1" w:rsidRDefault="07C36E52" w:rsidP="56CF2887">
      <w:pPr>
        <w:spacing w:after="0"/>
      </w:pPr>
      <w:r w:rsidRPr="56CF2887">
        <w:rPr>
          <w:rFonts w:ascii="Arial" w:eastAsia="Arial" w:hAnsi="Arial" w:cs="Arial"/>
          <w:b/>
          <w:bCs/>
          <w:color w:val="0F4761" w:themeColor="accent1" w:themeShade="BF"/>
          <w:sz w:val="40"/>
          <w:szCs w:val="40"/>
        </w:rPr>
        <w:t xml:space="preserve"> </w:t>
      </w:r>
    </w:p>
    <w:p w14:paraId="5CD74EE4" w14:textId="3BBDFB81" w:rsidR="009F20A1" w:rsidRDefault="009F20A1"/>
    <w:p w14:paraId="5B453139" w14:textId="6465B195" w:rsidR="009F20A1" w:rsidRDefault="07C36E52" w:rsidP="56CF2887">
      <w:pPr>
        <w:pStyle w:val="Heading2"/>
      </w:pPr>
      <w:bookmarkStart w:id="42" w:name="_Toc226646015"/>
      <w:r w:rsidRPr="56CF2887">
        <w:rPr>
          <w:rFonts w:ascii="Aptos Display" w:eastAsia="Aptos Display" w:hAnsi="Aptos Display" w:cs="Aptos Display"/>
          <w:b/>
          <w:bCs/>
          <w:lang w:val="en-US"/>
        </w:rPr>
        <w:t>New members</w:t>
      </w:r>
      <w:bookmarkEnd w:id="42"/>
    </w:p>
    <w:p w14:paraId="394844E5" w14:textId="25F7AE69" w:rsidR="009F20A1" w:rsidRDefault="07C36E52" w:rsidP="56CF2887">
      <w:pPr>
        <w:spacing w:after="0"/>
      </w:pPr>
      <w:r w:rsidRPr="56CF2887">
        <w:rPr>
          <w:rFonts w:ascii="Times New Roman" w:eastAsia="Times New Roman" w:hAnsi="Times New Roman" w:cs="Times New Roman"/>
          <w:lang w:val="en-US"/>
        </w:rPr>
        <w:t xml:space="preserve"> </w:t>
      </w:r>
    </w:p>
    <w:p w14:paraId="11AC7F36" w14:textId="5584A2D2" w:rsidR="009F20A1" w:rsidRDefault="07C36E52" w:rsidP="56CF2887">
      <w:pPr>
        <w:spacing w:after="0" w:line="360" w:lineRule="auto"/>
      </w:pPr>
      <w:r w:rsidRPr="56CF2887">
        <w:rPr>
          <w:rFonts w:ascii="Arial" w:eastAsia="Arial" w:hAnsi="Arial" w:cs="Arial"/>
          <w:lang w:val="en-US"/>
        </w:rPr>
        <w:t>In 2025 we welcomed 7 new members!</w:t>
      </w:r>
    </w:p>
    <w:p w14:paraId="5DAB433D" w14:textId="11455579" w:rsidR="009F20A1" w:rsidRDefault="07C36E52" w:rsidP="56CF2887">
      <w:pPr>
        <w:pStyle w:val="Heading2"/>
        <w:numPr>
          <w:ilvl w:val="0"/>
          <w:numId w:val="25"/>
        </w:numPr>
        <w:spacing w:before="0" w:after="0"/>
        <w:rPr>
          <w:rFonts w:ascii="Arial" w:eastAsia="Arial" w:hAnsi="Arial" w:cs="Arial"/>
          <w:sz w:val="24"/>
          <w:szCs w:val="24"/>
          <w:lang w:val="en-US"/>
        </w:rPr>
      </w:pPr>
      <w:bookmarkStart w:id="43" w:name="_Toc226646016"/>
      <w:r w:rsidRPr="56CF2887">
        <w:rPr>
          <w:rFonts w:ascii="Arial" w:eastAsia="Arial" w:hAnsi="Arial" w:cs="Arial"/>
          <w:b/>
          <w:bCs/>
          <w:sz w:val="24"/>
          <w:szCs w:val="24"/>
          <w:lang w:val="en-US"/>
        </w:rPr>
        <w:t>Ahadi Foundation (France):</w:t>
      </w:r>
      <w:r w:rsidRPr="56CF2887">
        <w:rPr>
          <w:rFonts w:ascii="Arial" w:eastAsia="Arial" w:hAnsi="Arial" w:cs="Arial"/>
          <w:sz w:val="24"/>
          <w:szCs w:val="24"/>
          <w:lang w:val="en-US"/>
        </w:rPr>
        <w:t xml:space="preserve"> Works to promote the rights and inclusion of persons with disabilities in French society.</w:t>
      </w:r>
      <w:bookmarkEnd w:id="43"/>
    </w:p>
    <w:p w14:paraId="3A00A754" w14:textId="048607C9" w:rsidR="009F20A1" w:rsidRDefault="07C36E52" w:rsidP="56CF2887">
      <w:pPr>
        <w:pStyle w:val="Heading2"/>
        <w:numPr>
          <w:ilvl w:val="0"/>
          <w:numId w:val="25"/>
        </w:numPr>
        <w:spacing w:before="0" w:after="0"/>
        <w:rPr>
          <w:rFonts w:ascii="Arial" w:eastAsia="Arial" w:hAnsi="Arial" w:cs="Arial"/>
          <w:sz w:val="24"/>
          <w:szCs w:val="24"/>
          <w:lang w:val="en-US"/>
        </w:rPr>
      </w:pPr>
      <w:bookmarkStart w:id="44" w:name="_Toc226646017"/>
      <w:r w:rsidRPr="56CF2887">
        <w:rPr>
          <w:rFonts w:ascii="Arial" w:eastAsia="Arial" w:hAnsi="Arial" w:cs="Arial"/>
          <w:b/>
          <w:bCs/>
          <w:sz w:val="24"/>
          <w:szCs w:val="24"/>
          <w:lang w:val="en-US"/>
        </w:rPr>
        <w:t xml:space="preserve">Alliance for </w:t>
      </w:r>
      <w:proofErr w:type="spellStart"/>
      <w:r w:rsidRPr="56CF2887">
        <w:rPr>
          <w:rFonts w:ascii="Arial" w:eastAsia="Arial" w:hAnsi="Arial" w:cs="Arial"/>
          <w:b/>
          <w:bCs/>
          <w:sz w:val="24"/>
          <w:szCs w:val="24"/>
          <w:lang w:val="en-US"/>
        </w:rPr>
        <w:t>Individualised</w:t>
      </w:r>
      <w:proofErr w:type="spellEnd"/>
      <w:r w:rsidRPr="56CF2887">
        <w:rPr>
          <w:rFonts w:ascii="Arial" w:eastAsia="Arial" w:hAnsi="Arial" w:cs="Arial"/>
          <w:b/>
          <w:bCs/>
          <w:sz w:val="24"/>
          <w:szCs w:val="24"/>
          <w:lang w:val="en-US"/>
        </w:rPr>
        <w:t xml:space="preserve"> Support (Czechia):</w:t>
      </w:r>
      <w:r w:rsidRPr="56CF2887">
        <w:rPr>
          <w:rFonts w:ascii="Arial" w:eastAsia="Arial" w:hAnsi="Arial" w:cs="Arial"/>
          <w:sz w:val="24"/>
          <w:szCs w:val="24"/>
          <w:lang w:val="en-US"/>
        </w:rPr>
        <w:t xml:space="preserve"> Supports </w:t>
      </w:r>
      <w:proofErr w:type="gramStart"/>
      <w:r w:rsidRPr="56CF2887">
        <w:rPr>
          <w:rFonts w:ascii="Arial" w:eastAsia="Arial" w:hAnsi="Arial" w:cs="Arial"/>
          <w:sz w:val="24"/>
          <w:szCs w:val="24"/>
          <w:lang w:val="en-US"/>
        </w:rPr>
        <w:t>persons</w:t>
      </w:r>
      <w:proofErr w:type="gramEnd"/>
      <w:r w:rsidRPr="56CF2887">
        <w:rPr>
          <w:rFonts w:ascii="Arial" w:eastAsia="Arial" w:hAnsi="Arial" w:cs="Arial"/>
          <w:sz w:val="24"/>
          <w:szCs w:val="24"/>
          <w:lang w:val="en-US"/>
        </w:rPr>
        <w:t xml:space="preserve"> with disabilities to live independently and make personal choices.</w:t>
      </w:r>
      <w:bookmarkEnd w:id="44"/>
    </w:p>
    <w:p w14:paraId="69297C87" w14:textId="42D15B3B" w:rsidR="009F20A1" w:rsidRDefault="07C36E52" w:rsidP="56CF2887">
      <w:pPr>
        <w:pStyle w:val="Heading2"/>
        <w:numPr>
          <w:ilvl w:val="0"/>
          <w:numId w:val="25"/>
        </w:numPr>
        <w:spacing w:before="0" w:after="0"/>
        <w:rPr>
          <w:rFonts w:ascii="Arial" w:eastAsia="Arial" w:hAnsi="Arial" w:cs="Arial"/>
          <w:sz w:val="24"/>
          <w:szCs w:val="24"/>
          <w:lang w:val="en-US"/>
        </w:rPr>
      </w:pPr>
      <w:bookmarkStart w:id="45" w:name="_Toc226646018"/>
      <w:r w:rsidRPr="56CF2887">
        <w:rPr>
          <w:rFonts w:ascii="Arial" w:eastAsia="Arial" w:hAnsi="Arial" w:cs="Arial"/>
          <w:b/>
          <w:bCs/>
          <w:sz w:val="24"/>
          <w:szCs w:val="24"/>
          <w:lang w:val="en-US"/>
        </w:rPr>
        <w:t>Housing Options Scotland (United Kingdom):</w:t>
      </w:r>
      <w:r w:rsidRPr="56CF2887">
        <w:rPr>
          <w:rFonts w:ascii="Arial" w:eastAsia="Arial" w:hAnsi="Arial" w:cs="Arial"/>
          <w:sz w:val="24"/>
          <w:szCs w:val="24"/>
          <w:lang w:val="en-US"/>
        </w:rPr>
        <w:t xml:space="preserve"> Advocates for accessible and inclusive housing for persons with disabilities.</w:t>
      </w:r>
      <w:bookmarkEnd w:id="45"/>
    </w:p>
    <w:p w14:paraId="4088E265" w14:textId="1FA24503" w:rsidR="009F20A1" w:rsidRDefault="07C36E52" w:rsidP="56CF2887">
      <w:pPr>
        <w:pStyle w:val="Heading2"/>
        <w:numPr>
          <w:ilvl w:val="0"/>
          <w:numId w:val="25"/>
        </w:numPr>
        <w:spacing w:before="0" w:after="0"/>
        <w:rPr>
          <w:rFonts w:ascii="Arial" w:eastAsia="Arial" w:hAnsi="Arial" w:cs="Arial"/>
          <w:sz w:val="24"/>
          <w:szCs w:val="24"/>
          <w:lang w:val="en-US"/>
        </w:rPr>
      </w:pPr>
      <w:bookmarkStart w:id="46" w:name="_Toc226646019"/>
      <w:r w:rsidRPr="56CF2887">
        <w:rPr>
          <w:rFonts w:ascii="Arial" w:eastAsia="Arial" w:hAnsi="Arial" w:cs="Arial"/>
          <w:b/>
          <w:bCs/>
          <w:sz w:val="24"/>
          <w:szCs w:val="24"/>
          <w:lang w:val="en-US"/>
        </w:rPr>
        <w:t xml:space="preserve">NGO </w:t>
      </w:r>
      <w:proofErr w:type="spellStart"/>
      <w:r w:rsidRPr="56CF2887">
        <w:rPr>
          <w:rFonts w:ascii="Arial" w:eastAsia="Arial" w:hAnsi="Arial" w:cs="Arial"/>
          <w:b/>
          <w:bCs/>
          <w:sz w:val="24"/>
          <w:szCs w:val="24"/>
          <w:lang w:val="en-US"/>
        </w:rPr>
        <w:t>Parostok</w:t>
      </w:r>
      <w:proofErr w:type="spellEnd"/>
      <w:r w:rsidRPr="56CF2887">
        <w:rPr>
          <w:rFonts w:ascii="Arial" w:eastAsia="Arial" w:hAnsi="Arial" w:cs="Arial"/>
          <w:b/>
          <w:bCs/>
          <w:sz w:val="24"/>
          <w:szCs w:val="24"/>
          <w:lang w:val="en-US"/>
        </w:rPr>
        <w:t xml:space="preserve"> (Ukraine):</w:t>
      </w:r>
      <w:r w:rsidRPr="56CF2887">
        <w:rPr>
          <w:rFonts w:ascii="Arial" w:eastAsia="Arial" w:hAnsi="Arial" w:cs="Arial"/>
          <w:sz w:val="24"/>
          <w:szCs w:val="24"/>
          <w:lang w:val="en-US"/>
        </w:rPr>
        <w:t xml:space="preserve"> Provides services and support for people with disabilities, including advocacy and inclusion initiatives.</w:t>
      </w:r>
      <w:bookmarkEnd w:id="46"/>
    </w:p>
    <w:p w14:paraId="6EFE1B65" w14:textId="52523F4B" w:rsidR="009F20A1" w:rsidRDefault="07C36E52" w:rsidP="56CF2887">
      <w:pPr>
        <w:pStyle w:val="Heading2"/>
        <w:numPr>
          <w:ilvl w:val="0"/>
          <w:numId w:val="25"/>
        </w:numPr>
        <w:spacing w:before="0" w:after="0"/>
        <w:rPr>
          <w:rFonts w:ascii="Arial" w:eastAsia="Arial" w:hAnsi="Arial" w:cs="Arial"/>
          <w:sz w:val="24"/>
          <w:szCs w:val="24"/>
          <w:lang w:val="en-US"/>
        </w:rPr>
      </w:pPr>
      <w:bookmarkStart w:id="47" w:name="_Toc226646020"/>
      <w:r w:rsidRPr="56CF2887">
        <w:rPr>
          <w:rFonts w:ascii="Arial" w:eastAsia="Arial" w:hAnsi="Arial" w:cs="Arial"/>
          <w:b/>
          <w:bCs/>
          <w:sz w:val="24"/>
          <w:szCs w:val="24"/>
          <w:lang w:val="en-US"/>
        </w:rPr>
        <w:t>Patchwork Association for Immigrant Families of Persons with Disabilities (Poland):</w:t>
      </w:r>
      <w:r w:rsidRPr="56CF2887">
        <w:rPr>
          <w:rFonts w:ascii="Arial" w:eastAsia="Arial" w:hAnsi="Arial" w:cs="Arial"/>
          <w:sz w:val="24"/>
          <w:szCs w:val="24"/>
          <w:lang w:val="en-US"/>
        </w:rPr>
        <w:t xml:space="preserve"> Supports families of persons with disabilities from immigrant communities across Europe.</w:t>
      </w:r>
      <w:bookmarkEnd w:id="47"/>
    </w:p>
    <w:p w14:paraId="756DB047" w14:textId="5353D047" w:rsidR="009F20A1" w:rsidRDefault="07C36E52" w:rsidP="56CF2887">
      <w:pPr>
        <w:pStyle w:val="Heading2"/>
        <w:numPr>
          <w:ilvl w:val="0"/>
          <w:numId w:val="25"/>
        </w:numPr>
        <w:spacing w:before="0" w:after="0"/>
        <w:rPr>
          <w:rFonts w:ascii="Arial" w:eastAsia="Arial" w:hAnsi="Arial" w:cs="Arial"/>
          <w:sz w:val="24"/>
          <w:szCs w:val="24"/>
          <w:lang w:val="en-US"/>
        </w:rPr>
      </w:pPr>
      <w:bookmarkStart w:id="48" w:name="_Toc226646021"/>
      <w:r w:rsidRPr="56CF2887">
        <w:rPr>
          <w:rFonts w:ascii="Arial" w:eastAsia="Arial" w:hAnsi="Arial" w:cs="Arial"/>
          <w:b/>
          <w:bCs/>
          <w:sz w:val="24"/>
          <w:szCs w:val="24"/>
          <w:lang w:val="en-US"/>
        </w:rPr>
        <w:t>PROSAZ z. ú. (Czechia):</w:t>
      </w:r>
      <w:r w:rsidRPr="56CF2887">
        <w:rPr>
          <w:rFonts w:ascii="Arial" w:eastAsia="Arial" w:hAnsi="Arial" w:cs="Arial"/>
          <w:sz w:val="24"/>
          <w:szCs w:val="24"/>
          <w:lang w:val="en-US"/>
        </w:rPr>
        <w:t xml:space="preserve"> Focuses on social inclusion and community-based support for </w:t>
      </w:r>
      <w:proofErr w:type="gramStart"/>
      <w:r w:rsidRPr="56CF2887">
        <w:rPr>
          <w:rFonts w:ascii="Arial" w:eastAsia="Arial" w:hAnsi="Arial" w:cs="Arial"/>
          <w:sz w:val="24"/>
          <w:szCs w:val="24"/>
          <w:lang w:val="en-US"/>
        </w:rPr>
        <w:t>persons</w:t>
      </w:r>
      <w:proofErr w:type="gramEnd"/>
      <w:r w:rsidRPr="56CF2887">
        <w:rPr>
          <w:rFonts w:ascii="Arial" w:eastAsia="Arial" w:hAnsi="Arial" w:cs="Arial"/>
          <w:sz w:val="24"/>
          <w:szCs w:val="24"/>
          <w:lang w:val="en-US"/>
        </w:rPr>
        <w:t xml:space="preserve"> with disabilities.</w:t>
      </w:r>
      <w:bookmarkEnd w:id="48"/>
    </w:p>
    <w:p w14:paraId="7A609131" w14:textId="39ABA56C" w:rsidR="009F20A1" w:rsidRDefault="07C36E52" w:rsidP="56CF2887">
      <w:pPr>
        <w:pStyle w:val="Heading2"/>
        <w:numPr>
          <w:ilvl w:val="0"/>
          <w:numId w:val="25"/>
        </w:numPr>
        <w:spacing w:before="0" w:after="0"/>
        <w:rPr>
          <w:rFonts w:ascii="Aptos Display" w:eastAsia="Aptos Display" w:hAnsi="Aptos Display" w:cs="Aptos Display"/>
          <w:b/>
          <w:bCs/>
          <w:lang w:val="en-US"/>
        </w:rPr>
      </w:pPr>
      <w:bookmarkStart w:id="49" w:name="_Toc226646022"/>
      <w:r w:rsidRPr="56CF2887">
        <w:rPr>
          <w:rFonts w:ascii="Arial" w:eastAsia="Arial" w:hAnsi="Arial" w:cs="Arial"/>
          <w:b/>
          <w:bCs/>
          <w:sz w:val="24"/>
          <w:szCs w:val="24"/>
          <w:lang w:val="en-US"/>
        </w:rPr>
        <w:t>Youth With Disabilities Federation Sweden:</w:t>
      </w:r>
      <w:r w:rsidRPr="56CF2887">
        <w:rPr>
          <w:rFonts w:ascii="Arial" w:eastAsia="Arial" w:hAnsi="Arial" w:cs="Arial"/>
          <w:sz w:val="24"/>
          <w:szCs w:val="24"/>
          <w:lang w:val="en-US"/>
        </w:rPr>
        <w:t xml:space="preserve"> Represents young people with disabilities and promotes their participation in society.</w:t>
      </w:r>
      <w:r w:rsidR="00DE347C">
        <w:br/>
      </w:r>
      <w:r w:rsidR="00DE347C">
        <w:br/>
      </w:r>
      <w:r w:rsidRPr="56CF2887">
        <w:rPr>
          <w:rFonts w:ascii="Aptos Display" w:eastAsia="Aptos Display" w:hAnsi="Aptos Display" w:cs="Aptos Display"/>
          <w:b/>
          <w:bCs/>
          <w:lang w:val="en-US"/>
        </w:rPr>
        <w:t>Our members</w:t>
      </w:r>
      <w:bookmarkEnd w:id="49"/>
      <w:r w:rsidRPr="56CF2887">
        <w:rPr>
          <w:rFonts w:ascii="Aptos Display" w:eastAsia="Aptos Display" w:hAnsi="Aptos Display" w:cs="Aptos Display"/>
          <w:b/>
          <w:bCs/>
          <w:lang w:val="en-US"/>
        </w:rPr>
        <w:t xml:space="preserve"> </w:t>
      </w:r>
      <w:r w:rsidR="00DE347C">
        <w:br/>
      </w:r>
      <w:r w:rsidR="00DE347C">
        <w:br/>
      </w:r>
    </w:p>
    <w:p w14:paraId="0DE5FEE5" w14:textId="61CAC6AD" w:rsidR="009F20A1" w:rsidRDefault="07C36E52" w:rsidP="56CF2887">
      <w:pPr>
        <w:spacing w:after="0" w:line="360" w:lineRule="auto"/>
      </w:pPr>
      <w:r w:rsidRPr="56CF2887">
        <w:rPr>
          <w:rFonts w:ascii="Arial" w:eastAsia="Arial" w:hAnsi="Arial" w:cs="Arial"/>
          <w:lang w:val="en-US"/>
        </w:rPr>
        <w:t xml:space="preserve">In 2025, EDF proudly counted </w:t>
      </w:r>
      <w:r w:rsidRPr="56CF2887">
        <w:rPr>
          <w:rFonts w:ascii="Arial" w:eastAsia="Arial" w:hAnsi="Arial" w:cs="Arial"/>
          <w:b/>
          <w:bCs/>
          <w:lang w:val="en-US"/>
        </w:rPr>
        <w:t xml:space="preserve">120 member </w:t>
      </w:r>
      <w:proofErr w:type="spellStart"/>
      <w:r w:rsidRPr="56CF2887">
        <w:rPr>
          <w:rFonts w:ascii="Arial" w:eastAsia="Arial" w:hAnsi="Arial" w:cs="Arial"/>
          <w:b/>
          <w:bCs/>
          <w:lang w:val="en-US"/>
        </w:rPr>
        <w:t>organisations</w:t>
      </w:r>
      <w:proofErr w:type="spellEnd"/>
      <w:r w:rsidRPr="56CF2887">
        <w:rPr>
          <w:rFonts w:ascii="Arial" w:eastAsia="Arial" w:hAnsi="Arial" w:cs="Arial"/>
          <w:lang w:val="en-US"/>
        </w:rPr>
        <w:t xml:space="preserve"> in 45 European countries across 4 membership categories: Full members, ordinary members, associate members, and observers.</w:t>
      </w:r>
    </w:p>
    <w:p w14:paraId="38A47C30" w14:textId="691164C2" w:rsidR="009F20A1" w:rsidRDefault="07C36E52" w:rsidP="56CF2887">
      <w:pPr>
        <w:pStyle w:val="Heading2"/>
      </w:pPr>
      <w:bookmarkStart w:id="50" w:name="_Toc226646023"/>
      <w:r w:rsidRPr="56CF2887">
        <w:rPr>
          <w:rFonts w:ascii="Aptos Display" w:eastAsia="Aptos Display" w:hAnsi="Aptos Display" w:cs="Aptos Display"/>
          <w:lang w:val="en-US"/>
        </w:rPr>
        <w:t>Full members</w:t>
      </w:r>
      <w:bookmarkEnd w:id="50"/>
    </w:p>
    <w:p w14:paraId="24E94B75" w14:textId="705EC280" w:rsidR="009F20A1" w:rsidRDefault="07C36E52" w:rsidP="56CF2887">
      <w:pPr>
        <w:spacing w:after="240" w:line="360" w:lineRule="auto"/>
      </w:pPr>
      <w:r w:rsidRPr="56CF2887">
        <w:rPr>
          <w:rFonts w:ascii="Arial" w:eastAsia="Arial" w:hAnsi="Arial" w:cs="Arial"/>
          <w:color w:val="000000" w:themeColor="text1"/>
        </w:rPr>
        <w:t>In 2025</w:t>
      </w:r>
      <w:r w:rsidRPr="56CF2887">
        <w:rPr>
          <w:rFonts w:ascii="Arial" w:eastAsia="Arial" w:hAnsi="Arial" w:cs="Arial"/>
          <w:color w:val="000000" w:themeColor="text1"/>
          <w:lang w:val="en-US"/>
        </w:rPr>
        <w:t>,</w:t>
      </w:r>
      <w:r w:rsidRPr="56CF2887">
        <w:rPr>
          <w:rFonts w:ascii="Arial" w:eastAsia="Arial" w:hAnsi="Arial" w:cs="Arial"/>
          <w:color w:val="000000" w:themeColor="text1"/>
        </w:rPr>
        <w:t xml:space="preserve"> we had </w:t>
      </w:r>
      <w:r w:rsidRPr="56CF2887">
        <w:rPr>
          <w:rFonts w:ascii="Arial" w:eastAsia="Arial" w:hAnsi="Arial" w:cs="Arial"/>
          <w:b/>
          <w:bCs/>
          <w:color w:val="000000" w:themeColor="text1"/>
        </w:rPr>
        <w:t xml:space="preserve">54 </w:t>
      </w:r>
      <w:r w:rsidRPr="56CF2887">
        <w:rPr>
          <w:rFonts w:ascii="Arial" w:eastAsia="Arial" w:hAnsi="Arial" w:cs="Arial"/>
          <w:color w:val="000000" w:themeColor="text1"/>
        </w:rPr>
        <w:t>full members.</w:t>
      </w:r>
    </w:p>
    <w:p w14:paraId="4E0D01A6" w14:textId="76883022" w:rsidR="009F20A1" w:rsidRDefault="07C36E52" w:rsidP="56CF2887">
      <w:pPr>
        <w:spacing w:after="240" w:line="360" w:lineRule="auto"/>
      </w:pPr>
      <w:proofErr w:type="gramStart"/>
      <w:r w:rsidRPr="12CC4469">
        <w:rPr>
          <w:rFonts w:ascii="Arial" w:eastAsia="Arial" w:hAnsi="Arial" w:cs="Arial"/>
          <w:b/>
          <w:bCs/>
          <w:color w:val="000000" w:themeColor="text1"/>
        </w:rPr>
        <w:t>29  national</w:t>
      </w:r>
      <w:proofErr w:type="gramEnd"/>
      <w:r w:rsidRPr="12CC4469">
        <w:rPr>
          <w:rFonts w:ascii="Arial" w:eastAsia="Arial" w:hAnsi="Arial" w:cs="Arial"/>
          <w:b/>
          <w:bCs/>
          <w:color w:val="000000" w:themeColor="text1"/>
        </w:rPr>
        <w:t xml:space="preserve"> councils</w:t>
      </w:r>
      <w:r w:rsidRPr="12CC4469">
        <w:rPr>
          <w:rFonts w:ascii="Arial" w:eastAsia="Arial" w:hAnsi="Arial" w:cs="Arial"/>
          <w:color w:val="000000" w:themeColor="text1"/>
        </w:rPr>
        <w:t xml:space="preserve"> of persons with disabilities</w:t>
      </w:r>
      <w:r w:rsidRPr="12CC4469">
        <w:rPr>
          <w:rFonts w:ascii="Arial" w:eastAsia="Arial" w:hAnsi="Arial" w:cs="Arial"/>
          <w:color w:val="000000" w:themeColor="text1"/>
          <w:lang w:val="en-US"/>
        </w:rPr>
        <w:t>:</w:t>
      </w:r>
    </w:p>
    <w:p w14:paraId="64C1F5AC" w14:textId="7D5FC1BE" w:rsidR="009F20A1" w:rsidRDefault="07C36E52" w:rsidP="56CF2887">
      <w:pPr>
        <w:spacing w:after="0"/>
        <w:ind w:left="360" w:hanging="360"/>
      </w:pPr>
      <w:r w:rsidRPr="56CF2887">
        <w:rPr>
          <w:rFonts w:ascii="Arial" w:eastAsia="Arial" w:hAnsi="Arial" w:cs="Arial"/>
        </w:rPr>
        <w:t>1.</w:t>
      </w:r>
      <w:r w:rsidRPr="56CF2887">
        <w:rPr>
          <w:rFonts w:ascii="Times New Roman" w:eastAsia="Times New Roman" w:hAnsi="Times New Roman" w:cs="Times New Roman"/>
          <w:sz w:val="14"/>
          <w:szCs w:val="14"/>
        </w:rPr>
        <w:t xml:space="preserve">    </w:t>
      </w:r>
      <w:r w:rsidRPr="56CF2887">
        <w:rPr>
          <w:rFonts w:ascii="Arial" w:eastAsia="Arial" w:hAnsi="Arial" w:cs="Arial"/>
        </w:rPr>
        <w:t>Austria – Austrian Disability Forum</w:t>
      </w:r>
    </w:p>
    <w:p w14:paraId="604128B5" w14:textId="16754571" w:rsidR="009F20A1" w:rsidRDefault="07C36E52" w:rsidP="56CF2887">
      <w:pPr>
        <w:spacing w:after="0"/>
        <w:ind w:left="360" w:hanging="360"/>
      </w:pPr>
      <w:r w:rsidRPr="56CF2887">
        <w:rPr>
          <w:rFonts w:ascii="Arial" w:eastAsia="Arial" w:hAnsi="Arial" w:cs="Arial"/>
        </w:rPr>
        <w:t>2.</w:t>
      </w:r>
      <w:r w:rsidRPr="56CF2887">
        <w:rPr>
          <w:rFonts w:ascii="Times New Roman" w:eastAsia="Times New Roman" w:hAnsi="Times New Roman" w:cs="Times New Roman"/>
          <w:sz w:val="14"/>
          <w:szCs w:val="14"/>
        </w:rPr>
        <w:t xml:space="preserve">    </w:t>
      </w:r>
      <w:r w:rsidRPr="56CF2887">
        <w:rPr>
          <w:rFonts w:ascii="Arial" w:eastAsia="Arial" w:hAnsi="Arial" w:cs="Arial"/>
        </w:rPr>
        <w:t>Belgium – Belgian Disability Forum</w:t>
      </w:r>
    </w:p>
    <w:p w14:paraId="3F09D6AC" w14:textId="0A7DE0E9" w:rsidR="009F20A1" w:rsidRDefault="07C36E52" w:rsidP="56CF2887">
      <w:pPr>
        <w:spacing w:after="0"/>
        <w:ind w:left="360" w:hanging="360"/>
      </w:pPr>
      <w:r w:rsidRPr="56CF2887">
        <w:rPr>
          <w:rFonts w:ascii="Arial" w:eastAsia="Arial" w:hAnsi="Arial" w:cs="Arial"/>
        </w:rPr>
        <w:t>3.</w:t>
      </w:r>
      <w:r w:rsidRPr="56CF2887">
        <w:rPr>
          <w:rFonts w:ascii="Times New Roman" w:eastAsia="Times New Roman" w:hAnsi="Times New Roman" w:cs="Times New Roman"/>
          <w:sz w:val="14"/>
          <w:szCs w:val="14"/>
        </w:rPr>
        <w:t xml:space="preserve">    </w:t>
      </w:r>
      <w:r w:rsidRPr="56CF2887">
        <w:rPr>
          <w:rFonts w:ascii="Arial" w:eastAsia="Arial" w:hAnsi="Arial" w:cs="Arial"/>
        </w:rPr>
        <w:t>Bulgaria – National Council of People with Disabilities in Bulgaria</w:t>
      </w:r>
    </w:p>
    <w:p w14:paraId="3BB714BF" w14:textId="1B325EFD" w:rsidR="009F20A1" w:rsidRDefault="07C36E52" w:rsidP="56CF2887">
      <w:pPr>
        <w:spacing w:after="0"/>
        <w:ind w:left="360" w:hanging="360"/>
      </w:pPr>
      <w:r w:rsidRPr="56CF2887">
        <w:rPr>
          <w:rFonts w:ascii="Arial" w:eastAsia="Arial" w:hAnsi="Arial" w:cs="Arial"/>
        </w:rPr>
        <w:t>4.</w:t>
      </w:r>
      <w:r w:rsidRPr="56CF2887">
        <w:rPr>
          <w:rFonts w:ascii="Times New Roman" w:eastAsia="Times New Roman" w:hAnsi="Times New Roman" w:cs="Times New Roman"/>
          <w:sz w:val="14"/>
          <w:szCs w:val="14"/>
        </w:rPr>
        <w:t xml:space="preserve">    </w:t>
      </w:r>
      <w:r w:rsidRPr="56CF2887">
        <w:rPr>
          <w:rFonts w:ascii="Arial" w:eastAsia="Arial" w:hAnsi="Arial" w:cs="Arial"/>
        </w:rPr>
        <w:t>Croatia – Croatian Union of Associations of Persons with Disabilities</w:t>
      </w:r>
    </w:p>
    <w:p w14:paraId="37C71243" w14:textId="4F262D2F" w:rsidR="009F20A1" w:rsidRDefault="07C36E52" w:rsidP="56CF2887">
      <w:pPr>
        <w:spacing w:after="0"/>
        <w:ind w:left="360" w:hanging="360"/>
      </w:pPr>
      <w:r w:rsidRPr="56CF2887">
        <w:rPr>
          <w:rFonts w:ascii="Arial" w:eastAsia="Arial" w:hAnsi="Arial" w:cs="Arial"/>
        </w:rPr>
        <w:t>5.</w:t>
      </w:r>
      <w:r w:rsidRPr="56CF2887">
        <w:rPr>
          <w:rFonts w:ascii="Times New Roman" w:eastAsia="Times New Roman" w:hAnsi="Times New Roman" w:cs="Times New Roman"/>
          <w:sz w:val="14"/>
          <w:szCs w:val="14"/>
        </w:rPr>
        <w:t xml:space="preserve">    </w:t>
      </w:r>
      <w:r w:rsidRPr="56CF2887">
        <w:rPr>
          <w:rFonts w:ascii="Arial" w:eastAsia="Arial" w:hAnsi="Arial" w:cs="Arial"/>
        </w:rPr>
        <w:t>Cyprus – Cyprus Confederation of Organisations of the Disabled</w:t>
      </w:r>
    </w:p>
    <w:p w14:paraId="63B8FD82" w14:textId="227B611A" w:rsidR="009F20A1" w:rsidRDefault="07C36E52" w:rsidP="56CF2887">
      <w:pPr>
        <w:spacing w:after="0"/>
        <w:ind w:left="360" w:hanging="360"/>
      </w:pPr>
      <w:r w:rsidRPr="56CF2887">
        <w:rPr>
          <w:rFonts w:ascii="Arial" w:eastAsia="Arial" w:hAnsi="Arial" w:cs="Arial"/>
        </w:rPr>
        <w:t>6.</w:t>
      </w:r>
      <w:r w:rsidRPr="56CF2887">
        <w:rPr>
          <w:rFonts w:ascii="Times New Roman" w:eastAsia="Times New Roman" w:hAnsi="Times New Roman" w:cs="Times New Roman"/>
          <w:sz w:val="14"/>
          <w:szCs w:val="14"/>
        </w:rPr>
        <w:t xml:space="preserve">    </w:t>
      </w:r>
      <w:r w:rsidRPr="56CF2887">
        <w:rPr>
          <w:rFonts w:ascii="Arial" w:eastAsia="Arial" w:hAnsi="Arial" w:cs="Arial"/>
        </w:rPr>
        <w:t>Czech Republic – Czech National Disability Council</w:t>
      </w:r>
    </w:p>
    <w:p w14:paraId="4048B003" w14:textId="26F16C0C" w:rsidR="009F20A1" w:rsidRDefault="07C36E52" w:rsidP="56CF2887">
      <w:pPr>
        <w:spacing w:after="0"/>
        <w:ind w:left="360" w:hanging="360"/>
      </w:pPr>
      <w:r w:rsidRPr="56CF2887">
        <w:rPr>
          <w:rFonts w:ascii="Arial" w:eastAsia="Arial" w:hAnsi="Arial" w:cs="Arial"/>
        </w:rPr>
        <w:t>7.</w:t>
      </w:r>
      <w:r w:rsidRPr="56CF2887">
        <w:rPr>
          <w:rFonts w:ascii="Times New Roman" w:eastAsia="Times New Roman" w:hAnsi="Times New Roman" w:cs="Times New Roman"/>
          <w:sz w:val="14"/>
          <w:szCs w:val="14"/>
        </w:rPr>
        <w:t xml:space="preserve">    </w:t>
      </w:r>
      <w:r w:rsidRPr="56CF2887">
        <w:rPr>
          <w:rFonts w:ascii="Arial" w:eastAsia="Arial" w:hAnsi="Arial" w:cs="Arial"/>
        </w:rPr>
        <w:t>Denmark – Disabled People’s Organisations Denmark</w:t>
      </w:r>
    </w:p>
    <w:p w14:paraId="1185591E" w14:textId="233AE520" w:rsidR="009F20A1" w:rsidRDefault="07C36E52" w:rsidP="56CF2887">
      <w:pPr>
        <w:spacing w:after="0"/>
        <w:ind w:left="360" w:hanging="360"/>
      </w:pPr>
      <w:r w:rsidRPr="56CF2887">
        <w:rPr>
          <w:rFonts w:ascii="Arial" w:eastAsia="Arial" w:hAnsi="Arial" w:cs="Arial"/>
        </w:rPr>
        <w:t>8.</w:t>
      </w:r>
      <w:r w:rsidRPr="56CF2887">
        <w:rPr>
          <w:rFonts w:ascii="Times New Roman" w:eastAsia="Times New Roman" w:hAnsi="Times New Roman" w:cs="Times New Roman"/>
          <w:sz w:val="14"/>
          <w:szCs w:val="14"/>
        </w:rPr>
        <w:t xml:space="preserve">    </w:t>
      </w:r>
      <w:r w:rsidRPr="56CF2887">
        <w:rPr>
          <w:rFonts w:ascii="Arial" w:eastAsia="Arial" w:hAnsi="Arial" w:cs="Arial"/>
        </w:rPr>
        <w:t>Estonia – Estonian Chamber of Disabled People</w:t>
      </w:r>
    </w:p>
    <w:p w14:paraId="3A20157C" w14:textId="4B2375D5" w:rsidR="009F20A1" w:rsidRDefault="07C36E52" w:rsidP="56CF2887">
      <w:pPr>
        <w:spacing w:after="0"/>
        <w:ind w:left="360" w:hanging="360"/>
      </w:pPr>
      <w:r w:rsidRPr="56CF2887">
        <w:rPr>
          <w:rFonts w:ascii="Arial" w:eastAsia="Arial" w:hAnsi="Arial" w:cs="Arial"/>
        </w:rPr>
        <w:t>9.</w:t>
      </w:r>
      <w:r w:rsidRPr="56CF2887">
        <w:rPr>
          <w:rFonts w:ascii="Times New Roman" w:eastAsia="Times New Roman" w:hAnsi="Times New Roman" w:cs="Times New Roman"/>
          <w:sz w:val="14"/>
          <w:szCs w:val="14"/>
        </w:rPr>
        <w:t xml:space="preserve">    </w:t>
      </w:r>
      <w:r w:rsidRPr="56CF2887">
        <w:rPr>
          <w:rFonts w:ascii="Arial" w:eastAsia="Arial" w:hAnsi="Arial" w:cs="Arial"/>
        </w:rPr>
        <w:t>Finland – Finnish Disability Forum</w:t>
      </w:r>
    </w:p>
    <w:p w14:paraId="6D2CE378" w14:textId="57BABE46" w:rsidR="009F20A1" w:rsidRDefault="07C36E52" w:rsidP="56CF2887">
      <w:pPr>
        <w:spacing w:after="0"/>
        <w:ind w:left="360" w:hanging="360"/>
      </w:pPr>
      <w:r w:rsidRPr="56CF2887">
        <w:rPr>
          <w:rFonts w:ascii="Arial" w:eastAsia="Arial" w:hAnsi="Arial" w:cs="Arial"/>
        </w:rPr>
        <w:t>10.</w:t>
      </w:r>
      <w:r w:rsidRPr="56CF2887">
        <w:rPr>
          <w:rFonts w:ascii="Times New Roman" w:eastAsia="Times New Roman" w:hAnsi="Times New Roman" w:cs="Times New Roman"/>
          <w:sz w:val="14"/>
          <w:szCs w:val="14"/>
        </w:rPr>
        <w:t xml:space="preserve"> </w:t>
      </w:r>
      <w:r w:rsidRPr="56CF2887">
        <w:rPr>
          <w:rFonts w:ascii="Arial" w:eastAsia="Arial" w:hAnsi="Arial" w:cs="Arial"/>
        </w:rPr>
        <w:t>France – French Council of Disabled People for European and International Affairs</w:t>
      </w:r>
    </w:p>
    <w:p w14:paraId="7DAADC18" w14:textId="15FE9BCC" w:rsidR="009F20A1" w:rsidRDefault="07C36E52" w:rsidP="56CF2887">
      <w:pPr>
        <w:spacing w:after="0"/>
        <w:ind w:left="360" w:hanging="360"/>
      </w:pPr>
      <w:r w:rsidRPr="56CF2887">
        <w:rPr>
          <w:rFonts w:ascii="Arial" w:eastAsia="Arial" w:hAnsi="Arial" w:cs="Arial"/>
        </w:rPr>
        <w:t>11.</w:t>
      </w:r>
      <w:r w:rsidRPr="56CF2887">
        <w:rPr>
          <w:rFonts w:ascii="Times New Roman" w:eastAsia="Times New Roman" w:hAnsi="Times New Roman" w:cs="Times New Roman"/>
          <w:sz w:val="14"/>
          <w:szCs w:val="14"/>
        </w:rPr>
        <w:t xml:space="preserve"> </w:t>
      </w:r>
      <w:r w:rsidRPr="56CF2887">
        <w:rPr>
          <w:rFonts w:ascii="Arial" w:eastAsia="Arial" w:hAnsi="Arial" w:cs="Arial"/>
        </w:rPr>
        <w:t>Germany – German Disability Council</w:t>
      </w:r>
    </w:p>
    <w:p w14:paraId="37A241C6" w14:textId="5FEABCE6" w:rsidR="009F20A1" w:rsidRDefault="07C36E52" w:rsidP="56CF2887">
      <w:pPr>
        <w:spacing w:after="0"/>
        <w:ind w:left="360" w:hanging="360"/>
      </w:pPr>
      <w:r w:rsidRPr="56CF2887">
        <w:rPr>
          <w:rFonts w:ascii="Arial" w:eastAsia="Arial" w:hAnsi="Arial" w:cs="Arial"/>
        </w:rPr>
        <w:t>12.</w:t>
      </w:r>
      <w:r w:rsidRPr="56CF2887">
        <w:rPr>
          <w:rFonts w:ascii="Times New Roman" w:eastAsia="Times New Roman" w:hAnsi="Times New Roman" w:cs="Times New Roman"/>
          <w:sz w:val="14"/>
          <w:szCs w:val="14"/>
        </w:rPr>
        <w:t xml:space="preserve"> </w:t>
      </w:r>
      <w:r w:rsidRPr="56CF2887">
        <w:rPr>
          <w:rFonts w:ascii="Arial" w:eastAsia="Arial" w:hAnsi="Arial" w:cs="Arial"/>
        </w:rPr>
        <w:t>Greece – National Federation of Disabled People of Greece</w:t>
      </w:r>
    </w:p>
    <w:p w14:paraId="423C11D3" w14:textId="28C4798A" w:rsidR="009F20A1" w:rsidRDefault="07C36E52" w:rsidP="56CF2887">
      <w:pPr>
        <w:spacing w:after="0"/>
        <w:ind w:left="360" w:hanging="360"/>
      </w:pPr>
      <w:r w:rsidRPr="56CF2887">
        <w:rPr>
          <w:rFonts w:ascii="Arial" w:eastAsia="Arial" w:hAnsi="Arial" w:cs="Arial"/>
        </w:rPr>
        <w:t>13.</w:t>
      </w:r>
      <w:r w:rsidRPr="56CF2887">
        <w:rPr>
          <w:rFonts w:ascii="Times New Roman" w:eastAsia="Times New Roman" w:hAnsi="Times New Roman" w:cs="Times New Roman"/>
          <w:sz w:val="14"/>
          <w:szCs w:val="14"/>
        </w:rPr>
        <w:t xml:space="preserve"> </w:t>
      </w:r>
      <w:r w:rsidRPr="56CF2887">
        <w:rPr>
          <w:rFonts w:ascii="Arial" w:eastAsia="Arial" w:hAnsi="Arial" w:cs="Arial"/>
        </w:rPr>
        <w:t>Hungary – Hungarian National Council of Federations of People with Disabilities</w:t>
      </w:r>
    </w:p>
    <w:p w14:paraId="5A0F4983" w14:textId="2C501951" w:rsidR="009F20A1" w:rsidRDefault="07C36E52" w:rsidP="56CF2887">
      <w:pPr>
        <w:spacing w:after="0"/>
        <w:ind w:left="360" w:hanging="360"/>
      </w:pPr>
      <w:r w:rsidRPr="56CF2887">
        <w:rPr>
          <w:rFonts w:ascii="Arial" w:eastAsia="Arial" w:hAnsi="Arial" w:cs="Arial"/>
        </w:rPr>
        <w:t>14.</w:t>
      </w:r>
      <w:r w:rsidRPr="56CF2887">
        <w:rPr>
          <w:rFonts w:ascii="Times New Roman" w:eastAsia="Times New Roman" w:hAnsi="Times New Roman" w:cs="Times New Roman"/>
          <w:sz w:val="14"/>
          <w:szCs w:val="14"/>
        </w:rPr>
        <w:t xml:space="preserve"> </w:t>
      </w:r>
      <w:r w:rsidRPr="56CF2887">
        <w:rPr>
          <w:rFonts w:ascii="Arial" w:eastAsia="Arial" w:hAnsi="Arial" w:cs="Arial"/>
        </w:rPr>
        <w:t>Iceland – Icelandic Disability Alliance</w:t>
      </w:r>
    </w:p>
    <w:p w14:paraId="62BA5903" w14:textId="1747F5ED" w:rsidR="009F20A1" w:rsidRDefault="07C36E52" w:rsidP="56CF2887">
      <w:pPr>
        <w:spacing w:after="0"/>
        <w:ind w:left="360" w:hanging="360"/>
      </w:pPr>
      <w:r w:rsidRPr="56CF2887">
        <w:rPr>
          <w:rFonts w:ascii="Arial" w:eastAsia="Arial" w:hAnsi="Arial" w:cs="Arial"/>
        </w:rPr>
        <w:t>15.</w:t>
      </w:r>
      <w:r w:rsidRPr="56CF2887">
        <w:rPr>
          <w:rFonts w:ascii="Times New Roman" w:eastAsia="Times New Roman" w:hAnsi="Times New Roman" w:cs="Times New Roman"/>
          <w:sz w:val="14"/>
          <w:szCs w:val="14"/>
        </w:rPr>
        <w:t xml:space="preserve"> </w:t>
      </w:r>
      <w:r w:rsidRPr="56CF2887">
        <w:rPr>
          <w:rFonts w:ascii="Arial" w:eastAsia="Arial" w:hAnsi="Arial" w:cs="Arial"/>
        </w:rPr>
        <w:t>Ireland – Disability Federation of Ireland</w:t>
      </w:r>
    </w:p>
    <w:p w14:paraId="2D26FDCD" w14:textId="025CA7AC" w:rsidR="009F20A1" w:rsidRDefault="07C36E52" w:rsidP="56CF2887">
      <w:pPr>
        <w:spacing w:after="0"/>
        <w:ind w:left="360" w:hanging="360"/>
      </w:pPr>
      <w:r w:rsidRPr="56CF2887">
        <w:rPr>
          <w:rFonts w:ascii="Arial" w:eastAsia="Arial" w:hAnsi="Arial" w:cs="Arial"/>
        </w:rPr>
        <w:t>16.</w:t>
      </w:r>
      <w:r w:rsidRPr="56CF2887">
        <w:rPr>
          <w:rFonts w:ascii="Times New Roman" w:eastAsia="Times New Roman" w:hAnsi="Times New Roman" w:cs="Times New Roman"/>
          <w:sz w:val="14"/>
          <w:szCs w:val="14"/>
        </w:rPr>
        <w:t xml:space="preserve"> </w:t>
      </w:r>
      <w:r w:rsidRPr="56CF2887">
        <w:rPr>
          <w:rFonts w:ascii="Arial" w:eastAsia="Arial" w:hAnsi="Arial" w:cs="Arial"/>
        </w:rPr>
        <w:t>Italy – Italian Disability Forum</w:t>
      </w:r>
    </w:p>
    <w:p w14:paraId="341D2F49" w14:textId="74E61DF6" w:rsidR="009F20A1" w:rsidRDefault="07C36E52" w:rsidP="56CF2887">
      <w:pPr>
        <w:spacing w:after="0"/>
        <w:ind w:left="360" w:hanging="360"/>
      </w:pPr>
      <w:r w:rsidRPr="56CF2887">
        <w:rPr>
          <w:rFonts w:ascii="Arial" w:eastAsia="Arial" w:hAnsi="Arial" w:cs="Arial"/>
        </w:rPr>
        <w:t>17.</w:t>
      </w:r>
      <w:r w:rsidRPr="56CF2887">
        <w:rPr>
          <w:rFonts w:ascii="Times New Roman" w:eastAsia="Times New Roman" w:hAnsi="Times New Roman" w:cs="Times New Roman"/>
          <w:sz w:val="14"/>
          <w:szCs w:val="14"/>
        </w:rPr>
        <w:t xml:space="preserve"> </w:t>
      </w:r>
      <w:r w:rsidRPr="56CF2887">
        <w:rPr>
          <w:rFonts w:ascii="Arial" w:eastAsia="Arial" w:hAnsi="Arial" w:cs="Arial"/>
        </w:rPr>
        <w:t>Latvia – Latvian Umbrella Body for Disability Organisations</w:t>
      </w:r>
    </w:p>
    <w:p w14:paraId="5AC8F2D3" w14:textId="42141C5E" w:rsidR="009F20A1" w:rsidRDefault="07C36E52" w:rsidP="56CF2887">
      <w:pPr>
        <w:spacing w:after="0"/>
        <w:ind w:left="360" w:hanging="360"/>
      </w:pPr>
      <w:r w:rsidRPr="56CF2887">
        <w:rPr>
          <w:rFonts w:ascii="Arial" w:eastAsia="Arial" w:hAnsi="Arial" w:cs="Arial"/>
        </w:rPr>
        <w:t>18.</w:t>
      </w:r>
      <w:r w:rsidRPr="56CF2887">
        <w:rPr>
          <w:rFonts w:ascii="Times New Roman" w:eastAsia="Times New Roman" w:hAnsi="Times New Roman" w:cs="Times New Roman"/>
          <w:sz w:val="14"/>
          <w:szCs w:val="14"/>
        </w:rPr>
        <w:t xml:space="preserve"> </w:t>
      </w:r>
      <w:r w:rsidRPr="56CF2887">
        <w:rPr>
          <w:rFonts w:ascii="Arial" w:eastAsia="Arial" w:hAnsi="Arial" w:cs="Arial"/>
        </w:rPr>
        <w:t>Lithuania – Lithuanian Disability Forum</w:t>
      </w:r>
    </w:p>
    <w:p w14:paraId="74E3D33F" w14:textId="21EA0A7A" w:rsidR="009F20A1" w:rsidRDefault="07C36E52" w:rsidP="56CF2887">
      <w:pPr>
        <w:spacing w:after="0"/>
        <w:ind w:left="360" w:hanging="360"/>
      </w:pPr>
      <w:r w:rsidRPr="56CF2887">
        <w:rPr>
          <w:rFonts w:ascii="Arial" w:eastAsia="Arial" w:hAnsi="Arial" w:cs="Arial"/>
        </w:rPr>
        <w:t>19.</w:t>
      </w:r>
      <w:r w:rsidRPr="56CF2887">
        <w:rPr>
          <w:rFonts w:ascii="Times New Roman" w:eastAsia="Times New Roman" w:hAnsi="Times New Roman" w:cs="Times New Roman"/>
          <w:sz w:val="14"/>
          <w:szCs w:val="14"/>
        </w:rPr>
        <w:t xml:space="preserve"> </w:t>
      </w:r>
      <w:r w:rsidRPr="56CF2887">
        <w:rPr>
          <w:rFonts w:ascii="Arial" w:eastAsia="Arial" w:hAnsi="Arial" w:cs="Arial"/>
        </w:rPr>
        <w:t>Luxembourg – National Disability Council of Luxembourg</w:t>
      </w:r>
    </w:p>
    <w:p w14:paraId="649250CE" w14:textId="70A09857" w:rsidR="009F20A1" w:rsidRDefault="07C36E52" w:rsidP="56CF2887">
      <w:pPr>
        <w:spacing w:after="0"/>
        <w:ind w:left="360" w:hanging="360"/>
      </w:pPr>
      <w:r w:rsidRPr="56CF2887">
        <w:rPr>
          <w:rFonts w:ascii="Arial" w:eastAsia="Arial" w:hAnsi="Arial" w:cs="Arial"/>
        </w:rPr>
        <w:t>20.</w:t>
      </w:r>
      <w:r w:rsidRPr="56CF2887">
        <w:rPr>
          <w:rFonts w:ascii="Times New Roman" w:eastAsia="Times New Roman" w:hAnsi="Times New Roman" w:cs="Times New Roman"/>
          <w:sz w:val="14"/>
          <w:szCs w:val="14"/>
        </w:rPr>
        <w:t xml:space="preserve"> </w:t>
      </w:r>
      <w:r w:rsidRPr="56CF2887">
        <w:rPr>
          <w:rFonts w:ascii="Arial" w:eastAsia="Arial" w:hAnsi="Arial" w:cs="Arial"/>
        </w:rPr>
        <w:t>Malta – Malta Federation of Organisations Persons with Disability</w:t>
      </w:r>
    </w:p>
    <w:p w14:paraId="4A8DD860" w14:textId="00BF496E" w:rsidR="009F20A1" w:rsidRDefault="07C36E52" w:rsidP="56CF2887">
      <w:pPr>
        <w:spacing w:after="0"/>
        <w:ind w:left="360" w:hanging="360"/>
      </w:pPr>
      <w:r w:rsidRPr="56CF2887">
        <w:rPr>
          <w:rFonts w:ascii="Arial" w:eastAsia="Arial" w:hAnsi="Arial" w:cs="Arial"/>
        </w:rPr>
        <w:t>21.</w:t>
      </w:r>
      <w:r w:rsidRPr="56CF2887">
        <w:rPr>
          <w:rFonts w:ascii="Times New Roman" w:eastAsia="Times New Roman" w:hAnsi="Times New Roman" w:cs="Times New Roman"/>
          <w:sz w:val="14"/>
          <w:szCs w:val="14"/>
        </w:rPr>
        <w:t xml:space="preserve"> </w:t>
      </w:r>
      <w:r w:rsidRPr="56CF2887">
        <w:rPr>
          <w:rFonts w:ascii="Arial" w:eastAsia="Arial" w:hAnsi="Arial" w:cs="Arial"/>
        </w:rPr>
        <w:t>Netherland – Dutch Network for People with Disabilities or Chronic Illnesses</w:t>
      </w:r>
    </w:p>
    <w:p w14:paraId="3E4F57D3" w14:textId="3CF68630" w:rsidR="009F20A1" w:rsidRDefault="07C36E52" w:rsidP="56CF2887">
      <w:pPr>
        <w:spacing w:after="0"/>
        <w:ind w:left="360" w:hanging="360"/>
      </w:pPr>
      <w:r w:rsidRPr="56CF2887">
        <w:rPr>
          <w:rFonts w:ascii="Arial" w:eastAsia="Arial" w:hAnsi="Arial" w:cs="Arial"/>
        </w:rPr>
        <w:t>22.</w:t>
      </w:r>
      <w:r w:rsidRPr="56CF2887">
        <w:rPr>
          <w:rFonts w:ascii="Times New Roman" w:eastAsia="Times New Roman" w:hAnsi="Times New Roman" w:cs="Times New Roman"/>
          <w:sz w:val="14"/>
          <w:szCs w:val="14"/>
        </w:rPr>
        <w:t xml:space="preserve"> </w:t>
      </w:r>
      <w:r w:rsidRPr="56CF2887">
        <w:rPr>
          <w:rFonts w:ascii="Arial" w:eastAsia="Arial" w:hAnsi="Arial" w:cs="Arial"/>
        </w:rPr>
        <w:t>Norway – Norwegian Federation of Organisations of Disabled People</w:t>
      </w:r>
    </w:p>
    <w:p w14:paraId="2D4814B8" w14:textId="52FEF9E3" w:rsidR="009F20A1" w:rsidRDefault="07C36E52" w:rsidP="56CF2887">
      <w:pPr>
        <w:spacing w:after="0"/>
        <w:ind w:left="360" w:hanging="360"/>
      </w:pPr>
      <w:r w:rsidRPr="56CF2887">
        <w:rPr>
          <w:rFonts w:ascii="Arial" w:eastAsia="Arial" w:hAnsi="Arial" w:cs="Arial"/>
        </w:rPr>
        <w:t>23.</w:t>
      </w:r>
      <w:r w:rsidRPr="56CF2887">
        <w:rPr>
          <w:rFonts w:ascii="Times New Roman" w:eastAsia="Times New Roman" w:hAnsi="Times New Roman" w:cs="Times New Roman"/>
          <w:sz w:val="14"/>
          <w:szCs w:val="14"/>
        </w:rPr>
        <w:t xml:space="preserve"> </w:t>
      </w:r>
      <w:r w:rsidRPr="56CF2887">
        <w:rPr>
          <w:rFonts w:ascii="Arial" w:eastAsia="Arial" w:hAnsi="Arial" w:cs="Arial"/>
        </w:rPr>
        <w:t>Poland – Polish Disability Forum</w:t>
      </w:r>
    </w:p>
    <w:p w14:paraId="456502BF" w14:textId="1FBA5609" w:rsidR="009F20A1" w:rsidRDefault="07C36E52" w:rsidP="56CF2887">
      <w:pPr>
        <w:spacing w:after="0"/>
        <w:ind w:left="360" w:hanging="360"/>
      </w:pPr>
      <w:r w:rsidRPr="56CF2887">
        <w:rPr>
          <w:rFonts w:ascii="Arial" w:eastAsia="Arial" w:hAnsi="Arial" w:cs="Arial"/>
        </w:rPr>
        <w:t>24.</w:t>
      </w:r>
      <w:r w:rsidRPr="56CF2887">
        <w:rPr>
          <w:rFonts w:ascii="Times New Roman" w:eastAsia="Times New Roman" w:hAnsi="Times New Roman" w:cs="Times New Roman"/>
          <w:sz w:val="14"/>
          <w:szCs w:val="14"/>
        </w:rPr>
        <w:t xml:space="preserve"> </w:t>
      </w:r>
      <w:r w:rsidRPr="56CF2887">
        <w:rPr>
          <w:rFonts w:ascii="Arial" w:eastAsia="Arial" w:hAnsi="Arial" w:cs="Arial"/>
        </w:rPr>
        <w:t>Portugal – National Confederation of Organisations of Disabled People in Portugal</w:t>
      </w:r>
    </w:p>
    <w:p w14:paraId="3D3AAB17" w14:textId="080294C1" w:rsidR="009F20A1" w:rsidRDefault="07C36E52" w:rsidP="56CF2887">
      <w:pPr>
        <w:spacing w:after="0"/>
        <w:ind w:left="360" w:hanging="360"/>
      </w:pPr>
      <w:r w:rsidRPr="56CF2887">
        <w:rPr>
          <w:rFonts w:ascii="Arial" w:eastAsia="Arial" w:hAnsi="Arial" w:cs="Arial"/>
        </w:rPr>
        <w:t>25.</w:t>
      </w:r>
      <w:r w:rsidRPr="56CF2887">
        <w:rPr>
          <w:rFonts w:ascii="Times New Roman" w:eastAsia="Times New Roman" w:hAnsi="Times New Roman" w:cs="Times New Roman"/>
          <w:sz w:val="14"/>
          <w:szCs w:val="14"/>
        </w:rPr>
        <w:t xml:space="preserve"> </w:t>
      </w:r>
      <w:r w:rsidRPr="56CF2887">
        <w:rPr>
          <w:rFonts w:ascii="Arial" w:eastAsia="Arial" w:hAnsi="Arial" w:cs="Arial"/>
        </w:rPr>
        <w:t>Romania – Romanian National Disability Forum</w:t>
      </w:r>
    </w:p>
    <w:p w14:paraId="5E9BA88B" w14:textId="33916E5A" w:rsidR="009F20A1" w:rsidRDefault="07C36E52" w:rsidP="56CF2887">
      <w:pPr>
        <w:spacing w:after="0"/>
        <w:ind w:left="360" w:hanging="360"/>
      </w:pPr>
      <w:r w:rsidRPr="56CF2887">
        <w:rPr>
          <w:rFonts w:ascii="Arial" w:eastAsia="Arial" w:hAnsi="Arial" w:cs="Arial"/>
        </w:rPr>
        <w:t>26.</w:t>
      </w:r>
      <w:r w:rsidRPr="56CF2887">
        <w:rPr>
          <w:rFonts w:ascii="Times New Roman" w:eastAsia="Times New Roman" w:hAnsi="Times New Roman" w:cs="Times New Roman"/>
          <w:sz w:val="14"/>
          <w:szCs w:val="14"/>
        </w:rPr>
        <w:t xml:space="preserve"> </w:t>
      </w:r>
      <w:r w:rsidRPr="56CF2887">
        <w:rPr>
          <w:rFonts w:ascii="Arial" w:eastAsia="Arial" w:hAnsi="Arial" w:cs="Arial"/>
        </w:rPr>
        <w:t>Slovakia – Slovak Disability Council</w:t>
      </w:r>
    </w:p>
    <w:p w14:paraId="5BEBC4A8" w14:textId="0FAEC8EE" w:rsidR="009F20A1" w:rsidRDefault="07C36E52" w:rsidP="56CF2887">
      <w:pPr>
        <w:spacing w:after="0"/>
        <w:ind w:left="360" w:hanging="360"/>
      </w:pPr>
      <w:r w:rsidRPr="56CF2887">
        <w:rPr>
          <w:rFonts w:ascii="Arial" w:eastAsia="Arial" w:hAnsi="Arial" w:cs="Arial"/>
        </w:rPr>
        <w:t>27.</w:t>
      </w:r>
      <w:r w:rsidRPr="56CF2887">
        <w:rPr>
          <w:rFonts w:ascii="Times New Roman" w:eastAsia="Times New Roman" w:hAnsi="Times New Roman" w:cs="Times New Roman"/>
          <w:sz w:val="14"/>
          <w:szCs w:val="14"/>
        </w:rPr>
        <w:t xml:space="preserve"> </w:t>
      </w:r>
      <w:r w:rsidRPr="56CF2887">
        <w:rPr>
          <w:rFonts w:ascii="Arial" w:eastAsia="Arial" w:hAnsi="Arial" w:cs="Arial"/>
        </w:rPr>
        <w:t>Slovenia – Slovenian National Disability Council</w:t>
      </w:r>
    </w:p>
    <w:p w14:paraId="007CB624" w14:textId="154B9705" w:rsidR="009F20A1" w:rsidRDefault="07C36E52" w:rsidP="56CF2887">
      <w:pPr>
        <w:spacing w:after="0"/>
        <w:ind w:left="360" w:hanging="360"/>
      </w:pPr>
      <w:r w:rsidRPr="56CF2887">
        <w:rPr>
          <w:rFonts w:ascii="Arial" w:eastAsia="Arial" w:hAnsi="Arial" w:cs="Arial"/>
        </w:rPr>
        <w:t>28.</w:t>
      </w:r>
      <w:r w:rsidRPr="56CF2887">
        <w:rPr>
          <w:rFonts w:ascii="Times New Roman" w:eastAsia="Times New Roman" w:hAnsi="Times New Roman" w:cs="Times New Roman"/>
          <w:sz w:val="14"/>
          <w:szCs w:val="14"/>
        </w:rPr>
        <w:t xml:space="preserve"> </w:t>
      </w:r>
      <w:r w:rsidRPr="56CF2887">
        <w:rPr>
          <w:rFonts w:ascii="Arial" w:eastAsia="Arial" w:hAnsi="Arial" w:cs="Arial"/>
        </w:rPr>
        <w:t>Spain – Spanish Committee of Representatives of Persons with Disabilities</w:t>
      </w:r>
    </w:p>
    <w:p w14:paraId="7C050514" w14:textId="2C64C413" w:rsidR="009F20A1" w:rsidRDefault="07C36E52" w:rsidP="56CF2887">
      <w:pPr>
        <w:spacing w:after="0"/>
        <w:ind w:left="360" w:hanging="360"/>
      </w:pPr>
      <w:r w:rsidRPr="56CF2887">
        <w:rPr>
          <w:rFonts w:ascii="Arial" w:eastAsia="Arial" w:hAnsi="Arial" w:cs="Arial"/>
        </w:rPr>
        <w:t>29.</w:t>
      </w:r>
      <w:r w:rsidRPr="56CF2887">
        <w:rPr>
          <w:rFonts w:ascii="Times New Roman" w:eastAsia="Times New Roman" w:hAnsi="Times New Roman" w:cs="Times New Roman"/>
          <w:sz w:val="14"/>
          <w:szCs w:val="14"/>
        </w:rPr>
        <w:t xml:space="preserve"> </w:t>
      </w:r>
      <w:r w:rsidRPr="56CF2887">
        <w:rPr>
          <w:rFonts w:ascii="Arial" w:eastAsia="Arial" w:hAnsi="Arial" w:cs="Arial"/>
        </w:rPr>
        <w:t>Sweden – Swedish Disability Rights Federation</w:t>
      </w:r>
    </w:p>
    <w:p w14:paraId="3923FB5B" w14:textId="40F01940" w:rsidR="009F20A1" w:rsidRDefault="07C36E52" w:rsidP="56CF2887">
      <w:pPr>
        <w:spacing w:before="240" w:after="240" w:line="360" w:lineRule="auto"/>
      </w:pPr>
      <w:r w:rsidRPr="56CF2887">
        <w:rPr>
          <w:rFonts w:ascii="Arial" w:eastAsia="Arial" w:hAnsi="Arial" w:cs="Arial"/>
          <w:b/>
          <w:bCs/>
          <w:color w:val="000000" w:themeColor="text1"/>
        </w:rPr>
        <w:t xml:space="preserve">25 European non-profit organisations </w:t>
      </w:r>
      <w:r w:rsidRPr="56CF2887">
        <w:rPr>
          <w:rFonts w:ascii="Arial" w:eastAsia="Arial" w:hAnsi="Arial" w:cs="Arial"/>
          <w:color w:val="000000" w:themeColor="text1"/>
        </w:rPr>
        <w:t>representing persons with disabilities:</w:t>
      </w:r>
    </w:p>
    <w:p w14:paraId="3E77F9C6" w14:textId="0E115347" w:rsidR="009F20A1" w:rsidRDefault="07C36E52" w:rsidP="56CF2887">
      <w:pPr>
        <w:pStyle w:val="ListParagraph"/>
        <w:numPr>
          <w:ilvl w:val="0"/>
          <w:numId w:val="6"/>
        </w:numPr>
        <w:spacing w:after="0" w:line="276" w:lineRule="auto"/>
        <w:ind w:left="360"/>
        <w:rPr>
          <w:rFonts w:ascii="Arial" w:eastAsia="Arial" w:hAnsi="Arial" w:cs="Arial"/>
        </w:rPr>
      </w:pPr>
      <w:r w:rsidRPr="56CF2887">
        <w:rPr>
          <w:rFonts w:ascii="Arial" w:eastAsia="Arial" w:hAnsi="Arial" w:cs="Arial"/>
        </w:rPr>
        <w:t>Autism-Europe (AE)</w:t>
      </w:r>
    </w:p>
    <w:p w14:paraId="1DF32A17" w14:textId="35379EE5" w:rsidR="009F20A1" w:rsidRDefault="07C36E52" w:rsidP="56CF2887">
      <w:pPr>
        <w:pStyle w:val="ListParagraph"/>
        <w:numPr>
          <w:ilvl w:val="0"/>
          <w:numId w:val="6"/>
        </w:numPr>
        <w:spacing w:after="0" w:line="276" w:lineRule="auto"/>
        <w:ind w:left="360"/>
        <w:rPr>
          <w:rFonts w:ascii="Arial" w:eastAsia="Arial" w:hAnsi="Arial" w:cs="Arial"/>
        </w:rPr>
      </w:pPr>
      <w:r w:rsidRPr="56CF2887">
        <w:rPr>
          <w:rFonts w:ascii="Arial" w:eastAsia="Arial" w:hAnsi="Arial" w:cs="Arial"/>
        </w:rPr>
        <w:t>Brain Injured People and Families – European Confederation (BIF-EC)</w:t>
      </w:r>
    </w:p>
    <w:p w14:paraId="3F91E908" w14:textId="7502D8DA" w:rsidR="009F20A1" w:rsidRDefault="07C36E52" w:rsidP="56CF2887">
      <w:pPr>
        <w:pStyle w:val="ListParagraph"/>
        <w:numPr>
          <w:ilvl w:val="0"/>
          <w:numId w:val="6"/>
        </w:numPr>
        <w:spacing w:after="0" w:line="276" w:lineRule="auto"/>
        <w:ind w:left="360"/>
        <w:rPr>
          <w:rFonts w:ascii="Arial" w:eastAsia="Arial" w:hAnsi="Arial" w:cs="Arial"/>
        </w:rPr>
      </w:pPr>
      <w:r w:rsidRPr="56CF2887">
        <w:rPr>
          <w:rFonts w:ascii="Arial" w:eastAsia="Arial" w:hAnsi="Arial" w:cs="Arial"/>
        </w:rPr>
        <w:t>Cerebral Palsy – European Communities Association (CP-ECA)</w:t>
      </w:r>
    </w:p>
    <w:p w14:paraId="77349838" w14:textId="37B0E606" w:rsidR="009F20A1" w:rsidRDefault="07C36E52" w:rsidP="56CF2887">
      <w:pPr>
        <w:pStyle w:val="ListParagraph"/>
        <w:numPr>
          <w:ilvl w:val="0"/>
          <w:numId w:val="6"/>
        </w:numPr>
        <w:spacing w:after="0" w:line="276" w:lineRule="auto"/>
        <w:ind w:left="360"/>
        <w:rPr>
          <w:rFonts w:ascii="Arial" w:eastAsia="Arial" w:hAnsi="Arial" w:cs="Arial"/>
        </w:rPr>
      </w:pPr>
      <w:r w:rsidRPr="56CF2887">
        <w:rPr>
          <w:rFonts w:ascii="Arial" w:eastAsia="Arial" w:hAnsi="Arial" w:cs="Arial"/>
        </w:rPr>
        <w:t>DEBRA International</w:t>
      </w:r>
    </w:p>
    <w:p w14:paraId="3A4015E6" w14:textId="777C1865" w:rsidR="009F20A1" w:rsidRDefault="07C36E52" w:rsidP="56CF2887">
      <w:pPr>
        <w:pStyle w:val="ListParagraph"/>
        <w:numPr>
          <w:ilvl w:val="0"/>
          <w:numId w:val="6"/>
        </w:numPr>
        <w:spacing w:after="0" w:line="276" w:lineRule="auto"/>
        <w:ind w:left="360"/>
        <w:rPr>
          <w:rFonts w:ascii="Arial" w:eastAsia="Arial" w:hAnsi="Arial" w:cs="Arial"/>
        </w:rPr>
      </w:pPr>
      <w:r w:rsidRPr="56CF2887">
        <w:rPr>
          <w:rFonts w:ascii="Arial" w:eastAsia="Arial" w:hAnsi="Arial" w:cs="Arial"/>
        </w:rPr>
        <w:t>Disabled Peoples’ International Europe (DPI Europe)</w:t>
      </w:r>
    </w:p>
    <w:p w14:paraId="71C17EA7" w14:textId="7E3CF7C9" w:rsidR="009F20A1" w:rsidRDefault="07C36E52" w:rsidP="56CF2887">
      <w:pPr>
        <w:pStyle w:val="ListParagraph"/>
        <w:numPr>
          <w:ilvl w:val="0"/>
          <w:numId w:val="6"/>
        </w:numPr>
        <w:spacing w:after="0" w:line="276" w:lineRule="auto"/>
        <w:ind w:left="360"/>
        <w:rPr>
          <w:rFonts w:ascii="Arial" w:eastAsia="Arial" w:hAnsi="Arial" w:cs="Arial"/>
          <w:lang w:val="fr-BE"/>
        </w:rPr>
      </w:pPr>
      <w:r w:rsidRPr="56CF2887">
        <w:rPr>
          <w:rFonts w:ascii="Arial" w:eastAsia="Arial" w:hAnsi="Arial" w:cs="Arial"/>
          <w:lang w:val="fr-BE"/>
        </w:rPr>
        <w:t>Action Européenne des Handicapés (AEH)</w:t>
      </w:r>
    </w:p>
    <w:p w14:paraId="0CDE711D" w14:textId="13230558" w:rsidR="009F20A1" w:rsidRDefault="07C36E52" w:rsidP="56CF2887">
      <w:pPr>
        <w:pStyle w:val="ListParagraph"/>
        <w:numPr>
          <w:ilvl w:val="0"/>
          <w:numId w:val="6"/>
        </w:numPr>
        <w:spacing w:after="0" w:line="276" w:lineRule="auto"/>
        <w:ind w:left="360"/>
        <w:rPr>
          <w:rFonts w:ascii="Arial" w:eastAsia="Arial" w:hAnsi="Arial" w:cs="Arial"/>
        </w:rPr>
      </w:pPr>
      <w:r w:rsidRPr="56CF2887">
        <w:rPr>
          <w:rFonts w:ascii="Arial" w:eastAsia="Arial" w:hAnsi="Arial" w:cs="Arial"/>
        </w:rPr>
        <w:t>European Alliance of Neuromuscular Disorders Associations (EAMDA)</w:t>
      </w:r>
    </w:p>
    <w:p w14:paraId="4A83045B" w14:textId="761F5766" w:rsidR="009F20A1" w:rsidRDefault="07C36E52" w:rsidP="56CF2887">
      <w:pPr>
        <w:pStyle w:val="ListParagraph"/>
        <w:numPr>
          <w:ilvl w:val="0"/>
          <w:numId w:val="6"/>
        </w:numPr>
        <w:spacing w:after="0" w:line="276" w:lineRule="auto"/>
        <w:ind w:left="360"/>
        <w:rPr>
          <w:rFonts w:ascii="Arial" w:eastAsia="Arial" w:hAnsi="Arial" w:cs="Arial"/>
        </w:rPr>
      </w:pPr>
      <w:r w:rsidRPr="56CF2887">
        <w:rPr>
          <w:rFonts w:ascii="Arial" w:eastAsia="Arial" w:hAnsi="Arial" w:cs="Arial"/>
        </w:rPr>
        <w:t>European Association of Cochlear Implant Users (EURO-CIU)</w:t>
      </w:r>
    </w:p>
    <w:p w14:paraId="24B80594" w14:textId="6B61FE80" w:rsidR="009F20A1" w:rsidRDefault="07C36E52" w:rsidP="56CF2887">
      <w:pPr>
        <w:pStyle w:val="ListParagraph"/>
        <w:numPr>
          <w:ilvl w:val="0"/>
          <w:numId w:val="6"/>
        </w:numPr>
        <w:spacing w:after="0" w:line="276" w:lineRule="auto"/>
        <w:ind w:left="360"/>
        <w:rPr>
          <w:rFonts w:ascii="Arial" w:eastAsia="Arial" w:hAnsi="Arial" w:cs="Arial"/>
        </w:rPr>
      </w:pPr>
      <w:r w:rsidRPr="56CF2887">
        <w:rPr>
          <w:rFonts w:ascii="Arial" w:eastAsia="Arial" w:hAnsi="Arial" w:cs="Arial"/>
        </w:rPr>
        <w:t>European Blind Union (EBU)</w:t>
      </w:r>
    </w:p>
    <w:p w14:paraId="270AE77D" w14:textId="20A3A488" w:rsidR="009F20A1" w:rsidRDefault="07C36E52" w:rsidP="56CF2887">
      <w:pPr>
        <w:pStyle w:val="ListParagraph"/>
        <w:numPr>
          <w:ilvl w:val="0"/>
          <w:numId w:val="6"/>
        </w:numPr>
        <w:spacing w:after="0" w:line="276" w:lineRule="auto"/>
        <w:ind w:left="360"/>
        <w:rPr>
          <w:rFonts w:ascii="Arial" w:eastAsia="Arial" w:hAnsi="Arial" w:cs="Arial"/>
        </w:rPr>
      </w:pPr>
      <w:r w:rsidRPr="56CF2887">
        <w:rPr>
          <w:rFonts w:ascii="Arial" w:eastAsia="Arial" w:hAnsi="Arial" w:cs="Arial"/>
        </w:rPr>
        <w:t>European Council of Autistic People (EUCAP)</w:t>
      </w:r>
    </w:p>
    <w:p w14:paraId="752C161C" w14:textId="6439DCE4" w:rsidR="009F20A1" w:rsidRDefault="07C36E52" w:rsidP="56CF2887">
      <w:pPr>
        <w:pStyle w:val="ListParagraph"/>
        <w:numPr>
          <w:ilvl w:val="0"/>
          <w:numId w:val="6"/>
        </w:numPr>
        <w:spacing w:after="0" w:line="276" w:lineRule="auto"/>
        <w:ind w:left="360"/>
        <w:rPr>
          <w:rFonts w:ascii="Arial" w:eastAsia="Arial" w:hAnsi="Arial" w:cs="Arial"/>
        </w:rPr>
      </w:pPr>
      <w:r w:rsidRPr="56CF2887">
        <w:rPr>
          <w:rFonts w:ascii="Arial" w:eastAsia="Arial" w:hAnsi="Arial" w:cs="Arial"/>
        </w:rPr>
        <w:t>European Deafblind Union (</w:t>
      </w:r>
      <w:proofErr w:type="spellStart"/>
      <w:r w:rsidRPr="56CF2887">
        <w:rPr>
          <w:rFonts w:ascii="Arial" w:eastAsia="Arial" w:hAnsi="Arial" w:cs="Arial"/>
        </w:rPr>
        <w:t>EDbU</w:t>
      </w:r>
      <w:proofErr w:type="spellEnd"/>
      <w:r w:rsidRPr="56CF2887">
        <w:rPr>
          <w:rFonts w:ascii="Arial" w:eastAsia="Arial" w:hAnsi="Arial" w:cs="Arial"/>
        </w:rPr>
        <w:t>)</w:t>
      </w:r>
    </w:p>
    <w:p w14:paraId="0441572E" w14:textId="663E0EEC" w:rsidR="009F20A1" w:rsidRDefault="07C36E52" w:rsidP="56CF2887">
      <w:pPr>
        <w:pStyle w:val="ListParagraph"/>
        <w:numPr>
          <w:ilvl w:val="0"/>
          <w:numId w:val="6"/>
        </w:numPr>
        <w:spacing w:after="0" w:line="276" w:lineRule="auto"/>
        <w:ind w:left="360"/>
        <w:rPr>
          <w:rFonts w:ascii="Arial" w:eastAsia="Arial" w:hAnsi="Arial" w:cs="Arial"/>
        </w:rPr>
      </w:pPr>
      <w:r w:rsidRPr="56CF2887">
        <w:rPr>
          <w:rFonts w:ascii="Arial" w:eastAsia="Arial" w:hAnsi="Arial" w:cs="Arial"/>
        </w:rPr>
        <w:t>European Down Syndrome Association (EDSA)</w:t>
      </w:r>
    </w:p>
    <w:p w14:paraId="793B28E4" w14:textId="5ED502F2" w:rsidR="009F20A1" w:rsidRDefault="07C36E52" w:rsidP="56CF2887">
      <w:pPr>
        <w:pStyle w:val="ListParagraph"/>
        <w:numPr>
          <w:ilvl w:val="0"/>
          <w:numId w:val="6"/>
        </w:numPr>
        <w:spacing w:after="0" w:line="276" w:lineRule="auto"/>
        <w:ind w:left="360"/>
        <w:rPr>
          <w:rFonts w:ascii="Arial" w:eastAsia="Arial" w:hAnsi="Arial" w:cs="Arial"/>
          <w:color w:val="000000" w:themeColor="text1"/>
        </w:rPr>
      </w:pPr>
      <w:r w:rsidRPr="56CF2887">
        <w:rPr>
          <w:rFonts w:ascii="Arial" w:eastAsia="Arial" w:hAnsi="Arial" w:cs="Arial"/>
          <w:color w:val="000000" w:themeColor="text1"/>
        </w:rPr>
        <w:t>European Dyslexia Association (EDA)</w:t>
      </w:r>
    </w:p>
    <w:p w14:paraId="37EBC838" w14:textId="759D80AA" w:rsidR="009F20A1" w:rsidRDefault="07C36E52" w:rsidP="56CF2887">
      <w:pPr>
        <w:pStyle w:val="ListParagraph"/>
        <w:numPr>
          <w:ilvl w:val="0"/>
          <w:numId w:val="6"/>
        </w:numPr>
        <w:spacing w:after="0" w:line="276" w:lineRule="auto"/>
        <w:ind w:left="360"/>
        <w:rPr>
          <w:rFonts w:ascii="Arial" w:eastAsia="Arial" w:hAnsi="Arial" w:cs="Arial"/>
          <w:color w:val="000000" w:themeColor="text1"/>
        </w:rPr>
      </w:pPr>
      <w:r w:rsidRPr="56CF2887">
        <w:rPr>
          <w:rFonts w:ascii="Arial" w:eastAsia="Arial" w:hAnsi="Arial" w:cs="Arial"/>
          <w:color w:val="000000" w:themeColor="text1"/>
        </w:rPr>
        <w:t>European Federation of Hard of Hearing (EFHOH)</w:t>
      </w:r>
    </w:p>
    <w:p w14:paraId="783CE529" w14:textId="755BBDA4" w:rsidR="009F20A1" w:rsidRDefault="07C36E52" w:rsidP="56CF2887">
      <w:pPr>
        <w:pStyle w:val="ListParagraph"/>
        <w:numPr>
          <w:ilvl w:val="0"/>
          <w:numId w:val="6"/>
        </w:numPr>
        <w:spacing w:after="0" w:line="276" w:lineRule="auto"/>
        <w:ind w:left="360"/>
        <w:rPr>
          <w:rFonts w:ascii="Arial" w:eastAsia="Arial" w:hAnsi="Arial" w:cs="Arial"/>
          <w:color w:val="000000" w:themeColor="text1"/>
        </w:rPr>
      </w:pPr>
      <w:r w:rsidRPr="56CF2887">
        <w:rPr>
          <w:rFonts w:ascii="Arial" w:eastAsia="Arial" w:hAnsi="Arial" w:cs="Arial"/>
          <w:color w:val="000000" w:themeColor="text1"/>
        </w:rPr>
        <w:t xml:space="preserve">European Federation of Parents of </w:t>
      </w:r>
      <w:proofErr w:type="gramStart"/>
      <w:r w:rsidRPr="56CF2887">
        <w:rPr>
          <w:rFonts w:ascii="Arial" w:eastAsia="Arial" w:hAnsi="Arial" w:cs="Arial"/>
          <w:color w:val="000000" w:themeColor="text1"/>
        </w:rPr>
        <w:t>Hearing Impaired</w:t>
      </w:r>
      <w:proofErr w:type="gramEnd"/>
      <w:r w:rsidRPr="56CF2887">
        <w:rPr>
          <w:rFonts w:ascii="Arial" w:eastAsia="Arial" w:hAnsi="Arial" w:cs="Arial"/>
          <w:color w:val="000000" w:themeColor="text1"/>
        </w:rPr>
        <w:t xml:space="preserve"> Children (FEPEDA)</w:t>
      </w:r>
    </w:p>
    <w:p w14:paraId="6275B3A7" w14:textId="4ABEC27B" w:rsidR="009F20A1" w:rsidRDefault="07C36E52" w:rsidP="56CF2887">
      <w:pPr>
        <w:pStyle w:val="ListParagraph"/>
        <w:numPr>
          <w:ilvl w:val="0"/>
          <w:numId w:val="6"/>
        </w:numPr>
        <w:spacing w:after="0" w:line="276" w:lineRule="auto"/>
        <w:ind w:left="360"/>
        <w:rPr>
          <w:rFonts w:ascii="Arial" w:eastAsia="Arial" w:hAnsi="Arial" w:cs="Arial"/>
          <w:color w:val="000000" w:themeColor="text1"/>
        </w:rPr>
      </w:pPr>
      <w:r w:rsidRPr="56CF2887">
        <w:rPr>
          <w:rFonts w:ascii="Arial" w:eastAsia="Arial" w:hAnsi="Arial" w:cs="Arial"/>
          <w:color w:val="000000" w:themeColor="text1"/>
        </w:rPr>
        <w:t>European Network of (Ex</w:t>
      </w:r>
      <w:proofErr w:type="gramStart"/>
      <w:r w:rsidRPr="56CF2887">
        <w:rPr>
          <w:rFonts w:ascii="Cambria Math" w:eastAsia="Cambria Math" w:hAnsi="Cambria Math" w:cs="Cambria Math"/>
          <w:color w:val="000000" w:themeColor="text1"/>
        </w:rPr>
        <w:t>‑</w:t>
      </w:r>
      <w:r w:rsidRPr="56CF2887">
        <w:rPr>
          <w:rFonts w:ascii="Arial" w:eastAsia="Arial" w:hAnsi="Arial" w:cs="Arial"/>
          <w:color w:val="000000" w:themeColor="text1"/>
        </w:rPr>
        <w:t>)Users</w:t>
      </w:r>
      <w:proofErr w:type="gramEnd"/>
      <w:r w:rsidRPr="56CF2887">
        <w:rPr>
          <w:rFonts w:ascii="Arial" w:eastAsia="Arial" w:hAnsi="Arial" w:cs="Arial"/>
          <w:color w:val="000000" w:themeColor="text1"/>
        </w:rPr>
        <w:t xml:space="preserve"> and Survivors of Psychiatry (ENUSP)</w:t>
      </w:r>
    </w:p>
    <w:p w14:paraId="365FAEF9" w14:textId="7382CA14" w:rsidR="009F20A1" w:rsidRDefault="07C36E52" w:rsidP="56CF2887">
      <w:pPr>
        <w:pStyle w:val="ListParagraph"/>
        <w:numPr>
          <w:ilvl w:val="0"/>
          <w:numId w:val="6"/>
        </w:numPr>
        <w:spacing w:after="0" w:line="276" w:lineRule="auto"/>
        <w:ind w:left="360"/>
        <w:rPr>
          <w:rFonts w:ascii="Arial" w:eastAsia="Arial" w:hAnsi="Arial" w:cs="Arial"/>
          <w:color w:val="000000" w:themeColor="text1"/>
        </w:rPr>
      </w:pPr>
      <w:r w:rsidRPr="56CF2887">
        <w:rPr>
          <w:rFonts w:ascii="Arial" w:eastAsia="Arial" w:hAnsi="Arial" w:cs="Arial"/>
          <w:color w:val="000000" w:themeColor="text1"/>
        </w:rPr>
        <w:t>European Network on Independent Living (ENIL)</w:t>
      </w:r>
    </w:p>
    <w:p w14:paraId="353BDA54" w14:textId="7B8B0725" w:rsidR="009F20A1" w:rsidRDefault="07C36E52" w:rsidP="56CF2887">
      <w:pPr>
        <w:pStyle w:val="ListParagraph"/>
        <w:numPr>
          <w:ilvl w:val="0"/>
          <w:numId w:val="6"/>
        </w:numPr>
        <w:spacing w:after="0" w:line="276" w:lineRule="auto"/>
        <w:ind w:left="360"/>
        <w:rPr>
          <w:rFonts w:ascii="Arial" w:eastAsia="Arial" w:hAnsi="Arial" w:cs="Arial"/>
          <w:color w:val="000000" w:themeColor="text1"/>
        </w:rPr>
      </w:pPr>
      <w:r w:rsidRPr="56CF2887">
        <w:rPr>
          <w:rFonts w:ascii="Arial" w:eastAsia="Arial" w:hAnsi="Arial" w:cs="Arial"/>
          <w:color w:val="000000" w:themeColor="text1"/>
        </w:rPr>
        <w:t>European Polio Union (EPU)</w:t>
      </w:r>
    </w:p>
    <w:p w14:paraId="4904C8D8" w14:textId="778F8F6A" w:rsidR="009F20A1" w:rsidRDefault="07C36E52" w:rsidP="56CF2887">
      <w:pPr>
        <w:pStyle w:val="ListParagraph"/>
        <w:numPr>
          <w:ilvl w:val="0"/>
          <w:numId w:val="6"/>
        </w:numPr>
        <w:spacing w:after="0" w:line="276" w:lineRule="auto"/>
        <w:ind w:left="360"/>
        <w:rPr>
          <w:rFonts w:ascii="Arial" w:eastAsia="Arial" w:hAnsi="Arial" w:cs="Arial"/>
          <w:color w:val="000000" w:themeColor="text1"/>
        </w:rPr>
      </w:pPr>
      <w:r w:rsidRPr="56CF2887">
        <w:rPr>
          <w:rFonts w:ascii="Arial" w:eastAsia="Arial" w:hAnsi="Arial" w:cs="Arial"/>
          <w:color w:val="000000" w:themeColor="text1"/>
        </w:rPr>
        <w:t>European Spinal Cord Injury Federation (ESCIF)</w:t>
      </w:r>
    </w:p>
    <w:p w14:paraId="1FB1F112" w14:textId="49483C8D" w:rsidR="009F20A1" w:rsidRDefault="07C36E52" w:rsidP="56CF2887">
      <w:pPr>
        <w:pStyle w:val="ListParagraph"/>
        <w:numPr>
          <w:ilvl w:val="0"/>
          <w:numId w:val="6"/>
        </w:numPr>
        <w:spacing w:after="0" w:line="276" w:lineRule="auto"/>
        <w:ind w:left="360"/>
        <w:rPr>
          <w:rFonts w:ascii="Arial" w:eastAsia="Arial" w:hAnsi="Arial" w:cs="Arial"/>
          <w:color w:val="000000" w:themeColor="text1"/>
        </w:rPr>
      </w:pPr>
      <w:r w:rsidRPr="56CF2887">
        <w:rPr>
          <w:rFonts w:ascii="Arial" w:eastAsia="Arial" w:hAnsi="Arial" w:cs="Arial"/>
          <w:color w:val="000000" w:themeColor="text1"/>
        </w:rPr>
        <w:t>European Union of the Deaf (EUD)</w:t>
      </w:r>
    </w:p>
    <w:p w14:paraId="0F891721" w14:textId="63F25D2E" w:rsidR="009F20A1" w:rsidRDefault="07C36E52" w:rsidP="56CF2887">
      <w:pPr>
        <w:pStyle w:val="ListParagraph"/>
        <w:numPr>
          <w:ilvl w:val="0"/>
          <w:numId w:val="6"/>
        </w:numPr>
        <w:spacing w:after="0" w:line="276" w:lineRule="auto"/>
        <w:ind w:left="360"/>
        <w:rPr>
          <w:rFonts w:ascii="Arial" w:eastAsia="Arial" w:hAnsi="Arial" w:cs="Arial"/>
          <w:color w:val="000000" w:themeColor="text1"/>
        </w:rPr>
      </w:pPr>
      <w:r w:rsidRPr="56CF2887">
        <w:rPr>
          <w:rFonts w:ascii="Arial" w:eastAsia="Arial" w:hAnsi="Arial" w:cs="Arial"/>
          <w:color w:val="000000" w:themeColor="text1"/>
        </w:rPr>
        <w:t>Inclusion Europe</w:t>
      </w:r>
    </w:p>
    <w:p w14:paraId="0AD8BCCD" w14:textId="6BA7D527" w:rsidR="009F20A1" w:rsidRDefault="07C36E52" w:rsidP="56CF2887">
      <w:pPr>
        <w:pStyle w:val="ListParagraph"/>
        <w:numPr>
          <w:ilvl w:val="0"/>
          <w:numId w:val="6"/>
        </w:numPr>
        <w:spacing w:after="0" w:line="276" w:lineRule="auto"/>
        <w:ind w:left="360"/>
        <w:rPr>
          <w:rFonts w:ascii="Arial" w:eastAsia="Arial" w:hAnsi="Arial" w:cs="Arial"/>
          <w:color w:val="000000" w:themeColor="text1"/>
        </w:rPr>
      </w:pPr>
      <w:r w:rsidRPr="56CF2887">
        <w:rPr>
          <w:rFonts w:ascii="Arial" w:eastAsia="Arial" w:hAnsi="Arial" w:cs="Arial"/>
          <w:color w:val="000000" w:themeColor="text1"/>
        </w:rPr>
        <w:t>International Federation for Spina Bifida and Hydrocephalus (IF)</w:t>
      </w:r>
    </w:p>
    <w:p w14:paraId="7E8A3649" w14:textId="08EB4982" w:rsidR="009F20A1" w:rsidRDefault="07C36E52" w:rsidP="56CF2887">
      <w:pPr>
        <w:pStyle w:val="ListParagraph"/>
        <w:numPr>
          <w:ilvl w:val="0"/>
          <w:numId w:val="6"/>
        </w:numPr>
        <w:spacing w:after="0" w:line="276" w:lineRule="auto"/>
        <w:ind w:left="360"/>
        <w:rPr>
          <w:rFonts w:ascii="Arial" w:eastAsia="Arial" w:hAnsi="Arial" w:cs="Arial"/>
          <w:color w:val="000000" w:themeColor="text1"/>
        </w:rPr>
      </w:pPr>
      <w:r w:rsidRPr="56CF2887">
        <w:rPr>
          <w:rFonts w:ascii="Arial" w:eastAsia="Arial" w:hAnsi="Arial" w:cs="Arial"/>
          <w:color w:val="000000" w:themeColor="text1"/>
        </w:rPr>
        <w:t>International Federation of Persons with Physical Disability (FIMITIC)</w:t>
      </w:r>
    </w:p>
    <w:p w14:paraId="4EA71638" w14:textId="7E58F345" w:rsidR="009F20A1" w:rsidRDefault="07C36E52" w:rsidP="56CF2887">
      <w:pPr>
        <w:pStyle w:val="ListParagraph"/>
        <w:numPr>
          <w:ilvl w:val="0"/>
          <w:numId w:val="6"/>
        </w:numPr>
        <w:spacing w:after="0" w:line="276" w:lineRule="auto"/>
        <w:ind w:left="360"/>
        <w:rPr>
          <w:rFonts w:ascii="Arial" w:eastAsia="Arial" w:hAnsi="Arial" w:cs="Arial"/>
          <w:color w:val="000000" w:themeColor="text1"/>
        </w:rPr>
      </w:pPr>
      <w:r w:rsidRPr="56CF2887">
        <w:rPr>
          <w:rFonts w:ascii="Arial" w:eastAsia="Arial" w:hAnsi="Arial" w:cs="Arial"/>
          <w:color w:val="000000" w:themeColor="text1"/>
        </w:rPr>
        <w:t>Rare Diseases Europe (EURORDIS)</w:t>
      </w:r>
    </w:p>
    <w:p w14:paraId="10CA8F6D" w14:textId="54451D0D" w:rsidR="009F20A1" w:rsidRDefault="07C36E52" w:rsidP="56CF2887">
      <w:pPr>
        <w:pStyle w:val="ListParagraph"/>
        <w:numPr>
          <w:ilvl w:val="0"/>
          <w:numId w:val="6"/>
        </w:numPr>
        <w:spacing w:after="0" w:line="276" w:lineRule="auto"/>
        <w:ind w:left="360"/>
        <w:rPr>
          <w:rFonts w:ascii="Arial" w:eastAsia="Arial" w:hAnsi="Arial" w:cs="Arial"/>
          <w:color w:val="000000" w:themeColor="text1"/>
        </w:rPr>
      </w:pPr>
      <w:r w:rsidRPr="56CF2887">
        <w:rPr>
          <w:rFonts w:ascii="Arial" w:eastAsia="Arial" w:hAnsi="Arial" w:cs="Arial"/>
          <w:color w:val="000000" w:themeColor="text1"/>
        </w:rPr>
        <w:t>Retina International</w:t>
      </w:r>
    </w:p>
    <w:p w14:paraId="6C9A4B93" w14:textId="4E4E1B40" w:rsidR="009F20A1" w:rsidRDefault="07C36E52" w:rsidP="56CF2887">
      <w:pPr>
        <w:pStyle w:val="Heading2"/>
      </w:pPr>
      <w:bookmarkStart w:id="51" w:name="_Toc226646024"/>
      <w:r w:rsidRPr="56CF2887">
        <w:rPr>
          <w:rFonts w:ascii="Aptos Display" w:eastAsia="Aptos Display" w:hAnsi="Aptos Display" w:cs="Aptos Display"/>
        </w:rPr>
        <w:t>Ordinary members</w:t>
      </w:r>
      <w:bookmarkEnd w:id="51"/>
    </w:p>
    <w:p w14:paraId="632FA30E" w14:textId="0799A039" w:rsidR="009F20A1" w:rsidRDefault="07C36E52" w:rsidP="56CF2887">
      <w:pPr>
        <w:spacing w:after="0"/>
      </w:pPr>
      <w:r w:rsidRPr="56CF2887">
        <w:rPr>
          <w:rFonts w:ascii="Arial" w:eastAsia="Arial" w:hAnsi="Arial" w:cs="Arial"/>
          <w:lang w:val="en-US"/>
        </w:rPr>
        <w:t xml:space="preserve">In 2025, we had </w:t>
      </w:r>
      <w:r w:rsidRPr="56CF2887">
        <w:rPr>
          <w:rFonts w:ascii="Arial" w:eastAsia="Arial" w:hAnsi="Arial" w:cs="Arial"/>
          <w:b/>
          <w:bCs/>
          <w:lang w:val="en-US"/>
        </w:rPr>
        <w:t>12 ordinary members</w:t>
      </w:r>
      <w:r w:rsidRPr="56CF2887">
        <w:rPr>
          <w:rFonts w:ascii="Arial" w:eastAsia="Arial" w:hAnsi="Arial" w:cs="Arial"/>
          <w:lang w:val="en-US"/>
        </w:rPr>
        <w:t>.</w:t>
      </w:r>
    </w:p>
    <w:p w14:paraId="660A524B" w14:textId="143B968F" w:rsidR="009F20A1" w:rsidRDefault="07C36E52" w:rsidP="56CF2887">
      <w:pPr>
        <w:spacing w:after="0"/>
      </w:pPr>
      <w:r w:rsidRPr="56CF2887">
        <w:rPr>
          <w:rFonts w:ascii="Arial" w:eastAsia="Arial" w:hAnsi="Arial" w:cs="Arial"/>
          <w:lang w:val="en-US"/>
        </w:rPr>
        <w:t xml:space="preserve"> </w:t>
      </w:r>
    </w:p>
    <w:p w14:paraId="16AE6334" w14:textId="17BB27B6" w:rsidR="009F20A1" w:rsidRDefault="07C36E52" w:rsidP="56CF2887">
      <w:pPr>
        <w:pStyle w:val="ListParagraph"/>
        <w:numPr>
          <w:ilvl w:val="0"/>
          <w:numId w:val="22"/>
        </w:numPr>
        <w:spacing w:after="0" w:line="278" w:lineRule="auto"/>
        <w:ind w:left="360"/>
        <w:rPr>
          <w:rFonts w:ascii="Arial" w:eastAsia="Arial" w:hAnsi="Arial" w:cs="Arial"/>
        </w:rPr>
      </w:pPr>
      <w:r w:rsidRPr="56CF2887">
        <w:rPr>
          <w:rFonts w:ascii="Arial" w:eastAsia="Arial" w:hAnsi="Arial" w:cs="Arial"/>
        </w:rPr>
        <w:t>Alzheimer Europe</w:t>
      </w:r>
    </w:p>
    <w:p w14:paraId="6FCCC672" w14:textId="174DCA03" w:rsidR="009F20A1" w:rsidRDefault="07C36E52" w:rsidP="56CF2887">
      <w:pPr>
        <w:pStyle w:val="ListParagraph"/>
        <w:numPr>
          <w:ilvl w:val="0"/>
          <w:numId w:val="22"/>
        </w:numPr>
        <w:spacing w:after="0" w:line="278" w:lineRule="auto"/>
        <w:ind w:left="360"/>
        <w:rPr>
          <w:rFonts w:ascii="Arial" w:eastAsia="Arial" w:hAnsi="Arial" w:cs="Arial"/>
        </w:rPr>
      </w:pPr>
      <w:r w:rsidRPr="56CF2887">
        <w:rPr>
          <w:rFonts w:ascii="Arial" w:eastAsia="Arial" w:hAnsi="Arial" w:cs="Arial"/>
        </w:rPr>
        <w:t>Association for Research and Training on Integration in Europe (ARFIE)</w:t>
      </w:r>
    </w:p>
    <w:p w14:paraId="1EAF9B9A" w14:textId="20C89D6D" w:rsidR="009F20A1" w:rsidRDefault="07C36E52" w:rsidP="56CF2887">
      <w:pPr>
        <w:pStyle w:val="ListParagraph"/>
        <w:numPr>
          <w:ilvl w:val="0"/>
          <w:numId w:val="22"/>
        </w:numPr>
        <w:spacing w:after="0" w:line="278" w:lineRule="auto"/>
        <w:ind w:left="360"/>
        <w:rPr>
          <w:rFonts w:ascii="Arial" w:eastAsia="Arial" w:hAnsi="Arial" w:cs="Arial"/>
        </w:rPr>
      </w:pPr>
      <w:r w:rsidRPr="56CF2887">
        <w:rPr>
          <w:rFonts w:ascii="Arial" w:eastAsia="Arial" w:hAnsi="Arial" w:cs="Arial"/>
        </w:rPr>
        <w:t>Association for Supported Employment Europe (ASEE)</w:t>
      </w:r>
    </w:p>
    <w:p w14:paraId="44E3D046" w14:textId="75A03543" w:rsidR="009F20A1" w:rsidRDefault="07C36E52" w:rsidP="56CF2887">
      <w:pPr>
        <w:pStyle w:val="ListParagraph"/>
        <w:numPr>
          <w:ilvl w:val="0"/>
          <w:numId w:val="22"/>
        </w:numPr>
        <w:spacing w:after="0" w:line="278" w:lineRule="auto"/>
        <w:ind w:left="360"/>
        <w:rPr>
          <w:rFonts w:ascii="Arial" w:eastAsia="Arial" w:hAnsi="Arial" w:cs="Arial"/>
        </w:rPr>
      </w:pPr>
      <w:r w:rsidRPr="56CF2887">
        <w:rPr>
          <w:rFonts w:ascii="Arial" w:eastAsia="Arial" w:hAnsi="Arial" w:cs="Arial"/>
        </w:rPr>
        <w:t xml:space="preserve">Association Internationale </w:t>
      </w:r>
      <w:proofErr w:type="spellStart"/>
      <w:r w:rsidRPr="56CF2887">
        <w:rPr>
          <w:rFonts w:ascii="Arial" w:eastAsia="Arial" w:hAnsi="Arial" w:cs="Arial"/>
        </w:rPr>
        <w:t>Aphasie</w:t>
      </w:r>
      <w:proofErr w:type="spellEnd"/>
      <w:r w:rsidRPr="56CF2887">
        <w:rPr>
          <w:rFonts w:ascii="Arial" w:eastAsia="Arial" w:hAnsi="Arial" w:cs="Arial"/>
        </w:rPr>
        <w:t xml:space="preserve"> (AIA)</w:t>
      </w:r>
    </w:p>
    <w:p w14:paraId="1AB70B94" w14:textId="75B7E3FF" w:rsidR="009F20A1" w:rsidRDefault="07C36E52" w:rsidP="56CF2887">
      <w:pPr>
        <w:pStyle w:val="ListParagraph"/>
        <w:numPr>
          <w:ilvl w:val="0"/>
          <w:numId w:val="22"/>
        </w:numPr>
        <w:spacing w:after="0" w:line="278" w:lineRule="auto"/>
        <w:ind w:left="360"/>
        <w:rPr>
          <w:rFonts w:ascii="Arial" w:eastAsia="Arial" w:hAnsi="Arial" w:cs="Arial"/>
        </w:rPr>
      </w:pPr>
      <w:r w:rsidRPr="56CF2887">
        <w:rPr>
          <w:rFonts w:ascii="Arial" w:eastAsia="Arial" w:hAnsi="Arial" w:cs="Arial"/>
        </w:rPr>
        <w:t>Design for All Europe (EIDD)</w:t>
      </w:r>
    </w:p>
    <w:p w14:paraId="7FB4D016" w14:textId="2CC27D11" w:rsidR="009F20A1" w:rsidRDefault="07C36E52" w:rsidP="56CF2887">
      <w:pPr>
        <w:pStyle w:val="ListParagraph"/>
        <w:numPr>
          <w:ilvl w:val="0"/>
          <w:numId w:val="22"/>
        </w:numPr>
        <w:spacing w:after="0" w:line="278" w:lineRule="auto"/>
        <w:ind w:left="360"/>
        <w:rPr>
          <w:rFonts w:ascii="Arial" w:eastAsia="Arial" w:hAnsi="Arial" w:cs="Arial"/>
        </w:rPr>
      </w:pPr>
      <w:r w:rsidRPr="56CF2887">
        <w:rPr>
          <w:rFonts w:ascii="Arial" w:eastAsia="Arial" w:hAnsi="Arial" w:cs="Arial"/>
        </w:rPr>
        <w:t>European Association of Service Providers for Persons with Disabilities (EASPD)</w:t>
      </w:r>
    </w:p>
    <w:p w14:paraId="77E00996" w14:textId="511D6386" w:rsidR="009F20A1" w:rsidRDefault="07C36E52" w:rsidP="56CF2887">
      <w:pPr>
        <w:pStyle w:val="ListParagraph"/>
        <w:numPr>
          <w:ilvl w:val="0"/>
          <w:numId w:val="22"/>
        </w:numPr>
        <w:spacing w:after="0" w:line="278" w:lineRule="auto"/>
        <w:ind w:left="360"/>
        <w:rPr>
          <w:rFonts w:ascii="Arial" w:eastAsia="Arial" w:hAnsi="Arial" w:cs="Arial"/>
        </w:rPr>
      </w:pPr>
      <w:r w:rsidRPr="56CF2887">
        <w:rPr>
          <w:rFonts w:ascii="Arial" w:eastAsia="Arial" w:hAnsi="Arial" w:cs="Arial"/>
        </w:rPr>
        <w:t>European Deafblind Network (</w:t>
      </w:r>
      <w:proofErr w:type="spellStart"/>
      <w:r w:rsidRPr="56CF2887">
        <w:rPr>
          <w:rFonts w:ascii="Arial" w:eastAsia="Arial" w:hAnsi="Arial" w:cs="Arial"/>
        </w:rPr>
        <w:t>EDbN</w:t>
      </w:r>
      <w:proofErr w:type="spellEnd"/>
      <w:r w:rsidRPr="56CF2887">
        <w:rPr>
          <w:rFonts w:ascii="Arial" w:eastAsia="Arial" w:hAnsi="Arial" w:cs="Arial"/>
        </w:rPr>
        <w:t>)</w:t>
      </w:r>
    </w:p>
    <w:p w14:paraId="60721248" w14:textId="2A4532F7" w:rsidR="009F20A1" w:rsidRDefault="07C36E52" w:rsidP="56CF2887">
      <w:pPr>
        <w:pStyle w:val="ListParagraph"/>
        <w:numPr>
          <w:ilvl w:val="0"/>
          <w:numId w:val="22"/>
        </w:numPr>
        <w:spacing w:after="0" w:line="278" w:lineRule="auto"/>
        <w:ind w:left="360"/>
        <w:rPr>
          <w:rFonts w:ascii="Arial" w:eastAsia="Arial" w:hAnsi="Arial" w:cs="Arial"/>
        </w:rPr>
      </w:pPr>
      <w:r w:rsidRPr="56CF2887">
        <w:rPr>
          <w:rFonts w:ascii="Arial" w:eastAsia="Arial" w:hAnsi="Arial" w:cs="Arial"/>
        </w:rPr>
        <w:t>European Guide Dog Federation (EGDF)</w:t>
      </w:r>
    </w:p>
    <w:p w14:paraId="52306CEA" w14:textId="7B389976" w:rsidR="009F20A1" w:rsidRDefault="07C36E52" w:rsidP="56CF2887">
      <w:pPr>
        <w:pStyle w:val="ListParagraph"/>
        <w:numPr>
          <w:ilvl w:val="0"/>
          <w:numId w:val="22"/>
        </w:numPr>
        <w:spacing w:after="0" w:line="278" w:lineRule="auto"/>
        <w:ind w:left="360"/>
        <w:rPr>
          <w:rFonts w:ascii="Arial" w:eastAsia="Arial" w:hAnsi="Arial" w:cs="Arial"/>
        </w:rPr>
      </w:pPr>
      <w:r w:rsidRPr="56CF2887">
        <w:rPr>
          <w:rFonts w:ascii="Arial" w:eastAsia="Arial" w:hAnsi="Arial" w:cs="Arial"/>
        </w:rPr>
        <w:t>European Multiple Sclerosis Platform (EMSP)</w:t>
      </w:r>
    </w:p>
    <w:p w14:paraId="329E0D74" w14:textId="63497545" w:rsidR="009F20A1" w:rsidRDefault="07C36E52" w:rsidP="56CF2887">
      <w:pPr>
        <w:pStyle w:val="ListParagraph"/>
        <w:numPr>
          <w:ilvl w:val="0"/>
          <w:numId w:val="22"/>
        </w:numPr>
        <w:spacing w:after="0" w:line="278" w:lineRule="auto"/>
        <w:ind w:left="360"/>
        <w:rPr>
          <w:rFonts w:ascii="Arial" w:eastAsia="Arial" w:hAnsi="Arial" w:cs="Arial"/>
          <w:color w:val="000000" w:themeColor="text1"/>
        </w:rPr>
      </w:pPr>
      <w:r w:rsidRPr="56CF2887">
        <w:rPr>
          <w:rFonts w:ascii="Arial" w:eastAsia="Arial" w:hAnsi="Arial" w:cs="Arial"/>
          <w:color w:val="000000" w:themeColor="text1"/>
        </w:rPr>
        <w:t>European Platform for Rehabilitation (EPR)</w:t>
      </w:r>
    </w:p>
    <w:p w14:paraId="3238C33E" w14:textId="571999CE" w:rsidR="009F20A1" w:rsidRDefault="07C36E52" w:rsidP="56CF2887">
      <w:pPr>
        <w:pStyle w:val="ListParagraph"/>
        <w:numPr>
          <w:ilvl w:val="0"/>
          <w:numId w:val="22"/>
        </w:numPr>
        <w:spacing w:after="0" w:line="278" w:lineRule="auto"/>
        <w:ind w:left="360"/>
        <w:rPr>
          <w:rFonts w:ascii="Arial" w:eastAsia="Arial" w:hAnsi="Arial" w:cs="Arial"/>
          <w:color w:val="000000" w:themeColor="text1"/>
        </w:rPr>
      </w:pPr>
      <w:r w:rsidRPr="56CF2887">
        <w:rPr>
          <w:rFonts w:ascii="Arial" w:eastAsia="Arial" w:hAnsi="Arial" w:cs="Arial"/>
          <w:color w:val="000000" w:themeColor="text1"/>
        </w:rPr>
        <w:t>Mental Health Europe (MHE)</w:t>
      </w:r>
    </w:p>
    <w:p w14:paraId="30A64AB1" w14:textId="30E23779" w:rsidR="009F20A1" w:rsidRDefault="07C36E52" w:rsidP="56CF2887">
      <w:pPr>
        <w:pStyle w:val="ListParagraph"/>
        <w:numPr>
          <w:ilvl w:val="0"/>
          <w:numId w:val="22"/>
        </w:numPr>
        <w:spacing w:after="0" w:line="278" w:lineRule="auto"/>
        <w:ind w:left="360"/>
        <w:rPr>
          <w:rFonts w:ascii="Arial" w:eastAsia="Arial" w:hAnsi="Arial" w:cs="Arial"/>
          <w:color w:val="000000" w:themeColor="text1"/>
        </w:rPr>
      </w:pPr>
      <w:r w:rsidRPr="56CF2887">
        <w:rPr>
          <w:rFonts w:ascii="Arial" w:eastAsia="Arial" w:hAnsi="Arial" w:cs="Arial"/>
          <w:color w:val="000000" w:themeColor="text1"/>
        </w:rPr>
        <w:t>Social Firms Europe (SFE CEFEC)</w:t>
      </w:r>
    </w:p>
    <w:p w14:paraId="0071FED0" w14:textId="2FE1FDB0" w:rsidR="009F20A1" w:rsidRDefault="07C36E52" w:rsidP="56CF2887">
      <w:pPr>
        <w:spacing w:after="0"/>
      </w:pPr>
      <w:r w:rsidRPr="56CF2887">
        <w:rPr>
          <w:rFonts w:ascii="Times New Roman" w:eastAsia="Times New Roman" w:hAnsi="Times New Roman" w:cs="Times New Roman"/>
        </w:rPr>
        <w:t xml:space="preserve"> </w:t>
      </w:r>
    </w:p>
    <w:p w14:paraId="7435A741" w14:textId="5373966A" w:rsidR="009F20A1" w:rsidRDefault="07C36E52" w:rsidP="56CF2887">
      <w:pPr>
        <w:pStyle w:val="Heading2"/>
      </w:pPr>
      <w:bookmarkStart w:id="52" w:name="_Toc226646025"/>
      <w:r w:rsidRPr="56CF2887">
        <w:rPr>
          <w:rFonts w:ascii="Aptos Display" w:eastAsia="Aptos Display" w:hAnsi="Aptos Display" w:cs="Aptos Display"/>
        </w:rPr>
        <w:t>Associate members</w:t>
      </w:r>
      <w:bookmarkEnd w:id="52"/>
      <w:r w:rsidRPr="56CF2887">
        <w:rPr>
          <w:rFonts w:ascii="Aptos Display" w:eastAsia="Aptos Display" w:hAnsi="Aptos Display" w:cs="Aptos Display"/>
        </w:rPr>
        <w:t xml:space="preserve"> </w:t>
      </w:r>
    </w:p>
    <w:p w14:paraId="7AEC98B8" w14:textId="0F6008E4" w:rsidR="009F20A1" w:rsidRDefault="07C36E52" w:rsidP="56CF2887">
      <w:pPr>
        <w:spacing w:after="0"/>
      </w:pPr>
      <w:r w:rsidRPr="56CF2887">
        <w:rPr>
          <w:rFonts w:ascii="Times New Roman" w:eastAsia="Times New Roman" w:hAnsi="Times New Roman" w:cs="Times New Roman"/>
        </w:rPr>
        <w:t xml:space="preserve"> </w:t>
      </w:r>
    </w:p>
    <w:p w14:paraId="63B39A18" w14:textId="0AF06906" w:rsidR="009F20A1" w:rsidRDefault="07C36E52" w:rsidP="56CF2887">
      <w:pPr>
        <w:spacing w:after="0" w:line="360" w:lineRule="auto"/>
      </w:pPr>
      <w:r w:rsidRPr="56CF2887">
        <w:rPr>
          <w:rFonts w:ascii="Arial" w:eastAsia="Arial" w:hAnsi="Arial" w:cs="Arial"/>
          <w:color w:val="000000" w:themeColor="text1"/>
        </w:rPr>
        <w:t>Associate members are non-profit organisations or companies that are committed to promoting EDF’s aims.</w:t>
      </w:r>
    </w:p>
    <w:p w14:paraId="5BF4C950" w14:textId="7D78094F" w:rsidR="009F20A1" w:rsidRDefault="07C36E52" w:rsidP="56CF2887">
      <w:pPr>
        <w:spacing w:after="0" w:line="360" w:lineRule="auto"/>
      </w:pPr>
      <w:r w:rsidRPr="56CF2887">
        <w:rPr>
          <w:rFonts w:ascii="Arial" w:eastAsia="Arial" w:hAnsi="Arial" w:cs="Arial"/>
          <w:color w:val="000000" w:themeColor="text1"/>
        </w:rPr>
        <w:t xml:space="preserve"> </w:t>
      </w:r>
    </w:p>
    <w:p w14:paraId="1C4EAA59" w14:textId="2B21F39E" w:rsidR="009F20A1" w:rsidRDefault="07C36E52" w:rsidP="56CF2887">
      <w:pPr>
        <w:spacing w:after="0" w:line="360" w:lineRule="auto"/>
      </w:pPr>
      <w:r w:rsidRPr="56CF2887">
        <w:rPr>
          <w:rFonts w:ascii="Arial" w:eastAsia="Arial" w:hAnsi="Arial" w:cs="Arial"/>
          <w:color w:val="000000" w:themeColor="text1"/>
        </w:rPr>
        <w:t xml:space="preserve">In 2025, EDF had </w:t>
      </w:r>
      <w:r w:rsidRPr="56CF2887">
        <w:rPr>
          <w:rFonts w:ascii="Arial" w:eastAsia="Arial" w:hAnsi="Arial" w:cs="Arial"/>
          <w:b/>
          <w:bCs/>
          <w:color w:val="000000" w:themeColor="text1"/>
        </w:rPr>
        <w:t>40 associate members</w:t>
      </w:r>
      <w:r w:rsidRPr="56CF2887">
        <w:rPr>
          <w:rFonts w:ascii="Arial" w:eastAsia="Arial" w:hAnsi="Arial" w:cs="Arial"/>
          <w:color w:val="000000" w:themeColor="text1"/>
        </w:rPr>
        <w:t>.</w:t>
      </w:r>
    </w:p>
    <w:p w14:paraId="3FE1D55F" w14:textId="63215350" w:rsidR="009F20A1" w:rsidRDefault="07C36E52" w:rsidP="56CF2887">
      <w:pPr>
        <w:pStyle w:val="ListParagraph"/>
        <w:numPr>
          <w:ilvl w:val="0"/>
          <w:numId w:val="28"/>
        </w:numPr>
        <w:spacing w:after="0" w:line="278" w:lineRule="auto"/>
        <w:rPr>
          <w:rFonts w:ascii="Arial" w:eastAsia="Arial" w:hAnsi="Arial" w:cs="Arial"/>
        </w:rPr>
      </w:pPr>
      <w:proofErr w:type="spellStart"/>
      <w:r w:rsidRPr="56CF2887">
        <w:rPr>
          <w:rFonts w:ascii="Arial" w:eastAsia="Arial" w:hAnsi="Arial" w:cs="Arial"/>
        </w:rPr>
        <w:t>Ålands</w:t>
      </w:r>
      <w:proofErr w:type="spellEnd"/>
      <w:r w:rsidRPr="56CF2887">
        <w:rPr>
          <w:rFonts w:ascii="Arial" w:eastAsia="Arial" w:hAnsi="Arial" w:cs="Arial"/>
        </w:rPr>
        <w:t xml:space="preserve"> </w:t>
      </w:r>
      <w:proofErr w:type="spellStart"/>
      <w:r w:rsidRPr="56CF2887">
        <w:rPr>
          <w:rFonts w:ascii="Arial" w:eastAsia="Arial" w:hAnsi="Arial" w:cs="Arial"/>
        </w:rPr>
        <w:t>handikappförbund</w:t>
      </w:r>
      <w:proofErr w:type="spellEnd"/>
      <w:r w:rsidRPr="56CF2887">
        <w:rPr>
          <w:rFonts w:ascii="Arial" w:eastAsia="Arial" w:hAnsi="Arial" w:cs="Arial"/>
        </w:rPr>
        <w:t xml:space="preserve"> – The organisation of Persons with Disabilities in </w:t>
      </w:r>
      <w:proofErr w:type="spellStart"/>
      <w:r w:rsidRPr="56CF2887">
        <w:rPr>
          <w:rFonts w:ascii="Arial" w:eastAsia="Arial" w:hAnsi="Arial" w:cs="Arial"/>
        </w:rPr>
        <w:t>Åland</w:t>
      </w:r>
      <w:proofErr w:type="spellEnd"/>
    </w:p>
    <w:p w14:paraId="66E8A406" w14:textId="02CBDD46" w:rsidR="009F20A1" w:rsidRDefault="07C36E52" w:rsidP="56CF2887">
      <w:pPr>
        <w:pStyle w:val="ListParagraph"/>
        <w:numPr>
          <w:ilvl w:val="0"/>
          <w:numId w:val="28"/>
        </w:numPr>
        <w:spacing w:after="0" w:line="278" w:lineRule="auto"/>
        <w:rPr>
          <w:rFonts w:ascii="Arial" w:eastAsia="Arial" w:hAnsi="Arial" w:cs="Arial"/>
        </w:rPr>
      </w:pPr>
      <w:proofErr w:type="spellStart"/>
      <w:r w:rsidRPr="56CF2887">
        <w:rPr>
          <w:rFonts w:ascii="Arial" w:eastAsia="Arial" w:hAnsi="Arial" w:cs="Arial"/>
        </w:rPr>
        <w:t>Aprobata</w:t>
      </w:r>
      <w:proofErr w:type="spellEnd"/>
      <w:r w:rsidRPr="56CF2887">
        <w:rPr>
          <w:rFonts w:ascii="Arial" w:eastAsia="Arial" w:hAnsi="Arial" w:cs="Arial"/>
        </w:rPr>
        <w:t xml:space="preserve"> Foundation</w:t>
      </w:r>
    </w:p>
    <w:p w14:paraId="6300873D" w14:textId="1F468130"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Association Alliance of Organizations for Persons with Disabilities</w:t>
      </w:r>
    </w:p>
    <w:p w14:paraId="095B72A9" w14:textId="743C9C56"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Association of Teacher Special Educational Lists</w:t>
      </w:r>
    </w:p>
    <w:p w14:paraId="61DF2070" w14:textId="76285B0F" w:rsidR="009F20A1" w:rsidRDefault="07C36E52" w:rsidP="56CF2887">
      <w:pPr>
        <w:pStyle w:val="ListParagraph"/>
        <w:numPr>
          <w:ilvl w:val="0"/>
          <w:numId w:val="28"/>
        </w:numPr>
        <w:spacing w:after="0" w:line="278" w:lineRule="auto"/>
        <w:rPr>
          <w:rFonts w:ascii="Arial" w:eastAsia="Arial" w:hAnsi="Arial" w:cs="Arial"/>
          <w:lang w:val="it"/>
        </w:rPr>
      </w:pPr>
      <w:r w:rsidRPr="56CF2887">
        <w:rPr>
          <w:rFonts w:ascii="Arial" w:eastAsia="Arial" w:hAnsi="Arial" w:cs="Arial"/>
          <w:lang w:val="it"/>
        </w:rPr>
        <w:t>Associazione Nazionale Mutilati ed Invalidi Civili (ANMIC)</w:t>
      </w:r>
    </w:p>
    <w:p w14:paraId="33969338" w14:textId="050D6620"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CBM Global Disability Inclusion</w:t>
      </w:r>
    </w:p>
    <w:p w14:paraId="4980D5DB" w14:textId="272AF2E4"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CBM Italia</w:t>
      </w:r>
    </w:p>
    <w:p w14:paraId="030007B8" w14:textId="71A92131"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Centre for the Rights of Persons with Disabilities (CDPD) Moldova</w:t>
      </w:r>
    </w:p>
    <w:p w14:paraId="1A2702A3" w14:textId="5855EC5A"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Coalition for Independent Living (CIL)</w:t>
      </w:r>
    </w:p>
    <w:p w14:paraId="41230D46" w14:textId="0A4B55D2"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Commission for the Rights of Persons with Disability (CRPD)</w:t>
      </w:r>
    </w:p>
    <w:p w14:paraId="47019B83" w14:textId="57972939"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Confederation of Family Organisations in the European Union (COFACE)</w:t>
      </w:r>
    </w:p>
    <w:p w14:paraId="348AAC8A" w14:textId="244A7896"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Disability Rights Agenda</w:t>
      </w:r>
    </w:p>
    <w:p w14:paraId="44EE73D4" w14:textId="62364D8A"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Down Syndrome Albania</w:t>
      </w:r>
    </w:p>
    <w:p w14:paraId="4B4B9F4F" w14:textId="4C3A0BFB" w:rsidR="009F20A1" w:rsidRDefault="07C36E52" w:rsidP="56CF2887">
      <w:pPr>
        <w:pStyle w:val="ListParagraph"/>
        <w:numPr>
          <w:ilvl w:val="0"/>
          <w:numId w:val="28"/>
        </w:numPr>
        <w:spacing w:after="0" w:line="278" w:lineRule="auto"/>
        <w:rPr>
          <w:rFonts w:ascii="Arial" w:eastAsia="Arial" w:hAnsi="Arial" w:cs="Arial"/>
        </w:rPr>
      </w:pPr>
      <w:proofErr w:type="spellStart"/>
      <w:r w:rsidRPr="56CF2887">
        <w:rPr>
          <w:rFonts w:ascii="Arial" w:eastAsia="Arial" w:hAnsi="Arial" w:cs="Arial"/>
        </w:rPr>
        <w:t>DysNet</w:t>
      </w:r>
      <w:proofErr w:type="spellEnd"/>
    </w:p>
    <w:p w14:paraId="5A05FEAD" w14:textId="0754D356" w:rsidR="009F20A1" w:rsidRDefault="07C36E52" w:rsidP="56CF2887">
      <w:pPr>
        <w:pStyle w:val="ListParagraph"/>
        <w:numPr>
          <w:ilvl w:val="0"/>
          <w:numId w:val="28"/>
        </w:numPr>
        <w:spacing w:after="0" w:line="278" w:lineRule="auto"/>
        <w:rPr>
          <w:rFonts w:ascii="Arial" w:eastAsia="Arial" w:hAnsi="Arial" w:cs="Arial"/>
          <w:lang w:val="it"/>
        </w:rPr>
      </w:pPr>
      <w:r w:rsidRPr="56CF2887">
        <w:rPr>
          <w:rFonts w:ascii="Arial" w:eastAsia="Arial" w:hAnsi="Arial" w:cs="Arial"/>
          <w:lang w:val="it"/>
        </w:rPr>
        <w:t>Ente Nazionale per la protezione e l’assistenza dei Sordi (ENS)</w:t>
      </w:r>
    </w:p>
    <w:p w14:paraId="58677144" w14:textId="09C90C20"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European Deaf Students Union (EDSU)</w:t>
      </w:r>
    </w:p>
    <w:p w14:paraId="3FA3D0BC" w14:textId="18211260"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Euro Psy Rehabilitation (EPR)</w:t>
      </w:r>
    </w:p>
    <w:p w14:paraId="7A2BBB24" w14:textId="39A58510"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European and Ibero-American Academy of Yuste Foundation (FAEY)</w:t>
      </w:r>
    </w:p>
    <w:p w14:paraId="0EAD52C0" w14:textId="6ED8E8EF"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 xml:space="preserve">European Institute for Research, Training and Vocational Guidance (I.E.R.F.O.P. </w:t>
      </w:r>
      <w:proofErr w:type="spellStart"/>
      <w:r w:rsidRPr="56CF2887">
        <w:rPr>
          <w:rFonts w:ascii="Arial" w:eastAsia="Arial" w:hAnsi="Arial" w:cs="Arial"/>
        </w:rPr>
        <w:t>Onlus</w:t>
      </w:r>
      <w:proofErr w:type="spellEnd"/>
      <w:r w:rsidRPr="56CF2887">
        <w:rPr>
          <w:rFonts w:ascii="Arial" w:eastAsia="Arial" w:hAnsi="Arial" w:cs="Arial"/>
        </w:rPr>
        <w:t>)</w:t>
      </w:r>
    </w:p>
    <w:p w14:paraId="7F5DFCC6" w14:textId="41B1F695"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 xml:space="preserve">European </w:t>
      </w:r>
      <w:proofErr w:type="spellStart"/>
      <w:r w:rsidRPr="56CF2887">
        <w:rPr>
          <w:rFonts w:ascii="Arial" w:eastAsia="Arial" w:hAnsi="Arial" w:cs="Arial"/>
        </w:rPr>
        <w:t>Myalgic</w:t>
      </w:r>
      <w:proofErr w:type="spellEnd"/>
      <w:r w:rsidRPr="56CF2887">
        <w:rPr>
          <w:rFonts w:ascii="Arial" w:eastAsia="Arial" w:hAnsi="Arial" w:cs="Arial"/>
        </w:rPr>
        <w:t xml:space="preserve"> Encephalomyelitis Alliance (EMEA)</w:t>
      </w:r>
    </w:p>
    <w:p w14:paraId="109B68F6" w14:textId="37576782"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European Ostomy Association (EOA)</w:t>
      </w:r>
    </w:p>
    <w:p w14:paraId="7740158B" w14:textId="3D5654A7"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European Union of the Deaf Youth (EUDY)</w:t>
      </w:r>
    </w:p>
    <w:p w14:paraId="3F9ACD28" w14:textId="2111AC3B"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Faroese Disability Organisations (MEGD)</w:t>
      </w:r>
    </w:p>
    <w:p w14:paraId="166D9DD4" w14:textId="7F45BBAA" w:rsidR="009F20A1" w:rsidRDefault="07C36E52" w:rsidP="56CF2887">
      <w:pPr>
        <w:pStyle w:val="ListParagraph"/>
        <w:numPr>
          <w:ilvl w:val="0"/>
          <w:numId w:val="28"/>
        </w:numPr>
        <w:spacing w:after="0" w:line="278" w:lineRule="auto"/>
        <w:rPr>
          <w:rFonts w:ascii="Arial" w:eastAsia="Arial" w:hAnsi="Arial" w:cs="Arial"/>
          <w:lang w:val="nl-BE"/>
        </w:rPr>
      </w:pPr>
      <w:r w:rsidRPr="56CF2887">
        <w:rPr>
          <w:rFonts w:ascii="Arial" w:eastAsia="Arial" w:hAnsi="Arial" w:cs="Arial"/>
          <w:lang w:val="nl-BE"/>
        </w:rPr>
        <w:t>Gelijke Rechten voor Iedere Persoon met een handicap (GRIP)</w:t>
      </w:r>
    </w:p>
    <w:p w14:paraId="39680736" w14:textId="1C62F34F" w:rsidR="009F20A1" w:rsidRDefault="07C36E52" w:rsidP="56CF2887">
      <w:pPr>
        <w:pStyle w:val="ListParagraph"/>
        <w:numPr>
          <w:ilvl w:val="0"/>
          <w:numId w:val="28"/>
        </w:numPr>
        <w:spacing w:after="0" w:line="278" w:lineRule="auto"/>
        <w:rPr>
          <w:rFonts w:ascii="Arial" w:eastAsia="Arial" w:hAnsi="Arial" w:cs="Arial"/>
          <w:lang w:val="nl-BE"/>
        </w:rPr>
      </w:pPr>
      <w:r w:rsidRPr="56CF2887">
        <w:rPr>
          <w:rFonts w:ascii="Arial" w:eastAsia="Arial" w:hAnsi="Arial" w:cs="Arial"/>
          <w:lang w:val="nl-BE"/>
        </w:rPr>
        <w:t>Hilfsgemeinschaft der Blinden und Sehschwachen Österreichs (HBSO)</w:t>
      </w:r>
    </w:p>
    <w:p w14:paraId="7AC85BBE" w14:textId="67DCEA7A"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International Association of Accessibility Professionals (IAAP Europe)</w:t>
      </w:r>
    </w:p>
    <w:p w14:paraId="5524935D" w14:textId="5EA883E4"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International Federation of Hard of Hearing Young People (IFHOHYP)</w:t>
      </w:r>
    </w:p>
    <w:p w14:paraId="251E6AAC" w14:textId="2CDAC0CD"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Kosovo Disability Forum (KDF)</w:t>
      </w:r>
    </w:p>
    <w:p w14:paraId="70223FD4" w14:textId="3E518F7F"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League of the Strong</w:t>
      </w:r>
    </w:p>
    <w:p w14:paraId="1F7E373C" w14:textId="1E859382"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Light for the World</w:t>
      </w:r>
    </w:p>
    <w:p w14:paraId="38BEA434" w14:textId="6B010DA6"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 xml:space="preserve">Newcomers with Disabilities </w:t>
      </w:r>
    </w:p>
    <w:p w14:paraId="57D08027" w14:textId="40BB7622"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ONCE Foundation</w:t>
      </w:r>
    </w:p>
    <w:p w14:paraId="0518256E" w14:textId="768C5CDD"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Youth with Disabilities Norway</w:t>
      </w:r>
    </w:p>
    <w:p w14:paraId="58D2BFE3" w14:textId="09A296AA"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Saint Lazarus Foundation</w:t>
      </w:r>
    </w:p>
    <w:p w14:paraId="6B102040" w14:textId="25C1A472"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Special Olympics Europe</w:t>
      </w:r>
    </w:p>
    <w:p w14:paraId="7258374D" w14:textId="7DD0638C"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Swiss national organisation of persons with disabilities (AGILE)</w:t>
      </w:r>
    </w:p>
    <w:p w14:paraId="27D16682" w14:textId="31529D27"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Union of Disabled People in Bulgaria (UDPB)</w:t>
      </w:r>
    </w:p>
    <w:p w14:paraId="01ECA55D" w14:textId="41B1664A"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Union of Disabled People Organizations (UDPO) of the Republic of Azerbaijan</w:t>
      </w:r>
    </w:p>
    <w:p w14:paraId="56EE6112" w14:textId="6D95171A" w:rsidR="009F20A1" w:rsidRDefault="07C36E52" w:rsidP="56CF2887">
      <w:pPr>
        <w:pStyle w:val="ListParagraph"/>
        <w:numPr>
          <w:ilvl w:val="0"/>
          <w:numId w:val="28"/>
        </w:numPr>
        <w:spacing w:after="0" w:line="278" w:lineRule="auto"/>
        <w:rPr>
          <w:rFonts w:ascii="Arial" w:eastAsia="Arial" w:hAnsi="Arial" w:cs="Arial"/>
        </w:rPr>
      </w:pPr>
      <w:proofErr w:type="spellStart"/>
      <w:r w:rsidRPr="56CF2887">
        <w:rPr>
          <w:rFonts w:ascii="Arial" w:eastAsia="Arial" w:hAnsi="Arial" w:cs="Arial"/>
        </w:rPr>
        <w:t>Vittime</w:t>
      </w:r>
      <w:proofErr w:type="spellEnd"/>
      <w:r w:rsidRPr="56CF2887">
        <w:rPr>
          <w:rFonts w:ascii="Arial" w:eastAsia="Arial" w:hAnsi="Arial" w:cs="Arial"/>
        </w:rPr>
        <w:t xml:space="preserve"> Italiane </w:t>
      </w:r>
      <w:proofErr w:type="spellStart"/>
      <w:r w:rsidRPr="56CF2887">
        <w:rPr>
          <w:rFonts w:ascii="Arial" w:eastAsia="Arial" w:hAnsi="Arial" w:cs="Arial"/>
        </w:rPr>
        <w:t>Talidomide</w:t>
      </w:r>
      <w:proofErr w:type="spellEnd"/>
      <w:r w:rsidRPr="56CF2887">
        <w:rPr>
          <w:rFonts w:ascii="Arial" w:eastAsia="Arial" w:hAnsi="Arial" w:cs="Arial"/>
        </w:rPr>
        <w:t xml:space="preserve"> (VITA)</w:t>
      </w:r>
    </w:p>
    <w:p w14:paraId="15678046" w14:textId="6E495B80" w:rsidR="009F20A1" w:rsidRDefault="07C36E52" w:rsidP="56CF2887">
      <w:pPr>
        <w:pStyle w:val="ListParagraph"/>
        <w:numPr>
          <w:ilvl w:val="0"/>
          <w:numId w:val="28"/>
        </w:numPr>
        <w:spacing w:after="0" w:line="278" w:lineRule="auto"/>
        <w:rPr>
          <w:rFonts w:ascii="Arial" w:eastAsia="Arial" w:hAnsi="Arial" w:cs="Arial"/>
        </w:rPr>
      </w:pPr>
      <w:r w:rsidRPr="56CF2887">
        <w:rPr>
          <w:rFonts w:ascii="Arial" w:eastAsia="Arial" w:hAnsi="Arial" w:cs="Arial"/>
        </w:rPr>
        <w:t>The Association of Entrepreneurs with Disabilities of the Republic of Moldova - European Abilities Without Limits</w:t>
      </w:r>
    </w:p>
    <w:p w14:paraId="5C508A88" w14:textId="193C43AA" w:rsidR="009F20A1" w:rsidRDefault="07C36E52" w:rsidP="56CF2887">
      <w:pPr>
        <w:spacing w:after="0" w:line="360" w:lineRule="auto"/>
      </w:pPr>
      <w:r w:rsidRPr="56CF2887">
        <w:rPr>
          <w:rFonts w:ascii="Arial" w:eastAsia="Arial" w:hAnsi="Arial" w:cs="Arial"/>
          <w:color w:val="000000" w:themeColor="text1"/>
        </w:rPr>
        <w:t xml:space="preserve"> </w:t>
      </w:r>
    </w:p>
    <w:p w14:paraId="38F4C970" w14:textId="5481F868" w:rsidR="009F20A1" w:rsidRDefault="07C36E52" w:rsidP="56CF2887">
      <w:pPr>
        <w:pStyle w:val="Heading2"/>
      </w:pPr>
      <w:bookmarkStart w:id="53" w:name="_Toc226646026"/>
      <w:r w:rsidRPr="56CF2887">
        <w:rPr>
          <w:rFonts w:ascii="Aptos Display" w:eastAsia="Aptos Display" w:hAnsi="Aptos Display" w:cs="Aptos Display"/>
        </w:rPr>
        <w:t>Observer members</w:t>
      </w:r>
      <w:bookmarkEnd w:id="53"/>
    </w:p>
    <w:p w14:paraId="2B40F0BB" w14:textId="21AF64F9" w:rsidR="009F20A1" w:rsidRDefault="07C36E52" w:rsidP="56CF2887">
      <w:pPr>
        <w:spacing w:after="0" w:line="360" w:lineRule="auto"/>
      </w:pPr>
      <w:r w:rsidRPr="56CF2887">
        <w:rPr>
          <w:rFonts w:ascii="Arial" w:eastAsia="Arial" w:hAnsi="Arial" w:cs="Arial"/>
          <w:color w:val="000000" w:themeColor="text1"/>
        </w:rPr>
        <w:t>Our observer members are national organisations of persons with disabilities from countries in Europe outside the EU.</w:t>
      </w:r>
      <w:r w:rsidRPr="56CF2887">
        <w:rPr>
          <w:rFonts w:ascii="Times New Roman" w:eastAsia="Times New Roman" w:hAnsi="Times New Roman" w:cs="Times New Roman"/>
          <w:lang w:val="en-US"/>
        </w:rPr>
        <w:t xml:space="preserve"> I</w:t>
      </w:r>
      <w:r w:rsidRPr="56CF2887">
        <w:rPr>
          <w:rFonts w:ascii="Arial" w:eastAsia="Arial" w:hAnsi="Arial" w:cs="Arial"/>
          <w:color w:val="000000" w:themeColor="text1"/>
        </w:rPr>
        <w:t>n 2025</w:t>
      </w:r>
      <w:r w:rsidRPr="56CF2887">
        <w:rPr>
          <w:rFonts w:ascii="Arial" w:eastAsia="Arial" w:hAnsi="Arial" w:cs="Arial"/>
          <w:color w:val="000000" w:themeColor="text1"/>
          <w:lang w:val="en-US"/>
        </w:rPr>
        <w:t>,</w:t>
      </w:r>
      <w:r w:rsidRPr="56CF2887">
        <w:rPr>
          <w:rFonts w:ascii="Arial" w:eastAsia="Arial" w:hAnsi="Arial" w:cs="Arial"/>
          <w:color w:val="000000" w:themeColor="text1"/>
        </w:rPr>
        <w:t xml:space="preserve"> EDF’s observer members were:</w:t>
      </w:r>
    </w:p>
    <w:p w14:paraId="20DCEE87" w14:textId="77645FEB" w:rsidR="009F20A1" w:rsidRDefault="07C36E52" w:rsidP="56CF2887">
      <w:pPr>
        <w:pStyle w:val="ListParagraph"/>
        <w:numPr>
          <w:ilvl w:val="0"/>
          <w:numId w:val="2"/>
        </w:numPr>
        <w:spacing w:after="0" w:line="360" w:lineRule="auto"/>
        <w:rPr>
          <w:rFonts w:ascii="Arial" w:eastAsia="Arial" w:hAnsi="Arial" w:cs="Arial"/>
        </w:rPr>
      </w:pPr>
      <w:r w:rsidRPr="56CF2887">
        <w:rPr>
          <w:rFonts w:ascii="Arial" w:eastAsia="Arial" w:hAnsi="Arial" w:cs="Arial"/>
        </w:rPr>
        <w:t>Confederation of the Disabled of Turkey (TDC)</w:t>
      </w:r>
    </w:p>
    <w:p w14:paraId="06D71EEB" w14:textId="5A69B3BD" w:rsidR="009F20A1" w:rsidRDefault="07C36E52" w:rsidP="56CF2887">
      <w:pPr>
        <w:pStyle w:val="ListParagraph"/>
        <w:numPr>
          <w:ilvl w:val="0"/>
          <w:numId w:val="2"/>
        </w:numPr>
        <w:spacing w:after="0" w:line="360" w:lineRule="auto"/>
        <w:rPr>
          <w:rFonts w:ascii="Arial" w:eastAsia="Arial" w:hAnsi="Arial" w:cs="Arial"/>
        </w:rPr>
      </w:pPr>
      <w:r w:rsidRPr="56CF2887">
        <w:rPr>
          <w:rFonts w:ascii="Arial" w:eastAsia="Arial" w:hAnsi="Arial" w:cs="Arial"/>
        </w:rPr>
        <w:t>National Assembly of Persons with Disabilities of Ukraine (NAPD)</w:t>
      </w:r>
    </w:p>
    <w:p w14:paraId="7E50B012" w14:textId="088314B6" w:rsidR="009F20A1" w:rsidRDefault="07C36E52" w:rsidP="56CF2887">
      <w:pPr>
        <w:pStyle w:val="ListParagraph"/>
        <w:numPr>
          <w:ilvl w:val="0"/>
          <w:numId w:val="2"/>
        </w:numPr>
        <w:spacing w:after="0" w:line="360" w:lineRule="auto"/>
        <w:rPr>
          <w:rFonts w:ascii="Arial" w:eastAsia="Arial" w:hAnsi="Arial" w:cs="Arial"/>
        </w:rPr>
      </w:pPr>
      <w:r w:rsidRPr="56CF2887">
        <w:rPr>
          <w:rFonts w:ascii="Arial" w:eastAsia="Arial" w:hAnsi="Arial" w:cs="Arial"/>
        </w:rPr>
        <w:t>National Council of Disability Organisations of North Macedonia (NSIOM)</w:t>
      </w:r>
    </w:p>
    <w:p w14:paraId="4D4A336E" w14:textId="13715854" w:rsidR="009F20A1" w:rsidRDefault="07C36E52" w:rsidP="56CF2887">
      <w:pPr>
        <w:pStyle w:val="ListParagraph"/>
        <w:numPr>
          <w:ilvl w:val="0"/>
          <w:numId w:val="2"/>
        </w:numPr>
        <w:spacing w:after="0" w:line="360" w:lineRule="auto"/>
        <w:rPr>
          <w:rFonts w:ascii="Arial" w:eastAsia="Arial" w:hAnsi="Arial" w:cs="Arial"/>
        </w:rPr>
      </w:pPr>
      <w:r w:rsidRPr="56CF2887">
        <w:rPr>
          <w:rFonts w:ascii="Arial" w:eastAsia="Arial" w:hAnsi="Arial" w:cs="Arial"/>
        </w:rPr>
        <w:t>National organisation of persons with disabilities of Serbia (NOOIS)</w:t>
      </w:r>
    </w:p>
    <w:p w14:paraId="496BDED3" w14:textId="215187E8" w:rsidR="009F20A1" w:rsidRDefault="07C36E52" w:rsidP="56CF2887">
      <w:pPr>
        <w:spacing w:after="0"/>
      </w:pPr>
      <w:r w:rsidRPr="56CF2887">
        <w:rPr>
          <w:rFonts w:ascii="Times New Roman" w:eastAsia="Times New Roman" w:hAnsi="Times New Roman" w:cs="Times New Roman"/>
          <w:lang w:val="en-US"/>
        </w:rPr>
        <w:t xml:space="preserve"> </w:t>
      </w:r>
    </w:p>
    <w:p w14:paraId="32315701" w14:textId="053908AE" w:rsidR="009F20A1" w:rsidRDefault="009F20A1"/>
    <w:p w14:paraId="39B8815F" w14:textId="72B9EC70" w:rsidR="009F20A1" w:rsidRDefault="07C36E52" w:rsidP="56CF2887">
      <w:pPr>
        <w:spacing w:after="0"/>
      </w:pPr>
      <w:r w:rsidRPr="56CF2887">
        <w:rPr>
          <w:rFonts w:ascii="Arial" w:eastAsia="Arial" w:hAnsi="Arial" w:cs="Arial"/>
          <w:lang w:val="en-US"/>
        </w:rPr>
        <w:t xml:space="preserve"> </w:t>
      </w:r>
    </w:p>
    <w:p w14:paraId="20D3762F" w14:textId="41CEC784" w:rsidR="009F20A1" w:rsidRDefault="07C36E52" w:rsidP="56CF2887">
      <w:pPr>
        <w:spacing w:after="0" w:line="360" w:lineRule="auto"/>
      </w:pPr>
      <w:r w:rsidRPr="56CF2887">
        <w:rPr>
          <w:rFonts w:ascii="Arial" w:eastAsia="Arial" w:hAnsi="Arial" w:cs="Arial"/>
          <w:lang w:val="en-US"/>
        </w:rPr>
        <w:t xml:space="preserve"> </w:t>
      </w:r>
    </w:p>
    <w:p w14:paraId="76409853" w14:textId="19397FC7" w:rsidR="009F20A1" w:rsidRDefault="07C36E52" w:rsidP="56CF2887">
      <w:pPr>
        <w:spacing w:after="0"/>
      </w:pPr>
      <w:r w:rsidRPr="56CF2887">
        <w:rPr>
          <w:rFonts w:ascii="Times New Roman" w:eastAsia="Times New Roman" w:hAnsi="Times New Roman" w:cs="Times New Roman"/>
          <w:lang w:val="en-US"/>
        </w:rPr>
        <w:t xml:space="preserve"> </w:t>
      </w:r>
    </w:p>
    <w:p w14:paraId="67D407AD" w14:textId="38FDFEA5" w:rsidR="009F20A1" w:rsidRDefault="07C36E52" w:rsidP="56CF2887">
      <w:pPr>
        <w:pStyle w:val="Heading1"/>
        <w:jc w:val="center"/>
      </w:pPr>
      <w:bookmarkStart w:id="54" w:name="_Toc226646027"/>
      <w:r w:rsidRPr="56CF2887">
        <w:rPr>
          <w:rFonts w:ascii="Arial" w:eastAsia="Arial" w:hAnsi="Arial" w:cs="Arial"/>
          <w:b/>
          <w:bCs/>
        </w:rPr>
        <w:t>Chapter 8</w:t>
      </w:r>
      <w:bookmarkEnd w:id="54"/>
    </w:p>
    <w:p w14:paraId="13FBA0B0" w14:textId="2BF55123" w:rsidR="009F20A1" w:rsidRDefault="07C36E52" w:rsidP="56CF2887">
      <w:pPr>
        <w:pStyle w:val="Heading1"/>
        <w:jc w:val="center"/>
      </w:pPr>
      <w:bookmarkStart w:id="55" w:name="_Toc226646028"/>
      <w:r w:rsidRPr="56CF2887">
        <w:rPr>
          <w:rFonts w:ascii="Arial" w:eastAsia="Arial" w:hAnsi="Arial" w:cs="Arial"/>
          <w:b/>
          <w:bCs/>
        </w:rPr>
        <w:t>Transparency</w:t>
      </w:r>
      <w:bookmarkEnd w:id="55"/>
    </w:p>
    <w:p w14:paraId="3DAF5DF6" w14:textId="3842DA3D" w:rsidR="009F20A1" w:rsidRDefault="07C36E52" w:rsidP="56CF2887">
      <w:pPr>
        <w:pStyle w:val="Heading1"/>
      </w:pPr>
      <w:r w:rsidRPr="56CF2887">
        <w:rPr>
          <w:rFonts w:ascii="Arial" w:eastAsia="Arial" w:hAnsi="Arial" w:cs="Arial"/>
          <w:b/>
          <w:bCs/>
        </w:rPr>
        <w:t xml:space="preserve"> </w:t>
      </w:r>
    </w:p>
    <w:p w14:paraId="2A5AE2EA" w14:textId="4CE361F4" w:rsidR="009F20A1" w:rsidRDefault="009F20A1"/>
    <w:p w14:paraId="58E4AF1B" w14:textId="0B7B4195" w:rsidR="009F20A1" w:rsidRDefault="07C36E52" w:rsidP="56CF2887">
      <w:pPr>
        <w:spacing w:after="0"/>
      </w:pPr>
      <w:r w:rsidRPr="56CF2887">
        <w:rPr>
          <w:rFonts w:ascii="Arial" w:eastAsia="Arial" w:hAnsi="Arial" w:cs="Arial"/>
          <w:b/>
          <w:bCs/>
          <w:color w:val="0F4761" w:themeColor="accent1" w:themeShade="BF"/>
          <w:sz w:val="40"/>
          <w:szCs w:val="40"/>
        </w:rPr>
        <w:t xml:space="preserve"> </w:t>
      </w:r>
    </w:p>
    <w:p w14:paraId="127FA13F" w14:textId="230C26F4" w:rsidR="009F20A1" w:rsidRDefault="009F20A1"/>
    <w:p w14:paraId="531F32D4" w14:textId="0533B0CB" w:rsidR="009F20A1" w:rsidRDefault="07C36E52" w:rsidP="56CF2887">
      <w:pPr>
        <w:pStyle w:val="Heading2"/>
      </w:pPr>
      <w:bookmarkStart w:id="56" w:name="_Toc226646029"/>
      <w:r w:rsidRPr="56CF2887">
        <w:rPr>
          <w:rFonts w:ascii="Aptos Display" w:eastAsia="Aptos Display" w:hAnsi="Aptos Display" w:cs="Aptos Display"/>
          <w:b/>
          <w:bCs/>
        </w:rPr>
        <w:t>Our funders</w:t>
      </w:r>
      <w:bookmarkEnd w:id="56"/>
      <w:r w:rsidRPr="56CF2887">
        <w:rPr>
          <w:rFonts w:ascii="Aptos Display" w:eastAsia="Aptos Display" w:hAnsi="Aptos Display" w:cs="Aptos Display"/>
          <w:b/>
          <w:bCs/>
        </w:rPr>
        <w:t xml:space="preserve"> </w:t>
      </w:r>
    </w:p>
    <w:p w14:paraId="22A52F12" w14:textId="6480EE6D" w:rsidR="009F20A1" w:rsidRDefault="07C36E52" w:rsidP="56CF2887">
      <w:pPr>
        <w:spacing w:after="0" w:line="360" w:lineRule="auto"/>
      </w:pPr>
      <w:r w:rsidRPr="56CF2887">
        <w:rPr>
          <w:rFonts w:ascii="Arial" w:eastAsia="Arial" w:hAnsi="Arial" w:cs="Arial"/>
          <w:lang w:val="en-US"/>
        </w:rPr>
        <w:t xml:space="preserve">EDF deeply appreciates all contributions received. We are relying on grants, donations (from individuals, corporations and foundations), </w:t>
      </w:r>
      <w:r w:rsidRPr="56CF2887">
        <w:rPr>
          <w:rFonts w:ascii="Arial" w:eastAsia="Arial" w:hAnsi="Arial" w:cs="Arial"/>
        </w:rPr>
        <w:t>as well as membership fees to fulfil our mission effectively.</w:t>
      </w:r>
    </w:p>
    <w:p w14:paraId="0DDE358A" w14:textId="2F7B0793" w:rsidR="009F20A1" w:rsidRDefault="07C36E52" w:rsidP="56CF2887">
      <w:pPr>
        <w:spacing w:after="0" w:line="360" w:lineRule="auto"/>
      </w:pPr>
      <w:r w:rsidRPr="56CF2887">
        <w:rPr>
          <w:rFonts w:ascii="Arial" w:eastAsia="Arial" w:hAnsi="Arial" w:cs="Arial"/>
        </w:rPr>
        <w:t xml:space="preserve"> </w:t>
      </w:r>
    </w:p>
    <w:p w14:paraId="1F451410" w14:textId="165EC176" w:rsidR="009F20A1" w:rsidRDefault="07C36E52" w:rsidP="56CF2887">
      <w:pPr>
        <w:spacing w:after="0"/>
      </w:pPr>
      <w:r w:rsidRPr="56CF2887">
        <w:rPr>
          <w:rFonts w:ascii="Arial" w:eastAsia="Arial" w:hAnsi="Arial" w:cs="Arial"/>
        </w:rPr>
        <w:t>We extend our heartfelt gratitude for the financial support provided by:</w:t>
      </w:r>
    </w:p>
    <w:p w14:paraId="4F939112" w14:textId="0D683813" w:rsidR="009F20A1" w:rsidRDefault="07C36E52" w:rsidP="56CF2887">
      <w:pPr>
        <w:spacing w:after="0"/>
      </w:pPr>
      <w:r w:rsidRPr="56CF2887">
        <w:rPr>
          <w:rFonts w:ascii="Arial" w:eastAsia="Arial" w:hAnsi="Arial" w:cs="Arial"/>
        </w:rPr>
        <w:t xml:space="preserve"> </w:t>
      </w:r>
    </w:p>
    <w:p w14:paraId="7A056532" w14:textId="6202ABEE"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European Commission</w:t>
      </w:r>
    </w:p>
    <w:p w14:paraId="75026006" w14:textId="15E0AEBD"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European AI &amp; Society Fund</w:t>
      </w:r>
    </w:p>
    <w:p w14:paraId="62A9A35F" w14:textId="449EDCBD"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CBM International</w:t>
      </w:r>
    </w:p>
    <w:p w14:paraId="78AE9BE0" w14:textId="6C81DF8D"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European Climate Foundation</w:t>
      </w:r>
    </w:p>
    <w:p w14:paraId="0493731B" w14:textId="0405E1E0"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Wellspring Foundation</w:t>
      </w:r>
    </w:p>
    <w:p w14:paraId="5D5B9084" w14:textId="5A739B4E"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Chanel Fondation</w:t>
      </w:r>
    </w:p>
    <w:p w14:paraId="44AD2030" w14:textId="2B5A8B23"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ONCE Foundation</w:t>
      </w:r>
    </w:p>
    <w:p w14:paraId="1139BF65" w14:textId="7EA91E30"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Silicon Valley Community Foundation</w:t>
      </w:r>
    </w:p>
    <w:p w14:paraId="48DF08A8" w14:textId="0635E9BD"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Disability Rights Fund</w:t>
      </w:r>
    </w:p>
    <w:p w14:paraId="54425D1B" w14:textId="26987730"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World Bank</w:t>
      </w:r>
    </w:p>
    <w:p w14:paraId="77CE55DB" w14:textId="58ACEF68"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WHO</w:t>
      </w:r>
    </w:p>
    <w:p w14:paraId="68FA2431" w14:textId="4E4E2563"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Go Vilnius</w:t>
      </w:r>
    </w:p>
    <w:p w14:paraId="2F04B71C" w14:textId="278C3D9B"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Danish Ministry of Social Affairs and Housing</w:t>
      </w:r>
    </w:p>
    <w:p w14:paraId="05DD3C96" w14:textId="7D9422FD"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Airbnb</w:t>
      </w:r>
    </w:p>
    <w:p w14:paraId="5C9EA128" w14:textId="30BA8814"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Apple</w:t>
      </w:r>
    </w:p>
    <w:p w14:paraId="3ACA20B6" w14:textId="1AFEA892"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Google</w:t>
      </w:r>
    </w:p>
    <w:p w14:paraId="3EF4C8E2" w14:textId="32E3856D"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IKEA</w:t>
      </w:r>
    </w:p>
    <w:p w14:paraId="7503F9F9" w14:textId="56A0D324"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META</w:t>
      </w:r>
    </w:p>
    <w:p w14:paraId="5ED107F1" w14:textId="3C174629"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Amazon</w:t>
      </w:r>
    </w:p>
    <w:p w14:paraId="00FB6A2D" w14:textId="370884CE"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Microsoft</w:t>
      </w:r>
    </w:p>
    <w:p w14:paraId="054B8D5B" w14:textId="360392F1"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Oracle</w:t>
      </w:r>
    </w:p>
    <w:p w14:paraId="4584A8A4" w14:textId="1BFF7D3B"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TOYOTA</w:t>
      </w:r>
    </w:p>
    <w:p w14:paraId="406F0373" w14:textId="7A1885E8"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Oliver Agency</w:t>
      </w:r>
    </w:p>
    <w:p w14:paraId="6D6EBD81" w14:textId="1F386E34"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Deque</w:t>
      </w:r>
    </w:p>
    <w:p w14:paraId="1B419C21" w14:textId="1FF37404"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AIOPSGROUP</w:t>
      </w:r>
    </w:p>
    <w:p w14:paraId="2947EC8F" w14:textId="0BE98D69" w:rsidR="009F20A1" w:rsidRDefault="07C36E52" w:rsidP="56CF2887">
      <w:pPr>
        <w:pStyle w:val="ListParagraph"/>
        <w:numPr>
          <w:ilvl w:val="0"/>
          <w:numId w:val="15"/>
        </w:numPr>
        <w:spacing w:after="0" w:line="360" w:lineRule="auto"/>
        <w:ind w:left="360"/>
        <w:rPr>
          <w:rFonts w:ascii="Arial" w:eastAsia="Arial" w:hAnsi="Arial" w:cs="Arial"/>
        </w:rPr>
      </w:pPr>
      <w:proofErr w:type="spellStart"/>
      <w:r w:rsidRPr="56CF2887">
        <w:rPr>
          <w:rFonts w:ascii="Arial" w:eastAsia="Arial" w:hAnsi="Arial" w:cs="Arial"/>
        </w:rPr>
        <w:t>Frontiersin</w:t>
      </w:r>
      <w:proofErr w:type="spellEnd"/>
    </w:p>
    <w:p w14:paraId="1938FD6D" w14:textId="76F9AE06"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CBM Italia</w:t>
      </w:r>
    </w:p>
    <w:p w14:paraId="6E7D9A8C" w14:textId="1F486954"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Greek National Confederation of Disabled People (NCDP)</w:t>
      </w:r>
    </w:p>
    <w:p w14:paraId="2384962B" w14:textId="7D933BF9" w:rsidR="009F20A1" w:rsidRDefault="07C36E52" w:rsidP="56CF2887">
      <w:pPr>
        <w:pStyle w:val="ListParagraph"/>
        <w:numPr>
          <w:ilvl w:val="0"/>
          <w:numId w:val="15"/>
        </w:numPr>
        <w:spacing w:after="0" w:line="360" w:lineRule="auto"/>
        <w:ind w:left="360"/>
        <w:rPr>
          <w:rFonts w:ascii="Arial" w:eastAsia="Arial" w:hAnsi="Arial" w:cs="Arial"/>
        </w:rPr>
      </w:pPr>
      <w:r w:rsidRPr="56CF2887">
        <w:rPr>
          <w:rFonts w:ascii="Arial" w:eastAsia="Arial" w:hAnsi="Arial" w:cs="Arial"/>
        </w:rPr>
        <w:t>Gregg Vanderheiden</w:t>
      </w:r>
    </w:p>
    <w:p w14:paraId="559D2508" w14:textId="018B3C32" w:rsidR="009F20A1" w:rsidRDefault="07C36E52" w:rsidP="56CF2887">
      <w:pPr>
        <w:spacing w:after="0"/>
      </w:pPr>
      <w:r w:rsidRPr="56CF2887">
        <w:rPr>
          <w:rFonts w:ascii="Times New Roman" w:eastAsia="Times New Roman" w:hAnsi="Times New Roman" w:cs="Times New Roman"/>
        </w:rPr>
        <w:t xml:space="preserve"> </w:t>
      </w:r>
    </w:p>
    <w:p w14:paraId="28846726" w14:textId="752CF784" w:rsidR="009F20A1" w:rsidRDefault="07C36E52" w:rsidP="56CF2887">
      <w:pPr>
        <w:pStyle w:val="Heading2"/>
      </w:pPr>
      <w:bookmarkStart w:id="57" w:name="_Toc226646030"/>
      <w:r w:rsidRPr="56CF2887">
        <w:rPr>
          <w:rFonts w:ascii="Aptos Display" w:eastAsia="Aptos Display" w:hAnsi="Aptos Display" w:cs="Aptos Display"/>
          <w:b/>
          <w:bCs/>
          <w:lang w:val="en-US"/>
        </w:rPr>
        <w:t>Our partners and close collaborators</w:t>
      </w:r>
      <w:bookmarkEnd w:id="57"/>
    </w:p>
    <w:p w14:paraId="30EC348E" w14:textId="5CD240DA" w:rsidR="009F20A1" w:rsidRDefault="07C36E52" w:rsidP="56CF2887">
      <w:pPr>
        <w:spacing w:after="0"/>
      </w:pPr>
      <w:r w:rsidRPr="56CF2887">
        <w:rPr>
          <w:rFonts w:ascii="Times New Roman" w:eastAsia="Times New Roman" w:hAnsi="Times New Roman" w:cs="Times New Roman"/>
          <w:lang w:val="en-US"/>
        </w:rPr>
        <w:t xml:space="preserve"> </w:t>
      </w:r>
    </w:p>
    <w:p w14:paraId="43E72BA6" w14:textId="000BE5C4" w:rsidR="009F20A1" w:rsidRDefault="07C36E52" w:rsidP="56CF2887">
      <w:pPr>
        <w:spacing w:after="0" w:line="360" w:lineRule="auto"/>
      </w:pPr>
      <w:r w:rsidRPr="56CF2887">
        <w:rPr>
          <w:rFonts w:ascii="Arial" w:eastAsia="Arial" w:hAnsi="Arial" w:cs="Arial"/>
          <w:lang w:val="en-US"/>
        </w:rPr>
        <w:t xml:space="preserve">None of our achievements in 2025 would have been possible without the unwavering support of our partners and close collaborators. Your commitment and expertise have been essential in driving forward our shared mission for equality, inclusion, and the rights of </w:t>
      </w:r>
      <w:proofErr w:type="gramStart"/>
      <w:r w:rsidRPr="56CF2887">
        <w:rPr>
          <w:rFonts w:ascii="Arial" w:eastAsia="Arial" w:hAnsi="Arial" w:cs="Arial"/>
          <w:lang w:val="en-US"/>
        </w:rPr>
        <w:t>persons</w:t>
      </w:r>
      <w:proofErr w:type="gramEnd"/>
      <w:r w:rsidRPr="56CF2887">
        <w:rPr>
          <w:rFonts w:ascii="Arial" w:eastAsia="Arial" w:hAnsi="Arial" w:cs="Arial"/>
          <w:lang w:val="en-US"/>
        </w:rPr>
        <w:t xml:space="preserve"> with disabilities across Europe.</w:t>
      </w:r>
    </w:p>
    <w:p w14:paraId="4EB74BF5" w14:textId="0524C302" w:rsidR="009F20A1" w:rsidRDefault="07C36E52" w:rsidP="56CF2887">
      <w:pPr>
        <w:spacing w:after="0" w:line="360" w:lineRule="auto"/>
      </w:pPr>
      <w:r w:rsidRPr="56CF2887">
        <w:rPr>
          <w:rFonts w:ascii="Arial" w:eastAsia="Arial" w:hAnsi="Arial" w:cs="Arial"/>
          <w:lang w:val="en-US"/>
        </w:rPr>
        <w:t xml:space="preserve">Together, we have shown that meaningful change happens through collaboration, trust, and a common vision. Thank you for </w:t>
      </w:r>
      <w:proofErr w:type="gramStart"/>
      <w:r w:rsidRPr="56CF2887">
        <w:rPr>
          <w:rFonts w:ascii="Arial" w:eastAsia="Arial" w:hAnsi="Arial" w:cs="Arial"/>
          <w:lang w:val="en-US"/>
        </w:rPr>
        <w:t>standing</w:t>
      </w:r>
      <w:proofErr w:type="gramEnd"/>
      <w:r w:rsidRPr="56CF2887">
        <w:rPr>
          <w:rFonts w:ascii="Arial" w:eastAsia="Arial" w:hAnsi="Arial" w:cs="Arial"/>
          <w:lang w:val="en-US"/>
        </w:rPr>
        <w:t xml:space="preserve"> with us!</w:t>
      </w:r>
    </w:p>
    <w:p w14:paraId="729C51BC" w14:textId="1CAA8F66" w:rsidR="009F20A1" w:rsidRDefault="07C36E52" w:rsidP="56CF2887">
      <w:pPr>
        <w:spacing w:after="0" w:line="360" w:lineRule="auto"/>
      </w:pPr>
      <w:r w:rsidRPr="56CF2887">
        <w:rPr>
          <w:rFonts w:ascii="Arial" w:eastAsia="Arial" w:hAnsi="Arial" w:cs="Arial"/>
          <w:lang w:val="en-US"/>
        </w:rPr>
        <w:t xml:space="preserve"> </w:t>
      </w:r>
    </w:p>
    <w:p w14:paraId="7D58778E" w14:textId="36D10891" w:rsidR="009F20A1" w:rsidRDefault="07C36E52" w:rsidP="56CF2887">
      <w:pPr>
        <w:pStyle w:val="ListParagraph"/>
        <w:numPr>
          <w:ilvl w:val="0"/>
          <w:numId w:val="9"/>
        </w:numPr>
        <w:spacing w:after="0" w:line="360" w:lineRule="auto"/>
        <w:rPr>
          <w:rFonts w:ascii="Arial" w:eastAsia="Arial" w:hAnsi="Arial" w:cs="Arial"/>
          <w:color w:val="000000" w:themeColor="text1"/>
        </w:rPr>
      </w:pPr>
      <w:r w:rsidRPr="56CF2887">
        <w:rPr>
          <w:rFonts w:ascii="Arial" w:eastAsia="Arial" w:hAnsi="Arial" w:cs="Arial"/>
          <w:color w:val="000000" w:themeColor="text1"/>
        </w:rPr>
        <w:t>Climate Action Network (CAN) Europe</w:t>
      </w:r>
    </w:p>
    <w:p w14:paraId="560894B2" w14:textId="16AAD2C7" w:rsidR="009F20A1" w:rsidRDefault="07C36E52" w:rsidP="56CF2887">
      <w:pPr>
        <w:pStyle w:val="ListParagraph"/>
        <w:numPr>
          <w:ilvl w:val="0"/>
          <w:numId w:val="9"/>
        </w:numPr>
        <w:spacing w:after="0" w:line="360" w:lineRule="auto"/>
        <w:rPr>
          <w:rFonts w:ascii="Arial" w:eastAsia="Arial" w:hAnsi="Arial" w:cs="Arial"/>
          <w:color w:val="000000" w:themeColor="text1"/>
        </w:rPr>
      </w:pPr>
      <w:r w:rsidRPr="56CF2887">
        <w:rPr>
          <w:rFonts w:ascii="Arial" w:eastAsia="Arial" w:hAnsi="Arial" w:cs="Arial"/>
          <w:color w:val="000000" w:themeColor="text1"/>
        </w:rPr>
        <w:t xml:space="preserve">Coordination Centre for Family Upbringing and Child Care Development </w:t>
      </w:r>
    </w:p>
    <w:p w14:paraId="0B9AA3A1" w14:textId="4D2FD833" w:rsidR="009F20A1" w:rsidRDefault="07C36E52" w:rsidP="56CF2887">
      <w:pPr>
        <w:pStyle w:val="ListParagraph"/>
        <w:numPr>
          <w:ilvl w:val="0"/>
          <w:numId w:val="9"/>
        </w:numPr>
        <w:spacing w:after="0" w:line="360" w:lineRule="auto"/>
        <w:rPr>
          <w:rFonts w:ascii="Arial" w:eastAsia="Arial" w:hAnsi="Arial" w:cs="Arial"/>
          <w:color w:val="000000" w:themeColor="text1"/>
        </w:rPr>
      </w:pPr>
      <w:r w:rsidRPr="56CF2887">
        <w:rPr>
          <w:rFonts w:ascii="Arial" w:eastAsia="Arial" w:hAnsi="Arial" w:cs="Arial"/>
          <w:color w:val="000000" w:themeColor="text1"/>
        </w:rPr>
        <w:t>Human Rights and Democracy Network (HRDN)</w:t>
      </w:r>
    </w:p>
    <w:p w14:paraId="07A30D1B" w14:textId="4098B86B" w:rsidR="009F20A1" w:rsidRDefault="07C36E52" w:rsidP="56CF2887">
      <w:pPr>
        <w:pStyle w:val="ListParagraph"/>
        <w:numPr>
          <w:ilvl w:val="0"/>
          <w:numId w:val="9"/>
        </w:numPr>
        <w:spacing w:after="0" w:line="360" w:lineRule="auto"/>
        <w:rPr>
          <w:rFonts w:ascii="Arial" w:eastAsia="Arial" w:hAnsi="Arial" w:cs="Arial"/>
          <w:color w:val="000000" w:themeColor="text1"/>
        </w:rPr>
      </w:pPr>
      <w:r w:rsidRPr="56CF2887">
        <w:rPr>
          <w:rFonts w:ascii="Arial" w:eastAsia="Arial" w:hAnsi="Arial" w:cs="Arial"/>
          <w:color w:val="000000" w:themeColor="text1"/>
        </w:rPr>
        <w:t>Erasmus+ Coalition</w:t>
      </w:r>
    </w:p>
    <w:p w14:paraId="41B4F826" w14:textId="4DC8CFB7" w:rsidR="009F20A1" w:rsidRDefault="07C36E52" w:rsidP="56CF2887">
      <w:pPr>
        <w:pStyle w:val="ListParagraph"/>
        <w:numPr>
          <w:ilvl w:val="0"/>
          <w:numId w:val="9"/>
        </w:numPr>
        <w:spacing w:after="0" w:line="360" w:lineRule="auto"/>
        <w:rPr>
          <w:rFonts w:ascii="Aptos" w:eastAsia="Aptos" w:hAnsi="Aptos" w:cs="Aptos"/>
        </w:rPr>
      </w:pPr>
      <w:r w:rsidRPr="56CF2887">
        <w:rPr>
          <w:rFonts w:ascii="Aptos" w:eastAsia="Aptos" w:hAnsi="Aptos" w:cs="Aptos"/>
        </w:rPr>
        <w:t>European Confederation of NGOs working on sustainable development and international cooperation (CONCORD)</w:t>
      </w:r>
    </w:p>
    <w:p w14:paraId="6A68C6DD" w14:textId="66BB4B9E" w:rsidR="009F20A1" w:rsidRDefault="07C36E52" w:rsidP="56CF2887">
      <w:pPr>
        <w:pStyle w:val="ListParagraph"/>
        <w:numPr>
          <w:ilvl w:val="0"/>
          <w:numId w:val="9"/>
        </w:numPr>
        <w:spacing w:after="0" w:line="360" w:lineRule="auto"/>
        <w:rPr>
          <w:rFonts w:ascii="Arial" w:eastAsia="Arial" w:hAnsi="Arial" w:cs="Arial"/>
          <w:color w:val="000000" w:themeColor="text1"/>
        </w:rPr>
      </w:pPr>
      <w:r w:rsidRPr="56CF2887">
        <w:rPr>
          <w:rFonts w:ascii="Aptos" w:eastAsia="Aptos" w:hAnsi="Aptos" w:cs="Aptos"/>
        </w:rPr>
        <w:t xml:space="preserve"> </w:t>
      </w:r>
      <w:r w:rsidRPr="56CF2887">
        <w:rPr>
          <w:rFonts w:ascii="Arial" w:eastAsia="Arial" w:hAnsi="Arial" w:cs="Arial"/>
          <w:color w:val="000000" w:themeColor="text1"/>
        </w:rPr>
        <w:t>European Youth Forum (YFJ)</w:t>
      </w:r>
    </w:p>
    <w:p w14:paraId="771C5B09" w14:textId="57600C9C" w:rsidR="009F20A1" w:rsidRDefault="07C36E52" w:rsidP="56CF2887">
      <w:pPr>
        <w:pStyle w:val="ListParagraph"/>
        <w:numPr>
          <w:ilvl w:val="0"/>
          <w:numId w:val="9"/>
        </w:numPr>
        <w:spacing w:after="0" w:line="360" w:lineRule="auto"/>
        <w:rPr>
          <w:rFonts w:ascii="Arial" w:eastAsia="Arial" w:hAnsi="Arial" w:cs="Arial"/>
          <w:color w:val="000000" w:themeColor="text1"/>
        </w:rPr>
      </w:pPr>
      <w:r w:rsidRPr="56CF2887">
        <w:rPr>
          <w:rFonts w:ascii="Arial" w:eastAsia="Arial" w:hAnsi="Arial" w:cs="Arial"/>
          <w:color w:val="000000" w:themeColor="text1"/>
        </w:rPr>
        <w:t>Inclusive Mobility Alliance (IMA)</w:t>
      </w:r>
    </w:p>
    <w:p w14:paraId="1195FBDD" w14:textId="21C83193" w:rsidR="009F20A1" w:rsidRDefault="07C36E52" w:rsidP="56CF2887">
      <w:pPr>
        <w:pStyle w:val="ListParagraph"/>
        <w:numPr>
          <w:ilvl w:val="0"/>
          <w:numId w:val="9"/>
        </w:numPr>
        <w:spacing w:after="0" w:line="360" w:lineRule="auto"/>
        <w:rPr>
          <w:rFonts w:ascii="Arial" w:eastAsia="Arial" w:hAnsi="Arial" w:cs="Arial"/>
          <w:color w:val="000000" w:themeColor="text1"/>
        </w:rPr>
      </w:pPr>
      <w:r w:rsidRPr="56CF2887">
        <w:rPr>
          <w:rFonts w:ascii="Arial" w:eastAsia="Arial" w:hAnsi="Arial" w:cs="Arial"/>
          <w:color w:val="000000" w:themeColor="text1"/>
        </w:rPr>
        <w:t>International Disability Alliance (IDA)</w:t>
      </w:r>
    </w:p>
    <w:p w14:paraId="4B5D464F" w14:textId="1D2D6A9B" w:rsidR="009F20A1" w:rsidRDefault="07C36E52" w:rsidP="56CF2887">
      <w:pPr>
        <w:pStyle w:val="ListParagraph"/>
        <w:numPr>
          <w:ilvl w:val="0"/>
          <w:numId w:val="9"/>
        </w:numPr>
        <w:spacing w:after="0" w:line="360" w:lineRule="auto"/>
        <w:rPr>
          <w:rFonts w:ascii="Arial" w:eastAsia="Arial" w:hAnsi="Arial" w:cs="Arial"/>
          <w:color w:val="000000" w:themeColor="text1"/>
        </w:rPr>
      </w:pPr>
      <w:r w:rsidRPr="56CF2887">
        <w:rPr>
          <w:rFonts w:ascii="Arial" w:eastAsia="Arial" w:hAnsi="Arial" w:cs="Arial"/>
          <w:color w:val="000000" w:themeColor="text1"/>
        </w:rPr>
        <w:t>International Disability and Development Consortium (IDDC)</w:t>
      </w:r>
    </w:p>
    <w:p w14:paraId="438D261D" w14:textId="354E7FA3" w:rsidR="009F20A1" w:rsidRDefault="07C36E52" w:rsidP="56CF2887">
      <w:pPr>
        <w:pStyle w:val="ListParagraph"/>
        <w:numPr>
          <w:ilvl w:val="0"/>
          <w:numId w:val="9"/>
        </w:numPr>
        <w:spacing w:after="0" w:line="360" w:lineRule="auto"/>
        <w:rPr>
          <w:rFonts w:ascii="Arial" w:eastAsia="Arial" w:hAnsi="Arial" w:cs="Arial"/>
          <w:color w:val="000000" w:themeColor="text1"/>
        </w:rPr>
      </w:pPr>
      <w:r w:rsidRPr="56CF2887">
        <w:rPr>
          <w:rFonts w:ascii="Arial" w:eastAsia="Arial" w:hAnsi="Arial" w:cs="Arial"/>
          <w:color w:val="000000" w:themeColor="text1"/>
        </w:rPr>
        <w:t>WHO Europe</w:t>
      </w:r>
    </w:p>
    <w:p w14:paraId="35426142" w14:textId="0E9E2DED" w:rsidR="009F20A1" w:rsidRDefault="07C36E52" w:rsidP="56CF2887">
      <w:pPr>
        <w:pStyle w:val="ListParagraph"/>
        <w:numPr>
          <w:ilvl w:val="0"/>
          <w:numId w:val="9"/>
        </w:numPr>
        <w:spacing w:after="0" w:line="360" w:lineRule="auto"/>
        <w:rPr>
          <w:rFonts w:ascii="Arial" w:eastAsia="Arial" w:hAnsi="Arial" w:cs="Arial"/>
          <w:color w:val="000000" w:themeColor="text1"/>
        </w:rPr>
      </w:pPr>
      <w:r w:rsidRPr="56CF2887">
        <w:rPr>
          <w:rFonts w:ascii="Arial" w:eastAsia="Arial" w:hAnsi="Arial" w:cs="Arial"/>
          <w:color w:val="000000" w:themeColor="text1"/>
        </w:rPr>
        <w:t>Zero Project</w:t>
      </w:r>
    </w:p>
    <w:p w14:paraId="4C9171DB" w14:textId="61CD31B7" w:rsidR="009F20A1" w:rsidRDefault="07C36E52" w:rsidP="56CF2887">
      <w:pPr>
        <w:pStyle w:val="ListParagraph"/>
        <w:numPr>
          <w:ilvl w:val="0"/>
          <w:numId w:val="9"/>
        </w:numPr>
        <w:spacing w:after="0" w:line="360" w:lineRule="auto"/>
        <w:rPr>
          <w:rFonts w:ascii="Arial" w:eastAsia="Arial" w:hAnsi="Arial" w:cs="Arial"/>
          <w:color w:val="000000" w:themeColor="text1"/>
        </w:rPr>
      </w:pPr>
      <w:r w:rsidRPr="56CF2887">
        <w:rPr>
          <w:rFonts w:ascii="Arial" w:eastAsia="Arial" w:hAnsi="Arial" w:cs="Arial"/>
          <w:color w:val="000000" w:themeColor="text1"/>
        </w:rPr>
        <w:t>Teach Access</w:t>
      </w:r>
    </w:p>
    <w:p w14:paraId="6FAF89BC" w14:textId="6034FF2A" w:rsidR="009F20A1" w:rsidRDefault="07C36E52" w:rsidP="56CF2887">
      <w:pPr>
        <w:spacing w:after="0"/>
      </w:pPr>
      <w:r w:rsidRPr="56CF2887">
        <w:rPr>
          <w:rFonts w:ascii="Calibri" w:eastAsia="Calibri" w:hAnsi="Calibri" w:cs="Calibri"/>
          <w:color w:val="000000" w:themeColor="text1"/>
          <w:sz w:val="22"/>
          <w:szCs w:val="22"/>
          <w:lang w:val="en-US"/>
        </w:rPr>
        <w:t xml:space="preserve"> </w:t>
      </w:r>
    </w:p>
    <w:p w14:paraId="0E71DC99" w14:textId="4C94F3CE" w:rsidR="009F20A1" w:rsidRDefault="07C36E52" w:rsidP="56CF2887">
      <w:pPr>
        <w:spacing w:after="0"/>
      </w:pPr>
      <w:r w:rsidRPr="56CF2887">
        <w:rPr>
          <w:rFonts w:ascii="Times New Roman" w:eastAsia="Times New Roman" w:hAnsi="Times New Roman" w:cs="Times New Roman"/>
          <w:b/>
          <w:bCs/>
        </w:rPr>
        <w:t xml:space="preserve"> </w:t>
      </w:r>
    </w:p>
    <w:p w14:paraId="4B066EA7" w14:textId="5D566EAD" w:rsidR="009F20A1" w:rsidRDefault="009F20A1" w:rsidP="56CF2887">
      <w:pPr>
        <w:pStyle w:val="Heading2"/>
        <w:rPr>
          <w:rFonts w:ascii="Aptos Display" w:eastAsia="Aptos Display" w:hAnsi="Aptos Display" w:cs="Aptos Display"/>
          <w:b/>
          <w:bCs/>
          <w:lang w:val="en-US"/>
        </w:rPr>
      </w:pPr>
    </w:p>
    <w:p w14:paraId="5E5787A5" w14:textId="1D6B2D8B" w:rsidR="009F20A1" w:rsidRDefault="009F20A1"/>
    <w:sectPr w:rsidR="009F20A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DF7"/>
    <w:multiLevelType w:val="hybridMultilevel"/>
    <w:tmpl w:val="FFFFFFFF"/>
    <w:lvl w:ilvl="0" w:tplc="B17A3F80">
      <w:start w:val="1"/>
      <w:numFmt w:val="bullet"/>
      <w:lvlText w:val="·"/>
      <w:lvlJc w:val="left"/>
      <w:pPr>
        <w:ind w:left="720" w:hanging="360"/>
      </w:pPr>
      <w:rPr>
        <w:rFonts w:ascii="Symbol" w:hAnsi="Symbol" w:hint="default"/>
      </w:rPr>
    </w:lvl>
    <w:lvl w:ilvl="1" w:tplc="A0401F9E">
      <w:start w:val="1"/>
      <w:numFmt w:val="bullet"/>
      <w:lvlText w:val="o"/>
      <w:lvlJc w:val="left"/>
      <w:pPr>
        <w:ind w:left="1440" w:hanging="360"/>
      </w:pPr>
      <w:rPr>
        <w:rFonts w:ascii="Courier New" w:hAnsi="Courier New" w:hint="default"/>
      </w:rPr>
    </w:lvl>
    <w:lvl w:ilvl="2" w:tplc="558A1B9A">
      <w:start w:val="1"/>
      <w:numFmt w:val="bullet"/>
      <w:lvlText w:val=""/>
      <w:lvlJc w:val="left"/>
      <w:pPr>
        <w:ind w:left="2160" w:hanging="360"/>
      </w:pPr>
      <w:rPr>
        <w:rFonts w:ascii="Wingdings" w:hAnsi="Wingdings" w:hint="default"/>
      </w:rPr>
    </w:lvl>
    <w:lvl w:ilvl="3" w:tplc="288E400C">
      <w:start w:val="1"/>
      <w:numFmt w:val="bullet"/>
      <w:lvlText w:val=""/>
      <w:lvlJc w:val="left"/>
      <w:pPr>
        <w:ind w:left="2880" w:hanging="360"/>
      </w:pPr>
      <w:rPr>
        <w:rFonts w:ascii="Symbol" w:hAnsi="Symbol" w:hint="default"/>
      </w:rPr>
    </w:lvl>
    <w:lvl w:ilvl="4" w:tplc="781A1AD0">
      <w:start w:val="1"/>
      <w:numFmt w:val="bullet"/>
      <w:lvlText w:val="o"/>
      <w:lvlJc w:val="left"/>
      <w:pPr>
        <w:ind w:left="3600" w:hanging="360"/>
      </w:pPr>
      <w:rPr>
        <w:rFonts w:ascii="Courier New" w:hAnsi="Courier New" w:hint="default"/>
      </w:rPr>
    </w:lvl>
    <w:lvl w:ilvl="5" w:tplc="1554AB56">
      <w:start w:val="1"/>
      <w:numFmt w:val="bullet"/>
      <w:lvlText w:val=""/>
      <w:lvlJc w:val="left"/>
      <w:pPr>
        <w:ind w:left="4320" w:hanging="360"/>
      </w:pPr>
      <w:rPr>
        <w:rFonts w:ascii="Wingdings" w:hAnsi="Wingdings" w:hint="default"/>
      </w:rPr>
    </w:lvl>
    <w:lvl w:ilvl="6" w:tplc="96FEFD92">
      <w:start w:val="1"/>
      <w:numFmt w:val="bullet"/>
      <w:lvlText w:val=""/>
      <w:lvlJc w:val="left"/>
      <w:pPr>
        <w:ind w:left="5040" w:hanging="360"/>
      </w:pPr>
      <w:rPr>
        <w:rFonts w:ascii="Symbol" w:hAnsi="Symbol" w:hint="default"/>
      </w:rPr>
    </w:lvl>
    <w:lvl w:ilvl="7" w:tplc="7E2CEB9C">
      <w:start w:val="1"/>
      <w:numFmt w:val="bullet"/>
      <w:lvlText w:val="o"/>
      <w:lvlJc w:val="left"/>
      <w:pPr>
        <w:ind w:left="5760" w:hanging="360"/>
      </w:pPr>
      <w:rPr>
        <w:rFonts w:ascii="Courier New" w:hAnsi="Courier New" w:hint="default"/>
      </w:rPr>
    </w:lvl>
    <w:lvl w:ilvl="8" w:tplc="603C585C">
      <w:start w:val="1"/>
      <w:numFmt w:val="bullet"/>
      <w:lvlText w:val=""/>
      <w:lvlJc w:val="left"/>
      <w:pPr>
        <w:ind w:left="6480" w:hanging="360"/>
      </w:pPr>
      <w:rPr>
        <w:rFonts w:ascii="Wingdings" w:hAnsi="Wingdings" w:hint="default"/>
      </w:rPr>
    </w:lvl>
  </w:abstractNum>
  <w:abstractNum w:abstractNumId="1" w15:restartNumberingAfterBreak="0">
    <w:nsid w:val="096B64A6"/>
    <w:multiLevelType w:val="hybridMultilevel"/>
    <w:tmpl w:val="FFFFFFFF"/>
    <w:lvl w:ilvl="0" w:tplc="D7428D9E">
      <w:start w:val="1"/>
      <w:numFmt w:val="bullet"/>
      <w:lvlText w:val="·"/>
      <w:lvlJc w:val="left"/>
      <w:pPr>
        <w:ind w:left="720" w:hanging="360"/>
      </w:pPr>
      <w:rPr>
        <w:rFonts w:ascii="Symbol" w:hAnsi="Symbol" w:hint="default"/>
      </w:rPr>
    </w:lvl>
    <w:lvl w:ilvl="1" w:tplc="4746B3EC">
      <w:start w:val="1"/>
      <w:numFmt w:val="bullet"/>
      <w:lvlText w:val="o"/>
      <w:lvlJc w:val="left"/>
      <w:pPr>
        <w:ind w:left="1440" w:hanging="360"/>
      </w:pPr>
      <w:rPr>
        <w:rFonts w:ascii="Courier New" w:hAnsi="Courier New" w:hint="default"/>
      </w:rPr>
    </w:lvl>
    <w:lvl w:ilvl="2" w:tplc="DB12F1AC">
      <w:start w:val="1"/>
      <w:numFmt w:val="bullet"/>
      <w:lvlText w:val=""/>
      <w:lvlJc w:val="left"/>
      <w:pPr>
        <w:ind w:left="2160" w:hanging="360"/>
      </w:pPr>
      <w:rPr>
        <w:rFonts w:ascii="Wingdings" w:hAnsi="Wingdings" w:hint="default"/>
      </w:rPr>
    </w:lvl>
    <w:lvl w:ilvl="3" w:tplc="0EA0557A">
      <w:start w:val="1"/>
      <w:numFmt w:val="bullet"/>
      <w:lvlText w:val=""/>
      <w:lvlJc w:val="left"/>
      <w:pPr>
        <w:ind w:left="2880" w:hanging="360"/>
      </w:pPr>
      <w:rPr>
        <w:rFonts w:ascii="Symbol" w:hAnsi="Symbol" w:hint="default"/>
      </w:rPr>
    </w:lvl>
    <w:lvl w:ilvl="4" w:tplc="9C7831D4">
      <w:start w:val="1"/>
      <w:numFmt w:val="bullet"/>
      <w:lvlText w:val="o"/>
      <w:lvlJc w:val="left"/>
      <w:pPr>
        <w:ind w:left="3600" w:hanging="360"/>
      </w:pPr>
      <w:rPr>
        <w:rFonts w:ascii="Courier New" w:hAnsi="Courier New" w:hint="default"/>
      </w:rPr>
    </w:lvl>
    <w:lvl w:ilvl="5" w:tplc="E82A34A2">
      <w:start w:val="1"/>
      <w:numFmt w:val="bullet"/>
      <w:lvlText w:val=""/>
      <w:lvlJc w:val="left"/>
      <w:pPr>
        <w:ind w:left="4320" w:hanging="360"/>
      </w:pPr>
      <w:rPr>
        <w:rFonts w:ascii="Wingdings" w:hAnsi="Wingdings" w:hint="default"/>
      </w:rPr>
    </w:lvl>
    <w:lvl w:ilvl="6" w:tplc="8A8495EC">
      <w:start w:val="1"/>
      <w:numFmt w:val="bullet"/>
      <w:lvlText w:val=""/>
      <w:lvlJc w:val="left"/>
      <w:pPr>
        <w:ind w:left="5040" w:hanging="360"/>
      </w:pPr>
      <w:rPr>
        <w:rFonts w:ascii="Symbol" w:hAnsi="Symbol" w:hint="default"/>
      </w:rPr>
    </w:lvl>
    <w:lvl w:ilvl="7" w:tplc="E7F2B17A">
      <w:start w:val="1"/>
      <w:numFmt w:val="bullet"/>
      <w:lvlText w:val="o"/>
      <w:lvlJc w:val="left"/>
      <w:pPr>
        <w:ind w:left="5760" w:hanging="360"/>
      </w:pPr>
      <w:rPr>
        <w:rFonts w:ascii="Courier New" w:hAnsi="Courier New" w:hint="default"/>
      </w:rPr>
    </w:lvl>
    <w:lvl w:ilvl="8" w:tplc="260E4DBC">
      <w:start w:val="1"/>
      <w:numFmt w:val="bullet"/>
      <w:lvlText w:val=""/>
      <w:lvlJc w:val="left"/>
      <w:pPr>
        <w:ind w:left="6480" w:hanging="360"/>
      </w:pPr>
      <w:rPr>
        <w:rFonts w:ascii="Wingdings" w:hAnsi="Wingdings" w:hint="default"/>
      </w:rPr>
    </w:lvl>
  </w:abstractNum>
  <w:abstractNum w:abstractNumId="2" w15:restartNumberingAfterBreak="0">
    <w:nsid w:val="0D648D0E"/>
    <w:multiLevelType w:val="hybridMultilevel"/>
    <w:tmpl w:val="FFFFFFFF"/>
    <w:lvl w:ilvl="0" w:tplc="C5A0491A">
      <w:start w:val="1"/>
      <w:numFmt w:val="bullet"/>
      <w:lvlText w:val="·"/>
      <w:lvlJc w:val="left"/>
      <w:pPr>
        <w:ind w:left="720" w:hanging="360"/>
      </w:pPr>
      <w:rPr>
        <w:rFonts w:ascii="Symbol" w:hAnsi="Symbol" w:hint="default"/>
      </w:rPr>
    </w:lvl>
    <w:lvl w:ilvl="1" w:tplc="03029AC6">
      <w:start w:val="1"/>
      <w:numFmt w:val="bullet"/>
      <w:lvlText w:val="o"/>
      <w:lvlJc w:val="left"/>
      <w:pPr>
        <w:ind w:left="1440" w:hanging="360"/>
      </w:pPr>
      <w:rPr>
        <w:rFonts w:ascii="Courier New" w:hAnsi="Courier New" w:hint="default"/>
      </w:rPr>
    </w:lvl>
    <w:lvl w:ilvl="2" w:tplc="2A266000">
      <w:start w:val="1"/>
      <w:numFmt w:val="bullet"/>
      <w:lvlText w:val=""/>
      <w:lvlJc w:val="left"/>
      <w:pPr>
        <w:ind w:left="2160" w:hanging="360"/>
      </w:pPr>
      <w:rPr>
        <w:rFonts w:ascii="Wingdings" w:hAnsi="Wingdings" w:hint="default"/>
      </w:rPr>
    </w:lvl>
    <w:lvl w:ilvl="3" w:tplc="530A25A6">
      <w:start w:val="1"/>
      <w:numFmt w:val="bullet"/>
      <w:lvlText w:val=""/>
      <w:lvlJc w:val="left"/>
      <w:pPr>
        <w:ind w:left="2880" w:hanging="360"/>
      </w:pPr>
      <w:rPr>
        <w:rFonts w:ascii="Symbol" w:hAnsi="Symbol" w:hint="default"/>
      </w:rPr>
    </w:lvl>
    <w:lvl w:ilvl="4" w:tplc="A1085E9C">
      <w:start w:val="1"/>
      <w:numFmt w:val="bullet"/>
      <w:lvlText w:val="o"/>
      <w:lvlJc w:val="left"/>
      <w:pPr>
        <w:ind w:left="3600" w:hanging="360"/>
      </w:pPr>
      <w:rPr>
        <w:rFonts w:ascii="Courier New" w:hAnsi="Courier New" w:hint="default"/>
      </w:rPr>
    </w:lvl>
    <w:lvl w:ilvl="5" w:tplc="E3E8E7BC">
      <w:start w:val="1"/>
      <w:numFmt w:val="bullet"/>
      <w:lvlText w:val=""/>
      <w:lvlJc w:val="left"/>
      <w:pPr>
        <w:ind w:left="4320" w:hanging="360"/>
      </w:pPr>
      <w:rPr>
        <w:rFonts w:ascii="Wingdings" w:hAnsi="Wingdings" w:hint="default"/>
      </w:rPr>
    </w:lvl>
    <w:lvl w:ilvl="6" w:tplc="9F16B236">
      <w:start w:val="1"/>
      <w:numFmt w:val="bullet"/>
      <w:lvlText w:val=""/>
      <w:lvlJc w:val="left"/>
      <w:pPr>
        <w:ind w:left="5040" w:hanging="360"/>
      </w:pPr>
      <w:rPr>
        <w:rFonts w:ascii="Symbol" w:hAnsi="Symbol" w:hint="default"/>
      </w:rPr>
    </w:lvl>
    <w:lvl w:ilvl="7" w:tplc="633A286A">
      <w:start w:val="1"/>
      <w:numFmt w:val="bullet"/>
      <w:lvlText w:val="o"/>
      <w:lvlJc w:val="left"/>
      <w:pPr>
        <w:ind w:left="5760" w:hanging="360"/>
      </w:pPr>
      <w:rPr>
        <w:rFonts w:ascii="Courier New" w:hAnsi="Courier New" w:hint="default"/>
      </w:rPr>
    </w:lvl>
    <w:lvl w:ilvl="8" w:tplc="E55A51B8">
      <w:start w:val="1"/>
      <w:numFmt w:val="bullet"/>
      <w:lvlText w:val=""/>
      <w:lvlJc w:val="left"/>
      <w:pPr>
        <w:ind w:left="6480" w:hanging="360"/>
      </w:pPr>
      <w:rPr>
        <w:rFonts w:ascii="Wingdings" w:hAnsi="Wingdings" w:hint="default"/>
      </w:rPr>
    </w:lvl>
  </w:abstractNum>
  <w:abstractNum w:abstractNumId="3" w15:restartNumberingAfterBreak="0">
    <w:nsid w:val="0E949407"/>
    <w:multiLevelType w:val="hybridMultilevel"/>
    <w:tmpl w:val="FFFFFFFF"/>
    <w:lvl w:ilvl="0" w:tplc="F90859FC">
      <w:start w:val="1"/>
      <w:numFmt w:val="bullet"/>
      <w:lvlText w:val="·"/>
      <w:lvlJc w:val="left"/>
      <w:pPr>
        <w:ind w:left="720" w:hanging="360"/>
      </w:pPr>
      <w:rPr>
        <w:rFonts w:ascii="Symbol" w:hAnsi="Symbol" w:hint="default"/>
      </w:rPr>
    </w:lvl>
    <w:lvl w:ilvl="1" w:tplc="8FB0F04E">
      <w:start w:val="1"/>
      <w:numFmt w:val="bullet"/>
      <w:lvlText w:val="o"/>
      <w:lvlJc w:val="left"/>
      <w:pPr>
        <w:ind w:left="1440" w:hanging="360"/>
      </w:pPr>
      <w:rPr>
        <w:rFonts w:ascii="Courier New" w:hAnsi="Courier New" w:hint="default"/>
      </w:rPr>
    </w:lvl>
    <w:lvl w:ilvl="2" w:tplc="6D0841F8">
      <w:start w:val="1"/>
      <w:numFmt w:val="bullet"/>
      <w:lvlText w:val=""/>
      <w:lvlJc w:val="left"/>
      <w:pPr>
        <w:ind w:left="2160" w:hanging="360"/>
      </w:pPr>
      <w:rPr>
        <w:rFonts w:ascii="Wingdings" w:hAnsi="Wingdings" w:hint="default"/>
      </w:rPr>
    </w:lvl>
    <w:lvl w:ilvl="3" w:tplc="36221B20">
      <w:start w:val="1"/>
      <w:numFmt w:val="bullet"/>
      <w:lvlText w:val=""/>
      <w:lvlJc w:val="left"/>
      <w:pPr>
        <w:ind w:left="2880" w:hanging="360"/>
      </w:pPr>
      <w:rPr>
        <w:rFonts w:ascii="Symbol" w:hAnsi="Symbol" w:hint="default"/>
      </w:rPr>
    </w:lvl>
    <w:lvl w:ilvl="4" w:tplc="DB026144">
      <w:start w:val="1"/>
      <w:numFmt w:val="bullet"/>
      <w:lvlText w:val="o"/>
      <w:lvlJc w:val="left"/>
      <w:pPr>
        <w:ind w:left="3600" w:hanging="360"/>
      </w:pPr>
      <w:rPr>
        <w:rFonts w:ascii="Courier New" w:hAnsi="Courier New" w:hint="default"/>
      </w:rPr>
    </w:lvl>
    <w:lvl w:ilvl="5" w:tplc="E07A6AA4">
      <w:start w:val="1"/>
      <w:numFmt w:val="bullet"/>
      <w:lvlText w:val=""/>
      <w:lvlJc w:val="left"/>
      <w:pPr>
        <w:ind w:left="4320" w:hanging="360"/>
      </w:pPr>
      <w:rPr>
        <w:rFonts w:ascii="Wingdings" w:hAnsi="Wingdings" w:hint="default"/>
      </w:rPr>
    </w:lvl>
    <w:lvl w:ilvl="6" w:tplc="B574DB46">
      <w:start w:val="1"/>
      <w:numFmt w:val="bullet"/>
      <w:lvlText w:val=""/>
      <w:lvlJc w:val="left"/>
      <w:pPr>
        <w:ind w:left="5040" w:hanging="360"/>
      </w:pPr>
      <w:rPr>
        <w:rFonts w:ascii="Symbol" w:hAnsi="Symbol" w:hint="default"/>
      </w:rPr>
    </w:lvl>
    <w:lvl w:ilvl="7" w:tplc="8A6CB98C">
      <w:start w:val="1"/>
      <w:numFmt w:val="bullet"/>
      <w:lvlText w:val="o"/>
      <w:lvlJc w:val="left"/>
      <w:pPr>
        <w:ind w:left="5760" w:hanging="360"/>
      </w:pPr>
      <w:rPr>
        <w:rFonts w:ascii="Courier New" w:hAnsi="Courier New" w:hint="default"/>
      </w:rPr>
    </w:lvl>
    <w:lvl w:ilvl="8" w:tplc="BC3CEF24">
      <w:start w:val="1"/>
      <w:numFmt w:val="bullet"/>
      <w:lvlText w:val=""/>
      <w:lvlJc w:val="left"/>
      <w:pPr>
        <w:ind w:left="6480" w:hanging="360"/>
      </w:pPr>
      <w:rPr>
        <w:rFonts w:ascii="Wingdings" w:hAnsi="Wingdings" w:hint="default"/>
      </w:rPr>
    </w:lvl>
  </w:abstractNum>
  <w:abstractNum w:abstractNumId="4" w15:restartNumberingAfterBreak="0">
    <w:nsid w:val="128706CA"/>
    <w:multiLevelType w:val="hybridMultilevel"/>
    <w:tmpl w:val="FFFFFFFF"/>
    <w:lvl w:ilvl="0" w:tplc="8DB6F86E">
      <w:start w:val="1"/>
      <w:numFmt w:val="bullet"/>
      <w:lvlText w:val="·"/>
      <w:lvlJc w:val="left"/>
      <w:pPr>
        <w:ind w:left="720" w:hanging="360"/>
      </w:pPr>
      <w:rPr>
        <w:rFonts w:ascii="Symbol" w:hAnsi="Symbol" w:hint="default"/>
      </w:rPr>
    </w:lvl>
    <w:lvl w:ilvl="1" w:tplc="5BB6B924">
      <w:start w:val="1"/>
      <w:numFmt w:val="bullet"/>
      <w:lvlText w:val="o"/>
      <w:lvlJc w:val="left"/>
      <w:pPr>
        <w:ind w:left="1440" w:hanging="360"/>
      </w:pPr>
      <w:rPr>
        <w:rFonts w:ascii="Courier New" w:hAnsi="Courier New" w:hint="default"/>
      </w:rPr>
    </w:lvl>
    <w:lvl w:ilvl="2" w:tplc="414EDD00">
      <w:start w:val="1"/>
      <w:numFmt w:val="bullet"/>
      <w:lvlText w:val=""/>
      <w:lvlJc w:val="left"/>
      <w:pPr>
        <w:ind w:left="2160" w:hanging="360"/>
      </w:pPr>
      <w:rPr>
        <w:rFonts w:ascii="Wingdings" w:hAnsi="Wingdings" w:hint="default"/>
      </w:rPr>
    </w:lvl>
    <w:lvl w:ilvl="3" w:tplc="E3A8637C">
      <w:start w:val="1"/>
      <w:numFmt w:val="bullet"/>
      <w:lvlText w:val=""/>
      <w:lvlJc w:val="left"/>
      <w:pPr>
        <w:ind w:left="2880" w:hanging="360"/>
      </w:pPr>
      <w:rPr>
        <w:rFonts w:ascii="Symbol" w:hAnsi="Symbol" w:hint="default"/>
      </w:rPr>
    </w:lvl>
    <w:lvl w:ilvl="4" w:tplc="177A23D4">
      <w:start w:val="1"/>
      <w:numFmt w:val="bullet"/>
      <w:lvlText w:val="o"/>
      <w:lvlJc w:val="left"/>
      <w:pPr>
        <w:ind w:left="3600" w:hanging="360"/>
      </w:pPr>
      <w:rPr>
        <w:rFonts w:ascii="Courier New" w:hAnsi="Courier New" w:hint="default"/>
      </w:rPr>
    </w:lvl>
    <w:lvl w:ilvl="5" w:tplc="07E6598C">
      <w:start w:val="1"/>
      <w:numFmt w:val="bullet"/>
      <w:lvlText w:val=""/>
      <w:lvlJc w:val="left"/>
      <w:pPr>
        <w:ind w:left="4320" w:hanging="360"/>
      </w:pPr>
      <w:rPr>
        <w:rFonts w:ascii="Wingdings" w:hAnsi="Wingdings" w:hint="default"/>
      </w:rPr>
    </w:lvl>
    <w:lvl w:ilvl="6" w:tplc="BB3A1754">
      <w:start w:val="1"/>
      <w:numFmt w:val="bullet"/>
      <w:lvlText w:val=""/>
      <w:lvlJc w:val="left"/>
      <w:pPr>
        <w:ind w:left="5040" w:hanging="360"/>
      </w:pPr>
      <w:rPr>
        <w:rFonts w:ascii="Symbol" w:hAnsi="Symbol" w:hint="default"/>
      </w:rPr>
    </w:lvl>
    <w:lvl w:ilvl="7" w:tplc="3F7AA678">
      <w:start w:val="1"/>
      <w:numFmt w:val="bullet"/>
      <w:lvlText w:val="o"/>
      <w:lvlJc w:val="left"/>
      <w:pPr>
        <w:ind w:left="5760" w:hanging="360"/>
      </w:pPr>
      <w:rPr>
        <w:rFonts w:ascii="Courier New" w:hAnsi="Courier New" w:hint="default"/>
      </w:rPr>
    </w:lvl>
    <w:lvl w:ilvl="8" w:tplc="FBF4835A">
      <w:start w:val="1"/>
      <w:numFmt w:val="bullet"/>
      <w:lvlText w:val=""/>
      <w:lvlJc w:val="left"/>
      <w:pPr>
        <w:ind w:left="6480" w:hanging="360"/>
      </w:pPr>
      <w:rPr>
        <w:rFonts w:ascii="Wingdings" w:hAnsi="Wingdings" w:hint="default"/>
      </w:rPr>
    </w:lvl>
  </w:abstractNum>
  <w:abstractNum w:abstractNumId="5" w15:restartNumberingAfterBreak="0">
    <w:nsid w:val="15F1522D"/>
    <w:multiLevelType w:val="hybridMultilevel"/>
    <w:tmpl w:val="FFFFFFFF"/>
    <w:lvl w:ilvl="0" w:tplc="2E5E39E8">
      <w:start w:val="1"/>
      <w:numFmt w:val="bullet"/>
      <w:lvlText w:val="·"/>
      <w:lvlJc w:val="left"/>
      <w:pPr>
        <w:ind w:left="720" w:hanging="360"/>
      </w:pPr>
      <w:rPr>
        <w:rFonts w:ascii="Symbol" w:hAnsi="Symbol" w:hint="default"/>
      </w:rPr>
    </w:lvl>
    <w:lvl w:ilvl="1" w:tplc="F626CE7A">
      <w:start w:val="1"/>
      <w:numFmt w:val="bullet"/>
      <w:lvlText w:val="o"/>
      <w:lvlJc w:val="left"/>
      <w:pPr>
        <w:ind w:left="1440" w:hanging="360"/>
      </w:pPr>
      <w:rPr>
        <w:rFonts w:ascii="Courier New" w:hAnsi="Courier New" w:hint="default"/>
      </w:rPr>
    </w:lvl>
    <w:lvl w:ilvl="2" w:tplc="95A0C600">
      <w:start w:val="1"/>
      <w:numFmt w:val="bullet"/>
      <w:lvlText w:val=""/>
      <w:lvlJc w:val="left"/>
      <w:pPr>
        <w:ind w:left="2160" w:hanging="360"/>
      </w:pPr>
      <w:rPr>
        <w:rFonts w:ascii="Wingdings" w:hAnsi="Wingdings" w:hint="default"/>
      </w:rPr>
    </w:lvl>
    <w:lvl w:ilvl="3" w:tplc="63B241BC">
      <w:start w:val="1"/>
      <w:numFmt w:val="bullet"/>
      <w:lvlText w:val=""/>
      <w:lvlJc w:val="left"/>
      <w:pPr>
        <w:ind w:left="2880" w:hanging="360"/>
      </w:pPr>
      <w:rPr>
        <w:rFonts w:ascii="Symbol" w:hAnsi="Symbol" w:hint="default"/>
      </w:rPr>
    </w:lvl>
    <w:lvl w:ilvl="4" w:tplc="1FC8A880">
      <w:start w:val="1"/>
      <w:numFmt w:val="bullet"/>
      <w:lvlText w:val="o"/>
      <w:lvlJc w:val="left"/>
      <w:pPr>
        <w:ind w:left="3600" w:hanging="360"/>
      </w:pPr>
      <w:rPr>
        <w:rFonts w:ascii="Courier New" w:hAnsi="Courier New" w:hint="default"/>
      </w:rPr>
    </w:lvl>
    <w:lvl w:ilvl="5" w:tplc="E9B21792">
      <w:start w:val="1"/>
      <w:numFmt w:val="bullet"/>
      <w:lvlText w:val=""/>
      <w:lvlJc w:val="left"/>
      <w:pPr>
        <w:ind w:left="4320" w:hanging="360"/>
      </w:pPr>
      <w:rPr>
        <w:rFonts w:ascii="Wingdings" w:hAnsi="Wingdings" w:hint="default"/>
      </w:rPr>
    </w:lvl>
    <w:lvl w:ilvl="6" w:tplc="BE2657F0">
      <w:start w:val="1"/>
      <w:numFmt w:val="bullet"/>
      <w:lvlText w:val=""/>
      <w:lvlJc w:val="left"/>
      <w:pPr>
        <w:ind w:left="5040" w:hanging="360"/>
      </w:pPr>
      <w:rPr>
        <w:rFonts w:ascii="Symbol" w:hAnsi="Symbol" w:hint="default"/>
      </w:rPr>
    </w:lvl>
    <w:lvl w:ilvl="7" w:tplc="167A912C">
      <w:start w:val="1"/>
      <w:numFmt w:val="bullet"/>
      <w:lvlText w:val="o"/>
      <w:lvlJc w:val="left"/>
      <w:pPr>
        <w:ind w:left="5760" w:hanging="360"/>
      </w:pPr>
      <w:rPr>
        <w:rFonts w:ascii="Courier New" w:hAnsi="Courier New" w:hint="default"/>
      </w:rPr>
    </w:lvl>
    <w:lvl w:ilvl="8" w:tplc="D2246E2E">
      <w:start w:val="1"/>
      <w:numFmt w:val="bullet"/>
      <w:lvlText w:val=""/>
      <w:lvlJc w:val="left"/>
      <w:pPr>
        <w:ind w:left="6480" w:hanging="360"/>
      </w:pPr>
      <w:rPr>
        <w:rFonts w:ascii="Wingdings" w:hAnsi="Wingdings" w:hint="default"/>
      </w:rPr>
    </w:lvl>
  </w:abstractNum>
  <w:abstractNum w:abstractNumId="6" w15:restartNumberingAfterBreak="0">
    <w:nsid w:val="193724F1"/>
    <w:multiLevelType w:val="hybridMultilevel"/>
    <w:tmpl w:val="FFFFFFFF"/>
    <w:lvl w:ilvl="0" w:tplc="0AB8876A">
      <w:start w:val="1"/>
      <w:numFmt w:val="decimal"/>
      <w:lvlText w:val="•"/>
      <w:lvlJc w:val="left"/>
      <w:pPr>
        <w:ind w:left="720" w:hanging="360"/>
      </w:pPr>
    </w:lvl>
    <w:lvl w:ilvl="1" w:tplc="6B6C7204">
      <w:start w:val="1"/>
      <w:numFmt w:val="lowerLetter"/>
      <w:lvlText w:val="%2."/>
      <w:lvlJc w:val="left"/>
      <w:pPr>
        <w:ind w:left="1440" w:hanging="360"/>
      </w:pPr>
    </w:lvl>
    <w:lvl w:ilvl="2" w:tplc="5EDC8DDE">
      <w:start w:val="1"/>
      <w:numFmt w:val="lowerRoman"/>
      <w:lvlText w:val="%3."/>
      <w:lvlJc w:val="right"/>
      <w:pPr>
        <w:ind w:left="2160" w:hanging="180"/>
      </w:pPr>
    </w:lvl>
    <w:lvl w:ilvl="3" w:tplc="E8361EEA">
      <w:start w:val="1"/>
      <w:numFmt w:val="decimal"/>
      <w:lvlText w:val="%4."/>
      <w:lvlJc w:val="left"/>
      <w:pPr>
        <w:ind w:left="2880" w:hanging="360"/>
      </w:pPr>
    </w:lvl>
    <w:lvl w:ilvl="4" w:tplc="3DD69020">
      <w:start w:val="1"/>
      <w:numFmt w:val="lowerLetter"/>
      <w:lvlText w:val="%5."/>
      <w:lvlJc w:val="left"/>
      <w:pPr>
        <w:ind w:left="3600" w:hanging="360"/>
      </w:pPr>
    </w:lvl>
    <w:lvl w:ilvl="5" w:tplc="A2842778">
      <w:start w:val="1"/>
      <w:numFmt w:val="lowerRoman"/>
      <w:lvlText w:val="%6."/>
      <w:lvlJc w:val="right"/>
      <w:pPr>
        <w:ind w:left="4320" w:hanging="180"/>
      </w:pPr>
    </w:lvl>
    <w:lvl w:ilvl="6" w:tplc="87901156">
      <w:start w:val="1"/>
      <w:numFmt w:val="decimal"/>
      <w:lvlText w:val="%7."/>
      <w:lvlJc w:val="left"/>
      <w:pPr>
        <w:ind w:left="5040" w:hanging="360"/>
      </w:pPr>
    </w:lvl>
    <w:lvl w:ilvl="7" w:tplc="7E3C27A8">
      <w:start w:val="1"/>
      <w:numFmt w:val="lowerLetter"/>
      <w:lvlText w:val="%8."/>
      <w:lvlJc w:val="left"/>
      <w:pPr>
        <w:ind w:left="5760" w:hanging="360"/>
      </w:pPr>
    </w:lvl>
    <w:lvl w:ilvl="8" w:tplc="B952F6FE">
      <w:start w:val="1"/>
      <w:numFmt w:val="lowerRoman"/>
      <w:lvlText w:val="%9."/>
      <w:lvlJc w:val="right"/>
      <w:pPr>
        <w:ind w:left="6480" w:hanging="180"/>
      </w:pPr>
    </w:lvl>
  </w:abstractNum>
  <w:abstractNum w:abstractNumId="7" w15:restartNumberingAfterBreak="0">
    <w:nsid w:val="1954A70B"/>
    <w:multiLevelType w:val="hybridMultilevel"/>
    <w:tmpl w:val="FFFFFFFF"/>
    <w:lvl w:ilvl="0" w:tplc="D76E1C50">
      <w:start w:val="1"/>
      <w:numFmt w:val="bullet"/>
      <w:lvlText w:val=""/>
      <w:lvlJc w:val="left"/>
      <w:pPr>
        <w:ind w:left="720" w:hanging="360"/>
      </w:pPr>
      <w:rPr>
        <w:rFonts w:ascii="Symbol" w:hAnsi="Symbol" w:hint="default"/>
      </w:rPr>
    </w:lvl>
    <w:lvl w:ilvl="1" w:tplc="7CE2728C">
      <w:start w:val="1"/>
      <w:numFmt w:val="bullet"/>
      <w:lvlText w:val="o"/>
      <w:lvlJc w:val="left"/>
      <w:pPr>
        <w:ind w:left="1440" w:hanging="360"/>
      </w:pPr>
      <w:rPr>
        <w:rFonts w:ascii="Courier New" w:hAnsi="Courier New" w:hint="default"/>
      </w:rPr>
    </w:lvl>
    <w:lvl w:ilvl="2" w:tplc="C7025490">
      <w:start w:val="1"/>
      <w:numFmt w:val="bullet"/>
      <w:lvlText w:val=""/>
      <w:lvlJc w:val="left"/>
      <w:pPr>
        <w:ind w:left="2160" w:hanging="360"/>
      </w:pPr>
      <w:rPr>
        <w:rFonts w:ascii="Wingdings" w:hAnsi="Wingdings" w:hint="default"/>
      </w:rPr>
    </w:lvl>
    <w:lvl w:ilvl="3" w:tplc="81D6636E">
      <w:start w:val="1"/>
      <w:numFmt w:val="bullet"/>
      <w:lvlText w:val=""/>
      <w:lvlJc w:val="left"/>
      <w:pPr>
        <w:ind w:left="2880" w:hanging="360"/>
      </w:pPr>
      <w:rPr>
        <w:rFonts w:ascii="Symbol" w:hAnsi="Symbol" w:hint="default"/>
      </w:rPr>
    </w:lvl>
    <w:lvl w:ilvl="4" w:tplc="DF0C57EC">
      <w:start w:val="1"/>
      <w:numFmt w:val="bullet"/>
      <w:lvlText w:val="o"/>
      <w:lvlJc w:val="left"/>
      <w:pPr>
        <w:ind w:left="3600" w:hanging="360"/>
      </w:pPr>
      <w:rPr>
        <w:rFonts w:ascii="Courier New" w:hAnsi="Courier New" w:hint="default"/>
      </w:rPr>
    </w:lvl>
    <w:lvl w:ilvl="5" w:tplc="725C96A6">
      <w:start w:val="1"/>
      <w:numFmt w:val="bullet"/>
      <w:lvlText w:val=""/>
      <w:lvlJc w:val="left"/>
      <w:pPr>
        <w:ind w:left="4320" w:hanging="360"/>
      </w:pPr>
      <w:rPr>
        <w:rFonts w:ascii="Wingdings" w:hAnsi="Wingdings" w:hint="default"/>
      </w:rPr>
    </w:lvl>
    <w:lvl w:ilvl="6" w:tplc="F9AE1384">
      <w:start w:val="1"/>
      <w:numFmt w:val="bullet"/>
      <w:lvlText w:val=""/>
      <w:lvlJc w:val="left"/>
      <w:pPr>
        <w:ind w:left="5040" w:hanging="360"/>
      </w:pPr>
      <w:rPr>
        <w:rFonts w:ascii="Symbol" w:hAnsi="Symbol" w:hint="default"/>
      </w:rPr>
    </w:lvl>
    <w:lvl w:ilvl="7" w:tplc="27B6BCF6">
      <w:start w:val="1"/>
      <w:numFmt w:val="bullet"/>
      <w:lvlText w:val="o"/>
      <w:lvlJc w:val="left"/>
      <w:pPr>
        <w:ind w:left="5760" w:hanging="360"/>
      </w:pPr>
      <w:rPr>
        <w:rFonts w:ascii="Courier New" w:hAnsi="Courier New" w:hint="default"/>
      </w:rPr>
    </w:lvl>
    <w:lvl w:ilvl="8" w:tplc="A6F0D634">
      <w:start w:val="1"/>
      <w:numFmt w:val="bullet"/>
      <w:lvlText w:val=""/>
      <w:lvlJc w:val="left"/>
      <w:pPr>
        <w:ind w:left="6480" w:hanging="360"/>
      </w:pPr>
      <w:rPr>
        <w:rFonts w:ascii="Wingdings" w:hAnsi="Wingdings" w:hint="default"/>
      </w:rPr>
    </w:lvl>
  </w:abstractNum>
  <w:abstractNum w:abstractNumId="8" w15:restartNumberingAfterBreak="0">
    <w:nsid w:val="1963CE95"/>
    <w:multiLevelType w:val="hybridMultilevel"/>
    <w:tmpl w:val="FFFFFFFF"/>
    <w:lvl w:ilvl="0" w:tplc="569E698E">
      <w:start w:val="1"/>
      <w:numFmt w:val="decimal"/>
      <w:lvlText w:val="%1."/>
      <w:lvlJc w:val="left"/>
      <w:pPr>
        <w:ind w:left="720" w:hanging="360"/>
      </w:pPr>
    </w:lvl>
    <w:lvl w:ilvl="1" w:tplc="0110200A">
      <w:start w:val="1"/>
      <w:numFmt w:val="lowerLetter"/>
      <w:lvlText w:val="%2."/>
      <w:lvlJc w:val="left"/>
      <w:pPr>
        <w:ind w:left="1440" w:hanging="360"/>
      </w:pPr>
    </w:lvl>
    <w:lvl w:ilvl="2" w:tplc="8C24D57C">
      <w:start w:val="1"/>
      <w:numFmt w:val="lowerRoman"/>
      <w:lvlText w:val="%3."/>
      <w:lvlJc w:val="right"/>
      <w:pPr>
        <w:ind w:left="2160" w:hanging="180"/>
      </w:pPr>
    </w:lvl>
    <w:lvl w:ilvl="3" w:tplc="9BC2FB4C">
      <w:start w:val="1"/>
      <w:numFmt w:val="decimal"/>
      <w:lvlText w:val="%4."/>
      <w:lvlJc w:val="left"/>
      <w:pPr>
        <w:ind w:left="2880" w:hanging="360"/>
      </w:pPr>
    </w:lvl>
    <w:lvl w:ilvl="4" w:tplc="5C6C1920">
      <w:start w:val="1"/>
      <w:numFmt w:val="lowerLetter"/>
      <w:lvlText w:val="%5."/>
      <w:lvlJc w:val="left"/>
      <w:pPr>
        <w:ind w:left="3600" w:hanging="360"/>
      </w:pPr>
    </w:lvl>
    <w:lvl w:ilvl="5" w:tplc="3B824F76">
      <w:start w:val="1"/>
      <w:numFmt w:val="lowerRoman"/>
      <w:lvlText w:val="%6."/>
      <w:lvlJc w:val="right"/>
      <w:pPr>
        <w:ind w:left="4320" w:hanging="180"/>
      </w:pPr>
    </w:lvl>
    <w:lvl w:ilvl="6" w:tplc="F360499A">
      <w:start w:val="1"/>
      <w:numFmt w:val="decimal"/>
      <w:lvlText w:val="%7."/>
      <w:lvlJc w:val="left"/>
      <w:pPr>
        <w:ind w:left="5040" w:hanging="360"/>
      </w:pPr>
    </w:lvl>
    <w:lvl w:ilvl="7" w:tplc="F2D47326">
      <w:start w:val="1"/>
      <w:numFmt w:val="lowerLetter"/>
      <w:lvlText w:val="%8."/>
      <w:lvlJc w:val="left"/>
      <w:pPr>
        <w:ind w:left="5760" w:hanging="360"/>
      </w:pPr>
    </w:lvl>
    <w:lvl w:ilvl="8" w:tplc="172E8CAA">
      <w:start w:val="1"/>
      <w:numFmt w:val="lowerRoman"/>
      <w:lvlText w:val="%9."/>
      <w:lvlJc w:val="right"/>
      <w:pPr>
        <w:ind w:left="6480" w:hanging="180"/>
      </w:pPr>
    </w:lvl>
  </w:abstractNum>
  <w:abstractNum w:abstractNumId="9" w15:restartNumberingAfterBreak="0">
    <w:nsid w:val="1E6DAD15"/>
    <w:multiLevelType w:val="hybridMultilevel"/>
    <w:tmpl w:val="FFFFFFFF"/>
    <w:lvl w:ilvl="0" w:tplc="10783D1E">
      <w:start w:val="1"/>
      <w:numFmt w:val="bullet"/>
      <w:lvlText w:val="·"/>
      <w:lvlJc w:val="left"/>
      <w:pPr>
        <w:ind w:left="720" w:hanging="360"/>
      </w:pPr>
      <w:rPr>
        <w:rFonts w:ascii="Symbol" w:hAnsi="Symbol" w:hint="default"/>
      </w:rPr>
    </w:lvl>
    <w:lvl w:ilvl="1" w:tplc="05BC40B8">
      <w:start w:val="1"/>
      <w:numFmt w:val="bullet"/>
      <w:lvlText w:val="o"/>
      <w:lvlJc w:val="left"/>
      <w:pPr>
        <w:ind w:left="1440" w:hanging="360"/>
      </w:pPr>
      <w:rPr>
        <w:rFonts w:ascii="Courier New" w:hAnsi="Courier New" w:hint="default"/>
      </w:rPr>
    </w:lvl>
    <w:lvl w:ilvl="2" w:tplc="27B6B860">
      <w:start w:val="1"/>
      <w:numFmt w:val="bullet"/>
      <w:lvlText w:val=""/>
      <w:lvlJc w:val="left"/>
      <w:pPr>
        <w:ind w:left="2160" w:hanging="360"/>
      </w:pPr>
      <w:rPr>
        <w:rFonts w:ascii="Wingdings" w:hAnsi="Wingdings" w:hint="default"/>
      </w:rPr>
    </w:lvl>
    <w:lvl w:ilvl="3" w:tplc="EB8015C2">
      <w:start w:val="1"/>
      <w:numFmt w:val="bullet"/>
      <w:lvlText w:val=""/>
      <w:lvlJc w:val="left"/>
      <w:pPr>
        <w:ind w:left="2880" w:hanging="360"/>
      </w:pPr>
      <w:rPr>
        <w:rFonts w:ascii="Symbol" w:hAnsi="Symbol" w:hint="default"/>
      </w:rPr>
    </w:lvl>
    <w:lvl w:ilvl="4" w:tplc="F1A4AC36">
      <w:start w:val="1"/>
      <w:numFmt w:val="bullet"/>
      <w:lvlText w:val="o"/>
      <w:lvlJc w:val="left"/>
      <w:pPr>
        <w:ind w:left="3600" w:hanging="360"/>
      </w:pPr>
      <w:rPr>
        <w:rFonts w:ascii="Courier New" w:hAnsi="Courier New" w:hint="default"/>
      </w:rPr>
    </w:lvl>
    <w:lvl w:ilvl="5" w:tplc="26AAB394">
      <w:start w:val="1"/>
      <w:numFmt w:val="bullet"/>
      <w:lvlText w:val=""/>
      <w:lvlJc w:val="left"/>
      <w:pPr>
        <w:ind w:left="4320" w:hanging="360"/>
      </w:pPr>
      <w:rPr>
        <w:rFonts w:ascii="Wingdings" w:hAnsi="Wingdings" w:hint="default"/>
      </w:rPr>
    </w:lvl>
    <w:lvl w:ilvl="6" w:tplc="A37C76C8">
      <w:start w:val="1"/>
      <w:numFmt w:val="bullet"/>
      <w:lvlText w:val=""/>
      <w:lvlJc w:val="left"/>
      <w:pPr>
        <w:ind w:left="5040" w:hanging="360"/>
      </w:pPr>
      <w:rPr>
        <w:rFonts w:ascii="Symbol" w:hAnsi="Symbol" w:hint="default"/>
      </w:rPr>
    </w:lvl>
    <w:lvl w:ilvl="7" w:tplc="55B8CD6A">
      <w:start w:val="1"/>
      <w:numFmt w:val="bullet"/>
      <w:lvlText w:val="o"/>
      <w:lvlJc w:val="left"/>
      <w:pPr>
        <w:ind w:left="5760" w:hanging="360"/>
      </w:pPr>
      <w:rPr>
        <w:rFonts w:ascii="Courier New" w:hAnsi="Courier New" w:hint="default"/>
      </w:rPr>
    </w:lvl>
    <w:lvl w:ilvl="8" w:tplc="17740338">
      <w:start w:val="1"/>
      <w:numFmt w:val="bullet"/>
      <w:lvlText w:val=""/>
      <w:lvlJc w:val="left"/>
      <w:pPr>
        <w:ind w:left="6480" w:hanging="360"/>
      </w:pPr>
      <w:rPr>
        <w:rFonts w:ascii="Wingdings" w:hAnsi="Wingdings" w:hint="default"/>
      </w:rPr>
    </w:lvl>
  </w:abstractNum>
  <w:abstractNum w:abstractNumId="10" w15:restartNumberingAfterBreak="0">
    <w:nsid w:val="1FC34404"/>
    <w:multiLevelType w:val="hybridMultilevel"/>
    <w:tmpl w:val="FFFFFFFF"/>
    <w:lvl w:ilvl="0" w:tplc="D7882878">
      <w:start w:val="1"/>
      <w:numFmt w:val="decimal"/>
      <w:lvlText w:val="•"/>
      <w:lvlJc w:val="left"/>
      <w:pPr>
        <w:ind w:left="720" w:hanging="360"/>
      </w:pPr>
    </w:lvl>
    <w:lvl w:ilvl="1" w:tplc="FB92D25E">
      <w:start w:val="1"/>
      <w:numFmt w:val="lowerLetter"/>
      <w:lvlText w:val="%2."/>
      <w:lvlJc w:val="left"/>
      <w:pPr>
        <w:ind w:left="1440" w:hanging="360"/>
      </w:pPr>
    </w:lvl>
    <w:lvl w:ilvl="2" w:tplc="D8ACB61E">
      <w:start w:val="1"/>
      <w:numFmt w:val="lowerRoman"/>
      <w:lvlText w:val="%3."/>
      <w:lvlJc w:val="right"/>
      <w:pPr>
        <w:ind w:left="2160" w:hanging="180"/>
      </w:pPr>
    </w:lvl>
    <w:lvl w:ilvl="3" w:tplc="311699C0">
      <w:start w:val="1"/>
      <w:numFmt w:val="decimal"/>
      <w:lvlText w:val="%4."/>
      <w:lvlJc w:val="left"/>
      <w:pPr>
        <w:ind w:left="2880" w:hanging="360"/>
      </w:pPr>
    </w:lvl>
    <w:lvl w:ilvl="4" w:tplc="CC0ECE82">
      <w:start w:val="1"/>
      <w:numFmt w:val="lowerLetter"/>
      <w:lvlText w:val="%5."/>
      <w:lvlJc w:val="left"/>
      <w:pPr>
        <w:ind w:left="3600" w:hanging="360"/>
      </w:pPr>
    </w:lvl>
    <w:lvl w:ilvl="5" w:tplc="FD28A48C">
      <w:start w:val="1"/>
      <w:numFmt w:val="lowerRoman"/>
      <w:lvlText w:val="%6."/>
      <w:lvlJc w:val="right"/>
      <w:pPr>
        <w:ind w:left="4320" w:hanging="180"/>
      </w:pPr>
    </w:lvl>
    <w:lvl w:ilvl="6" w:tplc="40F8D8A0">
      <w:start w:val="1"/>
      <w:numFmt w:val="decimal"/>
      <w:lvlText w:val="%7."/>
      <w:lvlJc w:val="left"/>
      <w:pPr>
        <w:ind w:left="5040" w:hanging="360"/>
      </w:pPr>
    </w:lvl>
    <w:lvl w:ilvl="7" w:tplc="247C0B86">
      <w:start w:val="1"/>
      <w:numFmt w:val="lowerLetter"/>
      <w:lvlText w:val="%8."/>
      <w:lvlJc w:val="left"/>
      <w:pPr>
        <w:ind w:left="5760" w:hanging="360"/>
      </w:pPr>
    </w:lvl>
    <w:lvl w:ilvl="8" w:tplc="6930B31E">
      <w:start w:val="1"/>
      <w:numFmt w:val="lowerRoman"/>
      <w:lvlText w:val="%9."/>
      <w:lvlJc w:val="right"/>
      <w:pPr>
        <w:ind w:left="6480" w:hanging="180"/>
      </w:pPr>
    </w:lvl>
  </w:abstractNum>
  <w:abstractNum w:abstractNumId="11" w15:restartNumberingAfterBreak="0">
    <w:nsid w:val="21DE1BEC"/>
    <w:multiLevelType w:val="hybridMultilevel"/>
    <w:tmpl w:val="FFFFFFFF"/>
    <w:lvl w:ilvl="0" w:tplc="2EB6700A">
      <w:start w:val="1"/>
      <w:numFmt w:val="bullet"/>
      <w:lvlText w:val="·"/>
      <w:lvlJc w:val="left"/>
      <w:pPr>
        <w:ind w:left="720" w:hanging="360"/>
      </w:pPr>
      <w:rPr>
        <w:rFonts w:ascii="Symbol" w:hAnsi="Symbol" w:hint="default"/>
      </w:rPr>
    </w:lvl>
    <w:lvl w:ilvl="1" w:tplc="D072216E">
      <w:start w:val="1"/>
      <w:numFmt w:val="bullet"/>
      <w:lvlText w:val="o"/>
      <w:lvlJc w:val="left"/>
      <w:pPr>
        <w:ind w:left="1440" w:hanging="360"/>
      </w:pPr>
      <w:rPr>
        <w:rFonts w:ascii="Courier New" w:hAnsi="Courier New" w:hint="default"/>
      </w:rPr>
    </w:lvl>
    <w:lvl w:ilvl="2" w:tplc="EC0C360C">
      <w:start w:val="1"/>
      <w:numFmt w:val="bullet"/>
      <w:lvlText w:val=""/>
      <w:lvlJc w:val="left"/>
      <w:pPr>
        <w:ind w:left="2160" w:hanging="360"/>
      </w:pPr>
      <w:rPr>
        <w:rFonts w:ascii="Wingdings" w:hAnsi="Wingdings" w:hint="default"/>
      </w:rPr>
    </w:lvl>
    <w:lvl w:ilvl="3" w:tplc="D47C4C62">
      <w:start w:val="1"/>
      <w:numFmt w:val="bullet"/>
      <w:lvlText w:val=""/>
      <w:lvlJc w:val="left"/>
      <w:pPr>
        <w:ind w:left="2880" w:hanging="360"/>
      </w:pPr>
      <w:rPr>
        <w:rFonts w:ascii="Symbol" w:hAnsi="Symbol" w:hint="default"/>
      </w:rPr>
    </w:lvl>
    <w:lvl w:ilvl="4" w:tplc="C630C804">
      <w:start w:val="1"/>
      <w:numFmt w:val="bullet"/>
      <w:lvlText w:val="o"/>
      <w:lvlJc w:val="left"/>
      <w:pPr>
        <w:ind w:left="3600" w:hanging="360"/>
      </w:pPr>
      <w:rPr>
        <w:rFonts w:ascii="Courier New" w:hAnsi="Courier New" w:hint="default"/>
      </w:rPr>
    </w:lvl>
    <w:lvl w:ilvl="5" w:tplc="D494D22C">
      <w:start w:val="1"/>
      <w:numFmt w:val="bullet"/>
      <w:lvlText w:val=""/>
      <w:lvlJc w:val="left"/>
      <w:pPr>
        <w:ind w:left="4320" w:hanging="360"/>
      </w:pPr>
      <w:rPr>
        <w:rFonts w:ascii="Wingdings" w:hAnsi="Wingdings" w:hint="default"/>
      </w:rPr>
    </w:lvl>
    <w:lvl w:ilvl="6" w:tplc="A1CCB9F0">
      <w:start w:val="1"/>
      <w:numFmt w:val="bullet"/>
      <w:lvlText w:val=""/>
      <w:lvlJc w:val="left"/>
      <w:pPr>
        <w:ind w:left="5040" w:hanging="360"/>
      </w:pPr>
      <w:rPr>
        <w:rFonts w:ascii="Symbol" w:hAnsi="Symbol" w:hint="default"/>
      </w:rPr>
    </w:lvl>
    <w:lvl w:ilvl="7" w:tplc="DE609364">
      <w:start w:val="1"/>
      <w:numFmt w:val="bullet"/>
      <w:lvlText w:val="o"/>
      <w:lvlJc w:val="left"/>
      <w:pPr>
        <w:ind w:left="5760" w:hanging="360"/>
      </w:pPr>
      <w:rPr>
        <w:rFonts w:ascii="Courier New" w:hAnsi="Courier New" w:hint="default"/>
      </w:rPr>
    </w:lvl>
    <w:lvl w:ilvl="8" w:tplc="F7CE2EC2">
      <w:start w:val="1"/>
      <w:numFmt w:val="bullet"/>
      <w:lvlText w:val=""/>
      <w:lvlJc w:val="left"/>
      <w:pPr>
        <w:ind w:left="6480" w:hanging="360"/>
      </w:pPr>
      <w:rPr>
        <w:rFonts w:ascii="Wingdings" w:hAnsi="Wingdings" w:hint="default"/>
      </w:rPr>
    </w:lvl>
  </w:abstractNum>
  <w:abstractNum w:abstractNumId="12" w15:restartNumberingAfterBreak="0">
    <w:nsid w:val="2792FD17"/>
    <w:multiLevelType w:val="hybridMultilevel"/>
    <w:tmpl w:val="FFFFFFFF"/>
    <w:lvl w:ilvl="0" w:tplc="45461D02">
      <w:start w:val="1"/>
      <w:numFmt w:val="bullet"/>
      <w:lvlText w:val="·"/>
      <w:lvlJc w:val="left"/>
      <w:pPr>
        <w:ind w:left="720" w:hanging="360"/>
      </w:pPr>
      <w:rPr>
        <w:rFonts w:ascii="Symbol" w:hAnsi="Symbol" w:hint="default"/>
      </w:rPr>
    </w:lvl>
    <w:lvl w:ilvl="1" w:tplc="1E24BED8">
      <w:start w:val="1"/>
      <w:numFmt w:val="bullet"/>
      <w:lvlText w:val="o"/>
      <w:lvlJc w:val="left"/>
      <w:pPr>
        <w:ind w:left="1440" w:hanging="360"/>
      </w:pPr>
      <w:rPr>
        <w:rFonts w:ascii="Symbol" w:hAnsi="Symbol" w:hint="default"/>
      </w:rPr>
    </w:lvl>
    <w:lvl w:ilvl="2" w:tplc="16AAEA7A">
      <w:start w:val="1"/>
      <w:numFmt w:val="bullet"/>
      <w:lvlText w:val="§"/>
      <w:lvlJc w:val="left"/>
      <w:pPr>
        <w:ind w:left="2160" w:hanging="360"/>
      </w:pPr>
      <w:rPr>
        <w:rFonts w:ascii="Symbol" w:hAnsi="Symbol" w:hint="default"/>
      </w:rPr>
    </w:lvl>
    <w:lvl w:ilvl="3" w:tplc="ECF0435A">
      <w:start w:val="1"/>
      <w:numFmt w:val="bullet"/>
      <w:lvlText w:val=""/>
      <w:lvlJc w:val="left"/>
      <w:pPr>
        <w:ind w:left="2880" w:hanging="360"/>
      </w:pPr>
      <w:rPr>
        <w:rFonts w:ascii="Symbol" w:hAnsi="Symbol" w:hint="default"/>
      </w:rPr>
    </w:lvl>
    <w:lvl w:ilvl="4" w:tplc="610ECF66">
      <w:start w:val="1"/>
      <w:numFmt w:val="bullet"/>
      <w:lvlText w:val="o"/>
      <w:lvlJc w:val="left"/>
      <w:pPr>
        <w:ind w:left="3600" w:hanging="360"/>
      </w:pPr>
      <w:rPr>
        <w:rFonts w:ascii="Courier New" w:hAnsi="Courier New" w:hint="default"/>
      </w:rPr>
    </w:lvl>
    <w:lvl w:ilvl="5" w:tplc="22187428">
      <w:start w:val="1"/>
      <w:numFmt w:val="bullet"/>
      <w:lvlText w:val=""/>
      <w:lvlJc w:val="left"/>
      <w:pPr>
        <w:ind w:left="4320" w:hanging="360"/>
      </w:pPr>
      <w:rPr>
        <w:rFonts w:ascii="Wingdings" w:hAnsi="Wingdings" w:hint="default"/>
      </w:rPr>
    </w:lvl>
    <w:lvl w:ilvl="6" w:tplc="8736B242">
      <w:start w:val="1"/>
      <w:numFmt w:val="bullet"/>
      <w:lvlText w:val=""/>
      <w:lvlJc w:val="left"/>
      <w:pPr>
        <w:ind w:left="5040" w:hanging="360"/>
      </w:pPr>
      <w:rPr>
        <w:rFonts w:ascii="Symbol" w:hAnsi="Symbol" w:hint="default"/>
      </w:rPr>
    </w:lvl>
    <w:lvl w:ilvl="7" w:tplc="FAE275DC">
      <w:start w:val="1"/>
      <w:numFmt w:val="bullet"/>
      <w:lvlText w:val="o"/>
      <w:lvlJc w:val="left"/>
      <w:pPr>
        <w:ind w:left="5760" w:hanging="360"/>
      </w:pPr>
      <w:rPr>
        <w:rFonts w:ascii="Courier New" w:hAnsi="Courier New" w:hint="default"/>
      </w:rPr>
    </w:lvl>
    <w:lvl w:ilvl="8" w:tplc="EA66F814">
      <w:start w:val="1"/>
      <w:numFmt w:val="bullet"/>
      <w:lvlText w:val=""/>
      <w:lvlJc w:val="left"/>
      <w:pPr>
        <w:ind w:left="6480" w:hanging="360"/>
      </w:pPr>
      <w:rPr>
        <w:rFonts w:ascii="Wingdings" w:hAnsi="Wingdings" w:hint="default"/>
      </w:rPr>
    </w:lvl>
  </w:abstractNum>
  <w:abstractNum w:abstractNumId="13" w15:restartNumberingAfterBreak="0">
    <w:nsid w:val="2F8976F1"/>
    <w:multiLevelType w:val="hybridMultilevel"/>
    <w:tmpl w:val="FFFFFFFF"/>
    <w:lvl w:ilvl="0" w:tplc="8AD4512A">
      <w:start w:val="1"/>
      <w:numFmt w:val="decimal"/>
      <w:lvlText w:val="•"/>
      <w:lvlJc w:val="left"/>
      <w:pPr>
        <w:ind w:left="720" w:hanging="360"/>
      </w:pPr>
    </w:lvl>
    <w:lvl w:ilvl="1" w:tplc="21728C3C">
      <w:start w:val="1"/>
      <w:numFmt w:val="lowerLetter"/>
      <w:lvlText w:val="%2."/>
      <w:lvlJc w:val="left"/>
      <w:pPr>
        <w:ind w:left="1440" w:hanging="360"/>
      </w:pPr>
    </w:lvl>
    <w:lvl w:ilvl="2" w:tplc="7DAEFC66">
      <w:start w:val="1"/>
      <w:numFmt w:val="lowerRoman"/>
      <w:lvlText w:val="%3."/>
      <w:lvlJc w:val="right"/>
      <w:pPr>
        <w:ind w:left="2160" w:hanging="180"/>
      </w:pPr>
    </w:lvl>
    <w:lvl w:ilvl="3" w:tplc="88964C94">
      <w:start w:val="1"/>
      <w:numFmt w:val="decimal"/>
      <w:lvlText w:val="%4."/>
      <w:lvlJc w:val="left"/>
      <w:pPr>
        <w:ind w:left="2880" w:hanging="360"/>
      </w:pPr>
    </w:lvl>
    <w:lvl w:ilvl="4" w:tplc="36A82FBC">
      <w:start w:val="1"/>
      <w:numFmt w:val="lowerLetter"/>
      <w:lvlText w:val="%5."/>
      <w:lvlJc w:val="left"/>
      <w:pPr>
        <w:ind w:left="3600" w:hanging="360"/>
      </w:pPr>
    </w:lvl>
    <w:lvl w:ilvl="5" w:tplc="B1908672">
      <w:start w:val="1"/>
      <w:numFmt w:val="lowerRoman"/>
      <w:lvlText w:val="%6."/>
      <w:lvlJc w:val="right"/>
      <w:pPr>
        <w:ind w:left="4320" w:hanging="180"/>
      </w:pPr>
    </w:lvl>
    <w:lvl w:ilvl="6" w:tplc="2790072E">
      <w:start w:val="1"/>
      <w:numFmt w:val="decimal"/>
      <w:lvlText w:val="%7."/>
      <w:lvlJc w:val="left"/>
      <w:pPr>
        <w:ind w:left="5040" w:hanging="360"/>
      </w:pPr>
    </w:lvl>
    <w:lvl w:ilvl="7" w:tplc="BE7E88D6">
      <w:start w:val="1"/>
      <w:numFmt w:val="lowerLetter"/>
      <w:lvlText w:val="%8."/>
      <w:lvlJc w:val="left"/>
      <w:pPr>
        <w:ind w:left="5760" w:hanging="360"/>
      </w:pPr>
    </w:lvl>
    <w:lvl w:ilvl="8" w:tplc="E2A80C6E">
      <w:start w:val="1"/>
      <w:numFmt w:val="lowerRoman"/>
      <w:lvlText w:val="%9."/>
      <w:lvlJc w:val="right"/>
      <w:pPr>
        <w:ind w:left="6480" w:hanging="180"/>
      </w:pPr>
    </w:lvl>
  </w:abstractNum>
  <w:abstractNum w:abstractNumId="14" w15:restartNumberingAfterBreak="0">
    <w:nsid w:val="30429A47"/>
    <w:multiLevelType w:val="hybridMultilevel"/>
    <w:tmpl w:val="FFFFFFFF"/>
    <w:lvl w:ilvl="0" w:tplc="DF40458C">
      <w:start w:val="1"/>
      <w:numFmt w:val="bullet"/>
      <w:lvlText w:val="·"/>
      <w:lvlJc w:val="left"/>
      <w:pPr>
        <w:ind w:left="720" w:hanging="360"/>
      </w:pPr>
      <w:rPr>
        <w:rFonts w:ascii="Symbol" w:hAnsi="Symbol" w:hint="default"/>
      </w:rPr>
    </w:lvl>
    <w:lvl w:ilvl="1" w:tplc="607E3C9A">
      <w:start w:val="1"/>
      <w:numFmt w:val="bullet"/>
      <w:lvlText w:val="o"/>
      <w:lvlJc w:val="left"/>
      <w:pPr>
        <w:ind w:left="1440" w:hanging="360"/>
      </w:pPr>
      <w:rPr>
        <w:rFonts w:ascii="Courier New" w:hAnsi="Courier New" w:hint="default"/>
      </w:rPr>
    </w:lvl>
    <w:lvl w:ilvl="2" w:tplc="32FAFDC0">
      <w:start w:val="1"/>
      <w:numFmt w:val="bullet"/>
      <w:lvlText w:val=""/>
      <w:lvlJc w:val="left"/>
      <w:pPr>
        <w:ind w:left="2160" w:hanging="360"/>
      </w:pPr>
      <w:rPr>
        <w:rFonts w:ascii="Wingdings" w:hAnsi="Wingdings" w:hint="default"/>
      </w:rPr>
    </w:lvl>
    <w:lvl w:ilvl="3" w:tplc="61CC2A10">
      <w:start w:val="1"/>
      <w:numFmt w:val="bullet"/>
      <w:lvlText w:val=""/>
      <w:lvlJc w:val="left"/>
      <w:pPr>
        <w:ind w:left="2880" w:hanging="360"/>
      </w:pPr>
      <w:rPr>
        <w:rFonts w:ascii="Symbol" w:hAnsi="Symbol" w:hint="default"/>
      </w:rPr>
    </w:lvl>
    <w:lvl w:ilvl="4" w:tplc="261A33E2">
      <w:start w:val="1"/>
      <w:numFmt w:val="bullet"/>
      <w:lvlText w:val="o"/>
      <w:lvlJc w:val="left"/>
      <w:pPr>
        <w:ind w:left="3600" w:hanging="360"/>
      </w:pPr>
      <w:rPr>
        <w:rFonts w:ascii="Courier New" w:hAnsi="Courier New" w:hint="default"/>
      </w:rPr>
    </w:lvl>
    <w:lvl w:ilvl="5" w:tplc="DDDA9EC0">
      <w:start w:val="1"/>
      <w:numFmt w:val="bullet"/>
      <w:lvlText w:val=""/>
      <w:lvlJc w:val="left"/>
      <w:pPr>
        <w:ind w:left="4320" w:hanging="360"/>
      </w:pPr>
      <w:rPr>
        <w:rFonts w:ascii="Wingdings" w:hAnsi="Wingdings" w:hint="default"/>
      </w:rPr>
    </w:lvl>
    <w:lvl w:ilvl="6" w:tplc="CD68B886">
      <w:start w:val="1"/>
      <w:numFmt w:val="bullet"/>
      <w:lvlText w:val=""/>
      <w:lvlJc w:val="left"/>
      <w:pPr>
        <w:ind w:left="5040" w:hanging="360"/>
      </w:pPr>
      <w:rPr>
        <w:rFonts w:ascii="Symbol" w:hAnsi="Symbol" w:hint="default"/>
      </w:rPr>
    </w:lvl>
    <w:lvl w:ilvl="7" w:tplc="5B14A73A">
      <w:start w:val="1"/>
      <w:numFmt w:val="bullet"/>
      <w:lvlText w:val="o"/>
      <w:lvlJc w:val="left"/>
      <w:pPr>
        <w:ind w:left="5760" w:hanging="360"/>
      </w:pPr>
      <w:rPr>
        <w:rFonts w:ascii="Courier New" w:hAnsi="Courier New" w:hint="default"/>
      </w:rPr>
    </w:lvl>
    <w:lvl w:ilvl="8" w:tplc="E7D47172">
      <w:start w:val="1"/>
      <w:numFmt w:val="bullet"/>
      <w:lvlText w:val=""/>
      <w:lvlJc w:val="left"/>
      <w:pPr>
        <w:ind w:left="6480" w:hanging="360"/>
      </w:pPr>
      <w:rPr>
        <w:rFonts w:ascii="Wingdings" w:hAnsi="Wingdings" w:hint="default"/>
      </w:rPr>
    </w:lvl>
  </w:abstractNum>
  <w:abstractNum w:abstractNumId="15" w15:restartNumberingAfterBreak="0">
    <w:nsid w:val="333595FF"/>
    <w:multiLevelType w:val="hybridMultilevel"/>
    <w:tmpl w:val="FFFFFFFF"/>
    <w:lvl w:ilvl="0" w:tplc="5066B84A">
      <w:start w:val="1"/>
      <w:numFmt w:val="bullet"/>
      <w:lvlText w:val="·"/>
      <w:lvlJc w:val="left"/>
      <w:pPr>
        <w:ind w:left="720" w:hanging="360"/>
      </w:pPr>
      <w:rPr>
        <w:rFonts w:ascii="Symbol" w:hAnsi="Symbol" w:hint="default"/>
      </w:rPr>
    </w:lvl>
    <w:lvl w:ilvl="1" w:tplc="77D6ECFC">
      <w:start w:val="1"/>
      <w:numFmt w:val="bullet"/>
      <w:lvlText w:val="o"/>
      <w:lvlJc w:val="left"/>
      <w:pPr>
        <w:ind w:left="1440" w:hanging="360"/>
      </w:pPr>
      <w:rPr>
        <w:rFonts w:ascii="Courier New" w:hAnsi="Courier New" w:hint="default"/>
      </w:rPr>
    </w:lvl>
    <w:lvl w:ilvl="2" w:tplc="35BE4532">
      <w:start w:val="1"/>
      <w:numFmt w:val="bullet"/>
      <w:lvlText w:val=""/>
      <w:lvlJc w:val="left"/>
      <w:pPr>
        <w:ind w:left="2160" w:hanging="360"/>
      </w:pPr>
      <w:rPr>
        <w:rFonts w:ascii="Wingdings" w:hAnsi="Wingdings" w:hint="default"/>
      </w:rPr>
    </w:lvl>
    <w:lvl w:ilvl="3" w:tplc="F7809BDC">
      <w:start w:val="1"/>
      <w:numFmt w:val="bullet"/>
      <w:lvlText w:val=""/>
      <w:lvlJc w:val="left"/>
      <w:pPr>
        <w:ind w:left="2880" w:hanging="360"/>
      </w:pPr>
      <w:rPr>
        <w:rFonts w:ascii="Symbol" w:hAnsi="Symbol" w:hint="default"/>
      </w:rPr>
    </w:lvl>
    <w:lvl w:ilvl="4" w:tplc="B9D4A63C">
      <w:start w:val="1"/>
      <w:numFmt w:val="bullet"/>
      <w:lvlText w:val="o"/>
      <w:lvlJc w:val="left"/>
      <w:pPr>
        <w:ind w:left="3600" w:hanging="360"/>
      </w:pPr>
      <w:rPr>
        <w:rFonts w:ascii="Courier New" w:hAnsi="Courier New" w:hint="default"/>
      </w:rPr>
    </w:lvl>
    <w:lvl w:ilvl="5" w:tplc="E4680F04">
      <w:start w:val="1"/>
      <w:numFmt w:val="bullet"/>
      <w:lvlText w:val=""/>
      <w:lvlJc w:val="left"/>
      <w:pPr>
        <w:ind w:left="4320" w:hanging="360"/>
      </w:pPr>
      <w:rPr>
        <w:rFonts w:ascii="Wingdings" w:hAnsi="Wingdings" w:hint="default"/>
      </w:rPr>
    </w:lvl>
    <w:lvl w:ilvl="6" w:tplc="6BD2B5CC">
      <w:start w:val="1"/>
      <w:numFmt w:val="bullet"/>
      <w:lvlText w:val=""/>
      <w:lvlJc w:val="left"/>
      <w:pPr>
        <w:ind w:left="5040" w:hanging="360"/>
      </w:pPr>
      <w:rPr>
        <w:rFonts w:ascii="Symbol" w:hAnsi="Symbol" w:hint="default"/>
      </w:rPr>
    </w:lvl>
    <w:lvl w:ilvl="7" w:tplc="D5A84446">
      <w:start w:val="1"/>
      <w:numFmt w:val="bullet"/>
      <w:lvlText w:val="o"/>
      <w:lvlJc w:val="left"/>
      <w:pPr>
        <w:ind w:left="5760" w:hanging="360"/>
      </w:pPr>
      <w:rPr>
        <w:rFonts w:ascii="Courier New" w:hAnsi="Courier New" w:hint="default"/>
      </w:rPr>
    </w:lvl>
    <w:lvl w:ilvl="8" w:tplc="96CA51AC">
      <w:start w:val="1"/>
      <w:numFmt w:val="bullet"/>
      <w:lvlText w:val=""/>
      <w:lvlJc w:val="left"/>
      <w:pPr>
        <w:ind w:left="6480" w:hanging="360"/>
      </w:pPr>
      <w:rPr>
        <w:rFonts w:ascii="Wingdings" w:hAnsi="Wingdings" w:hint="default"/>
      </w:rPr>
    </w:lvl>
  </w:abstractNum>
  <w:abstractNum w:abstractNumId="16" w15:restartNumberingAfterBreak="0">
    <w:nsid w:val="3A175045"/>
    <w:multiLevelType w:val="hybridMultilevel"/>
    <w:tmpl w:val="FFFFFFFF"/>
    <w:lvl w:ilvl="0" w:tplc="C4265E16">
      <w:start w:val="1"/>
      <w:numFmt w:val="bullet"/>
      <w:lvlText w:val="·"/>
      <w:lvlJc w:val="left"/>
      <w:pPr>
        <w:ind w:left="720" w:hanging="360"/>
      </w:pPr>
      <w:rPr>
        <w:rFonts w:ascii="Symbol" w:hAnsi="Symbol" w:hint="default"/>
      </w:rPr>
    </w:lvl>
    <w:lvl w:ilvl="1" w:tplc="D73E237A">
      <w:start w:val="1"/>
      <w:numFmt w:val="bullet"/>
      <w:lvlText w:val="o"/>
      <w:lvlJc w:val="left"/>
      <w:pPr>
        <w:ind w:left="1440" w:hanging="360"/>
      </w:pPr>
      <w:rPr>
        <w:rFonts w:ascii="Courier New" w:hAnsi="Courier New" w:hint="default"/>
      </w:rPr>
    </w:lvl>
    <w:lvl w:ilvl="2" w:tplc="5608C75A">
      <w:start w:val="1"/>
      <w:numFmt w:val="bullet"/>
      <w:lvlText w:val=""/>
      <w:lvlJc w:val="left"/>
      <w:pPr>
        <w:ind w:left="2160" w:hanging="360"/>
      </w:pPr>
      <w:rPr>
        <w:rFonts w:ascii="Wingdings" w:hAnsi="Wingdings" w:hint="default"/>
      </w:rPr>
    </w:lvl>
    <w:lvl w:ilvl="3" w:tplc="77101B22">
      <w:start w:val="1"/>
      <w:numFmt w:val="bullet"/>
      <w:lvlText w:val=""/>
      <w:lvlJc w:val="left"/>
      <w:pPr>
        <w:ind w:left="2880" w:hanging="360"/>
      </w:pPr>
      <w:rPr>
        <w:rFonts w:ascii="Symbol" w:hAnsi="Symbol" w:hint="default"/>
      </w:rPr>
    </w:lvl>
    <w:lvl w:ilvl="4" w:tplc="64B61C74">
      <w:start w:val="1"/>
      <w:numFmt w:val="bullet"/>
      <w:lvlText w:val="o"/>
      <w:lvlJc w:val="left"/>
      <w:pPr>
        <w:ind w:left="3600" w:hanging="360"/>
      </w:pPr>
      <w:rPr>
        <w:rFonts w:ascii="Courier New" w:hAnsi="Courier New" w:hint="default"/>
      </w:rPr>
    </w:lvl>
    <w:lvl w:ilvl="5" w:tplc="F1DADD7E">
      <w:start w:val="1"/>
      <w:numFmt w:val="bullet"/>
      <w:lvlText w:val=""/>
      <w:lvlJc w:val="left"/>
      <w:pPr>
        <w:ind w:left="4320" w:hanging="360"/>
      </w:pPr>
      <w:rPr>
        <w:rFonts w:ascii="Wingdings" w:hAnsi="Wingdings" w:hint="default"/>
      </w:rPr>
    </w:lvl>
    <w:lvl w:ilvl="6" w:tplc="ADA422C2">
      <w:start w:val="1"/>
      <w:numFmt w:val="bullet"/>
      <w:lvlText w:val=""/>
      <w:lvlJc w:val="left"/>
      <w:pPr>
        <w:ind w:left="5040" w:hanging="360"/>
      </w:pPr>
      <w:rPr>
        <w:rFonts w:ascii="Symbol" w:hAnsi="Symbol" w:hint="default"/>
      </w:rPr>
    </w:lvl>
    <w:lvl w:ilvl="7" w:tplc="F71C82B4">
      <w:start w:val="1"/>
      <w:numFmt w:val="bullet"/>
      <w:lvlText w:val="o"/>
      <w:lvlJc w:val="left"/>
      <w:pPr>
        <w:ind w:left="5760" w:hanging="360"/>
      </w:pPr>
      <w:rPr>
        <w:rFonts w:ascii="Courier New" w:hAnsi="Courier New" w:hint="default"/>
      </w:rPr>
    </w:lvl>
    <w:lvl w:ilvl="8" w:tplc="CEE26112">
      <w:start w:val="1"/>
      <w:numFmt w:val="bullet"/>
      <w:lvlText w:val=""/>
      <w:lvlJc w:val="left"/>
      <w:pPr>
        <w:ind w:left="6480" w:hanging="360"/>
      </w:pPr>
      <w:rPr>
        <w:rFonts w:ascii="Wingdings" w:hAnsi="Wingdings" w:hint="default"/>
      </w:rPr>
    </w:lvl>
  </w:abstractNum>
  <w:abstractNum w:abstractNumId="17" w15:restartNumberingAfterBreak="0">
    <w:nsid w:val="3B200E92"/>
    <w:multiLevelType w:val="hybridMultilevel"/>
    <w:tmpl w:val="FFFFFFFF"/>
    <w:lvl w:ilvl="0" w:tplc="A8427036">
      <w:start w:val="1"/>
      <w:numFmt w:val="decimal"/>
      <w:lvlText w:val="%1."/>
      <w:lvlJc w:val="left"/>
      <w:pPr>
        <w:ind w:left="720" w:hanging="360"/>
      </w:pPr>
    </w:lvl>
    <w:lvl w:ilvl="1" w:tplc="587A9E14">
      <w:start w:val="1"/>
      <w:numFmt w:val="lowerLetter"/>
      <w:lvlText w:val="%2."/>
      <w:lvlJc w:val="left"/>
      <w:pPr>
        <w:ind w:left="1440" w:hanging="360"/>
      </w:pPr>
    </w:lvl>
    <w:lvl w:ilvl="2" w:tplc="14D2FA52">
      <w:start w:val="1"/>
      <w:numFmt w:val="lowerRoman"/>
      <w:lvlText w:val="%3."/>
      <w:lvlJc w:val="right"/>
      <w:pPr>
        <w:ind w:left="2160" w:hanging="180"/>
      </w:pPr>
    </w:lvl>
    <w:lvl w:ilvl="3" w:tplc="CD7EE31E">
      <w:start w:val="1"/>
      <w:numFmt w:val="decimal"/>
      <w:lvlText w:val="%4."/>
      <w:lvlJc w:val="left"/>
      <w:pPr>
        <w:ind w:left="2880" w:hanging="360"/>
      </w:pPr>
    </w:lvl>
    <w:lvl w:ilvl="4" w:tplc="7BDE777E">
      <w:start w:val="1"/>
      <w:numFmt w:val="lowerLetter"/>
      <w:lvlText w:val="%5."/>
      <w:lvlJc w:val="left"/>
      <w:pPr>
        <w:ind w:left="3600" w:hanging="360"/>
      </w:pPr>
    </w:lvl>
    <w:lvl w:ilvl="5" w:tplc="BD6A2828">
      <w:start w:val="1"/>
      <w:numFmt w:val="lowerRoman"/>
      <w:lvlText w:val="%6."/>
      <w:lvlJc w:val="right"/>
      <w:pPr>
        <w:ind w:left="4320" w:hanging="180"/>
      </w:pPr>
    </w:lvl>
    <w:lvl w:ilvl="6" w:tplc="0BDEACD4">
      <w:start w:val="1"/>
      <w:numFmt w:val="decimal"/>
      <w:lvlText w:val="%7."/>
      <w:lvlJc w:val="left"/>
      <w:pPr>
        <w:ind w:left="5040" w:hanging="360"/>
      </w:pPr>
    </w:lvl>
    <w:lvl w:ilvl="7" w:tplc="DA663CEE">
      <w:start w:val="1"/>
      <w:numFmt w:val="lowerLetter"/>
      <w:lvlText w:val="%8."/>
      <w:lvlJc w:val="left"/>
      <w:pPr>
        <w:ind w:left="5760" w:hanging="360"/>
      </w:pPr>
    </w:lvl>
    <w:lvl w:ilvl="8" w:tplc="04686E48">
      <w:start w:val="1"/>
      <w:numFmt w:val="lowerRoman"/>
      <w:lvlText w:val="%9."/>
      <w:lvlJc w:val="right"/>
      <w:pPr>
        <w:ind w:left="6480" w:hanging="180"/>
      </w:pPr>
    </w:lvl>
  </w:abstractNum>
  <w:abstractNum w:abstractNumId="18" w15:restartNumberingAfterBreak="0">
    <w:nsid w:val="40ED42D5"/>
    <w:multiLevelType w:val="hybridMultilevel"/>
    <w:tmpl w:val="FFFFFFFF"/>
    <w:lvl w:ilvl="0" w:tplc="A120B4BE">
      <w:start w:val="1"/>
      <w:numFmt w:val="bullet"/>
      <w:lvlText w:val="·"/>
      <w:lvlJc w:val="left"/>
      <w:pPr>
        <w:ind w:left="720" w:hanging="360"/>
      </w:pPr>
      <w:rPr>
        <w:rFonts w:ascii="Symbol" w:hAnsi="Symbol" w:hint="default"/>
      </w:rPr>
    </w:lvl>
    <w:lvl w:ilvl="1" w:tplc="953A73EA">
      <w:start w:val="1"/>
      <w:numFmt w:val="bullet"/>
      <w:lvlText w:val="o"/>
      <w:lvlJc w:val="left"/>
      <w:pPr>
        <w:ind w:left="1440" w:hanging="360"/>
      </w:pPr>
      <w:rPr>
        <w:rFonts w:ascii="Courier New" w:hAnsi="Courier New" w:hint="default"/>
      </w:rPr>
    </w:lvl>
    <w:lvl w:ilvl="2" w:tplc="5FBE5E3C">
      <w:start w:val="1"/>
      <w:numFmt w:val="bullet"/>
      <w:lvlText w:val=""/>
      <w:lvlJc w:val="left"/>
      <w:pPr>
        <w:ind w:left="2160" w:hanging="360"/>
      </w:pPr>
      <w:rPr>
        <w:rFonts w:ascii="Wingdings" w:hAnsi="Wingdings" w:hint="default"/>
      </w:rPr>
    </w:lvl>
    <w:lvl w:ilvl="3" w:tplc="BF326CC4">
      <w:start w:val="1"/>
      <w:numFmt w:val="bullet"/>
      <w:lvlText w:val=""/>
      <w:lvlJc w:val="left"/>
      <w:pPr>
        <w:ind w:left="2880" w:hanging="360"/>
      </w:pPr>
      <w:rPr>
        <w:rFonts w:ascii="Symbol" w:hAnsi="Symbol" w:hint="default"/>
      </w:rPr>
    </w:lvl>
    <w:lvl w:ilvl="4" w:tplc="0F627932">
      <w:start w:val="1"/>
      <w:numFmt w:val="bullet"/>
      <w:lvlText w:val="o"/>
      <w:lvlJc w:val="left"/>
      <w:pPr>
        <w:ind w:left="3600" w:hanging="360"/>
      </w:pPr>
      <w:rPr>
        <w:rFonts w:ascii="Courier New" w:hAnsi="Courier New" w:hint="default"/>
      </w:rPr>
    </w:lvl>
    <w:lvl w:ilvl="5" w:tplc="09042B24">
      <w:start w:val="1"/>
      <w:numFmt w:val="bullet"/>
      <w:lvlText w:val=""/>
      <w:lvlJc w:val="left"/>
      <w:pPr>
        <w:ind w:left="4320" w:hanging="360"/>
      </w:pPr>
      <w:rPr>
        <w:rFonts w:ascii="Wingdings" w:hAnsi="Wingdings" w:hint="default"/>
      </w:rPr>
    </w:lvl>
    <w:lvl w:ilvl="6" w:tplc="48147FB6">
      <w:start w:val="1"/>
      <w:numFmt w:val="bullet"/>
      <w:lvlText w:val=""/>
      <w:lvlJc w:val="left"/>
      <w:pPr>
        <w:ind w:left="5040" w:hanging="360"/>
      </w:pPr>
      <w:rPr>
        <w:rFonts w:ascii="Symbol" w:hAnsi="Symbol" w:hint="default"/>
      </w:rPr>
    </w:lvl>
    <w:lvl w:ilvl="7" w:tplc="E5C2DD58">
      <w:start w:val="1"/>
      <w:numFmt w:val="bullet"/>
      <w:lvlText w:val="o"/>
      <w:lvlJc w:val="left"/>
      <w:pPr>
        <w:ind w:left="5760" w:hanging="360"/>
      </w:pPr>
      <w:rPr>
        <w:rFonts w:ascii="Courier New" w:hAnsi="Courier New" w:hint="default"/>
      </w:rPr>
    </w:lvl>
    <w:lvl w:ilvl="8" w:tplc="33EC7428">
      <w:start w:val="1"/>
      <w:numFmt w:val="bullet"/>
      <w:lvlText w:val=""/>
      <w:lvlJc w:val="left"/>
      <w:pPr>
        <w:ind w:left="6480" w:hanging="360"/>
      </w:pPr>
      <w:rPr>
        <w:rFonts w:ascii="Wingdings" w:hAnsi="Wingdings" w:hint="default"/>
      </w:rPr>
    </w:lvl>
  </w:abstractNum>
  <w:abstractNum w:abstractNumId="19" w15:restartNumberingAfterBreak="0">
    <w:nsid w:val="424A6B7C"/>
    <w:multiLevelType w:val="hybridMultilevel"/>
    <w:tmpl w:val="FFFFFFFF"/>
    <w:lvl w:ilvl="0" w:tplc="CEAE93E0">
      <w:start w:val="1"/>
      <w:numFmt w:val="decimal"/>
      <w:lvlText w:val="%1."/>
      <w:lvlJc w:val="left"/>
      <w:pPr>
        <w:ind w:left="720" w:hanging="360"/>
      </w:pPr>
    </w:lvl>
    <w:lvl w:ilvl="1" w:tplc="A56A403E">
      <w:start w:val="1"/>
      <w:numFmt w:val="lowerLetter"/>
      <w:lvlText w:val="%2."/>
      <w:lvlJc w:val="left"/>
      <w:pPr>
        <w:ind w:left="1440" w:hanging="360"/>
      </w:pPr>
    </w:lvl>
    <w:lvl w:ilvl="2" w:tplc="ED346E5C">
      <w:start w:val="1"/>
      <w:numFmt w:val="lowerRoman"/>
      <w:lvlText w:val="%3."/>
      <w:lvlJc w:val="right"/>
      <w:pPr>
        <w:ind w:left="2160" w:hanging="180"/>
      </w:pPr>
    </w:lvl>
    <w:lvl w:ilvl="3" w:tplc="2A206C84">
      <w:start w:val="1"/>
      <w:numFmt w:val="decimal"/>
      <w:lvlText w:val="%4."/>
      <w:lvlJc w:val="left"/>
      <w:pPr>
        <w:ind w:left="2880" w:hanging="360"/>
      </w:pPr>
    </w:lvl>
    <w:lvl w:ilvl="4" w:tplc="65B08712">
      <w:start w:val="1"/>
      <w:numFmt w:val="lowerLetter"/>
      <w:lvlText w:val="%5."/>
      <w:lvlJc w:val="left"/>
      <w:pPr>
        <w:ind w:left="3600" w:hanging="360"/>
      </w:pPr>
    </w:lvl>
    <w:lvl w:ilvl="5" w:tplc="52A85A9C">
      <w:start w:val="1"/>
      <w:numFmt w:val="lowerRoman"/>
      <w:lvlText w:val="%6."/>
      <w:lvlJc w:val="right"/>
      <w:pPr>
        <w:ind w:left="4320" w:hanging="180"/>
      </w:pPr>
    </w:lvl>
    <w:lvl w:ilvl="6" w:tplc="71CC124C">
      <w:start w:val="1"/>
      <w:numFmt w:val="decimal"/>
      <w:lvlText w:val="%7."/>
      <w:lvlJc w:val="left"/>
      <w:pPr>
        <w:ind w:left="5040" w:hanging="360"/>
      </w:pPr>
    </w:lvl>
    <w:lvl w:ilvl="7" w:tplc="39C0D232">
      <w:start w:val="1"/>
      <w:numFmt w:val="lowerLetter"/>
      <w:lvlText w:val="%8."/>
      <w:lvlJc w:val="left"/>
      <w:pPr>
        <w:ind w:left="5760" w:hanging="360"/>
      </w:pPr>
    </w:lvl>
    <w:lvl w:ilvl="8" w:tplc="3DF06A0A">
      <w:start w:val="1"/>
      <w:numFmt w:val="lowerRoman"/>
      <w:lvlText w:val="%9."/>
      <w:lvlJc w:val="right"/>
      <w:pPr>
        <w:ind w:left="6480" w:hanging="180"/>
      </w:pPr>
    </w:lvl>
  </w:abstractNum>
  <w:abstractNum w:abstractNumId="20" w15:restartNumberingAfterBreak="0">
    <w:nsid w:val="46852CAB"/>
    <w:multiLevelType w:val="hybridMultilevel"/>
    <w:tmpl w:val="FFFFFFFF"/>
    <w:lvl w:ilvl="0" w:tplc="97D671D4">
      <w:start w:val="2"/>
      <w:numFmt w:val="decimal"/>
      <w:lvlText w:val="%1."/>
      <w:lvlJc w:val="left"/>
      <w:pPr>
        <w:ind w:left="720" w:hanging="360"/>
      </w:pPr>
    </w:lvl>
    <w:lvl w:ilvl="1" w:tplc="3D96076C">
      <w:start w:val="1"/>
      <w:numFmt w:val="lowerLetter"/>
      <w:lvlText w:val="%2."/>
      <w:lvlJc w:val="left"/>
      <w:pPr>
        <w:ind w:left="1440" w:hanging="360"/>
      </w:pPr>
    </w:lvl>
    <w:lvl w:ilvl="2" w:tplc="164E235C">
      <w:start w:val="1"/>
      <w:numFmt w:val="lowerRoman"/>
      <w:lvlText w:val="%3."/>
      <w:lvlJc w:val="right"/>
      <w:pPr>
        <w:ind w:left="2160" w:hanging="180"/>
      </w:pPr>
    </w:lvl>
    <w:lvl w:ilvl="3" w:tplc="C88E9BE4">
      <w:start w:val="1"/>
      <w:numFmt w:val="decimal"/>
      <w:lvlText w:val="%4."/>
      <w:lvlJc w:val="left"/>
      <w:pPr>
        <w:ind w:left="2880" w:hanging="360"/>
      </w:pPr>
    </w:lvl>
    <w:lvl w:ilvl="4" w:tplc="2196FA12">
      <w:start w:val="1"/>
      <w:numFmt w:val="lowerLetter"/>
      <w:lvlText w:val="%5."/>
      <w:lvlJc w:val="left"/>
      <w:pPr>
        <w:ind w:left="3600" w:hanging="360"/>
      </w:pPr>
    </w:lvl>
    <w:lvl w:ilvl="5" w:tplc="066804A6">
      <w:start w:val="1"/>
      <w:numFmt w:val="lowerRoman"/>
      <w:lvlText w:val="%6."/>
      <w:lvlJc w:val="right"/>
      <w:pPr>
        <w:ind w:left="4320" w:hanging="180"/>
      </w:pPr>
    </w:lvl>
    <w:lvl w:ilvl="6" w:tplc="A0EE5B70">
      <w:start w:val="1"/>
      <w:numFmt w:val="decimal"/>
      <w:lvlText w:val="%7."/>
      <w:lvlJc w:val="left"/>
      <w:pPr>
        <w:ind w:left="5040" w:hanging="360"/>
      </w:pPr>
    </w:lvl>
    <w:lvl w:ilvl="7" w:tplc="46780004">
      <w:start w:val="1"/>
      <w:numFmt w:val="lowerLetter"/>
      <w:lvlText w:val="%8."/>
      <w:lvlJc w:val="left"/>
      <w:pPr>
        <w:ind w:left="5760" w:hanging="360"/>
      </w:pPr>
    </w:lvl>
    <w:lvl w:ilvl="8" w:tplc="D73A5058">
      <w:start w:val="1"/>
      <w:numFmt w:val="lowerRoman"/>
      <w:lvlText w:val="%9."/>
      <w:lvlJc w:val="right"/>
      <w:pPr>
        <w:ind w:left="6480" w:hanging="180"/>
      </w:pPr>
    </w:lvl>
  </w:abstractNum>
  <w:abstractNum w:abstractNumId="21" w15:restartNumberingAfterBreak="0">
    <w:nsid w:val="4D3CDFAA"/>
    <w:multiLevelType w:val="hybridMultilevel"/>
    <w:tmpl w:val="FFFFFFFF"/>
    <w:lvl w:ilvl="0" w:tplc="2F5E8EF6">
      <w:start w:val="1"/>
      <w:numFmt w:val="decimal"/>
      <w:lvlText w:val="%1."/>
      <w:lvlJc w:val="left"/>
      <w:pPr>
        <w:ind w:left="720" w:hanging="360"/>
      </w:pPr>
    </w:lvl>
    <w:lvl w:ilvl="1" w:tplc="0AC2FF5A">
      <w:start w:val="1"/>
      <w:numFmt w:val="lowerLetter"/>
      <w:lvlText w:val="%2."/>
      <w:lvlJc w:val="left"/>
      <w:pPr>
        <w:ind w:left="1440" w:hanging="360"/>
      </w:pPr>
    </w:lvl>
    <w:lvl w:ilvl="2" w:tplc="C518A7BE">
      <w:start w:val="1"/>
      <w:numFmt w:val="lowerRoman"/>
      <w:lvlText w:val="%3."/>
      <w:lvlJc w:val="right"/>
      <w:pPr>
        <w:ind w:left="2160" w:hanging="180"/>
      </w:pPr>
    </w:lvl>
    <w:lvl w:ilvl="3" w:tplc="C0F85C86">
      <w:start w:val="1"/>
      <w:numFmt w:val="decimal"/>
      <w:lvlText w:val="%4."/>
      <w:lvlJc w:val="left"/>
      <w:pPr>
        <w:ind w:left="2880" w:hanging="360"/>
      </w:pPr>
    </w:lvl>
    <w:lvl w:ilvl="4" w:tplc="FA2889EA">
      <w:start w:val="1"/>
      <w:numFmt w:val="lowerLetter"/>
      <w:lvlText w:val="%5."/>
      <w:lvlJc w:val="left"/>
      <w:pPr>
        <w:ind w:left="3600" w:hanging="360"/>
      </w:pPr>
    </w:lvl>
    <w:lvl w:ilvl="5" w:tplc="5CBC021E">
      <w:start w:val="1"/>
      <w:numFmt w:val="lowerRoman"/>
      <w:lvlText w:val="%6."/>
      <w:lvlJc w:val="right"/>
      <w:pPr>
        <w:ind w:left="4320" w:hanging="180"/>
      </w:pPr>
    </w:lvl>
    <w:lvl w:ilvl="6" w:tplc="7CA2C98E">
      <w:start w:val="1"/>
      <w:numFmt w:val="decimal"/>
      <w:lvlText w:val="%7."/>
      <w:lvlJc w:val="left"/>
      <w:pPr>
        <w:ind w:left="5040" w:hanging="360"/>
      </w:pPr>
    </w:lvl>
    <w:lvl w:ilvl="7" w:tplc="D3108D44">
      <w:start w:val="1"/>
      <w:numFmt w:val="lowerLetter"/>
      <w:lvlText w:val="%8."/>
      <w:lvlJc w:val="left"/>
      <w:pPr>
        <w:ind w:left="5760" w:hanging="360"/>
      </w:pPr>
    </w:lvl>
    <w:lvl w:ilvl="8" w:tplc="01A6A288">
      <w:start w:val="1"/>
      <w:numFmt w:val="lowerRoman"/>
      <w:lvlText w:val="%9."/>
      <w:lvlJc w:val="right"/>
      <w:pPr>
        <w:ind w:left="6480" w:hanging="180"/>
      </w:pPr>
    </w:lvl>
  </w:abstractNum>
  <w:abstractNum w:abstractNumId="22" w15:restartNumberingAfterBreak="0">
    <w:nsid w:val="4D941D30"/>
    <w:multiLevelType w:val="hybridMultilevel"/>
    <w:tmpl w:val="FFFFFFFF"/>
    <w:lvl w:ilvl="0" w:tplc="B1FEF2DC">
      <w:start w:val="1"/>
      <w:numFmt w:val="bullet"/>
      <w:lvlText w:val="·"/>
      <w:lvlJc w:val="left"/>
      <w:pPr>
        <w:ind w:left="720" w:hanging="360"/>
      </w:pPr>
      <w:rPr>
        <w:rFonts w:ascii="Symbol" w:hAnsi="Symbol" w:hint="default"/>
      </w:rPr>
    </w:lvl>
    <w:lvl w:ilvl="1" w:tplc="739472DC">
      <w:start w:val="1"/>
      <w:numFmt w:val="bullet"/>
      <w:lvlText w:val="o"/>
      <w:lvlJc w:val="left"/>
      <w:pPr>
        <w:ind w:left="1440" w:hanging="360"/>
      </w:pPr>
      <w:rPr>
        <w:rFonts w:ascii="Courier New" w:hAnsi="Courier New" w:hint="default"/>
      </w:rPr>
    </w:lvl>
    <w:lvl w:ilvl="2" w:tplc="F286AA2A">
      <w:start w:val="1"/>
      <w:numFmt w:val="bullet"/>
      <w:lvlText w:val=""/>
      <w:lvlJc w:val="left"/>
      <w:pPr>
        <w:ind w:left="2160" w:hanging="360"/>
      </w:pPr>
      <w:rPr>
        <w:rFonts w:ascii="Wingdings" w:hAnsi="Wingdings" w:hint="default"/>
      </w:rPr>
    </w:lvl>
    <w:lvl w:ilvl="3" w:tplc="7690FF38">
      <w:start w:val="1"/>
      <w:numFmt w:val="bullet"/>
      <w:lvlText w:val=""/>
      <w:lvlJc w:val="left"/>
      <w:pPr>
        <w:ind w:left="2880" w:hanging="360"/>
      </w:pPr>
      <w:rPr>
        <w:rFonts w:ascii="Symbol" w:hAnsi="Symbol" w:hint="default"/>
      </w:rPr>
    </w:lvl>
    <w:lvl w:ilvl="4" w:tplc="C2AE0CB4">
      <w:start w:val="1"/>
      <w:numFmt w:val="bullet"/>
      <w:lvlText w:val="o"/>
      <w:lvlJc w:val="left"/>
      <w:pPr>
        <w:ind w:left="3600" w:hanging="360"/>
      </w:pPr>
      <w:rPr>
        <w:rFonts w:ascii="Courier New" w:hAnsi="Courier New" w:hint="default"/>
      </w:rPr>
    </w:lvl>
    <w:lvl w:ilvl="5" w:tplc="CBC620E6">
      <w:start w:val="1"/>
      <w:numFmt w:val="bullet"/>
      <w:lvlText w:val=""/>
      <w:lvlJc w:val="left"/>
      <w:pPr>
        <w:ind w:left="4320" w:hanging="360"/>
      </w:pPr>
      <w:rPr>
        <w:rFonts w:ascii="Wingdings" w:hAnsi="Wingdings" w:hint="default"/>
      </w:rPr>
    </w:lvl>
    <w:lvl w:ilvl="6" w:tplc="6A302B2E">
      <w:start w:val="1"/>
      <w:numFmt w:val="bullet"/>
      <w:lvlText w:val=""/>
      <w:lvlJc w:val="left"/>
      <w:pPr>
        <w:ind w:left="5040" w:hanging="360"/>
      </w:pPr>
      <w:rPr>
        <w:rFonts w:ascii="Symbol" w:hAnsi="Symbol" w:hint="default"/>
      </w:rPr>
    </w:lvl>
    <w:lvl w:ilvl="7" w:tplc="EDB02C54">
      <w:start w:val="1"/>
      <w:numFmt w:val="bullet"/>
      <w:lvlText w:val="o"/>
      <w:lvlJc w:val="left"/>
      <w:pPr>
        <w:ind w:left="5760" w:hanging="360"/>
      </w:pPr>
      <w:rPr>
        <w:rFonts w:ascii="Courier New" w:hAnsi="Courier New" w:hint="default"/>
      </w:rPr>
    </w:lvl>
    <w:lvl w:ilvl="8" w:tplc="06CC03D4">
      <w:start w:val="1"/>
      <w:numFmt w:val="bullet"/>
      <w:lvlText w:val=""/>
      <w:lvlJc w:val="left"/>
      <w:pPr>
        <w:ind w:left="6480" w:hanging="360"/>
      </w:pPr>
      <w:rPr>
        <w:rFonts w:ascii="Wingdings" w:hAnsi="Wingdings" w:hint="default"/>
      </w:rPr>
    </w:lvl>
  </w:abstractNum>
  <w:abstractNum w:abstractNumId="23" w15:restartNumberingAfterBreak="0">
    <w:nsid w:val="4E08E13A"/>
    <w:multiLevelType w:val="hybridMultilevel"/>
    <w:tmpl w:val="FFFFFFFF"/>
    <w:lvl w:ilvl="0" w:tplc="2D8A540E">
      <w:start w:val="1"/>
      <w:numFmt w:val="bullet"/>
      <w:lvlText w:val="·"/>
      <w:lvlJc w:val="left"/>
      <w:pPr>
        <w:ind w:left="720" w:hanging="360"/>
      </w:pPr>
      <w:rPr>
        <w:rFonts w:ascii="Symbol" w:hAnsi="Symbol" w:hint="default"/>
      </w:rPr>
    </w:lvl>
    <w:lvl w:ilvl="1" w:tplc="00BA4240">
      <w:start w:val="1"/>
      <w:numFmt w:val="bullet"/>
      <w:lvlText w:val="o"/>
      <w:lvlJc w:val="left"/>
      <w:pPr>
        <w:ind w:left="1440" w:hanging="360"/>
      </w:pPr>
      <w:rPr>
        <w:rFonts w:ascii="Courier New" w:hAnsi="Courier New" w:hint="default"/>
      </w:rPr>
    </w:lvl>
    <w:lvl w:ilvl="2" w:tplc="F042C016">
      <w:start w:val="1"/>
      <w:numFmt w:val="bullet"/>
      <w:lvlText w:val=""/>
      <w:lvlJc w:val="left"/>
      <w:pPr>
        <w:ind w:left="2160" w:hanging="360"/>
      </w:pPr>
      <w:rPr>
        <w:rFonts w:ascii="Wingdings" w:hAnsi="Wingdings" w:hint="default"/>
      </w:rPr>
    </w:lvl>
    <w:lvl w:ilvl="3" w:tplc="9E5E2596">
      <w:start w:val="1"/>
      <w:numFmt w:val="bullet"/>
      <w:lvlText w:val=""/>
      <w:lvlJc w:val="left"/>
      <w:pPr>
        <w:ind w:left="2880" w:hanging="360"/>
      </w:pPr>
      <w:rPr>
        <w:rFonts w:ascii="Symbol" w:hAnsi="Symbol" w:hint="default"/>
      </w:rPr>
    </w:lvl>
    <w:lvl w:ilvl="4" w:tplc="37A8A114">
      <w:start w:val="1"/>
      <w:numFmt w:val="bullet"/>
      <w:lvlText w:val="o"/>
      <w:lvlJc w:val="left"/>
      <w:pPr>
        <w:ind w:left="3600" w:hanging="360"/>
      </w:pPr>
      <w:rPr>
        <w:rFonts w:ascii="Courier New" w:hAnsi="Courier New" w:hint="default"/>
      </w:rPr>
    </w:lvl>
    <w:lvl w:ilvl="5" w:tplc="E3EC9664">
      <w:start w:val="1"/>
      <w:numFmt w:val="bullet"/>
      <w:lvlText w:val=""/>
      <w:lvlJc w:val="left"/>
      <w:pPr>
        <w:ind w:left="4320" w:hanging="360"/>
      </w:pPr>
      <w:rPr>
        <w:rFonts w:ascii="Wingdings" w:hAnsi="Wingdings" w:hint="default"/>
      </w:rPr>
    </w:lvl>
    <w:lvl w:ilvl="6" w:tplc="FC003BA0">
      <w:start w:val="1"/>
      <w:numFmt w:val="bullet"/>
      <w:lvlText w:val=""/>
      <w:lvlJc w:val="left"/>
      <w:pPr>
        <w:ind w:left="5040" w:hanging="360"/>
      </w:pPr>
      <w:rPr>
        <w:rFonts w:ascii="Symbol" w:hAnsi="Symbol" w:hint="default"/>
      </w:rPr>
    </w:lvl>
    <w:lvl w:ilvl="7" w:tplc="B8447D8E">
      <w:start w:val="1"/>
      <w:numFmt w:val="bullet"/>
      <w:lvlText w:val="o"/>
      <w:lvlJc w:val="left"/>
      <w:pPr>
        <w:ind w:left="5760" w:hanging="360"/>
      </w:pPr>
      <w:rPr>
        <w:rFonts w:ascii="Courier New" w:hAnsi="Courier New" w:hint="default"/>
      </w:rPr>
    </w:lvl>
    <w:lvl w:ilvl="8" w:tplc="2AAC8C60">
      <w:start w:val="1"/>
      <w:numFmt w:val="bullet"/>
      <w:lvlText w:val=""/>
      <w:lvlJc w:val="left"/>
      <w:pPr>
        <w:ind w:left="6480" w:hanging="360"/>
      </w:pPr>
      <w:rPr>
        <w:rFonts w:ascii="Wingdings" w:hAnsi="Wingdings" w:hint="default"/>
      </w:rPr>
    </w:lvl>
  </w:abstractNum>
  <w:abstractNum w:abstractNumId="24" w15:restartNumberingAfterBreak="0">
    <w:nsid w:val="4ED32254"/>
    <w:multiLevelType w:val="hybridMultilevel"/>
    <w:tmpl w:val="FFFFFFFF"/>
    <w:lvl w:ilvl="0" w:tplc="A0D47D48">
      <w:start w:val="1"/>
      <w:numFmt w:val="decimal"/>
      <w:lvlText w:val="•"/>
      <w:lvlJc w:val="left"/>
      <w:pPr>
        <w:ind w:left="720" w:hanging="360"/>
      </w:pPr>
    </w:lvl>
    <w:lvl w:ilvl="1" w:tplc="9B50D6FA">
      <w:start w:val="1"/>
      <w:numFmt w:val="lowerLetter"/>
      <w:lvlText w:val="%2."/>
      <w:lvlJc w:val="left"/>
      <w:pPr>
        <w:ind w:left="1440" w:hanging="360"/>
      </w:pPr>
    </w:lvl>
    <w:lvl w:ilvl="2" w:tplc="E7CC44DA">
      <w:start w:val="1"/>
      <w:numFmt w:val="lowerRoman"/>
      <w:lvlText w:val="%3."/>
      <w:lvlJc w:val="right"/>
      <w:pPr>
        <w:ind w:left="2160" w:hanging="180"/>
      </w:pPr>
    </w:lvl>
    <w:lvl w:ilvl="3" w:tplc="EDBE4450">
      <w:start w:val="1"/>
      <w:numFmt w:val="decimal"/>
      <w:lvlText w:val="%4."/>
      <w:lvlJc w:val="left"/>
      <w:pPr>
        <w:ind w:left="2880" w:hanging="360"/>
      </w:pPr>
    </w:lvl>
    <w:lvl w:ilvl="4" w:tplc="0030A160">
      <w:start w:val="1"/>
      <w:numFmt w:val="lowerLetter"/>
      <w:lvlText w:val="%5."/>
      <w:lvlJc w:val="left"/>
      <w:pPr>
        <w:ind w:left="3600" w:hanging="360"/>
      </w:pPr>
    </w:lvl>
    <w:lvl w:ilvl="5" w:tplc="5EC2BFAE">
      <w:start w:val="1"/>
      <w:numFmt w:val="lowerRoman"/>
      <w:lvlText w:val="%6."/>
      <w:lvlJc w:val="right"/>
      <w:pPr>
        <w:ind w:left="4320" w:hanging="180"/>
      </w:pPr>
    </w:lvl>
    <w:lvl w:ilvl="6" w:tplc="09DA5280">
      <w:start w:val="1"/>
      <w:numFmt w:val="decimal"/>
      <w:lvlText w:val="%7."/>
      <w:lvlJc w:val="left"/>
      <w:pPr>
        <w:ind w:left="5040" w:hanging="360"/>
      </w:pPr>
    </w:lvl>
    <w:lvl w:ilvl="7" w:tplc="7D5A44D2">
      <w:start w:val="1"/>
      <w:numFmt w:val="lowerLetter"/>
      <w:lvlText w:val="%8."/>
      <w:lvlJc w:val="left"/>
      <w:pPr>
        <w:ind w:left="5760" w:hanging="360"/>
      </w:pPr>
    </w:lvl>
    <w:lvl w:ilvl="8" w:tplc="BB2899BC">
      <w:start w:val="1"/>
      <w:numFmt w:val="lowerRoman"/>
      <w:lvlText w:val="%9."/>
      <w:lvlJc w:val="right"/>
      <w:pPr>
        <w:ind w:left="6480" w:hanging="180"/>
      </w:pPr>
    </w:lvl>
  </w:abstractNum>
  <w:abstractNum w:abstractNumId="25" w15:restartNumberingAfterBreak="0">
    <w:nsid w:val="55377B2E"/>
    <w:multiLevelType w:val="hybridMultilevel"/>
    <w:tmpl w:val="FFFFFFFF"/>
    <w:lvl w:ilvl="0" w:tplc="B434A56A">
      <w:start w:val="1"/>
      <w:numFmt w:val="bullet"/>
      <w:lvlText w:val=""/>
      <w:lvlJc w:val="left"/>
      <w:pPr>
        <w:ind w:left="720" w:hanging="360"/>
      </w:pPr>
      <w:rPr>
        <w:rFonts w:ascii="Symbol" w:hAnsi="Symbol" w:hint="default"/>
      </w:rPr>
    </w:lvl>
    <w:lvl w:ilvl="1" w:tplc="7A0CACC4">
      <w:start w:val="1"/>
      <w:numFmt w:val="bullet"/>
      <w:lvlText w:val="o"/>
      <w:lvlJc w:val="left"/>
      <w:pPr>
        <w:ind w:left="1440" w:hanging="360"/>
      </w:pPr>
      <w:rPr>
        <w:rFonts w:ascii="Courier New" w:hAnsi="Courier New" w:hint="default"/>
      </w:rPr>
    </w:lvl>
    <w:lvl w:ilvl="2" w:tplc="52A60DE2">
      <w:start w:val="1"/>
      <w:numFmt w:val="bullet"/>
      <w:lvlText w:val=""/>
      <w:lvlJc w:val="left"/>
      <w:pPr>
        <w:ind w:left="2160" w:hanging="360"/>
      </w:pPr>
      <w:rPr>
        <w:rFonts w:ascii="Wingdings" w:hAnsi="Wingdings" w:hint="default"/>
      </w:rPr>
    </w:lvl>
    <w:lvl w:ilvl="3" w:tplc="0F904EC6">
      <w:start w:val="1"/>
      <w:numFmt w:val="bullet"/>
      <w:lvlText w:val=""/>
      <w:lvlJc w:val="left"/>
      <w:pPr>
        <w:ind w:left="2880" w:hanging="360"/>
      </w:pPr>
      <w:rPr>
        <w:rFonts w:ascii="Symbol" w:hAnsi="Symbol" w:hint="default"/>
      </w:rPr>
    </w:lvl>
    <w:lvl w:ilvl="4" w:tplc="7AA0C1C2">
      <w:start w:val="1"/>
      <w:numFmt w:val="bullet"/>
      <w:lvlText w:val="o"/>
      <w:lvlJc w:val="left"/>
      <w:pPr>
        <w:ind w:left="3600" w:hanging="360"/>
      </w:pPr>
      <w:rPr>
        <w:rFonts w:ascii="Courier New" w:hAnsi="Courier New" w:hint="default"/>
      </w:rPr>
    </w:lvl>
    <w:lvl w:ilvl="5" w:tplc="A2EA72BE">
      <w:start w:val="1"/>
      <w:numFmt w:val="bullet"/>
      <w:lvlText w:val=""/>
      <w:lvlJc w:val="left"/>
      <w:pPr>
        <w:ind w:left="4320" w:hanging="360"/>
      </w:pPr>
      <w:rPr>
        <w:rFonts w:ascii="Wingdings" w:hAnsi="Wingdings" w:hint="default"/>
      </w:rPr>
    </w:lvl>
    <w:lvl w:ilvl="6" w:tplc="51AEF2F4">
      <w:start w:val="1"/>
      <w:numFmt w:val="bullet"/>
      <w:lvlText w:val=""/>
      <w:lvlJc w:val="left"/>
      <w:pPr>
        <w:ind w:left="5040" w:hanging="360"/>
      </w:pPr>
      <w:rPr>
        <w:rFonts w:ascii="Symbol" w:hAnsi="Symbol" w:hint="default"/>
      </w:rPr>
    </w:lvl>
    <w:lvl w:ilvl="7" w:tplc="12104286">
      <w:start w:val="1"/>
      <w:numFmt w:val="bullet"/>
      <w:lvlText w:val="o"/>
      <w:lvlJc w:val="left"/>
      <w:pPr>
        <w:ind w:left="5760" w:hanging="360"/>
      </w:pPr>
      <w:rPr>
        <w:rFonts w:ascii="Courier New" w:hAnsi="Courier New" w:hint="default"/>
      </w:rPr>
    </w:lvl>
    <w:lvl w:ilvl="8" w:tplc="6AD27660">
      <w:start w:val="1"/>
      <w:numFmt w:val="bullet"/>
      <w:lvlText w:val=""/>
      <w:lvlJc w:val="left"/>
      <w:pPr>
        <w:ind w:left="6480" w:hanging="360"/>
      </w:pPr>
      <w:rPr>
        <w:rFonts w:ascii="Wingdings" w:hAnsi="Wingdings" w:hint="default"/>
      </w:rPr>
    </w:lvl>
  </w:abstractNum>
  <w:abstractNum w:abstractNumId="26" w15:restartNumberingAfterBreak="0">
    <w:nsid w:val="5662111F"/>
    <w:multiLevelType w:val="hybridMultilevel"/>
    <w:tmpl w:val="FFFFFFFF"/>
    <w:lvl w:ilvl="0" w:tplc="F7E6D44E">
      <w:start w:val="1"/>
      <w:numFmt w:val="decimal"/>
      <w:lvlText w:val="%1."/>
      <w:lvlJc w:val="left"/>
      <w:pPr>
        <w:ind w:left="720" w:hanging="360"/>
      </w:pPr>
    </w:lvl>
    <w:lvl w:ilvl="1" w:tplc="4F1EA044">
      <w:start w:val="1"/>
      <w:numFmt w:val="lowerLetter"/>
      <w:lvlText w:val="%2."/>
      <w:lvlJc w:val="left"/>
      <w:pPr>
        <w:ind w:left="1440" w:hanging="360"/>
      </w:pPr>
    </w:lvl>
    <w:lvl w:ilvl="2" w:tplc="F5B0ED5A">
      <w:start w:val="1"/>
      <w:numFmt w:val="lowerRoman"/>
      <w:lvlText w:val="%3."/>
      <w:lvlJc w:val="right"/>
      <w:pPr>
        <w:ind w:left="2160" w:hanging="180"/>
      </w:pPr>
    </w:lvl>
    <w:lvl w:ilvl="3" w:tplc="34DE9E44">
      <w:start w:val="1"/>
      <w:numFmt w:val="decimal"/>
      <w:lvlText w:val="%4."/>
      <w:lvlJc w:val="left"/>
      <w:pPr>
        <w:ind w:left="2880" w:hanging="360"/>
      </w:pPr>
    </w:lvl>
    <w:lvl w:ilvl="4" w:tplc="08203190">
      <w:start w:val="1"/>
      <w:numFmt w:val="lowerLetter"/>
      <w:lvlText w:val="%5."/>
      <w:lvlJc w:val="left"/>
      <w:pPr>
        <w:ind w:left="3600" w:hanging="360"/>
      </w:pPr>
    </w:lvl>
    <w:lvl w:ilvl="5" w:tplc="EED0671A">
      <w:start w:val="1"/>
      <w:numFmt w:val="lowerRoman"/>
      <w:lvlText w:val="%6."/>
      <w:lvlJc w:val="right"/>
      <w:pPr>
        <w:ind w:left="4320" w:hanging="180"/>
      </w:pPr>
    </w:lvl>
    <w:lvl w:ilvl="6" w:tplc="D736B750">
      <w:start w:val="1"/>
      <w:numFmt w:val="decimal"/>
      <w:lvlText w:val="%7."/>
      <w:lvlJc w:val="left"/>
      <w:pPr>
        <w:ind w:left="5040" w:hanging="360"/>
      </w:pPr>
    </w:lvl>
    <w:lvl w:ilvl="7" w:tplc="F684B048">
      <w:start w:val="1"/>
      <w:numFmt w:val="lowerLetter"/>
      <w:lvlText w:val="%8."/>
      <w:lvlJc w:val="left"/>
      <w:pPr>
        <w:ind w:left="5760" w:hanging="360"/>
      </w:pPr>
    </w:lvl>
    <w:lvl w:ilvl="8" w:tplc="2BC0BCF4">
      <w:start w:val="1"/>
      <w:numFmt w:val="lowerRoman"/>
      <w:lvlText w:val="%9."/>
      <w:lvlJc w:val="right"/>
      <w:pPr>
        <w:ind w:left="6480" w:hanging="180"/>
      </w:pPr>
    </w:lvl>
  </w:abstractNum>
  <w:abstractNum w:abstractNumId="27" w15:restartNumberingAfterBreak="0">
    <w:nsid w:val="58712AE0"/>
    <w:multiLevelType w:val="hybridMultilevel"/>
    <w:tmpl w:val="FFFFFFFF"/>
    <w:lvl w:ilvl="0" w:tplc="97A8A244">
      <w:start w:val="1"/>
      <w:numFmt w:val="decimal"/>
      <w:lvlText w:val="%1."/>
      <w:lvlJc w:val="left"/>
      <w:pPr>
        <w:ind w:left="720" w:hanging="360"/>
      </w:pPr>
    </w:lvl>
    <w:lvl w:ilvl="1" w:tplc="A7C26D8A">
      <w:start w:val="1"/>
      <w:numFmt w:val="lowerLetter"/>
      <w:lvlText w:val="%2."/>
      <w:lvlJc w:val="left"/>
      <w:pPr>
        <w:ind w:left="1440" w:hanging="360"/>
      </w:pPr>
    </w:lvl>
    <w:lvl w:ilvl="2" w:tplc="D9842B34">
      <w:start w:val="1"/>
      <w:numFmt w:val="lowerRoman"/>
      <w:lvlText w:val="%3."/>
      <w:lvlJc w:val="right"/>
      <w:pPr>
        <w:ind w:left="2160" w:hanging="180"/>
      </w:pPr>
    </w:lvl>
    <w:lvl w:ilvl="3" w:tplc="C074BFFE">
      <w:start w:val="1"/>
      <w:numFmt w:val="decimal"/>
      <w:lvlText w:val="%4."/>
      <w:lvlJc w:val="left"/>
      <w:pPr>
        <w:ind w:left="2880" w:hanging="360"/>
      </w:pPr>
    </w:lvl>
    <w:lvl w:ilvl="4" w:tplc="E4508920">
      <w:start w:val="1"/>
      <w:numFmt w:val="lowerLetter"/>
      <w:lvlText w:val="%5."/>
      <w:lvlJc w:val="left"/>
      <w:pPr>
        <w:ind w:left="3600" w:hanging="360"/>
      </w:pPr>
    </w:lvl>
    <w:lvl w:ilvl="5" w:tplc="3C26D3AE">
      <w:start w:val="1"/>
      <w:numFmt w:val="lowerRoman"/>
      <w:lvlText w:val="%6."/>
      <w:lvlJc w:val="right"/>
      <w:pPr>
        <w:ind w:left="4320" w:hanging="180"/>
      </w:pPr>
    </w:lvl>
    <w:lvl w:ilvl="6" w:tplc="71D6B0FC">
      <w:start w:val="1"/>
      <w:numFmt w:val="decimal"/>
      <w:lvlText w:val="%7."/>
      <w:lvlJc w:val="left"/>
      <w:pPr>
        <w:ind w:left="5040" w:hanging="360"/>
      </w:pPr>
    </w:lvl>
    <w:lvl w:ilvl="7" w:tplc="5DC6D05E">
      <w:start w:val="1"/>
      <w:numFmt w:val="lowerLetter"/>
      <w:lvlText w:val="%8."/>
      <w:lvlJc w:val="left"/>
      <w:pPr>
        <w:ind w:left="5760" w:hanging="360"/>
      </w:pPr>
    </w:lvl>
    <w:lvl w:ilvl="8" w:tplc="5558926A">
      <w:start w:val="1"/>
      <w:numFmt w:val="lowerRoman"/>
      <w:lvlText w:val="%9."/>
      <w:lvlJc w:val="right"/>
      <w:pPr>
        <w:ind w:left="6480" w:hanging="180"/>
      </w:pPr>
    </w:lvl>
  </w:abstractNum>
  <w:abstractNum w:abstractNumId="28" w15:restartNumberingAfterBreak="0">
    <w:nsid w:val="606AB3B9"/>
    <w:multiLevelType w:val="hybridMultilevel"/>
    <w:tmpl w:val="FFFFFFFF"/>
    <w:lvl w:ilvl="0" w:tplc="F196A0D6">
      <w:start w:val="1"/>
      <w:numFmt w:val="bullet"/>
      <w:lvlText w:val=""/>
      <w:lvlJc w:val="left"/>
      <w:pPr>
        <w:ind w:left="720" w:hanging="360"/>
      </w:pPr>
      <w:rPr>
        <w:rFonts w:ascii="Symbol" w:hAnsi="Symbol" w:hint="default"/>
      </w:rPr>
    </w:lvl>
    <w:lvl w:ilvl="1" w:tplc="A3569018">
      <w:start w:val="1"/>
      <w:numFmt w:val="bullet"/>
      <w:lvlText w:val="o"/>
      <w:lvlJc w:val="left"/>
      <w:pPr>
        <w:ind w:left="1440" w:hanging="360"/>
      </w:pPr>
      <w:rPr>
        <w:rFonts w:ascii="Courier New" w:hAnsi="Courier New" w:hint="default"/>
      </w:rPr>
    </w:lvl>
    <w:lvl w:ilvl="2" w:tplc="5664B2DC">
      <w:start w:val="1"/>
      <w:numFmt w:val="bullet"/>
      <w:lvlText w:val=""/>
      <w:lvlJc w:val="left"/>
      <w:pPr>
        <w:ind w:left="2160" w:hanging="360"/>
      </w:pPr>
      <w:rPr>
        <w:rFonts w:ascii="Wingdings" w:hAnsi="Wingdings" w:hint="default"/>
      </w:rPr>
    </w:lvl>
    <w:lvl w:ilvl="3" w:tplc="1A4ADA84">
      <w:start w:val="1"/>
      <w:numFmt w:val="bullet"/>
      <w:lvlText w:val=""/>
      <w:lvlJc w:val="left"/>
      <w:pPr>
        <w:ind w:left="2880" w:hanging="360"/>
      </w:pPr>
      <w:rPr>
        <w:rFonts w:ascii="Symbol" w:hAnsi="Symbol" w:hint="default"/>
      </w:rPr>
    </w:lvl>
    <w:lvl w:ilvl="4" w:tplc="AAE24E6E">
      <w:start w:val="1"/>
      <w:numFmt w:val="bullet"/>
      <w:lvlText w:val="o"/>
      <w:lvlJc w:val="left"/>
      <w:pPr>
        <w:ind w:left="3600" w:hanging="360"/>
      </w:pPr>
      <w:rPr>
        <w:rFonts w:ascii="Courier New" w:hAnsi="Courier New" w:hint="default"/>
      </w:rPr>
    </w:lvl>
    <w:lvl w:ilvl="5" w:tplc="5964E2D2">
      <w:start w:val="1"/>
      <w:numFmt w:val="bullet"/>
      <w:lvlText w:val=""/>
      <w:lvlJc w:val="left"/>
      <w:pPr>
        <w:ind w:left="4320" w:hanging="360"/>
      </w:pPr>
      <w:rPr>
        <w:rFonts w:ascii="Wingdings" w:hAnsi="Wingdings" w:hint="default"/>
      </w:rPr>
    </w:lvl>
    <w:lvl w:ilvl="6" w:tplc="2DB4DFFC">
      <w:start w:val="1"/>
      <w:numFmt w:val="bullet"/>
      <w:lvlText w:val=""/>
      <w:lvlJc w:val="left"/>
      <w:pPr>
        <w:ind w:left="5040" w:hanging="360"/>
      </w:pPr>
      <w:rPr>
        <w:rFonts w:ascii="Symbol" w:hAnsi="Symbol" w:hint="default"/>
      </w:rPr>
    </w:lvl>
    <w:lvl w:ilvl="7" w:tplc="4E3225A4">
      <w:start w:val="1"/>
      <w:numFmt w:val="bullet"/>
      <w:lvlText w:val="o"/>
      <w:lvlJc w:val="left"/>
      <w:pPr>
        <w:ind w:left="5760" w:hanging="360"/>
      </w:pPr>
      <w:rPr>
        <w:rFonts w:ascii="Courier New" w:hAnsi="Courier New" w:hint="default"/>
      </w:rPr>
    </w:lvl>
    <w:lvl w:ilvl="8" w:tplc="6F1C0B80">
      <w:start w:val="1"/>
      <w:numFmt w:val="bullet"/>
      <w:lvlText w:val=""/>
      <w:lvlJc w:val="left"/>
      <w:pPr>
        <w:ind w:left="6480" w:hanging="360"/>
      </w:pPr>
      <w:rPr>
        <w:rFonts w:ascii="Wingdings" w:hAnsi="Wingdings" w:hint="default"/>
      </w:rPr>
    </w:lvl>
  </w:abstractNum>
  <w:abstractNum w:abstractNumId="29" w15:restartNumberingAfterBreak="0">
    <w:nsid w:val="6338F0B2"/>
    <w:multiLevelType w:val="hybridMultilevel"/>
    <w:tmpl w:val="FFFFFFFF"/>
    <w:lvl w:ilvl="0" w:tplc="7BE4394A">
      <w:start w:val="1"/>
      <w:numFmt w:val="decimal"/>
      <w:lvlText w:val="%1."/>
      <w:lvlJc w:val="left"/>
      <w:pPr>
        <w:ind w:left="720" w:hanging="360"/>
      </w:pPr>
    </w:lvl>
    <w:lvl w:ilvl="1" w:tplc="1C94BD8A">
      <w:start w:val="1"/>
      <w:numFmt w:val="lowerLetter"/>
      <w:lvlText w:val="%2."/>
      <w:lvlJc w:val="left"/>
      <w:pPr>
        <w:ind w:left="1440" w:hanging="360"/>
      </w:pPr>
    </w:lvl>
    <w:lvl w:ilvl="2" w:tplc="D3FC1B98">
      <w:start w:val="1"/>
      <w:numFmt w:val="lowerRoman"/>
      <w:lvlText w:val="%3."/>
      <w:lvlJc w:val="right"/>
      <w:pPr>
        <w:ind w:left="2160" w:hanging="180"/>
      </w:pPr>
    </w:lvl>
    <w:lvl w:ilvl="3" w:tplc="FB00B786">
      <w:start w:val="1"/>
      <w:numFmt w:val="decimal"/>
      <w:lvlText w:val="%4."/>
      <w:lvlJc w:val="left"/>
      <w:pPr>
        <w:ind w:left="2880" w:hanging="360"/>
      </w:pPr>
    </w:lvl>
    <w:lvl w:ilvl="4" w:tplc="173A7E0A">
      <w:start w:val="1"/>
      <w:numFmt w:val="lowerLetter"/>
      <w:lvlText w:val="%5."/>
      <w:lvlJc w:val="left"/>
      <w:pPr>
        <w:ind w:left="3600" w:hanging="360"/>
      </w:pPr>
    </w:lvl>
    <w:lvl w:ilvl="5" w:tplc="A33CA80C">
      <w:start w:val="1"/>
      <w:numFmt w:val="lowerRoman"/>
      <w:lvlText w:val="%6."/>
      <w:lvlJc w:val="right"/>
      <w:pPr>
        <w:ind w:left="4320" w:hanging="180"/>
      </w:pPr>
    </w:lvl>
    <w:lvl w:ilvl="6" w:tplc="5F3A8DE4">
      <w:start w:val="1"/>
      <w:numFmt w:val="decimal"/>
      <w:lvlText w:val="%7."/>
      <w:lvlJc w:val="left"/>
      <w:pPr>
        <w:ind w:left="5040" w:hanging="360"/>
      </w:pPr>
    </w:lvl>
    <w:lvl w:ilvl="7" w:tplc="E76A763C">
      <w:start w:val="1"/>
      <w:numFmt w:val="lowerLetter"/>
      <w:lvlText w:val="%8."/>
      <w:lvlJc w:val="left"/>
      <w:pPr>
        <w:ind w:left="5760" w:hanging="360"/>
      </w:pPr>
    </w:lvl>
    <w:lvl w:ilvl="8" w:tplc="40E8575A">
      <w:start w:val="1"/>
      <w:numFmt w:val="lowerRoman"/>
      <w:lvlText w:val="%9."/>
      <w:lvlJc w:val="right"/>
      <w:pPr>
        <w:ind w:left="6480" w:hanging="180"/>
      </w:pPr>
    </w:lvl>
  </w:abstractNum>
  <w:abstractNum w:abstractNumId="30" w15:restartNumberingAfterBreak="0">
    <w:nsid w:val="657F8D46"/>
    <w:multiLevelType w:val="hybridMultilevel"/>
    <w:tmpl w:val="FFFFFFFF"/>
    <w:lvl w:ilvl="0" w:tplc="D346AD1A">
      <w:start w:val="1"/>
      <w:numFmt w:val="bullet"/>
      <w:lvlText w:val="·"/>
      <w:lvlJc w:val="left"/>
      <w:pPr>
        <w:ind w:left="720" w:hanging="360"/>
      </w:pPr>
      <w:rPr>
        <w:rFonts w:ascii="Symbol" w:hAnsi="Symbol" w:hint="default"/>
      </w:rPr>
    </w:lvl>
    <w:lvl w:ilvl="1" w:tplc="299E1EC4">
      <w:start w:val="1"/>
      <w:numFmt w:val="bullet"/>
      <w:lvlText w:val="o"/>
      <w:lvlJc w:val="left"/>
      <w:pPr>
        <w:ind w:left="1440" w:hanging="360"/>
      </w:pPr>
      <w:rPr>
        <w:rFonts w:ascii="Courier New" w:hAnsi="Courier New" w:hint="default"/>
      </w:rPr>
    </w:lvl>
    <w:lvl w:ilvl="2" w:tplc="9700619C">
      <w:start w:val="1"/>
      <w:numFmt w:val="bullet"/>
      <w:lvlText w:val=""/>
      <w:lvlJc w:val="left"/>
      <w:pPr>
        <w:ind w:left="2160" w:hanging="360"/>
      </w:pPr>
      <w:rPr>
        <w:rFonts w:ascii="Wingdings" w:hAnsi="Wingdings" w:hint="default"/>
      </w:rPr>
    </w:lvl>
    <w:lvl w:ilvl="3" w:tplc="35763BB8">
      <w:start w:val="1"/>
      <w:numFmt w:val="bullet"/>
      <w:lvlText w:val=""/>
      <w:lvlJc w:val="left"/>
      <w:pPr>
        <w:ind w:left="2880" w:hanging="360"/>
      </w:pPr>
      <w:rPr>
        <w:rFonts w:ascii="Symbol" w:hAnsi="Symbol" w:hint="default"/>
      </w:rPr>
    </w:lvl>
    <w:lvl w:ilvl="4" w:tplc="90663E8C">
      <w:start w:val="1"/>
      <w:numFmt w:val="bullet"/>
      <w:lvlText w:val="o"/>
      <w:lvlJc w:val="left"/>
      <w:pPr>
        <w:ind w:left="3600" w:hanging="360"/>
      </w:pPr>
      <w:rPr>
        <w:rFonts w:ascii="Courier New" w:hAnsi="Courier New" w:hint="default"/>
      </w:rPr>
    </w:lvl>
    <w:lvl w:ilvl="5" w:tplc="04AED9F2">
      <w:start w:val="1"/>
      <w:numFmt w:val="bullet"/>
      <w:lvlText w:val=""/>
      <w:lvlJc w:val="left"/>
      <w:pPr>
        <w:ind w:left="4320" w:hanging="360"/>
      </w:pPr>
      <w:rPr>
        <w:rFonts w:ascii="Wingdings" w:hAnsi="Wingdings" w:hint="default"/>
      </w:rPr>
    </w:lvl>
    <w:lvl w:ilvl="6" w:tplc="A6A480B0">
      <w:start w:val="1"/>
      <w:numFmt w:val="bullet"/>
      <w:lvlText w:val=""/>
      <w:lvlJc w:val="left"/>
      <w:pPr>
        <w:ind w:left="5040" w:hanging="360"/>
      </w:pPr>
      <w:rPr>
        <w:rFonts w:ascii="Symbol" w:hAnsi="Symbol" w:hint="default"/>
      </w:rPr>
    </w:lvl>
    <w:lvl w:ilvl="7" w:tplc="4BEAD67C">
      <w:start w:val="1"/>
      <w:numFmt w:val="bullet"/>
      <w:lvlText w:val="o"/>
      <w:lvlJc w:val="left"/>
      <w:pPr>
        <w:ind w:left="5760" w:hanging="360"/>
      </w:pPr>
      <w:rPr>
        <w:rFonts w:ascii="Courier New" w:hAnsi="Courier New" w:hint="default"/>
      </w:rPr>
    </w:lvl>
    <w:lvl w:ilvl="8" w:tplc="0CCC2CC4">
      <w:start w:val="1"/>
      <w:numFmt w:val="bullet"/>
      <w:lvlText w:val=""/>
      <w:lvlJc w:val="left"/>
      <w:pPr>
        <w:ind w:left="6480" w:hanging="360"/>
      </w:pPr>
      <w:rPr>
        <w:rFonts w:ascii="Wingdings" w:hAnsi="Wingdings" w:hint="default"/>
      </w:rPr>
    </w:lvl>
  </w:abstractNum>
  <w:abstractNum w:abstractNumId="31" w15:restartNumberingAfterBreak="0">
    <w:nsid w:val="6BCA04AB"/>
    <w:multiLevelType w:val="hybridMultilevel"/>
    <w:tmpl w:val="FFFFFFFF"/>
    <w:lvl w:ilvl="0" w:tplc="0B389DEE">
      <w:start w:val="1"/>
      <w:numFmt w:val="bullet"/>
      <w:lvlText w:val=""/>
      <w:lvlJc w:val="left"/>
      <w:pPr>
        <w:ind w:left="720" w:hanging="360"/>
      </w:pPr>
      <w:rPr>
        <w:rFonts w:ascii="Symbol" w:hAnsi="Symbol" w:hint="default"/>
      </w:rPr>
    </w:lvl>
    <w:lvl w:ilvl="1" w:tplc="4072B6A0">
      <w:start w:val="1"/>
      <w:numFmt w:val="bullet"/>
      <w:lvlText w:val="o"/>
      <w:lvlJc w:val="left"/>
      <w:pPr>
        <w:ind w:left="1440" w:hanging="360"/>
      </w:pPr>
      <w:rPr>
        <w:rFonts w:ascii="Courier New" w:hAnsi="Courier New" w:hint="default"/>
      </w:rPr>
    </w:lvl>
    <w:lvl w:ilvl="2" w:tplc="C8E6B0A4">
      <w:start w:val="1"/>
      <w:numFmt w:val="bullet"/>
      <w:lvlText w:val=""/>
      <w:lvlJc w:val="left"/>
      <w:pPr>
        <w:ind w:left="2160" w:hanging="360"/>
      </w:pPr>
      <w:rPr>
        <w:rFonts w:ascii="Wingdings" w:hAnsi="Wingdings" w:hint="default"/>
      </w:rPr>
    </w:lvl>
    <w:lvl w:ilvl="3" w:tplc="2BCEC582">
      <w:start w:val="1"/>
      <w:numFmt w:val="bullet"/>
      <w:lvlText w:val=""/>
      <w:lvlJc w:val="left"/>
      <w:pPr>
        <w:ind w:left="2880" w:hanging="360"/>
      </w:pPr>
      <w:rPr>
        <w:rFonts w:ascii="Symbol" w:hAnsi="Symbol" w:hint="default"/>
      </w:rPr>
    </w:lvl>
    <w:lvl w:ilvl="4" w:tplc="98DCA1B0">
      <w:start w:val="1"/>
      <w:numFmt w:val="bullet"/>
      <w:lvlText w:val="o"/>
      <w:lvlJc w:val="left"/>
      <w:pPr>
        <w:ind w:left="3600" w:hanging="360"/>
      </w:pPr>
      <w:rPr>
        <w:rFonts w:ascii="Courier New" w:hAnsi="Courier New" w:hint="default"/>
      </w:rPr>
    </w:lvl>
    <w:lvl w:ilvl="5" w:tplc="6AFE0848">
      <w:start w:val="1"/>
      <w:numFmt w:val="bullet"/>
      <w:lvlText w:val=""/>
      <w:lvlJc w:val="left"/>
      <w:pPr>
        <w:ind w:left="4320" w:hanging="360"/>
      </w:pPr>
      <w:rPr>
        <w:rFonts w:ascii="Wingdings" w:hAnsi="Wingdings" w:hint="default"/>
      </w:rPr>
    </w:lvl>
    <w:lvl w:ilvl="6" w:tplc="1BA840B4">
      <w:start w:val="1"/>
      <w:numFmt w:val="bullet"/>
      <w:lvlText w:val=""/>
      <w:lvlJc w:val="left"/>
      <w:pPr>
        <w:ind w:left="5040" w:hanging="360"/>
      </w:pPr>
      <w:rPr>
        <w:rFonts w:ascii="Symbol" w:hAnsi="Symbol" w:hint="default"/>
      </w:rPr>
    </w:lvl>
    <w:lvl w:ilvl="7" w:tplc="92ECE770">
      <w:start w:val="1"/>
      <w:numFmt w:val="bullet"/>
      <w:lvlText w:val="o"/>
      <w:lvlJc w:val="left"/>
      <w:pPr>
        <w:ind w:left="5760" w:hanging="360"/>
      </w:pPr>
      <w:rPr>
        <w:rFonts w:ascii="Courier New" w:hAnsi="Courier New" w:hint="default"/>
      </w:rPr>
    </w:lvl>
    <w:lvl w:ilvl="8" w:tplc="7548BAA2">
      <w:start w:val="1"/>
      <w:numFmt w:val="bullet"/>
      <w:lvlText w:val=""/>
      <w:lvlJc w:val="left"/>
      <w:pPr>
        <w:ind w:left="6480" w:hanging="360"/>
      </w:pPr>
      <w:rPr>
        <w:rFonts w:ascii="Wingdings" w:hAnsi="Wingdings" w:hint="default"/>
      </w:rPr>
    </w:lvl>
  </w:abstractNum>
  <w:abstractNum w:abstractNumId="32" w15:restartNumberingAfterBreak="0">
    <w:nsid w:val="73E46A56"/>
    <w:multiLevelType w:val="hybridMultilevel"/>
    <w:tmpl w:val="FFFFFFFF"/>
    <w:lvl w:ilvl="0" w:tplc="0A269DAC">
      <w:start w:val="1"/>
      <w:numFmt w:val="decimal"/>
      <w:lvlText w:val="%1."/>
      <w:lvlJc w:val="left"/>
      <w:pPr>
        <w:ind w:left="720" w:hanging="360"/>
      </w:pPr>
    </w:lvl>
    <w:lvl w:ilvl="1" w:tplc="5540FF18">
      <w:start w:val="1"/>
      <w:numFmt w:val="lowerLetter"/>
      <w:lvlText w:val="%2."/>
      <w:lvlJc w:val="left"/>
      <w:pPr>
        <w:ind w:left="1440" w:hanging="360"/>
      </w:pPr>
    </w:lvl>
    <w:lvl w:ilvl="2" w:tplc="E0D62A8E">
      <w:start w:val="1"/>
      <w:numFmt w:val="lowerRoman"/>
      <w:lvlText w:val="%3."/>
      <w:lvlJc w:val="right"/>
      <w:pPr>
        <w:ind w:left="2160" w:hanging="180"/>
      </w:pPr>
    </w:lvl>
    <w:lvl w:ilvl="3" w:tplc="F1DAD664">
      <w:start w:val="1"/>
      <w:numFmt w:val="decimal"/>
      <w:lvlText w:val="%4."/>
      <w:lvlJc w:val="left"/>
      <w:pPr>
        <w:ind w:left="2880" w:hanging="360"/>
      </w:pPr>
    </w:lvl>
    <w:lvl w:ilvl="4" w:tplc="6F687C80">
      <w:start w:val="1"/>
      <w:numFmt w:val="lowerLetter"/>
      <w:lvlText w:val="%5."/>
      <w:lvlJc w:val="left"/>
      <w:pPr>
        <w:ind w:left="3600" w:hanging="360"/>
      </w:pPr>
    </w:lvl>
    <w:lvl w:ilvl="5" w:tplc="DC66E4D2">
      <w:start w:val="1"/>
      <w:numFmt w:val="lowerRoman"/>
      <w:lvlText w:val="%6."/>
      <w:lvlJc w:val="right"/>
      <w:pPr>
        <w:ind w:left="4320" w:hanging="180"/>
      </w:pPr>
    </w:lvl>
    <w:lvl w:ilvl="6" w:tplc="DFCAE50C">
      <w:start w:val="1"/>
      <w:numFmt w:val="decimal"/>
      <w:lvlText w:val="%7."/>
      <w:lvlJc w:val="left"/>
      <w:pPr>
        <w:ind w:left="5040" w:hanging="360"/>
      </w:pPr>
    </w:lvl>
    <w:lvl w:ilvl="7" w:tplc="95CC4BC0">
      <w:start w:val="1"/>
      <w:numFmt w:val="lowerLetter"/>
      <w:lvlText w:val="%8."/>
      <w:lvlJc w:val="left"/>
      <w:pPr>
        <w:ind w:left="5760" w:hanging="360"/>
      </w:pPr>
    </w:lvl>
    <w:lvl w:ilvl="8" w:tplc="648A5A74">
      <w:start w:val="1"/>
      <w:numFmt w:val="lowerRoman"/>
      <w:lvlText w:val="%9."/>
      <w:lvlJc w:val="right"/>
      <w:pPr>
        <w:ind w:left="6480" w:hanging="180"/>
      </w:pPr>
    </w:lvl>
  </w:abstractNum>
  <w:abstractNum w:abstractNumId="33" w15:restartNumberingAfterBreak="0">
    <w:nsid w:val="788BC446"/>
    <w:multiLevelType w:val="hybridMultilevel"/>
    <w:tmpl w:val="FFFFFFFF"/>
    <w:lvl w:ilvl="0" w:tplc="809418F4">
      <w:start w:val="1"/>
      <w:numFmt w:val="bullet"/>
      <w:lvlText w:val="·"/>
      <w:lvlJc w:val="left"/>
      <w:pPr>
        <w:ind w:left="720" w:hanging="360"/>
      </w:pPr>
      <w:rPr>
        <w:rFonts w:ascii="Symbol" w:hAnsi="Symbol" w:hint="default"/>
      </w:rPr>
    </w:lvl>
    <w:lvl w:ilvl="1" w:tplc="C012E290">
      <w:start w:val="1"/>
      <w:numFmt w:val="bullet"/>
      <w:lvlText w:val="o"/>
      <w:lvlJc w:val="left"/>
      <w:pPr>
        <w:ind w:left="1440" w:hanging="360"/>
      </w:pPr>
      <w:rPr>
        <w:rFonts w:ascii="Courier New" w:hAnsi="Courier New" w:hint="default"/>
      </w:rPr>
    </w:lvl>
    <w:lvl w:ilvl="2" w:tplc="2A602870">
      <w:start w:val="1"/>
      <w:numFmt w:val="bullet"/>
      <w:lvlText w:val=""/>
      <w:lvlJc w:val="left"/>
      <w:pPr>
        <w:ind w:left="2160" w:hanging="360"/>
      </w:pPr>
      <w:rPr>
        <w:rFonts w:ascii="Wingdings" w:hAnsi="Wingdings" w:hint="default"/>
      </w:rPr>
    </w:lvl>
    <w:lvl w:ilvl="3" w:tplc="BD168326">
      <w:start w:val="1"/>
      <w:numFmt w:val="bullet"/>
      <w:lvlText w:val=""/>
      <w:lvlJc w:val="left"/>
      <w:pPr>
        <w:ind w:left="2880" w:hanging="360"/>
      </w:pPr>
      <w:rPr>
        <w:rFonts w:ascii="Symbol" w:hAnsi="Symbol" w:hint="default"/>
      </w:rPr>
    </w:lvl>
    <w:lvl w:ilvl="4" w:tplc="AC20FC7C">
      <w:start w:val="1"/>
      <w:numFmt w:val="bullet"/>
      <w:lvlText w:val="o"/>
      <w:lvlJc w:val="left"/>
      <w:pPr>
        <w:ind w:left="3600" w:hanging="360"/>
      </w:pPr>
      <w:rPr>
        <w:rFonts w:ascii="Courier New" w:hAnsi="Courier New" w:hint="default"/>
      </w:rPr>
    </w:lvl>
    <w:lvl w:ilvl="5" w:tplc="A9A6C6CE">
      <w:start w:val="1"/>
      <w:numFmt w:val="bullet"/>
      <w:lvlText w:val=""/>
      <w:lvlJc w:val="left"/>
      <w:pPr>
        <w:ind w:left="4320" w:hanging="360"/>
      </w:pPr>
      <w:rPr>
        <w:rFonts w:ascii="Wingdings" w:hAnsi="Wingdings" w:hint="default"/>
      </w:rPr>
    </w:lvl>
    <w:lvl w:ilvl="6" w:tplc="78700154">
      <w:start w:val="1"/>
      <w:numFmt w:val="bullet"/>
      <w:lvlText w:val=""/>
      <w:lvlJc w:val="left"/>
      <w:pPr>
        <w:ind w:left="5040" w:hanging="360"/>
      </w:pPr>
      <w:rPr>
        <w:rFonts w:ascii="Symbol" w:hAnsi="Symbol" w:hint="default"/>
      </w:rPr>
    </w:lvl>
    <w:lvl w:ilvl="7" w:tplc="6C7C2A7A">
      <w:start w:val="1"/>
      <w:numFmt w:val="bullet"/>
      <w:lvlText w:val="o"/>
      <w:lvlJc w:val="left"/>
      <w:pPr>
        <w:ind w:left="5760" w:hanging="360"/>
      </w:pPr>
      <w:rPr>
        <w:rFonts w:ascii="Courier New" w:hAnsi="Courier New" w:hint="default"/>
      </w:rPr>
    </w:lvl>
    <w:lvl w:ilvl="8" w:tplc="DF0A2D30">
      <w:start w:val="1"/>
      <w:numFmt w:val="bullet"/>
      <w:lvlText w:val=""/>
      <w:lvlJc w:val="left"/>
      <w:pPr>
        <w:ind w:left="6480" w:hanging="360"/>
      </w:pPr>
      <w:rPr>
        <w:rFonts w:ascii="Wingdings" w:hAnsi="Wingdings" w:hint="default"/>
      </w:rPr>
    </w:lvl>
  </w:abstractNum>
  <w:abstractNum w:abstractNumId="34" w15:restartNumberingAfterBreak="0">
    <w:nsid w:val="7E8F321A"/>
    <w:multiLevelType w:val="hybridMultilevel"/>
    <w:tmpl w:val="FFFFFFFF"/>
    <w:lvl w:ilvl="0" w:tplc="2E421C7A">
      <w:start w:val="1"/>
      <w:numFmt w:val="decimal"/>
      <w:lvlText w:val="%1."/>
      <w:lvlJc w:val="left"/>
      <w:pPr>
        <w:ind w:left="720" w:hanging="360"/>
      </w:pPr>
    </w:lvl>
    <w:lvl w:ilvl="1" w:tplc="DD187E98">
      <w:start w:val="1"/>
      <w:numFmt w:val="lowerLetter"/>
      <w:lvlText w:val="%2."/>
      <w:lvlJc w:val="left"/>
      <w:pPr>
        <w:ind w:left="1440" w:hanging="360"/>
      </w:pPr>
    </w:lvl>
    <w:lvl w:ilvl="2" w:tplc="0FAC99F6">
      <w:start w:val="1"/>
      <w:numFmt w:val="lowerRoman"/>
      <w:lvlText w:val="%3."/>
      <w:lvlJc w:val="right"/>
      <w:pPr>
        <w:ind w:left="2160" w:hanging="180"/>
      </w:pPr>
    </w:lvl>
    <w:lvl w:ilvl="3" w:tplc="1C1A87D4">
      <w:start w:val="1"/>
      <w:numFmt w:val="decimal"/>
      <w:lvlText w:val="%4."/>
      <w:lvlJc w:val="left"/>
      <w:pPr>
        <w:ind w:left="2880" w:hanging="360"/>
      </w:pPr>
    </w:lvl>
    <w:lvl w:ilvl="4" w:tplc="76202ACE">
      <w:start w:val="1"/>
      <w:numFmt w:val="lowerLetter"/>
      <w:lvlText w:val="%5."/>
      <w:lvlJc w:val="left"/>
      <w:pPr>
        <w:ind w:left="3600" w:hanging="360"/>
      </w:pPr>
    </w:lvl>
    <w:lvl w:ilvl="5" w:tplc="968887FC">
      <w:start w:val="1"/>
      <w:numFmt w:val="lowerRoman"/>
      <w:lvlText w:val="%6."/>
      <w:lvlJc w:val="right"/>
      <w:pPr>
        <w:ind w:left="4320" w:hanging="180"/>
      </w:pPr>
    </w:lvl>
    <w:lvl w:ilvl="6" w:tplc="3942E5B4">
      <w:start w:val="1"/>
      <w:numFmt w:val="decimal"/>
      <w:lvlText w:val="%7."/>
      <w:lvlJc w:val="left"/>
      <w:pPr>
        <w:ind w:left="5040" w:hanging="360"/>
      </w:pPr>
    </w:lvl>
    <w:lvl w:ilvl="7" w:tplc="C07C0596">
      <w:start w:val="1"/>
      <w:numFmt w:val="lowerLetter"/>
      <w:lvlText w:val="%8."/>
      <w:lvlJc w:val="left"/>
      <w:pPr>
        <w:ind w:left="5760" w:hanging="360"/>
      </w:pPr>
    </w:lvl>
    <w:lvl w:ilvl="8" w:tplc="98F0DB5A">
      <w:start w:val="1"/>
      <w:numFmt w:val="lowerRoman"/>
      <w:lvlText w:val="%9."/>
      <w:lvlJc w:val="right"/>
      <w:pPr>
        <w:ind w:left="6480" w:hanging="180"/>
      </w:pPr>
    </w:lvl>
  </w:abstractNum>
  <w:num w:numId="1" w16cid:durableId="1190485057">
    <w:abstractNumId w:val="14"/>
  </w:num>
  <w:num w:numId="2" w16cid:durableId="1190609269">
    <w:abstractNumId w:val="4"/>
  </w:num>
  <w:num w:numId="3" w16cid:durableId="1266764927">
    <w:abstractNumId w:val="24"/>
  </w:num>
  <w:num w:numId="4" w16cid:durableId="1339652481">
    <w:abstractNumId w:val="0"/>
  </w:num>
  <w:num w:numId="5" w16cid:durableId="1377194060">
    <w:abstractNumId w:val="11"/>
  </w:num>
  <w:num w:numId="6" w16cid:durableId="1443843186">
    <w:abstractNumId w:val="19"/>
  </w:num>
  <w:num w:numId="7" w16cid:durableId="1459759348">
    <w:abstractNumId w:val="6"/>
  </w:num>
  <w:num w:numId="8" w16cid:durableId="1476146687">
    <w:abstractNumId w:val="25"/>
  </w:num>
  <w:num w:numId="9" w16cid:durableId="1584947506">
    <w:abstractNumId w:val="29"/>
  </w:num>
  <w:num w:numId="10" w16cid:durableId="1687751040">
    <w:abstractNumId w:val="12"/>
  </w:num>
  <w:num w:numId="11" w16cid:durableId="1724867203">
    <w:abstractNumId w:val="7"/>
  </w:num>
  <w:num w:numId="12" w16cid:durableId="1767647535">
    <w:abstractNumId w:val="2"/>
  </w:num>
  <w:num w:numId="13" w16cid:durableId="1835757050">
    <w:abstractNumId w:val="20"/>
  </w:num>
  <w:num w:numId="14" w16cid:durableId="1858352006">
    <w:abstractNumId w:val="23"/>
  </w:num>
  <w:num w:numId="15" w16cid:durableId="1900051545">
    <w:abstractNumId w:val="17"/>
  </w:num>
  <w:num w:numId="16" w16cid:durableId="1907060874">
    <w:abstractNumId w:val="33"/>
  </w:num>
  <w:num w:numId="17" w16cid:durableId="1944729093">
    <w:abstractNumId w:val="16"/>
  </w:num>
  <w:num w:numId="18" w16cid:durableId="1951466915">
    <w:abstractNumId w:val="30"/>
  </w:num>
  <w:num w:numId="19" w16cid:durableId="204367702">
    <w:abstractNumId w:val="27"/>
  </w:num>
  <w:num w:numId="20" w16cid:durableId="2053336091">
    <w:abstractNumId w:val="9"/>
  </w:num>
  <w:num w:numId="21" w16cid:durableId="214777241">
    <w:abstractNumId w:val="15"/>
  </w:num>
  <w:num w:numId="22" w16cid:durableId="350109059">
    <w:abstractNumId w:val="21"/>
  </w:num>
  <w:num w:numId="23" w16cid:durableId="409430423">
    <w:abstractNumId w:val="10"/>
  </w:num>
  <w:num w:numId="24" w16cid:durableId="41364461">
    <w:abstractNumId w:val="32"/>
  </w:num>
  <w:num w:numId="25" w16cid:durableId="441339605">
    <w:abstractNumId w:val="26"/>
  </w:num>
  <w:num w:numId="26" w16cid:durableId="467935613">
    <w:abstractNumId w:val="22"/>
  </w:num>
  <w:num w:numId="27" w16cid:durableId="56131257">
    <w:abstractNumId w:val="28"/>
  </w:num>
  <w:num w:numId="28" w16cid:durableId="585501973">
    <w:abstractNumId w:val="34"/>
  </w:num>
  <w:num w:numId="29" w16cid:durableId="613634993">
    <w:abstractNumId w:val="13"/>
  </w:num>
  <w:num w:numId="30" w16cid:durableId="617486832">
    <w:abstractNumId w:val="8"/>
  </w:num>
  <w:num w:numId="31" w16cid:durableId="707683966">
    <w:abstractNumId w:val="5"/>
  </w:num>
  <w:num w:numId="32" w16cid:durableId="719524028">
    <w:abstractNumId w:val="31"/>
  </w:num>
  <w:num w:numId="33" w16cid:durableId="784663931">
    <w:abstractNumId w:val="1"/>
  </w:num>
  <w:num w:numId="34" w16cid:durableId="880557099">
    <w:abstractNumId w:val="18"/>
  </w:num>
  <w:num w:numId="35" w16cid:durableId="928582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CB100A"/>
    <w:rsid w:val="00255B44"/>
    <w:rsid w:val="00343A2E"/>
    <w:rsid w:val="00393F05"/>
    <w:rsid w:val="00455AAD"/>
    <w:rsid w:val="004627DB"/>
    <w:rsid w:val="007D379C"/>
    <w:rsid w:val="008A4E50"/>
    <w:rsid w:val="009F20A1"/>
    <w:rsid w:val="00B4297A"/>
    <w:rsid w:val="00C51BB8"/>
    <w:rsid w:val="00DE347C"/>
    <w:rsid w:val="07C36E52"/>
    <w:rsid w:val="12CC4469"/>
    <w:rsid w:val="21AF024C"/>
    <w:rsid w:val="56CF2887"/>
    <w:rsid w:val="6BCB1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100A"/>
  <w15:chartTrackingRefBased/>
  <w15:docId w15:val="{BA8353A7-1343-4E34-80C7-A136D68F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Hyperlink">
    <w:name w:val="Hyperlink"/>
    <w:basedOn w:val="DefaultParagraphFont"/>
    <w:uiPriority w:val="99"/>
    <w:unhideWhenUsed/>
    <w:rPr>
      <w:color w:val="467886"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TOCHeading">
    <w:name w:val="TOC Heading"/>
    <w:basedOn w:val="Heading1"/>
    <w:next w:val="Normal"/>
    <w:uiPriority w:val="39"/>
    <w:unhideWhenUsed/>
    <w:qFormat/>
    <w:rsid w:val="008A4E50"/>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8A4E50"/>
    <w:pPr>
      <w:spacing w:after="100"/>
    </w:pPr>
  </w:style>
  <w:style w:type="paragraph" w:styleId="TOC2">
    <w:name w:val="toc 2"/>
    <w:basedOn w:val="Normal"/>
    <w:next w:val="Normal"/>
    <w:autoRedefine/>
    <w:uiPriority w:val="39"/>
    <w:unhideWhenUsed/>
    <w:rsid w:val="008A4E50"/>
    <w:pPr>
      <w:spacing w:after="100"/>
      <w:ind w:left="240"/>
    </w:pPr>
  </w:style>
  <w:style w:type="paragraph" w:styleId="TOC3">
    <w:name w:val="toc 3"/>
    <w:basedOn w:val="Normal"/>
    <w:next w:val="Normal"/>
    <w:autoRedefine/>
    <w:uiPriority w:val="39"/>
    <w:unhideWhenUsed/>
    <w:rsid w:val="008A4E5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f-feph.org/publications/template-gender-mainstreaming-toolk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f-feph.org/publications/guidelines-adopting-a-gender-action-pl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f-feph.org/publications/guidelines-creating-a-womens-committee/" TargetMode="External"/><Relationship Id="rId5" Type="http://schemas.openxmlformats.org/officeDocument/2006/relationships/numbering" Target="numbering.xml"/><Relationship Id="rId15" Type="http://schemas.openxmlformats.org/officeDocument/2006/relationships/hyperlink" Target="https://www.youtube.com/watch?v=BcxyxpWzl18" TargetMode="External"/><Relationship Id="rId10" Type="http://schemas.openxmlformats.org/officeDocument/2006/relationships/hyperlink" Target="https://www.edf-feph.org/content/uploads/2025/06/Self-assesment-test-on-gender-mainstreaming.pdf" TargetMode="External"/><Relationship Id="rId4" Type="http://schemas.openxmlformats.org/officeDocument/2006/relationships/customXml" Target="../customXml/item4.xml"/><Relationship Id="rId9" Type="http://schemas.openxmlformats.org/officeDocument/2006/relationships/hyperlink" Target="https://www.edf-feph.org/publications/gender-mainstreaming-package/" TargetMode="External"/><Relationship Id="rId14" Type="http://schemas.openxmlformats.org/officeDocument/2006/relationships/hyperlink" Target="https://www.edf-feph.org/new-edf-guidance-transposing-the-eu-directive-on-combating-violence-against-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27D2B-D2F0-43BF-BB46-8906AB70A170}">
  <ds:schemaRefs>
    <ds:schemaRef ds:uri="http://schemas.openxmlformats.org/officeDocument/2006/bibliography"/>
  </ds:schemaRefs>
</ds:datastoreItem>
</file>

<file path=customXml/itemProps2.xml><?xml version="1.0" encoding="utf-8"?>
<ds:datastoreItem xmlns:ds="http://schemas.openxmlformats.org/officeDocument/2006/customXml" ds:itemID="{DE1A4FB6-FBE1-41E4-9FC0-FA4FA42A8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2B8B9-7F69-4CDD-8F30-CC48E7552919}">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4.xml><?xml version="1.0" encoding="utf-8"?>
<ds:datastoreItem xmlns:ds="http://schemas.openxmlformats.org/officeDocument/2006/customXml" ds:itemID="{7BD934CD-22A6-4FE3-B689-CB0665C1B0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5638</Words>
  <Characters>32138</Characters>
  <Application>Microsoft Office Word</Application>
  <DocSecurity>4</DocSecurity>
  <Lines>267</Lines>
  <Paragraphs>75</Paragraphs>
  <ScaleCrop>false</ScaleCrop>
  <Company/>
  <LinksUpToDate>false</LinksUpToDate>
  <CharactersWithSpaces>37701</CharactersWithSpaces>
  <SharedDoc>false</SharedDoc>
  <HLinks>
    <vt:vector size="390" baseType="variant">
      <vt:variant>
        <vt:i4>8257590</vt:i4>
      </vt:variant>
      <vt:variant>
        <vt:i4>369</vt:i4>
      </vt:variant>
      <vt:variant>
        <vt:i4>0</vt:i4>
      </vt:variant>
      <vt:variant>
        <vt:i4>5</vt:i4>
      </vt:variant>
      <vt:variant>
        <vt:lpwstr>https://www.youtube.com/watch?v=BcxyxpWzl18</vt:lpwstr>
      </vt:variant>
      <vt:variant>
        <vt:lpwstr/>
      </vt:variant>
      <vt:variant>
        <vt:i4>3276839</vt:i4>
      </vt:variant>
      <vt:variant>
        <vt:i4>366</vt:i4>
      </vt:variant>
      <vt:variant>
        <vt:i4>0</vt:i4>
      </vt:variant>
      <vt:variant>
        <vt:i4>5</vt:i4>
      </vt:variant>
      <vt:variant>
        <vt:lpwstr>https://www.edf-feph.org/new-edf-guidance-transposing-the-eu-directive-on-combating-violence-against-women/</vt:lpwstr>
      </vt:variant>
      <vt:variant>
        <vt:lpwstr/>
      </vt:variant>
      <vt:variant>
        <vt:i4>1245189</vt:i4>
      </vt:variant>
      <vt:variant>
        <vt:i4>363</vt:i4>
      </vt:variant>
      <vt:variant>
        <vt:i4>0</vt:i4>
      </vt:variant>
      <vt:variant>
        <vt:i4>5</vt:i4>
      </vt:variant>
      <vt:variant>
        <vt:lpwstr>https://www.edf-feph.org/publications/template-gender-mainstreaming-toolkit/</vt:lpwstr>
      </vt:variant>
      <vt:variant>
        <vt:lpwstr/>
      </vt:variant>
      <vt:variant>
        <vt:i4>6553649</vt:i4>
      </vt:variant>
      <vt:variant>
        <vt:i4>360</vt:i4>
      </vt:variant>
      <vt:variant>
        <vt:i4>0</vt:i4>
      </vt:variant>
      <vt:variant>
        <vt:i4>5</vt:i4>
      </vt:variant>
      <vt:variant>
        <vt:lpwstr>https://www.edf-feph.org/publications/guidelines-adopting-a-gender-action-plan/</vt:lpwstr>
      </vt:variant>
      <vt:variant>
        <vt:lpwstr/>
      </vt:variant>
      <vt:variant>
        <vt:i4>4522056</vt:i4>
      </vt:variant>
      <vt:variant>
        <vt:i4>357</vt:i4>
      </vt:variant>
      <vt:variant>
        <vt:i4>0</vt:i4>
      </vt:variant>
      <vt:variant>
        <vt:i4>5</vt:i4>
      </vt:variant>
      <vt:variant>
        <vt:lpwstr>https://www.edf-feph.org/publications/guidelines-creating-a-womens-committee/</vt:lpwstr>
      </vt:variant>
      <vt:variant>
        <vt:lpwstr/>
      </vt:variant>
      <vt:variant>
        <vt:i4>6029331</vt:i4>
      </vt:variant>
      <vt:variant>
        <vt:i4>354</vt:i4>
      </vt:variant>
      <vt:variant>
        <vt:i4>0</vt:i4>
      </vt:variant>
      <vt:variant>
        <vt:i4>5</vt:i4>
      </vt:variant>
      <vt:variant>
        <vt:lpwstr>https://www.edf-feph.org/content/uploads/2025/06/Self-assesment-test-on-gender-mainstreaming.pdf</vt:lpwstr>
      </vt:variant>
      <vt:variant>
        <vt:lpwstr/>
      </vt:variant>
      <vt:variant>
        <vt:i4>3670056</vt:i4>
      </vt:variant>
      <vt:variant>
        <vt:i4>351</vt:i4>
      </vt:variant>
      <vt:variant>
        <vt:i4>0</vt:i4>
      </vt:variant>
      <vt:variant>
        <vt:i4>5</vt:i4>
      </vt:variant>
      <vt:variant>
        <vt:lpwstr>https://www.edf-feph.org/publications/gender-mainstreaming-package/</vt:lpwstr>
      </vt:variant>
      <vt:variant>
        <vt:lpwstr/>
      </vt:variant>
      <vt:variant>
        <vt:i4>1441840</vt:i4>
      </vt:variant>
      <vt:variant>
        <vt:i4>344</vt:i4>
      </vt:variant>
      <vt:variant>
        <vt:i4>0</vt:i4>
      </vt:variant>
      <vt:variant>
        <vt:i4>5</vt:i4>
      </vt:variant>
      <vt:variant>
        <vt:lpwstr/>
      </vt:variant>
      <vt:variant>
        <vt:lpwstr>_Toc226646030</vt:lpwstr>
      </vt:variant>
      <vt:variant>
        <vt:i4>1507376</vt:i4>
      </vt:variant>
      <vt:variant>
        <vt:i4>338</vt:i4>
      </vt:variant>
      <vt:variant>
        <vt:i4>0</vt:i4>
      </vt:variant>
      <vt:variant>
        <vt:i4>5</vt:i4>
      </vt:variant>
      <vt:variant>
        <vt:lpwstr/>
      </vt:variant>
      <vt:variant>
        <vt:lpwstr>_Toc226646029</vt:lpwstr>
      </vt:variant>
      <vt:variant>
        <vt:i4>1507376</vt:i4>
      </vt:variant>
      <vt:variant>
        <vt:i4>332</vt:i4>
      </vt:variant>
      <vt:variant>
        <vt:i4>0</vt:i4>
      </vt:variant>
      <vt:variant>
        <vt:i4>5</vt:i4>
      </vt:variant>
      <vt:variant>
        <vt:lpwstr/>
      </vt:variant>
      <vt:variant>
        <vt:lpwstr>_Toc226646028</vt:lpwstr>
      </vt:variant>
      <vt:variant>
        <vt:i4>1507376</vt:i4>
      </vt:variant>
      <vt:variant>
        <vt:i4>326</vt:i4>
      </vt:variant>
      <vt:variant>
        <vt:i4>0</vt:i4>
      </vt:variant>
      <vt:variant>
        <vt:i4>5</vt:i4>
      </vt:variant>
      <vt:variant>
        <vt:lpwstr/>
      </vt:variant>
      <vt:variant>
        <vt:lpwstr>_Toc226646027</vt:lpwstr>
      </vt:variant>
      <vt:variant>
        <vt:i4>1507376</vt:i4>
      </vt:variant>
      <vt:variant>
        <vt:i4>320</vt:i4>
      </vt:variant>
      <vt:variant>
        <vt:i4>0</vt:i4>
      </vt:variant>
      <vt:variant>
        <vt:i4>5</vt:i4>
      </vt:variant>
      <vt:variant>
        <vt:lpwstr/>
      </vt:variant>
      <vt:variant>
        <vt:lpwstr>_Toc226646026</vt:lpwstr>
      </vt:variant>
      <vt:variant>
        <vt:i4>1507376</vt:i4>
      </vt:variant>
      <vt:variant>
        <vt:i4>314</vt:i4>
      </vt:variant>
      <vt:variant>
        <vt:i4>0</vt:i4>
      </vt:variant>
      <vt:variant>
        <vt:i4>5</vt:i4>
      </vt:variant>
      <vt:variant>
        <vt:lpwstr/>
      </vt:variant>
      <vt:variant>
        <vt:lpwstr>_Toc226646025</vt:lpwstr>
      </vt:variant>
      <vt:variant>
        <vt:i4>1507376</vt:i4>
      </vt:variant>
      <vt:variant>
        <vt:i4>308</vt:i4>
      </vt:variant>
      <vt:variant>
        <vt:i4>0</vt:i4>
      </vt:variant>
      <vt:variant>
        <vt:i4>5</vt:i4>
      </vt:variant>
      <vt:variant>
        <vt:lpwstr/>
      </vt:variant>
      <vt:variant>
        <vt:lpwstr>_Toc226646024</vt:lpwstr>
      </vt:variant>
      <vt:variant>
        <vt:i4>1507376</vt:i4>
      </vt:variant>
      <vt:variant>
        <vt:i4>302</vt:i4>
      </vt:variant>
      <vt:variant>
        <vt:i4>0</vt:i4>
      </vt:variant>
      <vt:variant>
        <vt:i4>5</vt:i4>
      </vt:variant>
      <vt:variant>
        <vt:lpwstr/>
      </vt:variant>
      <vt:variant>
        <vt:lpwstr>_Toc226646023</vt:lpwstr>
      </vt:variant>
      <vt:variant>
        <vt:i4>1507376</vt:i4>
      </vt:variant>
      <vt:variant>
        <vt:i4>296</vt:i4>
      </vt:variant>
      <vt:variant>
        <vt:i4>0</vt:i4>
      </vt:variant>
      <vt:variant>
        <vt:i4>5</vt:i4>
      </vt:variant>
      <vt:variant>
        <vt:lpwstr/>
      </vt:variant>
      <vt:variant>
        <vt:lpwstr>_Toc226646022</vt:lpwstr>
      </vt:variant>
      <vt:variant>
        <vt:i4>1507376</vt:i4>
      </vt:variant>
      <vt:variant>
        <vt:i4>290</vt:i4>
      </vt:variant>
      <vt:variant>
        <vt:i4>0</vt:i4>
      </vt:variant>
      <vt:variant>
        <vt:i4>5</vt:i4>
      </vt:variant>
      <vt:variant>
        <vt:lpwstr/>
      </vt:variant>
      <vt:variant>
        <vt:lpwstr>_Toc226646021</vt:lpwstr>
      </vt:variant>
      <vt:variant>
        <vt:i4>1507376</vt:i4>
      </vt:variant>
      <vt:variant>
        <vt:i4>284</vt:i4>
      </vt:variant>
      <vt:variant>
        <vt:i4>0</vt:i4>
      </vt:variant>
      <vt:variant>
        <vt:i4>5</vt:i4>
      </vt:variant>
      <vt:variant>
        <vt:lpwstr/>
      </vt:variant>
      <vt:variant>
        <vt:lpwstr>_Toc226646020</vt:lpwstr>
      </vt:variant>
      <vt:variant>
        <vt:i4>1310768</vt:i4>
      </vt:variant>
      <vt:variant>
        <vt:i4>278</vt:i4>
      </vt:variant>
      <vt:variant>
        <vt:i4>0</vt:i4>
      </vt:variant>
      <vt:variant>
        <vt:i4>5</vt:i4>
      </vt:variant>
      <vt:variant>
        <vt:lpwstr/>
      </vt:variant>
      <vt:variant>
        <vt:lpwstr>_Toc226646019</vt:lpwstr>
      </vt:variant>
      <vt:variant>
        <vt:i4>1310768</vt:i4>
      </vt:variant>
      <vt:variant>
        <vt:i4>272</vt:i4>
      </vt:variant>
      <vt:variant>
        <vt:i4>0</vt:i4>
      </vt:variant>
      <vt:variant>
        <vt:i4>5</vt:i4>
      </vt:variant>
      <vt:variant>
        <vt:lpwstr/>
      </vt:variant>
      <vt:variant>
        <vt:lpwstr>_Toc226646018</vt:lpwstr>
      </vt:variant>
      <vt:variant>
        <vt:i4>1310768</vt:i4>
      </vt:variant>
      <vt:variant>
        <vt:i4>266</vt:i4>
      </vt:variant>
      <vt:variant>
        <vt:i4>0</vt:i4>
      </vt:variant>
      <vt:variant>
        <vt:i4>5</vt:i4>
      </vt:variant>
      <vt:variant>
        <vt:lpwstr/>
      </vt:variant>
      <vt:variant>
        <vt:lpwstr>_Toc226646017</vt:lpwstr>
      </vt:variant>
      <vt:variant>
        <vt:i4>1310768</vt:i4>
      </vt:variant>
      <vt:variant>
        <vt:i4>260</vt:i4>
      </vt:variant>
      <vt:variant>
        <vt:i4>0</vt:i4>
      </vt:variant>
      <vt:variant>
        <vt:i4>5</vt:i4>
      </vt:variant>
      <vt:variant>
        <vt:lpwstr/>
      </vt:variant>
      <vt:variant>
        <vt:lpwstr>_Toc226646016</vt:lpwstr>
      </vt:variant>
      <vt:variant>
        <vt:i4>1310768</vt:i4>
      </vt:variant>
      <vt:variant>
        <vt:i4>254</vt:i4>
      </vt:variant>
      <vt:variant>
        <vt:i4>0</vt:i4>
      </vt:variant>
      <vt:variant>
        <vt:i4>5</vt:i4>
      </vt:variant>
      <vt:variant>
        <vt:lpwstr/>
      </vt:variant>
      <vt:variant>
        <vt:lpwstr>_Toc226646015</vt:lpwstr>
      </vt:variant>
      <vt:variant>
        <vt:i4>1310768</vt:i4>
      </vt:variant>
      <vt:variant>
        <vt:i4>248</vt:i4>
      </vt:variant>
      <vt:variant>
        <vt:i4>0</vt:i4>
      </vt:variant>
      <vt:variant>
        <vt:i4>5</vt:i4>
      </vt:variant>
      <vt:variant>
        <vt:lpwstr/>
      </vt:variant>
      <vt:variant>
        <vt:lpwstr>_Toc226646014</vt:lpwstr>
      </vt:variant>
      <vt:variant>
        <vt:i4>1310768</vt:i4>
      </vt:variant>
      <vt:variant>
        <vt:i4>242</vt:i4>
      </vt:variant>
      <vt:variant>
        <vt:i4>0</vt:i4>
      </vt:variant>
      <vt:variant>
        <vt:i4>5</vt:i4>
      </vt:variant>
      <vt:variant>
        <vt:lpwstr/>
      </vt:variant>
      <vt:variant>
        <vt:lpwstr>_Toc226646013</vt:lpwstr>
      </vt:variant>
      <vt:variant>
        <vt:i4>1310768</vt:i4>
      </vt:variant>
      <vt:variant>
        <vt:i4>236</vt:i4>
      </vt:variant>
      <vt:variant>
        <vt:i4>0</vt:i4>
      </vt:variant>
      <vt:variant>
        <vt:i4>5</vt:i4>
      </vt:variant>
      <vt:variant>
        <vt:lpwstr/>
      </vt:variant>
      <vt:variant>
        <vt:lpwstr>_Toc226646012</vt:lpwstr>
      </vt:variant>
      <vt:variant>
        <vt:i4>1310768</vt:i4>
      </vt:variant>
      <vt:variant>
        <vt:i4>230</vt:i4>
      </vt:variant>
      <vt:variant>
        <vt:i4>0</vt:i4>
      </vt:variant>
      <vt:variant>
        <vt:i4>5</vt:i4>
      </vt:variant>
      <vt:variant>
        <vt:lpwstr/>
      </vt:variant>
      <vt:variant>
        <vt:lpwstr>_Toc226646011</vt:lpwstr>
      </vt:variant>
      <vt:variant>
        <vt:i4>1310768</vt:i4>
      </vt:variant>
      <vt:variant>
        <vt:i4>224</vt:i4>
      </vt:variant>
      <vt:variant>
        <vt:i4>0</vt:i4>
      </vt:variant>
      <vt:variant>
        <vt:i4>5</vt:i4>
      </vt:variant>
      <vt:variant>
        <vt:lpwstr/>
      </vt:variant>
      <vt:variant>
        <vt:lpwstr>_Toc226646010</vt:lpwstr>
      </vt:variant>
      <vt:variant>
        <vt:i4>1376304</vt:i4>
      </vt:variant>
      <vt:variant>
        <vt:i4>218</vt:i4>
      </vt:variant>
      <vt:variant>
        <vt:i4>0</vt:i4>
      </vt:variant>
      <vt:variant>
        <vt:i4>5</vt:i4>
      </vt:variant>
      <vt:variant>
        <vt:lpwstr/>
      </vt:variant>
      <vt:variant>
        <vt:lpwstr>_Toc226646009</vt:lpwstr>
      </vt:variant>
      <vt:variant>
        <vt:i4>1376304</vt:i4>
      </vt:variant>
      <vt:variant>
        <vt:i4>212</vt:i4>
      </vt:variant>
      <vt:variant>
        <vt:i4>0</vt:i4>
      </vt:variant>
      <vt:variant>
        <vt:i4>5</vt:i4>
      </vt:variant>
      <vt:variant>
        <vt:lpwstr/>
      </vt:variant>
      <vt:variant>
        <vt:lpwstr>_Toc226646008</vt:lpwstr>
      </vt:variant>
      <vt:variant>
        <vt:i4>1376304</vt:i4>
      </vt:variant>
      <vt:variant>
        <vt:i4>206</vt:i4>
      </vt:variant>
      <vt:variant>
        <vt:i4>0</vt:i4>
      </vt:variant>
      <vt:variant>
        <vt:i4>5</vt:i4>
      </vt:variant>
      <vt:variant>
        <vt:lpwstr/>
      </vt:variant>
      <vt:variant>
        <vt:lpwstr>_Toc226646007</vt:lpwstr>
      </vt:variant>
      <vt:variant>
        <vt:i4>1376304</vt:i4>
      </vt:variant>
      <vt:variant>
        <vt:i4>200</vt:i4>
      </vt:variant>
      <vt:variant>
        <vt:i4>0</vt:i4>
      </vt:variant>
      <vt:variant>
        <vt:i4>5</vt:i4>
      </vt:variant>
      <vt:variant>
        <vt:lpwstr/>
      </vt:variant>
      <vt:variant>
        <vt:lpwstr>_Toc226646006</vt:lpwstr>
      </vt:variant>
      <vt:variant>
        <vt:i4>1376304</vt:i4>
      </vt:variant>
      <vt:variant>
        <vt:i4>194</vt:i4>
      </vt:variant>
      <vt:variant>
        <vt:i4>0</vt:i4>
      </vt:variant>
      <vt:variant>
        <vt:i4>5</vt:i4>
      </vt:variant>
      <vt:variant>
        <vt:lpwstr/>
      </vt:variant>
      <vt:variant>
        <vt:lpwstr>_Toc226646005</vt:lpwstr>
      </vt:variant>
      <vt:variant>
        <vt:i4>1376304</vt:i4>
      </vt:variant>
      <vt:variant>
        <vt:i4>188</vt:i4>
      </vt:variant>
      <vt:variant>
        <vt:i4>0</vt:i4>
      </vt:variant>
      <vt:variant>
        <vt:i4>5</vt:i4>
      </vt:variant>
      <vt:variant>
        <vt:lpwstr/>
      </vt:variant>
      <vt:variant>
        <vt:lpwstr>_Toc226646004</vt:lpwstr>
      </vt:variant>
      <vt:variant>
        <vt:i4>1376304</vt:i4>
      </vt:variant>
      <vt:variant>
        <vt:i4>182</vt:i4>
      </vt:variant>
      <vt:variant>
        <vt:i4>0</vt:i4>
      </vt:variant>
      <vt:variant>
        <vt:i4>5</vt:i4>
      </vt:variant>
      <vt:variant>
        <vt:lpwstr/>
      </vt:variant>
      <vt:variant>
        <vt:lpwstr>_Toc226646003</vt:lpwstr>
      </vt:variant>
      <vt:variant>
        <vt:i4>1376304</vt:i4>
      </vt:variant>
      <vt:variant>
        <vt:i4>176</vt:i4>
      </vt:variant>
      <vt:variant>
        <vt:i4>0</vt:i4>
      </vt:variant>
      <vt:variant>
        <vt:i4>5</vt:i4>
      </vt:variant>
      <vt:variant>
        <vt:lpwstr/>
      </vt:variant>
      <vt:variant>
        <vt:lpwstr>_Toc226646002</vt:lpwstr>
      </vt:variant>
      <vt:variant>
        <vt:i4>1376304</vt:i4>
      </vt:variant>
      <vt:variant>
        <vt:i4>170</vt:i4>
      </vt:variant>
      <vt:variant>
        <vt:i4>0</vt:i4>
      </vt:variant>
      <vt:variant>
        <vt:i4>5</vt:i4>
      </vt:variant>
      <vt:variant>
        <vt:lpwstr/>
      </vt:variant>
      <vt:variant>
        <vt:lpwstr>_Toc226646001</vt:lpwstr>
      </vt:variant>
      <vt:variant>
        <vt:i4>1376304</vt:i4>
      </vt:variant>
      <vt:variant>
        <vt:i4>164</vt:i4>
      </vt:variant>
      <vt:variant>
        <vt:i4>0</vt:i4>
      </vt:variant>
      <vt:variant>
        <vt:i4>5</vt:i4>
      </vt:variant>
      <vt:variant>
        <vt:lpwstr/>
      </vt:variant>
      <vt:variant>
        <vt:lpwstr>_Toc226646000</vt:lpwstr>
      </vt:variant>
      <vt:variant>
        <vt:i4>2031673</vt:i4>
      </vt:variant>
      <vt:variant>
        <vt:i4>158</vt:i4>
      </vt:variant>
      <vt:variant>
        <vt:i4>0</vt:i4>
      </vt:variant>
      <vt:variant>
        <vt:i4>5</vt:i4>
      </vt:variant>
      <vt:variant>
        <vt:lpwstr/>
      </vt:variant>
      <vt:variant>
        <vt:lpwstr>_Toc226645999</vt:lpwstr>
      </vt:variant>
      <vt:variant>
        <vt:i4>2031673</vt:i4>
      </vt:variant>
      <vt:variant>
        <vt:i4>152</vt:i4>
      </vt:variant>
      <vt:variant>
        <vt:i4>0</vt:i4>
      </vt:variant>
      <vt:variant>
        <vt:i4>5</vt:i4>
      </vt:variant>
      <vt:variant>
        <vt:lpwstr/>
      </vt:variant>
      <vt:variant>
        <vt:lpwstr>_Toc226645998</vt:lpwstr>
      </vt:variant>
      <vt:variant>
        <vt:i4>2031673</vt:i4>
      </vt:variant>
      <vt:variant>
        <vt:i4>146</vt:i4>
      </vt:variant>
      <vt:variant>
        <vt:i4>0</vt:i4>
      </vt:variant>
      <vt:variant>
        <vt:i4>5</vt:i4>
      </vt:variant>
      <vt:variant>
        <vt:lpwstr/>
      </vt:variant>
      <vt:variant>
        <vt:lpwstr>_Toc226645997</vt:lpwstr>
      </vt:variant>
      <vt:variant>
        <vt:i4>2031673</vt:i4>
      </vt:variant>
      <vt:variant>
        <vt:i4>140</vt:i4>
      </vt:variant>
      <vt:variant>
        <vt:i4>0</vt:i4>
      </vt:variant>
      <vt:variant>
        <vt:i4>5</vt:i4>
      </vt:variant>
      <vt:variant>
        <vt:lpwstr/>
      </vt:variant>
      <vt:variant>
        <vt:lpwstr>_Toc226645996</vt:lpwstr>
      </vt:variant>
      <vt:variant>
        <vt:i4>2031673</vt:i4>
      </vt:variant>
      <vt:variant>
        <vt:i4>134</vt:i4>
      </vt:variant>
      <vt:variant>
        <vt:i4>0</vt:i4>
      </vt:variant>
      <vt:variant>
        <vt:i4>5</vt:i4>
      </vt:variant>
      <vt:variant>
        <vt:lpwstr/>
      </vt:variant>
      <vt:variant>
        <vt:lpwstr>_Toc226645995</vt:lpwstr>
      </vt:variant>
      <vt:variant>
        <vt:i4>2031673</vt:i4>
      </vt:variant>
      <vt:variant>
        <vt:i4>128</vt:i4>
      </vt:variant>
      <vt:variant>
        <vt:i4>0</vt:i4>
      </vt:variant>
      <vt:variant>
        <vt:i4>5</vt:i4>
      </vt:variant>
      <vt:variant>
        <vt:lpwstr/>
      </vt:variant>
      <vt:variant>
        <vt:lpwstr>_Toc226645994</vt:lpwstr>
      </vt:variant>
      <vt:variant>
        <vt:i4>2031673</vt:i4>
      </vt:variant>
      <vt:variant>
        <vt:i4>122</vt:i4>
      </vt:variant>
      <vt:variant>
        <vt:i4>0</vt:i4>
      </vt:variant>
      <vt:variant>
        <vt:i4>5</vt:i4>
      </vt:variant>
      <vt:variant>
        <vt:lpwstr/>
      </vt:variant>
      <vt:variant>
        <vt:lpwstr>_Toc226645993</vt:lpwstr>
      </vt:variant>
      <vt:variant>
        <vt:i4>2031673</vt:i4>
      </vt:variant>
      <vt:variant>
        <vt:i4>116</vt:i4>
      </vt:variant>
      <vt:variant>
        <vt:i4>0</vt:i4>
      </vt:variant>
      <vt:variant>
        <vt:i4>5</vt:i4>
      </vt:variant>
      <vt:variant>
        <vt:lpwstr/>
      </vt:variant>
      <vt:variant>
        <vt:lpwstr>_Toc226645992</vt:lpwstr>
      </vt:variant>
      <vt:variant>
        <vt:i4>2031673</vt:i4>
      </vt:variant>
      <vt:variant>
        <vt:i4>110</vt:i4>
      </vt:variant>
      <vt:variant>
        <vt:i4>0</vt:i4>
      </vt:variant>
      <vt:variant>
        <vt:i4>5</vt:i4>
      </vt:variant>
      <vt:variant>
        <vt:lpwstr/>
      </vt:variant>
      <vt:variant>
        <vt:lpwstr>_Toc226645991</vt:lpwstr>
      </vt:variant>
      <vt:variant>
        <vt:i4>2031673</vt:i4>
      </vt:variant>
      <vt:variant>
        <vt:i4>104</vt:i4>
      </vt:variant>
      <vt:variant>
        <vt:i4>0</vt:i4>
      </vt:variant>
      <vt:variant>
        <vt:i4>5</vt:i4>
      </vt:variant>
      <vt:variant>
        <vt:lpwstr/>
      </vt:variant>
      <vt:variant>
        <vt:lpwstr>_Toc226645990</vt:lpwstr>
      </vt:variant>
      <vt:variant>
        <vt:i4>1966137</vt:i4>
      </vt:variant>
      <vt:variant>
        <vt:i4>98</vt:i4>
      </vt:variant>
      <vt:variant>
        <vt:i4>0</vt:i4>
      </vt:variant>
      <vt:variant>
        <vt:i4>5</vt:i4>
      </vt:variant>
      <vt:variant>
        <vt:lpwstr/>
      </vt:variant>
      <vt:variant>
        <vt:lpwstr>_Toc226645989</vt:lpwstr>
      </vt:variant>
      <vt:variant>
        <vt:i4>1966137</vt:i4>
      </vt:variant>
      <vt:variant>
        <vt:i4>92</vt:i4>
      </vt:variant>
      <vt:variant>
        <vt:i4>0</vt:i4>
      </vt:variant>
      <vt:variant>
        <vt:i4>5</vt:i4>
      </vt:variant>
      <vt:variant>
        <vt:lpwstr/>
      </vt:variant>
      <vt:variant>
        <vt:lpwstr>_Toc226645988</vt:lpwstr>
      </vt:variant>
      <vt:variant>
        <vt:i4>1966137</vt:i4>
      </vt:variant>
      <vt:variant>
        <vt:i4>86</vt:i4>
      </vt:variant>
      <vt:variant>
        <vt:i4>0</vt:i4>
      </vt:variant>
      <vt:variant>
        <vt:i4>5</vt:i4>
      </vt:variant>
      <vt:variant>
        <vt:lpwstr/>
      </vt:variant>
      <vt:variant>
        <vt:lpwstr>_Toc226645987</vt:lpwstr>
      </vt:variant>
      <vt:variant>
        <vt:i4>1966137</vt:i4>
      </vt:variant>
      <vt:variant>
        <vt:i4>80</vt:i4>
      </vt:variant>
      <vt:variant>
        <vt:i4>0</vt:i4>
      </vt:variant>
      <vt:variant>
        <vt:i4>5</vt:i4>
      </vt:variant>
      <vt:variant>
        <vt:lpwstr/>
      </vt:variant>
      <vt:variant>
        <vt:lpwstr>_Toc226645986</vt:lpwstr>
      </vt:variant>
      <vt:variant>
        <vt:i4>1966137</vt:i4>
      </vt:variant>
      <vt:variant>
        <vt:i4>74</vt:i4>
      </vt:variant>
      <vt:variant>
        <vt:i4>0</vt:i4>
      </vt:variant>
      <vt:variant>
        <vt:i4>5</vt:i4>
      </vt:variant>
      <vt:variant>
        <vt:lpwstr/>
      </vt:variant>
      <vt:variant>
        <vt:lpwstr>_Toc226645985</vt:lpwstr>
      </vt:variant>
      <vt:variant>
        <vt:i4>1966137</vt:i4>
      </vt:variant>
      <vt:variant>
        <vt:i4>68</vt:i4>
      </vt:variant>
      <vt:variant>
        <vt:i4>0</vt:i4>
      </vt:variant>
      <vt:variant>
        <vt:i4>5</vt:i4>
      </vt:variant>
      <vt:variant>
        <vt:lpwstr/>
      </vt:variant>
      <vt:variant>
        <vt:lpwstr>_Toc226645984</vt:lpwstr>
      </vt:variant>
      <vt:variant>
        <vt:i4>1966137</vt:i4>
      </vt:variant>
      <vt:variant>
        <vt:i4>62</vt:i4>
      </vt:variant>
      <vt:variant>
        <vt:i4>0</vt:i4>
      </vt:variant>
      <vt:variant>
        <vt:i4>5</vt:i4>
      </vt:variant>
      <vt:variant>
        <vt:lpwstr/>
      </vt:variant>
      <vt:variant>
        <vt:lpwstr>_Toc226645983</vt:lpwstr>
      </vt:variant>
      <vt:variant>
        <vt:i4>1966137</vt:i4>
      </vt:variant>
      <vt:variant>
        <vt:i4>56</vt:i4>
      </vt:variant>
      <vt:variant>
        <vt:i4>0</vt:i4>
      </vt:variant>
      <vt:variant>
        <vt:i4>5</vt:i4>
      </vt:variant>
      <vt:variant>
        <vt:lpwstr/>
      </vt:variant>
      <vt:variant>
        <vt:lpwstr>_Toc226645982</vt:lpwstr>
      </vt:variant>
      <vt:variant>
        <vt:i4>1966137</vt:i4>
      </vt:variant>
      <vt:variant>
        <vt:i4>50</vt:i4>
      </vt:variant>
      <vt:variant>
        <vt:i4>0</vt:i4>
      </vt:variant>
      <vt:variant>
        <vt:i4>5</vt:i4>
      </vt:variant>
      <vt:variant>
        <vt:lpwstr/>
      </vt:variant>
      <vt:variant>
        <vt:lpwstr>_Toc226645981</vt:lpwstr>
      </vt:variant>
      <vt:variant>
        <vt:i4>1966137</vt:i4>
      </vt:variant>
      <vt:variant>
        <vt:i4>44</vt:i4>
      </vt:variant>
      <vt:variant>
        <vt:i4>0</vt:i4>
      </vt:variant>
      <vt:variant>
        <vt:i4>5</vt:i4>
      </vt:variant>
      <vt:variant>
        <vt:lpwstr/>
      </vt:variant>
      <vt:variant>
        <vt:lpwstr>_Toc226645980</vt:lpwstr>
      </vt:variant>
      <vt:variant>
        <vt:i4>1114169</vt:i4>
      </vt:variant>
      <vt:variant>
        <vt:i4>38</vt:i4>
      </vt:variant>
      <vt:variant>
        <vt:i4>0</vt:i4>
      </vt:variant>
      <vt:variant>
        <vt:i4>5</vt:i4>
      </vt:variant>
      <vt:variant>
        <vt:lpwstr/>
      </vt:variant>
      <vt:variant>
        <vt:lpwstr>_Toc226645979</vt:lpwstr>
      </vt:variant>
      <vt:variant>
        <vt:i4>1114169</vt:i4>
      </vt:variant>
      <vt:variant>
        <vt:i4>32</vt:i4>
      </vt:variant>
      <vt:variant>
        <vt:i4>0</vt:i4>
      </vt:variant>
      <vt:variant>
        <vt:i4>5</vt:i4>
      </vt:variant>
      <vt:variant>
        <vt:lpwstr/>
      </vt:variant>
      <vt:variant>
        <vt:lpwstr>_Toc226645978</vt:lpwstr>
      </vt:variant>
      <vt:variant>
        <vt:i4>1114169</vt:i4>
      </vt:variant>
      <vt:variant>
        <vt:i4>26</vt:i4>
      </vt:variant>
      <vt:variant>
        <vt:i4>0</vt:i4>
      </vt:variant>
      <vt:variant>
        <vt:i4>5</vt:i4>
      </vt:variant>
      <vt:variant>
        <vt:lpwstr/>
      </vt:variant>
      <vt:variant>
        <vt:lpwstr>_Toc226645977</vt:lpwstr>
      </vt:variant>
      <vt:variant>
        <vt:i4>1114169</vt:i4>
      </vt:variant>
      <vt:variant>
        <vt:i4>20</vt:i4>
      </vt:variant>
      <vt:variant>
        <vt:i4>0</vt:i4>
      </vt:variant>
      <vt:variant>
        <vt:i4>5</vt:i4>
      </vt:variant>
      <vt:variant>
        <vt:lpwstr/>
      </vt:variant>
      <vt:variant>
        <vt:lpwstr>_Toc226645976</vt:lpwstr>
      </vt:variant>
      <vt:variant>
        <vt:i4>1114169</vt:i4>
      </vt:variant>
      <vt:variant>
        <vt:i4>14</vt:i4>
      </vt:variant>
      <vt:variant>
        <vt:i4>0</vt:i4>
      </vt:variant>
      <vt:variant>
        <vt:i4>5</vt:i4>
      </vt:variant>
      <vt:variant>
        <vt:lpwstr/>
      </vt:variant>
      <vt:variant>
        <vt:lpwstr>_Toc226645975</vt:lpwstr>
      </vt:variant>
      <vt:variant>
        <vt:i4>1114169</vt:i4>
      </vt:variant>
      <vt:variant>
        <vt:i4>8</vt:i4>
      </vt:variant>
      <vt:variant>
        <vt:i4>0</vt:i4>
      </vt:variant>
      <vt:variant>
        <vt:i4>5</vt:i4>
      </vt:variant>
      <vt:variant>
        <vt:lpwstr/>
      </vt:variant>
      <vt:variant>
        <vt:lpwstr>_Toc226645974</vt:lpwstr>
      </vt:variant>
      <vt:variant>
        <vt:i4>1114169</vt:i4>
      </vt:variant>
      <vt:variant>
        <vt:i4>2</vt:i4>
      </vt:variant>
      <vt:variant>
        <vt:i4>0</vt:i4>
      </vt:variant>
      <vt:variant>
        <vt:i4>5</vt:i4>
      </vt:variant>
      <vt:variant>
        <vt:lpwstr/>
      </vt:variant>
      <vt:variant>
        <vt:lpwstr>_Toc226645973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Felix</dc:creator>
  <cp:keywords/>
  <dc:description/>
  <cp:lastModifiedBy>Andre Felix</cp:lastModifiedBy>
  <cp:revision>14</cp:revision>
  <dcterms:created xsi:type="dcterms:W3CDTF">2026-04-09T14:49:00Z</dcterms:created>
  <dcterms:modified xsi:type="dcterms:W3CDTF">2026-04-09T14:54:00Z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0ac06301-c489-4d94-8d91-f84b27554b95</vt:lpwstr>
  </property>
</Properties>
</file>