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CB3" w:rsidRPr="00082CB3" w:rsidRDefault="00082CB3" w:rsidP="00082C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082C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FRANCESCA SBIANCHI</w:t>
      </w:r>
    </w:p>
    <w:p w:rsidR="00082CB3" w:rsidRPr="003559C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59C3">
        <w:rPr>
          <w:rFonts w:ascii="Times New Roman" w:eastAsia="Times New Roman" w:hAnsi="Times New Roman" w:cs="Times New Roman"/>
          <w:sz w:val="24"/>
          <w:szCs w:val="24"/>
          <w:lang w:eastAsia="it-IT"/>
        </w:rPr>
        <w:t>Mobile: +39 392 8210341</w:t>
      </w:r>
      <w:r w:rsidRPr="003559C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Email: </w:t>
      </w:r>
      <w:hyperlink r:id="rId5" w:history="1">
        <w:r w:rsidR="00D211E0" w:rsidRPr="003559C3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advocaychair@euroblind.org</w:t>
        </w:r>
      </w:hyperlink>
      <w:r w:rsidR="00D211E0" w:rsidRPr="003559C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="008445BD" w:rsidRPr="003559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6" w:history="1">
        <w:r w:rsidR="008445BD" w:rsidRPr="003559C3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inter@uici.it</w:t>
        </w:r>
      </w:hyperlink>
      <w:r w:rsidR="008445BD" w:rsidRPr="003559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  <w:hyperlink r:id="rId7" w:history="1">
        <w:r w:rsidR="008445BD" w:rsidRPr="003559C3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francyh9@hotmail.com</w:t>
        </w:r>
      </w:hyperlink>
      <w:r w:rsidR="008445BD" w:rsidRPr="003559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559C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Certified Email (PEC): francescasbianchi@pec.it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LinkedIn (personal): www.linkedin.com/in/francesca-sbianchi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  <w:t>LinkedIn (association): www.linkedin.com/company/accessibility-days</w:t>
      </w:r>
    </w:p>
    <w:p w:rsidR="00082CB3" w:rsidRPr="00082CB3" w:rsidRDefault="00F84C94" w:rsidP="0008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</w:pPr>
      <w:r w:rsidRPr="00D54B92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  <w:t>PROFESSIONAL PROFILE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Expert in inclusion policies, equal opportunities, and rights protection, with extensive experience in Public Administration and in national and European project design and advocacy on disability, non-discrimination, and accessibility. Specialized in Disability &amp; Diversity Management and labour policies. Provides training, consultancy, and organizational support to promote equitable and inclusive models.</w:t>
      </w:r>
    </w:p>
    <w:p w:rsidR="00082CB3" w:rsidRPr="00082CB3" w:rsidRDefault="00F84C94" w:rsidP="0008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</w:pPr>
      <w:r w:rsidRPr="00D54B92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  <w:t>EDUCATION</w: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>Advanced University Course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Title: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Protection of the Rights of Persons with Disabilities from a Multidisciplinary Perspective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Institution: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University of Milan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Date obtained: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29/05/2025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Duration: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50 hours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Final exam: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Yes 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Skills acquired: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Constitutional Law, Anti-discrimination Law, Labour and Trade Union Law, Social Security Law, Administrative Law, EU and International Law, Equal Opportunities, Active Labour Market Policies, Public Policy Impact Assessment tools and methodologies.</w:t>
      </w:r>
    </w:p>
    <w:p w:rsidR="00082CB3" w:rsidRPr="00082CB3" w:rsidRDefault="00F84C94" w:rsidP="0008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>First-Level Master’s Degree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Title: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Disability and Diversity Management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Institution: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University of Rome Tor </w:t>
      </w:r>
      <w:proofErr w:type="spellStart"/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Vergata</w:t>
      </w:r>
      <w:proofErr w:type="spellEnd"/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Date obtained: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15/07/2024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Duration: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1 year 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Final grade: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110/110 cum laude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Skills acquired: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Diversity Management, Disability Management, Labour and Trade Union Law, Social Security Law, Anti-discrimination Law, Constitutional Law, Active Labour Market Policies, Change Management tools, Sustainability Management, Organizational Management.</w:t>
      </w:r>
    </w:p>
    <w:p w:rsidR="00082CB3" w:rsidRPr="00082CB3" w:rsidRDefault="00F84C94" w:rsidP="0008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pict>
          <v:rect id="_x0000_i1028" style="width:0;height:1.5pt" o:hralign="center" o:hrstd="t" o:hr="t" fillcolor="#a0a0a0" stroked="f"/>
        </w:pic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>Master’s Degree (LM-52) in International Relations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Institution: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Niccolò Cusano University, Rome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Date obtained: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08/07/2022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Duration: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 years 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Final grade: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110/110 cum laude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Skills acquired: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Comparative Law of Groups and Minorities, EU Law, International Law, Sociology of Work and Economic Processes, Knowledge Management, Sustainability Management.</w:t>
      </w:r>
    </w:p>
    <w:p w:rsidR="00082CB3" w:rsidRPr="00082CB3" w:rsidRDefault="00F84C94" w:rsidP="0008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>Bachelor’s Degree (L-36) in Political Science and International Relations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Institution: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University of Perugia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Date obtained: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19/07/2012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Duration: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3 years 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Final grade: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92/110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Skills acquired: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International Economics and Policies, EU Law, International Law, International Relations.</w:t>
      </w:r>
    </w:p>
    <w:p w:rsidR="00082CB3" w:rsidRPr="00082CB3" w:rsidRDefault="00F84C94" w:rsidP="0008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</w:pPr>
      <w:r w:rsidRPr="00D54B92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  <w:t>PROFESSIONAL EXPERIENCE – PUBLIC ADMINISTRATION</w: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>Regional Government of Umbria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Position: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Administrative Officer (Category B) – Hospitality Project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Period: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2016 – present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Duties: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Back-office activities, intranet database management, organizational support, logistics coordination.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Contract: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Permanent, full-time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Position: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Specialized Technical Operator (Switchboard Operator)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Period: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13/01/2010 – 2015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Duties: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Information desk and switchboard services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Contract: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Permanent, full-time</w:t>
      </w:r>
    </w:p>
    <w:p w:rsidR="00082CB3" w:rsidRPr="00082CB3" w:rsidRDefault="00F84C94" w:rsidP="0008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1" style="width:0;height:1.5pt" o:hralign="center" o:hrstd="t" o:hr="t" fillcolor="#a0a0a0" stroked="f"/>
        </w:pic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</w:pPr>
      <w:r w:rsidRPr="00D54B92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  <w:t>PROFESSIONAL EXPERIENCE – PRIVATE SECTOR</w: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>ICF – Brussels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lastRenderedPageBreak/>
        <w:t>Period: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27/11/2019 – 22/12/2022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Role: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Expert in complex project management and monitoring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Duties: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Supervision and verification of accessibility and inclusiveness of the General Online Training programme for the European Solidarity Corps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Contract: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Project-based collaboration</w:t>
      </w:r>
    </w:p>
    <w:p w:rsidR="00082CB3" w:rsidRPr="00082CB3" w:rsidRDefault="00F84C94" w:rsidP="0008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2" style="width:0;height:1.5pt" o:hralign="center" o:hrstd="t" o:hr="t" fillcolor="#a0a0a0" stroked="f"/>
        </w:pic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 xml:space="preserve">Italian Union of the Blind and </w:t>
      </w:r>
      <w:r w:rsidR="008445BD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>Partially Sighted</w:t>
      </w:r>
      <w:r w:rsidRPr="00082CB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 xml:space="preserve"> – Sicilian Regional Council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Period: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03/01/2017 – 31/03/2018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Role: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Institutional Communication and International Relations Specialist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Duties: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Design of traineeship and internship pathways abroad for persons with visual disabilities; career guidance activities within a programme funded by the Italian Prime Minister’s Office for social hardship reduction.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Contract:</w:t>
      </w:r>
      <w:r w:rsidRPr="00082C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Project-</w:t>
      </w:r>
      <w:proofErr w:type="spellStart"/>
      <w:r w:rsidRPr="00082CB3">
        <w:rPr>
          <w:rFonts w:ascii="Times New Roman" w:eastAsia="Times New Roman" w:hAnsi="Times New Roman" w:cs="Times New Roman"/>
          <w:sz w:val="24"/>
          <w:szCs w:val="24"/>
          <w:lang w:eastAsia="it-IT"/>
        </w:rPr>
        <w:t>based</w:t>
      </w:r>
      <w:proofErr w:type="spellEnd"/>
      <w:r w:rsidRPr="00082C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collaboration</w:t>
      </w:r>
    </w:p>
    <w:p w:rsidR="00082CB3" w:rsidRPr="00082CB3" w:rsidRDefault="00F84C94" w:rsidP="0008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3" style="width:0;height:1.5pt" o:hralign="center" o:hrstd="t" o:hr="t" fillcolor="#a0a0a0" stroked="f"/>
        </w:pic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</w:pPr>
      <w:r w:rsidRPr="00D54B92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  <w:t>EXPERIENCE</w:t>
      </w:r>
      <w:r w:rsidR="00F4762C" w:rsidRPr="00D54B92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  <w:t xml:space="preserve"> IN </w:t>
      </w:r>
      <w:r w:rsidR="00C965BA" w:rsidRPr="00D54B92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  <w:t>NGOs</w:t>
      </w:r>
    </w:p>
    <w:p w:rsidR="00F4762C" w:rsidRPr="00082CB3" w:rsidRDefault="00F4762C" w:rsidP="00F476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>European Blind Union (EBU)</w:t>
      </w:r>
    </w:p>
    <w:p w:rsidR="00F4762C" w:rsidRDefault="00F4762C" w:rsidP="00F47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Role: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Chair of the Advocacy Commi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ttee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Period: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01/07/2024 – present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Activities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 xml:space="preserve"> of the Committee</w:t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Coordination of advocacy activities; relations with EU institutions; responses to EU consultations; participation in Disability Platform and policy dialogues; 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strict collaboration with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EBU Board and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EBU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DEIC.</w:t>
      </w:r>
    </w:p>
    <w:p w:rsidR="00F4762C" w:rsidRPr="00082CB3" w:rsidRDefault="00F4762C" w:rsidP="00F47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Role</w:t>
      </w:r>
      <w:r w:rsidR="003559C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3559C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Italian Union of the Blind and Partially </w:t>
      </w:r>
      <w:proofErr w:type="spellStart"/>
      <w:r w:rsidR="003559C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Sighted’s</w:t>
      </w:r>
      <w:proofErr w:type="spellEnd"/>
      <w:r w:rsidR="003559C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Representative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Period: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2015 – 2024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  <w:t xml:space="preserve">Member of the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EBU Commission for Liaising with the EU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from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2019 also member of 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its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Bureau); coordination of advocacy activities and exchange of national practices.</w:t>
      </w:r>
    </w:p>
    <w:p w:rsidR="00F4762C" w:rsidRPr="00082CB3" w:rsidRDefault="00F84C94" w:rsidP="00F47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4" style="width:0;height:1.5pt" o:hralign="center" o:hrstd="t" o:hr="t" fillcolor="#a0a0a0" stroked="f"/>
        </w:pict>
      </w:r>
    </w:p>
    <w:p w:rsidR="00F4762C" w:rsidRPr="00082CB3" w:rsidRDefault="00F4762C" w:rsidP="00F476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>European Disability Forum (EDF)</w:t>
      </w:r>
    </w:p>
    <w:p w:rsidR="00F4762C" w:rsidRPr="00082CB3" w:rsidRDefault="00F4762C" w:rsidP="00F47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Role: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Youth Committee Member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as a representative of the Italian Disability Forum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- FID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Period: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01/09/2017 – 31/12/2021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Activities: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Development of strategies on youth inclusion and disability rights; legislative analysis; policy monitoring; multilevel advocacy; representation before EU institutions and international organizations.</w:t>
      </w:r>
    </w:p>
    <w:p w:rsidR="00F4762C" w:rsidRPr="00082CB3" w:rsidRDefault="00F84C94" w:rsidP="00F47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5" style="width:0;height:1.5pt" o:hralign="center" o:hrstd="t" o:hr="t" fillcolor="#a0a0a0" stroked="f"/>
        </w:pict>
      </w:r>
    </w:p>
    <w:p w:rsidR="00F4762C" w:rsidRPr="00082CB3" w:rsidRDefault="00F4762C" w:rsidP="00F476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>World Blind Union (WBU)</w:t>
      </w:r>
    </w:p>
    <w:p w:rsidR="00F4762C" w:rsidRPr="00082CB3" w:rsidRDefault="00F4762C" w:rsidP="00F47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Role: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Youth 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Engagement and 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Leadership Committee Member</w:t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as a representative of the European Blind Union - RBU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Period: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31/01/2017 – 30/06/2021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Activities: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Development of international policies for young persons with disabilities, focusing on employment and education.</w:t>
      </w:r>
    </w:p>
    <w:p w:rsidR="00F4762C" w:rsidRDefault="00F84C94" w:rsidP="00F476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6" style="width:0;height:1.5pt" o:hralign="center" o:hrstd="t" o:hr="t" fillcolor="#a0a0a0" stroked="f"/>
        </w:pic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>Accessibility Days</w:t>
      </w:r>
    </w:p>
    <w:p w:rsid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Role: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Vice President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Period: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23/04/2022 – present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Activities: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Organization of awareness-raising and training initiatives on digital and cultural accessibility; consultancy and training for companies and public bodies; institutional communication.</w:t>
      </w:r>
    </w:p>
    <w:p w:rsidR="00082CB3" w:rsidRPr="00082CB3" w:rsidRDefault="00F84C94" w:rsidP="0008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7" style="width:0;height:1.5pt" o:hralign="center" o:hrstd="t" o:hr="t" fillcolor="#a0a0a0" stroked="f"/>
        </w:pic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>Italian Disability Forum (FID)</w:t>
      </w:r>
    </w:p>
    <w:p w:rsid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Role: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Member of working groups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Period: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2020 – present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Activities: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Drafting alternative reports and monitoring implementation of the UNCRPD; monitoring of the Istanbul Convention</w:t>
      </w:r>
      <w:r w:rsidR="00A0601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/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participation in GREVIO</w:t>
      </w:r>
      <w:r w:rsidR="00A0601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-related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activities; collaboration with national and international women’s networks.</w:t>
      </w:r>
    </w:p>
    <w:p w:rsidR="00386CCA" w:rsidRPr="00082CB3" w:rsidRDefault="00F84C94" w:rsidP="00386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8" style="width:0;height:1.5pt" o:hralign="center" o:hrstd="t" o:hr="t" fillcolor="#a0a0a0" stroked="f"/>
        </w:pic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 xml:space="preserve">Italian Union of the Blind and </w:t>
      </w:r>
      <w:r w:rsidR="00A0601D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>Partially Sighted</w:t>
      </w:r>
      <w:r w:rsidRPr="00082CB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 xml:space="preserve"> (UICI)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Role: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International Activities Coordinator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Period: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10/12/2015 – present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Activities: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Coordination of UICI international</w:t>
      </w:r>
      <w:r w:rsidR="00AD1FF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relations office;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advocacy and campaigning</w:t>
      </w:r>
      <w:r w:rsidR="00386CCA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to the benefit </w:t>
      </w:r>
      <w:r w:rsidR="00F4762C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of PWD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; organization of international conferences;</w:t>
      </w:r>
      <w:r w:rsidR="00386CCA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EU project design; liaison with EDF, EBU, CEN, ANEC, EWL, Council of Europe, European Commission</w:t>
      </w:r>
      <w:r w:rsidR="00F4762C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</w:t>
      </w:r>
      <w:r w:rsidR="00F4762C" w:rsidRPr="003559C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advocacy vis-à-vis EU institutions and standardization bodies;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Role: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National </w:t>
      </w:r>
      <w:r w:rsidR="00A0601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Council 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Member / Regional President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Period: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2015 – present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  <w:t>National Councillor (2020–2025); President</w:t>
      </w:r>
      <w:r w:rsidR="00386CCA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of the UICI Umbria Regional branch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(2015–2020 and from 2025); Member of Perugia </w:t>
      </w:r>
      <w:r w:rsidR="00A0601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local branch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(2015–2020); Member of Equal Opportunities Commission (2010–2020).</w:t>
      </w:r>
    </w:p>
    <w:p w:rsidR="00082CB3" w:rsidRPr="00082CB3" w:rsidRDefault="00F84C94" w:rsidP="0008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9" style="width:0;height:1.5pt" o:hralign="center" o:hrstd="t" o:hr="t" fillcolor="#a0a0a0" stroked="f"/>
        </w:pic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>Regional Observatory on Persons with Disabilities – Umbria</w:t>
      </w:r>
      <w:r w:rsidR="00386CCA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 xml:space="preserve"> Region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Role: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Member</w:t>
      </w:r>
      <w:r w:rsidR="00D54B9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as a representative of the </w:t>
      </w:r>
      <w:r w:rsidR="00D54B92" w:rsidRPr="00D54B9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Federation of National Associations of People with Disabilities</w:t>
      </w:r>
      <w:r w:rsidR="00D54B9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– FAND,</w:t>
      </w:r>
      <w:r w:rsidR="003559C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and UICI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Period: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10/10/2021 – 30/06/2024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Activities: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Monitoring and analysis of regional disability policies; drafting recommendations to enhance equal opportunities, inclusion, accessibility, and rights protection.</w:t>
      </w:r>
    </w:p>
    <w:p w:rsidR="00082CB3" w:rsidRPr="00082CB3" w:rsidRDefault="00F84C94" w:rsidP="0008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0" style="width:0;height:1.5pt" o:hralign="center" o:hrstd="t" o:hr="t" fillcolor="#a0a0a0" stroked="f"/>
        </w:pic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>Institute for Research, Training and Rehabilitation (</w:t>
      </w:r>
      <w:proofErr w:type="spellStart"/>
      <w:r w:rsidRPr="00082CB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>I.Ri.Fo.R</w:t>
      </w:r>
      <w:proofErr w:type="spellEnd"/>
      <w:r w:rsidRPr="00082CB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 xml:space="preserve">.) – </w:t>
      </w:r>
      <w:r w:rsidR="00AD1FF3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it-IT"/>
        </w:rPr>
        <w:t>Head Office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Role: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Member of the Board of Directors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Period: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10/12/2020 – 31/11/2025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Activities: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Strategic governance, supervision of training and rehabilitation programmes, impact assessment, policy development in multidisciplinary inclusion contexts.</w:t>
      </w:r>
    </w:p>
    <w:p w:rsidR="00082CB3" w:rsidRPr="00082CB3" w:rsidRDefault="00F84C94" w:rsidP="0008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1" style="width:0;height:1.5pt" o:hralign="center" o:hrstd="t" o:hr="t" fillcolor="#a0a0a0" stroked="f"/>
        </w:pict>
      </w:r>
    </w:p>
    <w:p w:rsidR="00082CB3" w:rsidRPr="00082CB3" w:rsidRDefault="00082CB3" w:rsidP="0008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</w:pPr>
      <w:r w:rsidRPr="00D54B92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  <w:t>PROJECT DESIGN, TRAINING AND NETWORKING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Design of EU</w:t>
      </w:r>
      <w:r w:rsidR="00454D3B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-level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and national projects in disability, inclusion, equal opportunities, and accessibility. Organization and coordination of training initiatives. Development and management of national and international multi-stakeholder networks on human rights and non-discrimination.</w:t>
      </w:r>
    </w:p>
    <w:p w:rsidR="00082CB3" w:rsidRPr="00082CB3" w:rsidRDefault="00F84C94" w:rsidP="0008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2" style="width:0;height:1.5pt" o:hralign="center" o:hrstd="t" o:hr="t" fillcolor="#a0a0a0" stroked="f"/>
        </w:pic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</w:pPr>
      <w:r w:rsidRPr="00D54B92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  <w:t>PUBLICATIONS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Designing Accessible Webinars: Challenges and Solutions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  <w:t xml:space="preserve">In: </w:t>
      </w:r>
      <w:r w:rsidRPr="00082CB3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Accessible Communication: Designing Content for All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  <w:t>Publisher: Rai Libri, 05/06/2024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  <w:t>ISBN: 8839718982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>Does the European Accessibility Act Have a Positive Impact on the World of Work?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  <w:t xml:space="preserve">In: </w:t>
      </w:r>
      <w:r w:rsidRPr="00082CB3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Digital Accessibility for All: A Right, a Duty, an Opportunity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  <w:t xml:space="preserve">Publisher: Fondazione </w:t>
      </w:r>
      <w:proofErr w:type="spellStart"/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Pensiero</w:t>
      </w:r>
      <w:proofErr w:type="spellEnd"/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proofErr w:type="spellStart"/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Solido</w:t>
      </w:r>
      <w:proofErr w:type="spellEnd"/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 13/06/2025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  <w:t>ISBN/EAN: 9791223942192</w:t>
      </w:r>
    </w:p>
    <w:p w:rsidR="00082CB3" w:rsidRPr="00082CB3" w:rsidRDefault="00F84C94" w:rsidP="0008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3" style="width:0;height:1.5pt" o:hralign="center" o:hrstd="t" o:hr="t" fillcolor="#a0a0a0" stroked="f"/>
        </w:pic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eastAsia="it-IT"/>
        </w:rPr>
      </w:pPr>
      <w:r w:rsidRPr="00D54B92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eastAsia="it-IT"/>
        </w:rPr>
        <w:t>TEACHING EXPERIENC</w:t>
      </w:r>
      <w:r w:rsidR="00386CCA" w:rsidRPr="00D54B92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eastAsia="it-IT"/>
        </w:rPr>
        <w:t>E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C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Lecturer </w:t>
      </w:r>
      <w:proofErr w:type="spellStart"/>
      <w:r w:rsidRPr="00082CB3">
        <w:rPr>
          <w:rFonts w:ascii="Times New Roman" w:eastAsia="Times New Roman" w:hAnsi="Times New Roman" w:cs="Times New Roman"/>
          <w:sz w:val="24"/>
          <w:szCs w:val="24"/>
          <w:lang w:eastAsia="it-IT"/>
        </w:rPr>
        <w:t>at</w:t>
      </w:r>
      <w:proofErr w:type="spellEnd"/>
      <w:r w:rsidRPr="00082CB3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082CB3" w:rsidRPr="00082CB3" w:rsidRDefault="00082CB3" w:rsidP="00082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European University of Rome (2025) – Disability &amp; Diversity Management in the Age of Artificial Intelligence</w:t>
      </w:r>
    </w:p>
    <w:p w:rsidR="00082CB3" w:rsidRPr="00082CB3" w:rsidRDefault="00082CB3" w:rsidP="00082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University of Milan Bicocca (2025) – Human Rights and Disability</w:t>
      </w:r>
    </w:p>
    <w:p w:rsidR="00082CB3" w:rsidRPr="00082CB3" w:rsidRDefault="00082CB3" w:rsidP="00082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082CB3">
        <w:rPr>
          <w:rFonts w:ascii="Times New Roman" w:eastAsia="Times New Roman" w:hAnsi="Times New Roman" w:cs="Times New Roman"/>
          <w:sz w:val="24"/>
          <w:szCs w:val="24"/>
          <w:lang w:eastAsia="it-IT"/>
        </w:rPr>
        <w:t>University</w:t>
      </w:r>
      <w:proofErr w:type="spellEnd"/>
      <w:r w:rsidRPr="00082C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Macerata (2024) – Digital Accessibility</w:t>
      </w:r>
    </w:p>
    <w:p w:rsidR="00082CB3" w:rsidRPr="00082CB3" w:rsidRDefault="00082CB3" w:rsidP="00082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Sapienza University of Rome (2024) – Work Psychology</w:t>
      </w:r>
    </w:p>
    <w:p w:rsidR="00082CB3" w:rsidRPr="00082CB3" w:rsidRDefault="00082CB3" w:rsidP="00082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Polytechnic University of Milan (2024) – Inclusivity Design</w:t>
      </w:r>
    </w:p>
    <w:p w:rsidR="00082CB3" w:rsidRPr="00082CB3" w:rsidRDefault="00F84C94" w:rsidP="0008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4" style="width:0;height:1.5pt" o:hralign="center" o:hrstd="t" o:hr="t" fillcolor="#a0a0a0" stroked="f"/>
        </w:pic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</w:pPr>
      <w:r w:rsidRPr="00D54B92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  <w:t>CONFERENCE SPEAKING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Speaker at events organized by:</w:t>
      </w:r>
    </w:p>
    <w:p w:rsidR="00082CB3" w:rsidRPr="00082CB3" w:rsidRDefault="00082CB3" w:rsidP="00082C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LUISS Business School (Diversity &amp; Inclusion Summit, 2023)</w:t>
      </w:r>
    </w:p>
    <w:p w:rsidR="00082CB3" w:rsidRPr="00082CB3" w:rsidRDefault="00082CB3" w:rsidP="00082C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European Commission (Policy Dialogue, Brussels, 2022; International Day of Persons with Disabilities, 2018)</w:t>
      </w:r>
    </w:p>
    <w:p w:rsidR="00082CB3" w:rsidRPr="00082CB3" w:rsidRDefault="00082CB3" w:rsidP="00082C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French Presidency of the Council of the EU (Ministerial Conference on Disability, Paris, 2022)</w:t>
      </w:r>
    </w:p>
    <w:p w:rsidR="00082CB3" w:rsidRPr="00082CB3" w:rsidRDefault="00082CB3" w:rsidP="00082C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CB3">
        <w:rPr>
          <w:rFonts w:ascii="Times New Roman" w:eastAsia="Times New Roman" w:hAnsi="Times New Roman" w:cs="Times New Roman"/>
          <w:sz w:val="24"/>
          <w:szCs w:val="24"/>
          <w:lang w:eastAsia="it-IT"/>
        </w:rPr>
        <w:t>International Labour Organization (ILO), Rome, 2019</w:t>
      </w:r>
    </w:p>
    <w:p w:rsidR="00082CB3" w:rsidRPr="00082CB3" w:rsidRDefault="00082CB3" w:rsidP="00082C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National Festival of Civil Economy, 2019</w:t>
      </w:r>
    </w:p>
    <w:p w:rsidR="00082CB3" w:rsidRPr="00082CB3" w:rsidRDefault="00F84C94" w:rsidP="0008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5" style="width:0;height:1.5pt" o:hralign="center" o:hrstd="t" o:hr="t" fillcolor="#a0a0a0" stroked="f"/>
        </w:pic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</w:pPr>
      <w:r w:rsidRPr="008D5C4D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  <w:t>LANGUAGE SKILLS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English: C1 (written, listening, spoken)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  <w:t>French: C1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  <w:t>German: A2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</w:r>
      <w:bookmarkStart w:id="0" w:name="_GoBack"/>
      <w:bookmarkEnd w:id="0"/>
    </w:p>
    <w:p w:rsidR="00082CB3" w:rsidRPr="00082CB3" w:rsidRDefault="00F84C94" w:rsidP="0008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6" style="width:0;height:1.5pt" o:hralign="center" o:hrstd="t" o:hr="t" fillcolor="#a0a0a0" stroked="f"/>
        </w:pic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</w:pPr>
      <w:r w:rsidRPr="008D5C4D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  <w:t>DIGITAL SKILLS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Advanced command of digital productivity tools, collaboration platforms, and videoconferencing systems. Social media management in institutional and business contexts; SEO and content optimization. </w:t>
      </w:r>
      <w:proofErr w:type="spellStart"/>
      <w:r w:rsidRPr="00082CB3">
        <w:rPr>
          <w:rFonts w:ascii="Times New Roman" w:eastAsia="Times New Roman" w:hAnsi="Times New Roman" w:cs="Times New Roman"/>
          <w:sz w:val="24"/>
          <w:szCs w:val="24"/>
          <w:lang w:eastAsia="it-IT"/>
        </w:rPr>
        <w:t>Specialized</w:t>
      </w:r>
      <w:proofErr w:type="spellEnd"/>
      <w:r w:rsidRPr="00082C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expertise in </w:t>
      </w:r>
      <w:proofErr w:type="spellStart"/>
      <w:r w:rsidRPr="00082CB3">
        <w:rPr>
          <w:rFonts w:ascii="Times New Roman" w:eastAsia="Times New Roman" w:hAnsi="Times New Roman" w:cs="Times New Roman"/>
          <w:sz w:val="24"/>
          <w:szCs w:val="24"/>
          <w:lang w:eastAsia="it-IT"/>
        </w:rPr>
        <w:t>digital</w:t>
      </w:r>
      <w:proofErr w:type="spellEnd"/>
      <w:r w:rsidRPr="00082C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082CB3">
        <w:rPr>
          <w:rFonts w:ascii="Times New Roman" w:eastAsia="Times New Roman" w:hAnsi="Times New Roman" w:cs="Times New Roman"/>
          <w:sz w:val="24"/>
          <w:szCs w:val="24"/>
          <w:lang w:eastAsia="it-IT"/>
        </w:rPr>
        <w:t>accessibility</w:t>
      </w:r>
      <w:proofErr w:type="spellEnd"/>
      <w:r w:rsidRPr="00082C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082CB3">
        <w:rPr>
          <w:rFonts w:ascii="Times New Roman" w:eastAsia="Times New Roman" w:hAnsi="Times New Roman" w:cs="Times New Roman"/>
          <w:sz w:val="24"/>
          <w:szCs w:val="24"/>
          <w:lang w:eastAsia="it-IT"/>
        </w:rPr>
        <w:t>accessible</w:t>
      </w:r>
      <w:proofErr w:type="spellEnd"/>
      <w:r w:rsidRPr="00082C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082CB3">
        <w:rPr>
          <w:rFonts w:ascii="Times New Roman" w:eastAsia="Times New Roman" w:hAnsi="Times New Roman" w:cs="Times New Roman"/>
          <w:sz w:val="24"/>
          <w:szCs w:val="24"/>
          <w:lang w:eastAsia="it-IT"/>
        </w:rPr>
        <w:t>event</w:t>
      </w:r>
      <w:proofErr w:type="spellEnd"/>
      <w:r w:rsidRPr="00082C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production.</w:t>
      </w:r>
    </w:p>
    <w:p w:rsidR="00082CB3" w:rsidRPr="00082CB3" w:rsidRDefault="00F84C94" w:rsidP="00082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47" style="width:0;height:1.5pt" o:hralign="center" o:hrstd="t" o:hr="t" fillcolor="#a0a0a0" stroked="f"/>
        </w:pict>
      </w:r>
    </w:p>
    <w:p w:rsidR="00082CB3" w:rsidRPr="00082CB3" w:rsidRDefault="00082CB3" w:rsidP="00082C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</w:pPr>
      <w:r w:rsidRPr="008D5C4D">
        <w:rPr>
          <w:rFonts w:ascii="Times New Roman" w:eastAsia="Times New Roman" w:hAnsi="Times New Roman" w:cs="Times New Roman"/>
          <w:b/>
          <w:bCs/>
          <w:color w:val="4472C4" w:themeColor="accent1"/>
          <w:sz w:val="36"/>
          <w:szCs w:val="36"/>
          <w:lang w:val="en-GB" w:eastAsia="it-IT"/>
        </w:rPr>
        <w:t>SOFT SKILLS</w:t>
      </w:r>
    </w:p>
    <w:p w:rsidR="00082CB3" w:rsidRPr="00082CB3" w:rsidRDefault="00082CB3" w:rsidP="0008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Strategic vision and public policy analysis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  <w:t>Negotiation and mediation in institutional and multicultural contexts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  <w:t>Collaborative leadership and network management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  <w:t>Public speaking and institutional representation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  <w:t>Complex problem-solving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  <w:t>Public policy impact assessment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  <w:t>Regulatory monitoring and analysis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  <w:t>Stakeholder consultation management</w:t>
      </w:r>
      <w:r w:rsidRPr="00082CB3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br/>
        <w:t>Emotional intelligence and interpersonal skills</w:t>
      </w:r>
    </w:p>
    <w:sectPr w:rsidR="00082CB3" w:rsidRPr="00082CB3" w:rsidSect="004E69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40A4"/>
    <w:multiLevelType w:val="multilevel"/>
    <w:tmpl w:val="29D8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F4252"/>
    <w:multiLevelType w:val="multilevel"/>
    <w:tmpl w:val="E5FE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F5767"/>
    <w:multiLevelType w:val="multilevel"/>
    <w:tmpl w:val="929E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119AC"/>
    <w:multiLevelType w:val="multilevel"/>
    <w:tmpl w:val="0D90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530D2"/>
    <w:multiLevelType w:val="multilevel"/>
    <w:tmpl w:val="4664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81378"/>
    <w:multiLevelType w:val="multilevel"/>
    <w:tmpl w:val="536E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91795"/>
    <w:multiLevelType w:val="multilevel"/>
    <w:tmpl w:val="E1EE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447138"/>
    <w:multiLevelType w:val="multilevel"/>
    <w:tmpl w:val="7FF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4680A"/>
    <w:multiLevelType w:val="multilevel"/>
    <w:tmpl w:val="4708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240D3"/>
    <w:multiLevelType w:val="multilevel"/>
    <w:tmpl w:val="3B7C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F41E28"/>
    <w:multiLevelType w:val="multilevel"/>
    <w:tmpl w:val="25AE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7907D7"/>
    <w:multiLevelType w:val="multilevel"/>
    <w:tmpl w:val="FF4A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CD3383"/>
    <w:multiLevelType w:val="multilevel"/>
    <w:tmpl w:val="CAA0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564BDE"/>
    <w:multiLevelType w:val="multilevel"/>
    <w:tmpl w:val="A5C8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8"/>
  </w:num>
  <w:num w:numId="11">
    <w:abstractNumId w:val="2"/>
  </w:num>
  <w:num w:numId="12">
    <w:abstractNumId w:val="1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B3"/>
    <w:rsid w:val="00082CB3"/>
    <w:rsid w:val="001347FF"/>
    <w:rsid w:val="00164F4E"/>
    <w:rsid w:val="00175817"/>
    <w:rsid w:val="003559C3"/>
    <w:rsid w:val="003840D7"/>
    <w:rsid w:val="00386CCA"/>
    <w:rsid w:val="00390052"/>
    <w:rsid w:val="00454D3B"/>
    <w:rsid w:val="004E69D1"/>
    <w:rsid w:val="0068169C"/>
    <w:rsid w:val="00705EFD"/>
    <w:rsid w:val="007A3448"/>
    <w:rsid w:val="008445BD"/>
    <w:rsid w:val="008D5C4D"/>
    <w:rsid w:val="00A0601D"/>
    <w:rsid w:val="00AD1FF3"/>
    <w:rsid w:val="00BF7CBB"/>
    <w:rsid w:val="00C11A73"/>
    <w:rsid w:val="00C965BA"/>
    <w:rsid w:val="00D211E0"/>
    <w:rsid w:val="00D54B92"/>
    <w:rsid w:val="00F04375"/>
    <w:rsid w:val="00F4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65321AB7"/>
  <w15:chartTrackingRefBased/>
  <w15:docId w15:val="{50B78521-4DFB-436C-A242-0CBAC632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82C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082C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82C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2CB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82CB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82CB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082CB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8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82CB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D211E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1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4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ancyh9@hotmail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@uici.it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advocaychair@euroblind.org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286604D9-6525-4A2C-91B9-B9A27713B160}"/>
</file>

<file path=customXml/itemProps2.xml><?xml version="1.0" encoding="utf-8"?>
<ds:datastoreItem xmlns:ds="http://schemas.openxmlformats.org/officeDocument/2006/customXml" ds:itemID="{A062C480-9EEA-4301-86C4-3CAA1337D936}"/>
</file>

<file path=customXml/itemProps3.xml><?xml version="1.0" encoding="utf-8"?>
<ds:datastoreItem xmlns:ds="http://schemas.openxmlformats.org/officeDocument/2006/customXml" ds:itemID="{B3FF62AE-DAE5-4500-8469-A548AB157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1299</Words>
  <Characters>7989</Characters>
  <Application>Microsoft Office Word</Application>
  <DocSecurity>0</DocSecurity>
  <Lines>110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Italiana Ciechi e Ipovedenti</Company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Cegna</dc:creator>
  <cp:keywords/>
  <dc:description/>
  <cp:lastModifiedBy>Patrizia Cegna</cp:lastModifiedBy>
  <cp:revision>2</cp:revision>
  <dcterms:created xsi:type="dcterms:W3CDTF">2026-02-18T12:22:00Z</dcterms:created>
  <dcterms:modified xsi:type="dcterms:W3CDTF">2026-02-18T12:22:00Z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</Properties>
</file>