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5CD77" w14:textId="5A28DBC9" w:rsidR="00E93F7A" w:rsidRDefault="00586AC5" w:rsidP="00E93F7A">
      <w:pPr>
        <w:spacing w:before="240"/>
        <w:jc w:val="center"/>
      </w:pPr>
      <w:r>
        <w:rPr>
          <w:noProof/>
        </w:rPr>
        <w:drawing>
          <wp:inline distT="0" distB="0" distL="0" distR="0" wp14:anchorId="17FCDFE8" wp14:editId="691DA98B">
            <wp:extent cx="1156170" cy="1438275"/>
            <wp:effectExtent l="0" t="0" r="6350" b="0"/>
            <wp:docPr id="745598207"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98207" name="drawing">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a:ext>
                      </a:extLst>
                    </a:blip>
                    <a:stretch>
                      <a:fillRect/>
                    </a:stretch>
                  </pic:blipFill>
                  <pic:spPr>
                    <a:xfrm>
                      <a:off x="0" y="0"/>
                      <a:ext cx="1179652" cy="1467486"/>
                    </a:xfrm>
                    <a:prstGeom prst="rect">
                      <a:avLst/>
                    </a:prstGeom>
                  </pic:spPr>
                </pic:pic>
              </a:graphicData>
            </a:graphic>
          </wp:inline>
        </w:drawing>
      </w:r>
      <w:r w:rsidR="008054A7">
        <w:rPr>
          <w:noProof/>
        </w:rPr>
        <mc:AlternateContent>
          <mc:Choice Requires="wps">
            <w:drawing>
              <wp:anchor distT="0" distB="0" distL="114300" distR="114300" simplePos="0" relativeHeight="251658241" behindDoc="1" locked="0" layoutInCell="1" allowOverlap="1" wp14:anchorId="445129B1" wp14:editId="04C0B59C">
                <wp:simplePos x="0" y="0"/>
                <wp:positionH relativeFrom="margin">
                  <wp:align>center</wp:align>
                </wp:positionH>
                <wp:positionV relativeFrom="paragraph">
                  <wp:posOffset>-596900</wp:posOffset>
                </wp:positionV>
                <wp:extent cx="6716111" cy="10033000"/>
                <wp:effectExtent l="38100" t="38100" r="46990" b="4445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16111" cy="10033000"/>
                        </a:xfrm>
                        <a:prstGeom prst="rect">
                          <a:avLst/>
                        </a:prstGeom>
                        <a:no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3F9D1768">
              <v:rect id="Rectangle 6" style="position:absolute;margin-left:0;margin-top:-47pt;width:528.85pt;height:790pt;z-index:-25165670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lt="&quot;&quot;" o:spid="_x0000_s1026" filled="f" strokecolor="white [3212]" strokeweight="6pt" w14:anchorId="782BB2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">
                <w10:wrap anchorx="margin"/>
              </v:rect>
            </w:pict>
          </mc:Fallback>
        </mc:AlternateContent>
      </w:r>
      <w:r w:rsidR="008054A7" w:rsidRPr="00606390">
        <w:rPr>
          <w:noProof/>
        </w:rPr>
        <mc:AlternateContent>
          <mc:Choice Requires="wps">
            <w:drawing>
              <wp:anchor distT="0" distB="0" distL="114300" distR="114300" simplePos="0" relativeHeight="251658240" behindDoc="1" locked="0" layoutInCell="1" allowOverlap="1" wp14:anchorId="0C463329" wp14:editId="4C27592F">
                <wp:simplePos x="0" y="0"/>
                <wp:positionH relativeFrom="page">
                  <wp:align>left</wp:align>
                </wp:positionH>
                <wp:positionV relativeFrom="paragraph">
                  <wp:posOffset>-916305</wp:posOffset>
                </wp:positionV>
                <wp:extent cx="7538085" cy="11057255"/>
                <wp:effectExtent l="0" t="0" r="24765" b="1079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38085" cy="11057255"/>
                        </a:xfrm>
                        <a:prstGeom prst="rect">
                          <a:avLst/>
                        </a:prstGeom>
                        <a:solidFill>
                          <a:srgbClr val="2E73AC"/>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6102B5D8">
              <v:rect id="Rectangle 1" style="position:absolute;margin-left:0;margin-top:-72.15pt;width:593.55pt;height:870.65pt;z-index:-251657216;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alt="&quot;&quot;" o:spid="_x0000_s1026" fillcolor="#2e73ac" strokecolor="#1f3763 [1604]" strokeweight="1pt" w14:anchorId="482D79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">
                <w10:wrap anchorx="page"/>
              </v:rect>
            </w:pict>
          </mc:Fallback>
        </mc:AlternateContent>
      </w:r>
      <w:r>
        <w:t xml:space="preserve">   </w:t>
      </w:r>
      <w:r>
        <w:rPr>
          <w:noProof/>
        </w:rPr>
        <w:drawing>
          <wp:inline distT="0" distB="0" distL="0" distR="0" wp14:anchorId="102B3FF3" wp14:editId="7CE4E8A4">
            <wp:extent cx="1736187" cy="914400"/>
            <wp:effectExtent l="0" t="0" r="0" b="0"/>
            <wp:docPr id="18818286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28610" name="Picture 1">
                      <a:extLst>
                        <a:ext uri="{C183D7F6-B498-43B3-948B-1728B52AA6E4}">
                          <adec:decorative xmlns:adec="http://schemas.microsoft.com/office/drawing/2017/decorative" val="1"/>
                        </a:ext>
                      </a:extLst>
                    </pic:cNvPr>
                    <pic:cNvPicPr/>
                  </pic:nvPicPr>
                  <pic:blipFill rotWithShape="1">
                    <a:blip r:embed="rId12"/>
                    <a:srcRect t="23399" b="23934"/>
                    <a:stretch>
                      <a:fillRect/>
                    </a:stretch>
                  </pic:blipFill>
                  <pic:spPr bwMode="auto">
                    <a:xfrm>
                      <a:off x="0" y="0"/>
                      <a:ext cx="1736187" cy="914400"/>
                    </a:xfrm>
                    <a:prstGeom prst="rect">
                      <a:avLst/>
                    </a:prstGeom>
                    <a:ln>
                      <a:noFill/>
                    </a:ln>
                    <a:extLst>
                      <a:ext uri="{53640926-AAD7-44D8-BBD7-CCE9431645EC}">
                        <a14:shadowObscured xmlns:a14="http://schemas.microsoft.com/office/drawing/2010/main"/>
                      </a:ext>
                    </a:extLst>
                  </pic:spPr>
                </pic:pic>
              </a:graphicData>
            </a:graphic>
          </wp:inline>
        </w:drawing>
      </w:r>
    </w:p>
    <w:p w14:paraId="190F546B" w14:textId="381B0FF0" w:rsidR="008054A7" w:rsidRDefault="002C6849" w:rsidP="00E93F7A">
      <w:pPr>
        <w:spacing w:before="240"/>
        <w:jc w:val="center"/>
      </w:pPr>
      <w:r>
        <w:rPr>
          <w:noProof/>
        </w:rPr>
        <w:t xml:space="preserve"> </w:t>
      </w:r>
      <w:r>
        <w:t xml:space="preserve"> </w:t>
      </w:r>
    </w:p>
    <w:p w14:paraId="2FEBFBB6" w14:textId="7CED77BB" w:rsidR="00D11DAB" w:rsidRPr="00D11DAB" w:rsidRDefault="000142DC" w:rsidP="00D11DAB">
      <w:pPr>
        <w:pStyle w:val="Title"/>
        <w:spacing w:before="360"/>
      </w:pPr>
      <w:r>
        <w:t>Youth with Disabilities at the Frontline</w:t>
      </w:r>
      <w:r w:rsidR="003D492D">
        <w:t>s</w:t>
      </w:r>
      <w:r>
        <w:t xml:space="preserve"> of Climate </w:t>
      </w:r>
      <w:r w:rsidR="001613A5">
        <w:t>Action</w:t>
      </w:r>
    </w:p>
    <w:p w14:paraId="1C5853C0" w14:textId="7D078F68" w:rsidR="00D11DAB" w:rsidRPr="00D11DAB" w:rsidRDefault="00925B19" w:rsidP="00D11DAB">
      <w:pPr>
        <w:pStyle w:val="Subtitle"/>
        <w:spacing w:after="360"/>
      </w:pPr>
      <w:r>
        <w:t>November</w:t>
      </w:r>
      <w:r w:rsidR="000142DC">
        <w:t xml:space="preserve"> 2026</w:t>
      </w:r>
    </w:p>
    <w:p w14:paraId="75770BC9" w14:textId="5AC65AB8" w:rsidR="00E62CBF" w:rsidRDefault="00800A92" w:rsidP="00D11DAB">
      <w:pPr>
        <w:spacing w:before="360" w:after="840"/>
        <w:rPr>
          <w:b/>
          <w:bCs/>
          <w:color w:val="FFFFFF" w:themeColor="background1"/>
          <w:sz w:val="28"/>
          <w:szCs w:val="28"/>
        </w:rPr>
      </w:pPr>
      <w:r>
        <w:rPr>
          <w:noProof/>
        </w:rPr>
        <mc:AlternateContent>
          <mc:Choice Requires="wps">
            <w:drawing>
              <wp:anchor distT="0" distB="0" distL="114300" distR="114300" simplePos="0" relativeHeight="251658242" behindDoc="1" locked="0" layoutInCell="1" allowOverlap="1" wp14:anchorId="31CD50D3" wp14:editId="50072A90">
                <wp:simplePos x="0" y="0"/>
                <wp:positionH relativeFrom="page">
                  <wp:posOffset>-2540</wp:posOffset>
                </wp:positionH>
                <wp:positionV relativeFrom="paragraph">
                  <wp:posOffset>1068661</wp:posOffset>
                </wp:positionV>
                <wp:extent cx="7548880" cy="594995"/>
                <wp:effectExtent l="0" t="0" r="13970" b="146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8880" cy="594995"/>
                        </a:xfrm>
                        <a:prstGeom prst="rect">
                          <a:avLst/>
                        </a:prstGeom>
                        <a:solidFill>
                          <a:srgbClr val="A2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60CE8EEF">
              <v:rect id="Rectangle 3" style="position:absolute;margin-left:-.2pt;margin-top:84.15pt;width:594.4pt;height:46.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lt="&quot;&quot;" o:spid="_x0000_s1026" fillcolor="#a20000" strokecolor="#1f3763 [1604]" strokeweight="1pt" w14:anchorId="5CD99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">
                <w10:wrap anchorx="page"/>
              </v:rec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U Disclaimer"/>
        <w:tblDescription w:val="Flag of the EU. This publication has received financial support from the European Union. The information contained in this publication does not necessarily reflect the official position of the European Commission."/>
      </w:tblPr>
      <w:tblGrid>
        <w:gridCol w:w="2245"/>
        <w:gridCol w:w="6771"/>
      </w:tblGrid>
      <w:tr w:rsidR="001E0F08" w14:paraId="18E8BE2C" w14:textId="77777777" w:rsidTr="001E0F08">
        <w:tc>
          <w:tcPr>
            <w:tcW w:w="2245" w:type="dxa"/>
          </w:tcPr>
          <w:p w14:paraId="5DFDD4D9" w14:textId="2E860E73" w:rsidR="001E0F08" w:rsidRDefault="001E0F08" w:rsidP="001E0F08">
            <w:pPr>
              <w:rPr>
                <w:color w:val="FFFFFF" w:themeColor="background1"/>
                <w:lang w:val="en-GB" w:eastAsia="zh-CN" w:bidi="hi-IN"/>
              </w:rPr>
            </w:pPr>
          </w:p>
        </w:tc>
        <w:tc>
          <w:tcPr>
            <w:tcW w:w="6771" w:type="dxa"/>
          </w:tcPr>
          <w:p w14:paraId="6DDB80CA" w14:textId="2F19DB2E" w:rsidR="001E0F08" w:rsidRDefault="001E0F08" w:rsidP="001E0F08">
            <w:pPr>
              <w:rPr>
                <w:color w:val="FFFFFF" w:themeColor="background1"/>
                <w:lang w:val="en-GB" w:eastAsia="zh-CN" w:bidi="hi-IN"/>
              </w:rPr>
            </w:pPr>
          </w:p>
        </w:tc>
      </w:tr>
    </w:tbl>
    <w:p w14:paraId="60F6580C" w14:textId="52551352" w:rsidR="000D5591" w:rsidRDefault="00F05AE3" w:rsidP="008054A7">
      <w:pPr>
        <w:pStyle w:val="Heading1"/>
        <w:pageBreakBefore/>
      </w:pPr>
      <w:bookmarkStart w:id="0" w:name="_Toc243404922"/>
      <w:bookmarkStart w:id="1" w:name="_Toc64897224"/>
      <w:r>
        <w:t>Youth with disabilities at the frontlines of climate action</w:t>
      </w:r>
      <w:bookmarkEnd w:id="0"/>
    </w:p>
    <w:sdt>
      <w:sdtPr>
        <w:rPr>
          <w:rFonts w:ascii="Verdana" w:eastAsiaTheme="minorHAnsi" w:hAnsi="Verdana" w:cstheme="minorBidi"/>
          <w:color w:val="auto"/>
          <w:sz w:val="24"/>
          <w:szCs w:val="22"/>
        </w:rPr>
        <w:id w:val="-1769143366"/>
        <w:docPartObj>
          <w:docPartGallery w:val="Table of Contents"/>
          <w:docPartUnique/>
        </w:docPartObj>
      </w:sdtPr>
      <w:sdtEndPr>
        <w:rPr>
          <w:rFonts w:eastAsiaTheme="minorEastAsia"/>
          <w:b/>
          <w:bCs/>
          <w:noProof/>
          <w:szCs w:val="24"/>
        </w:rPr>
      </w:sdtEndPr>
      <w:sdtContent>
        <w:p w14:paraId="363D5395" w14:textId="0692DD79" w:rsidR="0083422F" w:rsidRDefault="00F05AE3" w:rsidP="0083422F">
          <w:pPr>
            <w:pStyle w:val="TOCHeading"/>
          </w:pPr>
          <w:r>
            <w:t>Contents</w:t>
          </w:r>
        </w:p>
        <w:p w14:paraId="75ADC1A0" w14:textId="193FE0A3" w:rsidR="007561B9" w:rsidRDefault="00F05AE3">
          <w:pPr>
            <w:pStyle w:val="TOC1"/>
            <w:tabs>
              <w:tab w:val="right" w:leader="dot" w:pos="9016"/>
            </w:tabs>
            <w:rPr>
              <w:rFonts w:asciiTheme="minorHAnsi" w:eastAsiaTheme="minorEastAsia" w:hAnsiTheme="minorHAnsi"/>
              <w:noProof/>
              <w:kern w:val="2"/>
              <w:szCs w:val="24"/>
              <w14:ligatures w14:val="standardContextual"/>
            </w:rPr>
          </w:pPr>
          <w:r>
            <w:fldChar w:fldCharType="begin"/>
          </w:r>
          <w:r>
            <w:instrText xml:space="preserve"> TOC \o "1-3" \h \z \u </w:instrText>
          </w:r>
          <w:r>
            <w:fldChar w:fldCharType="separate"/>
          </w:r>
          <w:hyperlink w:anchor="_Toc243404922" w:history="1">
            <w:r w:rsidR="007561B9" w:rsidRPr="008930D6">
              <w:rPr>
                <w:rStyle w:val="Hyperlink"/>
                <w:noProof/>
              </w:rPr>
              <w:t>Youth with disabilities at the frontlines of climate action</w:t>
            </w:r>
            <w:r w:rsidR="007561B9">
              <w:rPr>
                <w:noProof/>
                <w:webHidden/>
              </w:rPr>
              <w:tab/>
            </w:r>
            <w:r w:rsidR="007561B9">
              <w:rPr>
                <w:noProof/>
                <w:webHidden/>
              </w:rPr>
              <w:fldChar w:fldCharType="begin"/>
            </w:r>
            <w:r w:rsidR="007561B9">
              <w:rPr>
                <w:noProof/>
                <w:webHidden/>
              </w:rPr>
              <w:instrText xml:space="preserve"> PAGEREF _Toc243404922 \h </w:instrText>
            </w:r>
            <w:r w:rsidR="007561B9">
              <w:rPr>
                <w:noProof/>
                <w:webHidden/>
              </w:rPr>
            </w:r>
            <w:r w:rsidR="007561B9">
              <w:rPr>
                <w:noProof/>
                <w:webHidden/>
              </w:rPr>
              <w:fldChar w:fldCharType="separate"/>
            </w:r>
            <w:r w:rsidR="007561B9">
              <w:rPr>
                <w:noProof/>
                <w:webHidden/>
              </w:rPr>
              <w:t>2</w:t>
            </w:r>
            <w:r w:rsidR="007561B9">
              <w:rPr>
                <w:noProof/>
                <w:webHidden/>
              </w:rPr>
              <w:fldChar w:fldCharType="end"/>
            </w:r>
          </w:hyperlink>
        </w:p>
        <w:p w14:paraId="25EA0B7E" w14:textId="1840BD13"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23" w:history="1">
            <w:r w:rsidRPr="008930D6">
              <w:rPr>
                <w:rStyle w:val="Hyperlink"/>
                <w:noProof/>
                <w:lang w:val="en-GB"/>
              </w:rPr>
              <w:t>Why are youth with disabilities disproportionately affected by the climate crisis?</w:t>
            </w:r>
            <w:r>
              <w:rPr>
                <w:noProof/>
                <w:webHidden/>
              </w:rPr>
              <w:tab/>
            </w:r>
            <w:r>
              <w:rPr>
                <w:noProof/>
                <w:webHidden/>
              </w:rPr>
              <w:fldChar w:fldCharType="begin"/>
            </w:r>
            <w:r>
              <w:rPr>
                <w:noProof/>
                <w:webHidden/>
              </w:rPr>
              <w:instrText xml:space="preserve"> PAGEREF _Toc243404923 \h </w:instrText>
            </w:r>
            <w:r>
              <w:rPr>
                <w:noProof/>
                <w:webHidden/>
              </w:rPr>
            </w:r>
            <w:r>
              <w:rPr>
                <w:noProof/>
                <w:webHidden/>
              </w:rPr>
              <w:fldChar w:fldCharType="separate"/>
            </w:r>
            <w:r>
              <w:rPr>
                <w:noProof/>
                <w:webHidden/>
              </w:rPr>
              <w:t>3</w:t>
            </w:r>
            <w:r>
              <w:rPr>
                <w:noProof/>
                <w:webHidden/>
              </w:rPr>
              <w:fldChar w:fldCharType="end"/>
            </w:r>
          </w:hyperlink>
        </w:p>
        <w:p w14:paraId="1EC797B3" w14:textId="1B9B313C"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24" w:history="1">
            <w:r w:rsidRPr="008930D6">
              <w:rPr>
                <w:rStyle w:val="Hyperlink"/>
                <w:noProof/>
                <w:lang w:val="en-GB"/>
              </w:rPr>
              <w:t>Why must youth with disabilities be leaders in climate action — not just included?</w:t>
            </w:r>
            <w:r>
              <w:rPr>
                <w:noProof/>
                <w:webHidden/>
              </w:rPr>
              <w:tab/>
            </w:r>
            <w:r>
              <w:rPr>
                <w:noProof/>
                <w:webHidden/>
              </w:rPr>
              <w:fldChar w:fldCharType="begin"/>
            </w:r>
            <w:r>
              <w:rPr>
                <w:noProof/>
                <w:webHidden/>
              </w:rPr>
              <w:instrText xml:space="preserve"> PAGEREF _Toc243404924 \h </w:instrText>
            </w:r>
            <w:r>
              <w:rPr>
                <w:noProof/>
                <w:webHidden/>
              </w:rPr>
            </w:r>
            <w:r>
              <w:rPr>
                <w:noProof/>
                <w:webHidden/>
              </w:rPr>
              <w:fldChar w:fldCharType="separate"/>
            </w:r>
            <w:r>
              <w:rPr>
                <w:noProof/>
                <w:webHidden/>
              </w:rPr>
              <w:t>3</w:t>
            </w:r>
            <w:r>
              <w:rPr>
                <w:noProof/>
                <w:webHidden/>
              </w:rPr>
              <w:fldChar w:fldCharType="end"/>
            </w:r>
          </w:hyperlink>
        </w:p>
        <w:p w14:paraId="6A1366F8" w14:textId="7C5E7167"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25" w:history="1">
            <w:r w:rsidRPr="008930D6">
              <w:rPr>
                <w:rStyle w:val="Hyperlink"/>
                <w:noProof/>
                <w:lang w:val="en-GB"/>
              </w:rPr>
              <w:t>Where are youth with disabilities currently excluded from climate decision-making?</w:t>
            </w:r>
            <w:r>
              <w:rPr>
                <w:noProof/>
                <w:webHidden/>
              </w:rPr>
              <w:tab/>
            </w:r>
            <w:r>
              <w:rPr>
                <w:noProof/>
                <w:webHidden/>
              </w:rPr>
              <w:fldChar w:fldCharType="begin"/>
            </w:r>
            <w:r>
              <w:rPr>
                <w:noProof/>
                <w:webHidden/>
              </w:rPr>
              <w:instrText xml:space="preserve"> PAGEREF _Toc243404925 \h </w:instrText>
            </w:r>
            <w:r>
              <w:rPr>
                <w:noProof/>
                <w:webHidden/>
              </w:rPr>
            </w:r>
            <w:r>
              <w:rPr>
                <w:noProof/>
                <w:webHidden/>
              </w:rPr>
              <w:fldChar w:fldCharType="separate"/>
            </w:r>
            <w:r>
              <w:rPr>
                <w:noProof/>
                <w:webHidden/>
              </w:rPr>
              <w:t>4</w:t>
            </w:r>
            <w:r>
              <w:rPr>
                <w:noProof/>
                <w:webHidden/>
              </w:rPr>
              <w:fldChar w:fldCharType="end"/>
            </w:r>
          </w:hyperlink>
        </w:p>
        <w:p w14:paraId="05623A19" w14:textId="5D7ADB01"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26" w:history="1">
            <w:r w:rsidRPr="008930D6">
              <w:rPr>
                <w:rStyle w:val="Hyperlink"/>
                <w:noProof/>
                <w:lang w:val="en-GB"/>
              </w:rPr>
              <w:t>What barriers prevent their meaningful participation and leadership?</w:t>
            </w:r>
            <w:r>
              <w:rPr>
                <w:noProof/>
                <w:webHidden/>
              </w:rPr>
              <w:tab/>
            </w:r>
            <w:r>
              <w:rPr>
                <w:noProof/>
                <w:webHidden/>
              </w:rPr>
              <w:fldChar w:fldCharType="begin"/>
            </w:r>
            <w:r>
              <w:rPr>
                <w:noProof/>
                <w:webHidden/>
              </w:rPr>
              <w:instrText xml:space="preserve"> PAGEREF _Toc243404926 \h </w:instrText>
            </w:r>
            <w:r>
              <w:rPr>
                <w:noProof/>
                <w:webHidden/>
              </w:rPr>
            </w:r>
            <w:r>
              <w:rPr>
                <w:noProof/>
                <w:webHidden/>
              </w:rPr>
              <w:fldChar w:fldCharType="separate"/>
            </w:r>
            <w:r>
              <w:rPr>
                <w:noProof/>
                <w:webHidden/>
              </w:rPr>
              <w:t>4</w:t>
            </w:r>
            <w:r>
              <w:rPr>
                <w:noProof/>
                <w:webHidden/>
              </w:rPr>
              <w:fldChar w:fldCharType="end"/>
            </w:r>
          </w:hyperlink>
        </w:p>
        <w:p w14:paraId="245B8A2E" w14:textId="5DB2CFE0"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27" w:history="1">
            <w:r w:rsidRPr="008930D6">
              <w:rPr>
                <w:rStyle w:val="Hyperlink"/>
                <w:noProof/>
                <w:lang w:val="en-GB"/>
              </w:rPr>
              <w:t>Why is climate engagement often pushed to the margins for youth with disabilities?</w:t>
            </w:r>
            <w:r>
              <w:rPr>
                <w:noProof/>
                <w:webHidden/>
              </w:rPr>
              <w:tab/>
            </w:r>
            <w:r>
              <w:rPr>
                <w:noProof/>
                <w:webHidden/>
              </w:rPr>
              <w:fldChar w:fldCharType="begin"/>
            </w:r>
            <w:r>
              <w:rPr>
                <w:noProof/>
                <w:webHidden/>
              </w:rPr>
              <w:instrText xml:space="preserve"> PAGEREF _Toc243404927 \h </w:instrText>
            </w:r>
            <w:r>
              <w:rPr>
                <w:noProof/>
                <w:webHidden/>
              </w:rPr>
            </w:r>
            <w:r>
              <w:rPr>
                <w:noProof/>
                <w:webHidden/>
              </w:rPr>
              <w:fldChar w:fldCharType="separate"/>
            </w:r>
            <w:r>
              <w:rPr>
                <w:noProof/>
                <w:webHidden/>
              </w:rPr>
              <w:t>5</w:t>
            </w:r>
            <w:r>
              <w:rPr>
                <w:noProof/>
                <w:webHidden/>
              </w:rPr>
              <w:fldChar w:fldCharType="end"/>
            </w:r>
          </w:hyperlink>
        </w:p>
        <w:p w14:paraId="66D0C9EB" w14:textId="67E5694B"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28" w:history="1">
            <w:r w:rsidRPr="008930D6">
              <w:rPr>
                <w:rStyle w:val="Hyperlink"/>
                <w:noProof/>
                <w:lang w:val="en-GB"/>
              </w:rPr>
              <w:t>What does meaningful leadership by youth with disabilities look like in practice?</w:t>
            </w:r>
            <w:r>
              <w:rPr>
                <w:noProof/>
                <w:webHidden/>
              </w:rPr>
              <w:tab/>
            </w:r>
            <w:r>
              <w:rPr>
                <w:noProof/>
                <w:webHidden/>
              </w:rPr>
              <w:fldChar w:fldCharType="begin"/>
            </w:r>
            <w:r>
              <w:rPr>
                <w:noProof/>
                <w:webHidden/>
              </w:rPr>
              <w:instrText xml:space="preserve"> PAGEREF _Toc243404928 \h </w:instrText>
            </w:r>
            <w:r>
              <w:rPr>
                <w:noProof/>
                <w:webHidden/>
              </w:rPr>
            </w:r>
            <w:r>
              <w:rPr>
                <w:noProof/>
                <w:webHidden/>
              </w:rPr>
              <w:fldChar w:fldCharType="separate"/>
            </w:r>
            <w:r>
              <w:rPr>
                <w:noProof/>
                <w:webHidden/>
              </w:rPr>
              <w:t>5</w:t>
            </w:r>
            <w:r>
              <w:rPr>
                <w:noProof/>
                <w:webHidden/>
              </w:rPr>
              <w:fldChar w:fldCharType="end"/>
            </w:r>
          </w:hyperlink>
        </w:p>
        <w:p w14:paraId="72DF39F3" w14:textId="4FB0C039"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29" w:history="1">
            <w:r w:rsidRPr="008930D6">
              <w:rPr>
                <w:rStyle w:val="Hyperlink"/>
                <w:noProof/>
                <w:lang w:val="en-GB"/>
              </w:rPr>
              <w:t>How does centring youth with disabilities strengthen climate movements and policy?</w:t>
            </w:r>
            <w:r>
              <w:rPr>
                <w:noProof/>
                <w:webHidden/>
              </w:rPr>
              <w:tab/>
            </w:r>
            <w:r>
              <w:rPr>
                <w:noProof/>
                <w:webHidden/>
              </w:rPr>
              <w:fldChar w:fldCharType="begin"/>
            </w:r>
            <w:r>
              <w:rPr>
                <w:noProof/>
                <w:webHidden/>
              </w:rPr>
              <w:instrText xml:space="preserve"> PAGEREF _Toc243404929 \h </w:instrText>
            </w:r>
            <w:r>
              <w:rPr>
                <w:noProof/>
                <w:webHidden/>
              </w:rPr>
            </w:r>
            <w:r>
              <w:rPr>
                <w:noProof/>
                <w:webHidden/>
              </w:rPr>
              <w:fldChar w:fldCharType="separate"/>
            </w:r>
            <w:r>
              <w:rPr>
                <w:noProof/>
                <w:webHidden/>
              </w:rPr>
              <w:t>5</w:t>
            </w:r>
            <w:r>
              <w:rPr>
                <w:noProof/>
                <w:webHidden/>
              </w:rPr>
              <w:fldChar w:fldCharType="end"/>
            </w:r>
          </w:hyperlink>
        </w:p>
        <w:p w14:paraId="78BF0999" w14:textId="6F1D76D4"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30" w:history="1">
            <w:r w:rsidRPr="008930D6">
              <w:rPr>
                <w:rStyle w:val="Hyperlink"/>
                <w:noProof/>
                <w:lang w:val="en-GB"/>
              </w:rPr>
              <w:t>What must organisations and allies do differently to enable their leadership?</w:t>
            </w:r>
            <w:r>
              <w:rPr>
                <w:noProof/>
                <w:webHidden/>
              </w:rPr>
              <w:tab/>
            </w:r>
            <w:r>
              <w:rPr>
                <w:noProof/>
                <w:webHidden/>
              </w:rPr>
              <w:fldChar w:fldCharType="begin"/>
            </w:r>
            <w:r>
              <w:rPr>
                <w:noProof/>
                <w:webHidden/>
              </w:rPr>
              <w:instrText xml:space="preserve"> PAGEREF _Toc243404930 \h </w:instrText>
            </w:r>
            <w:r>
              <w:rPr>
                <w:noProof/>
                <w:webHidden/>
              </w:rPr>
            </w:r>
            <w:r>
              <w:rPr>
                <w:noProof/>
                <w:webHidden/>
              </w:rPr>
              <w:fldChar w:fldCharType="separate"/>
            </w:r>
            <w:r>
              <w:rPr>
                <w:noProof/>
                <w:webHidden/>
              </w:rPr>
              <w:t>6</w:t>
            </w:r>
            <w:r>
              <w:rPr>
                <w:noProof/>
                <w:webHidden/>
              </w:rPr>
              <w:fldChar w:fldCharType="end"/>
            </w:r>
          </w:hyperlink>
        </w:p>
        <w:p w14:paraId="53E02931" w14:textId="2771D18B" w:rsidR="007561B9" w:rsidRDefault="007561B9">
          <w:pPr>
            <w:pStyle w:val="TOC2"/>
            <w:tabs>
              <w:tab w:val="right" w:leader="dot" w:pos="9016"/>
            </w:tabs>
            <w:rPr>
              <w:rFonts w:asciiTheme="minorHAnsi" w:eastAsiaTheme="minorEastAsia" w:hAnsiTheme="minorHAnsi"/>
              <w:noProof/>
              <w:kern w:val="2"/>
              <w:szCs w:val="24"/>
              <w14:ligatures w14:val="standardContextual"/>
            </w:rPr>
          </w:pPr>
          <w:hyperlink w:anchor="_Toc243404931" w:history="1">
            <w:r w:rsidRPr="008930D6">
              <w:rPr>
                <w:rStyle w:val="Hyperlink"/>
                <w:noProof/>
                <w:lang w:val="en-GB"/>
              </w:rPr>
              <w:t>What must policymakers and funders do differently?</w:t>
            </w:r>
            <w:r>
              <w:rPr>
                <w:noProof/>
                <w:webHidden/>
              </w:rPr>
              <w:tab/>
            </w:r>
            <w:r>
              <w:rPr>
                <w:noProof/>
                <w:webHidden/>
              </w:rPr>
              <w:fldChar w:fldCharType="begin"/>
            </w:r>
            <w:r>
              <w:rPr>
                <w:noProof/>
                <w:webHidden/>
              </w:rPr>
              <w:instrText xml:space="preserve"> PAGEREF _Toc243404931 \h </w:instrText>
            </w:r>
            <w:r>
              <w:rPr>
                <w:noProof/>
                <w:webHidden/>
              </w:rPr>
            </w:r>
            <w:r>
              <w:rPr>
                <w:noProof/>
                <w:webHidden/>
              </w:rPr>
              <w:fldChar w:fldCharType="separate"/>
            </w:r>
            <w:r>
              <w:rPr>
                <w:noProof/>
                <w:webHidden/>
              </w:rPr>
              <w:t>6</w:t>
            </w:r>
            <w:r>
              <w:rPr>
                <w:noProof/>
                <w:webHidden/>
              </w:rPr>
              <w:fldChar w:fldCharType="end"/>
            </w:r>
          </w:hyperlink>
        </w:p>
        <w:p w14:paraId="59992B52" w14:textId="63613498" w:rsidR="007561B9" w:rsidRDefault="007561B9">
          <w:pPr>
            <w:pStyle w:val="TOC1"/>
            <w:tabs>
              <w:tab w:val="right" w:leader="dot" w:pos="9016"/>
            </w:tabs>
            <w:rPr>
              <w:rFonts w:asciiTheme="minorHAnsi" w:eastAsiaTheme="minorEastAsia" w:hAnsiTheme="minorHAnsi"/>
              <w:noProof/>
              <w:kern w:val="2"/>
              <w:szCs w:val="24"/>
              <w14:ligatures w14:val="standardContextual"/>
            </w:rPr>
          </w:pPr>
          <w:hyperlink w:anchor="_Toc243404932" w:history="1">
            <w:r w:rsidRPr="008930D6">
              <w:rPr>
                <w:rStyle w:val="Hyperlink"/>
                <w:noProof/>
              </w:rPr>
              <w:t>Document credits</w:t>
            </w:r>
            <w:r>
              <w:rPr>
                <w:noProof/>
                <w:webHidden/>
              </w:rPr>
              <w:tab/>
            </w:r>
            <w:r>
              <w:rPr>
                <w:noProof/>
                <w:webHidden/>
              </w:rPr>
              <w:fldChar w:fldCharType="begin"/>
            </w:r>
            <w:r>
              <w:rPr>
                <w:noProof/>
                <w:webHidden/>
              </w:rPr>
              <w:instrText xml:space="preserve"> PAGEREF _Toc243404932 \h </w:instrText>
            </w:r>
            <w:r>
              <w:rPr>
                <w:noProof/>
                <w:webHidden/>
              </w:rPr>
            </w:r>
            <w:r>
              <w:rPr>
                <w:noProof/>
                <w:webHidden/>
              </w:rPr>
              <w:fldChar w:fldCharType="separate"/>
            </w:r>
            <w:r>
              <w:rPr>
                <w:noProof/>
                <w:webHidden/>
              </w:rPr>
              <w:t>8</w:t>
            </w:r>
            <w:r>
              <w:rPr>
                <w:noProof/>
                <w:webHidden/>
              </w:rPr>
              <w:fldChar w:fldCharType="end"/>
            </w:r>
          </w:hyperlink>
        </w:p>
        <w:p w14:paraId="641FBF8E" w14:textId="5C790A1F" w:rsidR="007561B9" w:rsidRDefault="007561B9">
          <w:pPr>
            <w:pStyle w:val="TOC1"/>
            <w:tabs>
              <w:tab w:val="right" w:leader="dot" w:pos="9016"/>
            </w:tabs>
            <w:rPr>
              <w:rFonts w:asciiTheme="minorHAnsi" w:eastAsiaTheme="minorEastAsia" w:hAnsiTheme="minorHAnsi"/>
              <w:noProof/>
              <w:kern w:val="2"/>
              <w:szCs w:val="24"/>
              <w14:ligatures w14:val="standardContextual"/>
            </w:rPr>
          </w:pPr>
          <w:hyperlink w:anchor="_Toc243404933" w:history="1">
            <w:r w:rsidRPr="008930D6">
              <w:rPr>
                <w:rStyle w:val="Hyperlink"/>
                <w:noProof/>
              </w:rPr>
              <w:t>Acknowledgements</w:t>
            </w:r>
            <w:r>
              <w:rPr>
                <w:noProof/>
                <w:webHidden/>
              </w:rPr>
              <w:tab/>
            </w:r>
            <w:r>
              <w:rPr>
                <w:noProof/>
                <w:webHidden/>
              </w:rPr>
              <w:fldChar w:fldCharType="begin"/>
            </w:r>
            <w:r>
              <w:rPr>
                <w:noProof/>
                <w:webHidden/>
              </w:rPr>
              <w:instrText xml:space="preserve"> PAGEREF _Toc243404933 \h </w:instrText>
            </w:r>
            <w:r>
              <w:rPr>
                <w:noProof/>
                <w:webHidden/>
              </w:rPr>
            </w:r>
            <w:r>
              <w:rPr>
                <w:noProof/>
                <w:webHidden/>
              </w:rPr>
              <w:fldChar w:fldCharType="separate"/>
            </w:r>
            <w:r>
              <w:rPr>
                <w:noProof/>
                <w:webHidden/>
              </w:rPr>
              <w:t>8</w:t>
            </w:r>
            <w:r>
              <w:rPr>
                <w:noProof/>
                <w:webHidden/>
              </w:rPr>
              <w:fldChar w:fldCharType="end"/>
            </w:r>
          </w:hyperlink>
        </w:p>
        <w:p w14:paraId="72684A3C" w14:textId="31049177" w:rsidR="00F05AE3" w:rsidRDefault="00F05AE3">
          <w:r>
            <w:rPr>
              <w:b/>
              <w:bCs/>
              <w:noProof/>
            </w:rPr>
            <w:fldChar w:fldCharType="end"/>
          </w:r>
        </w:p>
      </w:sdtContent>
    </w:sdt>
    <w:p w14:paraId="056B71B5" w14:textId="28AA3788" w:rsidR="00733A0C" w:rsidRDefault="007561B9">
      <w:pPr>
        <w:rPr>
          <w:b/>
          <w:bCs/>
          <w:color w:val="A20000"/>
          <w:lang w:val="en-GB"/>
        </w:rPr>
      </w:pPr>
      <w:r>
        <w:rPr>
          <w:b/>
          <w:bCs/>
          <w:color w:val="A20000"/>
          <w:lang w:val="en-GB"/>
        </w:rPr>
        <w:br w:type="page"/>
      </w:r>
    </w:p>
    <w:p w14:paraId="58039358" w14:textId="6CF5D411" w:rsidR="00907D7B" w:rsidRPr="00907D7B" w:rsidRDefault="004763C6" w:rsidP="00F05AE3">
      <w:pPr>
        <w:pStyle w:val="Heading2"/>
        <w:rPr>
          <w:lang w:val="en-GB"/>
        </w:rPr>
      </w:pPr>
      <w:bookmarkStart w:id="2" w:name="_Toc243404923"/>
      <w:r w:rsidRPr="436C590F">
        <w:rPr>
          <w:lang w:val="en-GB"/>
        </w:rPr>
        <w:t>Why are youth with disabilities disproportionately affected by the climate crisis?</w:t>
      </w:r>
      <w:bookmarkEnd w:id="2"/>
    </w:p>
    <w:p w14:paraId="4EA05173" w14:textId="6D231787" w:rsidR="0075672F" w:rsidRDefault="00907D7B" w:rsidP="00907D7B">
      <w:pPr>
        <w:rPr>
          <w:lang w:val="en-GB"/>
        </w:rPr>
      </w:pPr>
      <w:r>
        <w:rPr>
          <w:lang w:val="en-GB"/>
        </w:rPr>
        <w:t xml:space="preserve">1.2 </w:t>
      </w:r>
      <w:r w:rsidR="000D5CB1" w:rsidRPr="00907D7B">
        <w:rPr>
          <w:lang w:val="en-GB"/>
        </w:rPr>
        <w:t>billion people make up the global population of</w:t>
      </w:r>
      <w:r w:rsidR="00DF271C">
        <w:rPr>
          <w:lang w:val="en-GB"/>
        </w:rPr>
        <w:t xml:space="preserve"> youth, or</w:t>
      </w:r>
      <w:r w:rsidR="000D5CB1" w:rsidRPr="00907D7B">
        <w:rPr>
          <w:lang w:val="en-GB"/>
        </w:rPr>
        <w:t xml:space="preserve"> </w:t>
      </w:r>
      <w:r w:rsidR="004F105C" w:rsidRPr="00907D7B">
        <w:rPr>
          <w:lang w:val="en-GB"/>
        </w:rPr>
        <w:t>persons between the ages of 15 and 24</w:t>
      </w:r>
      <w:r w:rsidR="00F42657" w:rsidRPr="00907D7B">
        <w:rPr>
          <w:lang w:val="en-GB"/>
        </w:rPr>
        <w:t xml:space="preserve"> (</w:t>
      </w:r>
      <w:hyperlink r:id="rId13" w:history="1">
        <w:r w:rsidR="00F42657" w:rsidRPr="00907D7B">
          <w:rPr>
            <w:rStyle w:val="Hyperlink"/>
            <w:lang w:val="en-GB"/>
          </w:rPr>
          <w:t>UN</w:t>
        </w:r>
      </w:hyperlink>
      <w:r w:rsidR="00F42657" w:rsidRPr="00907D7B">
        <w:rPr>
          <w:lang w:val="en-GB"/>
        </w:rPr>
        <w:t>)</w:t>
      </w:r>
      <w:r w:rsidR="009F5C8E" w:rsidRPr="00907D7B">
        <w:rPr>
          <w:lang w:val="en-GB"/>
        </w:rPr>
        <w:t xml:space="preserve">. </w:t>
      </w:r>
      <w:r w:rsidR="000D5C90" w:rsidRPr="00907D7B">
        <w:rPr>
          <w:lang w:val="en-GB"/>
        </w:rPr>
        <w:t xml:space="preserve">An average of </w:t>
      </w:r>
      <w:r w:rsidR="00101520" w:rsidRPr="00907D7B">
        <w:rPr>
          <w:lang w:val="en-GB"/>
        </w:rPr>
        <w:t xml:space="preserve">1.9% </w:t>
      </w:r>
      <w:r w:rsidR="004356A4" w:rsidRPr="00907D7B">
        <w:rPr>
          <w:lang w:val="en-GB"/>
        </w:rPr>
        <w:t xml:space="preserve">of youth </w:t>
      </w:r>
      <w:r w:rsidR="00073339" w:rsidRPr="00907D7B">
        <w:rPr>
          <w:lang w:val="en-GB"/>
        </w:rPr>
        <w:t>have a disability</w:t>
      </w:r>
      <w:r w:rsidR="002E36A2" w:rsidRPr="00907D7B">
        <w:rPr>
          <w:lang w:val="en-GB"/>
        </w:rPr>
        <w:t xml:space="preserve">, </w:t>
      </w:r>
      <w:r w:rsidR="00BB5371">
        <w:rPr>
          <w:lang w:val="en-GB"/>
        </w:rPr>
        <w:t>and</w:t>
      </w:r>
      <w:r w:rsidR="002E36A2" w:rsidRPr="00907D7B">
        <w:rPr>
          <w:lang w:val="en-GB"/>
        </w:rPr>
        <w:t xml:space="preserve"> there are roughly 22.8 million </w:t>
      </w:r>
      <w:r w:rsidR="00073339" w:rsidRPr="00907D7B">
        <w:rPr>
          <w:lang w:val="en-GB"/>
        </w:rPr>
        <w:t>youth with disabilities</w:t>
      </w:r>
      <w:r w:rsidR="004A73BF" w:rsidRPr="00907D7B">
        <w:rPr>
          <w:lang w:val="en-GB"/>
        </w:rPr>
        <w:t xml:space="preserve"> (</w:t>
      </w:r>
      <w:hyperlink r:id="rId14" w:history="1">
        <w:r w:rsidR="004A73BF" w:rsidRPr="00907D7B">
          <w:rPr>
            <w:rStyle w:val="Hyperlink"/>
            <w:lang w:val="en-GB"/>
          </w:rPr>
          <w:t>UN YOUTH 2030</w:t>
        </w:r>
      </w:hyperlink>
      <w:r w:rsidR="004A73BF" w:rsidRPr="00907D7B">
        <w:rPr>
          <w:lang w:val="en-GB"/>
        </w:rPr>
        <w:t>)</w:t>
      </w:r>
      <w:r w:rsidR="004356A4" w:rsidRPr="00907D7B">
        <w:rPr>
          <w:lang w:val="en-GB"/>
        </w:rPr>
        <w:t>.</w:t>
      </w:r>
      <w:r w:rsidR="001B13F3" w:rsidRPr="00907D7B">
        <w:rPr>
          <w:lang w:val="en-GB"/>
        </w:rPr>
        <w:t xml:space="preserve"> </w:t>
      </w:r>
      <w:r w:rsidR="00ED06A5" w:rsidRPr="00907D7B">
        <w:rPr>
          <w:lang w:val="en-GB"/>
        </w:rPr>
        <w:t xml:space="preserve">This population </w:t>
      </w:r>
      <w:r w:rsidR="00B254A6">
        <w:rPr>
          <w:lang w:val="en-GB"/>
        </w:rPr>
        <w:t>is one of the most vulnerable</w:t>
      </w:r>
      <w:r w:rsidR="000151CB">
        <w:rPr>
          <w:lang w:val="en-GB"/>
        </w:rPr>
        <w:t xml:space="preserve"> to the effects of the climate </w:t>
      </w:r>
      <w:proofErr w:type="gramStart"/>
      <w:r w:rsidR="000151CB">
        <w:rPr>
          <w:lang w:val="en-GB"/>
        </w:rPr>
        <w:t>crisis, but</w:t>
      </w:r>
      <w:proofErr w:type="gramEnd"/>
      <w:r w:rsidR="000151CB">
        <w:rPr>
          <w:lang w:val="en-GB"/>
        </w:rPr>
        <w:t xml:space="preserve"> is also one of the least visible.</w:t>
      </w:r>
      <w:r w:rsidR="00ED06A5" w:rsidRPr="00907D7B">
        <w:rPr>
          <w:lang w:val="en-GB"/>
        </w:rPr>
        <w:t xml:space="preserve"> </w:t>
      </w:r>
      <w:r w:rsidR="000151CB">
        <w:rPr>
          <w:lang w:val="en-GB"/>
        </w:rPr>
        <w:t>M</w:t>
      </w:r>
      <w:r w:rsidR="00ED06A5" w:rsidRPr="00907D7B">
        <w:rPr>
          <w:lang w:val="en-GB"/>
        </w:rPr>
        <w:t>any compounding risks</w:t>
      </w:r>
      <w:r w:rsidR="00CE0567" w:rsidRPr="00907D7B">
        <w:rPr>
          <w:lang w:val="en-GB"/>
        </w:rPr>
        <w:t xml:space="preserve"> </w:t>
      </w:r>
      <w:r w:rsidR="00E90E40" w:rsidRPr="00907D7B">
        <w:rPr>
          <w:lang w:val="en-GB"/>
        </w:rPr>
        <w:t>of exacerbated inequalities</w:t>
      </w:r>
      <w:r w:rsidR="000151CB">
        <w:rPr>
          <w:lang w:val="en-GB"/>
        </w:rPr>
        <w:t xml:space="preserve"> c</w:t>
      </w:r>
      <w:r w:rsidR="00F25AFD">
        <w:rPr>
          <w:lang w:val="en-GB"/>
        </w:rPr>
        <w:t>reate</w:t>
      </w:r>
      <w:r w:rsidR="000151CB">
        <w:rPr>
          <w:lang w:val="en-GB"/>
        </w:rPr>
        <w:t xml:space="preserve"> </w:t>
      </w:r>
      <w:r w:rsidR="00A40DA6">
        <w:rPr>
          <w:lang w:val="en-GB"/>
        </w:rPr>
        <w:t>a challenge of survival and justice</w:t>
      </w:r>
      <w:r w:rsidR="00E90E40" w:rsidRPr="00907D7B">
        <w:rPr>
          <w:lang w:val="en-GB"/>
        </w:rPr>
        <w:t xml:space="preserve">. </w:t>
      </w:r>
      <w:r w:rsidR="000254F5">
        <w:rPr>
          <w:lang w:val="en-GB"/>
        </w:rPr>
        <w:t xml:space="preserve">These </w:t>
      </w:r>
      <w:r w:rsidR="00705A40">
        <w:rPr>
          <w:lang w:val="en-GB"/>
        </w:rPr>
        <w:t xml:space="preserve">factors vary from country to country, </w:t>
      </w:r>
      <w:r w:rsidR="00EE5E6B">
        <w:rPr>
          <w:lang w:val="en-GB"/>
        </w:rPr>
        <w:t>but they</w:t>
      </w:r>
      <w:r w:rsidR="00DE1F78">
        <w:rPr>
          <w:lang w:val="en-GB"/>
        </w:rPr>
        <w:t xml:space="preserve"> are typically </w:t>
      </w:r>
      <w:r w:rsidR="00EE5E6B">
        <w:rPr>
          <w:lang w:val="en-GB"/>
        </w:rPr>
        <w:t xml:space="preserve">worsened in developing countries with limited resources </w:t>
      </w:r>
      <w:r w:rsidR="007D19C3">
        <w:rPr>
          <w:lang w:val="en-GB"/>
        </w:rPr>
        <w:t xml:space="preserve">or </w:t>
      </w:r>
      <w:r w:rsidR="00EE5E6B">
        <w:rPr>
          <w:lang w:val="en-GB"/>
        </w:rPr>
        <w:t xml:space="preserve">support for youth with disabilities. </w:t>
      </w:r>
      <w:r w:rsidR="00135C16">
        <w:rPr>
          <w:lang w:val="en-GB"/>
        </w:rPr>
        <w:t>Due to the climate crisis, y</w:t>
      </w:r>
      <w:r w:rsidR="00F66E06" w:rsidRPr="00907D7B">
        <w:rPr>
          <w:lang w:val="en-GB"/>
        </w:rPr>
        <w:t>outh with disabilities</w:t>
      </w:r>
      <w:r w:rsidR="00F25AFD">
        <w:rPr>
          <w:lang w:val="en-GB"/>
        </w:rPr>
        <w:t xml:space="preserve"> </w:t>
      </w:r>
      <w:r w:rsidR="0075672F">
        <w:rPr>
          <w:lang w:val="en-GB"/>
        </w:rPr>
        <w:t>face:</w:t>
      </w:r>
    </w:p>
    <w:p w14:paraId="1F125D6E" w14:textId="54F2BE0B" w:rsidR="00135C16" w:rsidRDefault="3EC66BC9" w:rsidP="0075672F">
      <w:pPr>
        <w:pStyle w:val="ListParagraph"/>
        <w:numPr>
          <w:ilvl w:val="0"/>
          <w:numId w:val="6"/>
        </w:numPr>
        <w:rPr>
          <w:lang w:val="en-GB"/>
        </w:rPr>
      </w:pPr>
      <w:r w:rsidRPr="7EB4E1BE">
        <w:rPr>
          <w:lang w:val="en-GB"/>
        </w:rPr>
        <w:t>e</w:t>
      </w:r>
      <w:r w:rsidR="0075672F" w:rsidRPr="7EB4E1BE">
        <w:rPr>
          <w:lang w:val="en-GB"/>
        </w:rPr>
        <w:t>x</w:t>
      </w:r>
      <w:r w:rsidR="00F66E06" w:rsidRPr="7EB4E1BE">
        <w:rPr>
          <w:lang w:val="en-GB"/>
        </w:rPr>
        <w:t>clu</w:t>
      </w:r>
      <w:r w:rsidR="0075672F" w:rsidRPr="7EB4E1BE">
        <w:rPr>
          <w:lang w:val="en-GB"/>
        </w:rPr>
        <w:t xml:space="preserve">sion </w:t>
      </w:r>
      <w:r w:rsidR="00F66E06" w:rsidRPr="7EB4E1BE">
        <w:rPr>
          <w:lang w:val="en-GB"/>
        </w:rPr>
        <w:t>from emergency preparedness planning</w:t>
      </w:r>
      <w:r w:rsidR="00D91AF2" w:rsidRPr="7EB4E1BE">
        <w:rPr>
          <w:lang w:val="en-GB"/>
        </w:rPr>
        <w:t xml:space="preserve"> (</w:t>
      </w:r>
      <w:hyperlink r:id="rId15">
        <w:r w:rsidR="00A06FC3" w:rsidRPr="7EB4E1BE">
          <w:rPr>
            <w:rStyle w:val="Hyperlink"/>
            <w:lang w:val="en-GB"/>
          </w:rPr>
          <w:t>Stein</w:t>
        </w:r>
      </w:hyperlink>
      <w:r w:rsidR="00D91AF2" w:rsidRPr="7EB4E1BE">
        <w:rPr>
          <w:lang w:val="en-GB"/>
        </w:rPr>
        <w:t>)</w:t>
      </w:r>
      <w:r w:rsidR="4119F00F" w:rsidRPr="7EB4E1BE">
        <w:rPr>
          <w:lang w:val="en-GB"/>
        </w:rPr>
        <w:t>;</w:t>
      </w:r>
    </w:p>
    <w:p w14:paraId="08B6CD8B" w14:textId="4D7CC825" w:rsidR="00135C16" w:rsidRDefault="4119F00F" w:rsidP="0075672F">
      <w:pPr>
        <w:pStyle w:val="ListParagraph"/>
        <w:numPr>
          <w:ilvl w:val="0"/>
          <w:numId w:val="6"/>
        </w:numPr>
        <w:rPr>
          <w:lang w:val="en-GB"/>
        </w:rPr>
      </w:pPr>
      <w:r w:rsidRPr="7EB4E1BE">
        <w:rPr>
          <w:lang w:val="en-GB"/>
        </w:rPr>
        <w:t>l</w:t>
      </w:r>
      <w:r w:rsidR="00AD3D97" w:rsidRPr="7EB4E1BE">
        <w:rPr>
          <w:lang w:val="en-GB"/>
        </w:rPr>
        <w:t>imit</w:t>
      </w:r>
      <w:r w:rsidR="00135C16" w:rsidRPr="7EB4E1BE">
        <w:rPr>
          <w:lang w:val="en-GB"/>
        </w:rPr>
        <w:t xml:space="preserve">ed access to </w:t>
      </w:r>
      <w:r w:rsidR="00D91AF2" w:rsidRPr="7EB4E1BE">
        <w:rPr>
          <w:lang w:val="en-GB"/>
        </w:rPr>
        <w:t>early warning and evacuation system</w:t>
      </w:r>
      <w:r w:rsidR="00F25AFD" w:rsidRPr="7EB4E1BE">
        <w:rPr>
          <w:lang w:val="en-GB"/>
        </w:rPr>
        <w:t>s</w:t>
      </w:r>
      <w:r w:rsidR="2E5E224B" w:rsidRPr="7EB4E1BE">
        <w:rPr>
          <w:lang w:val="en-GB"/>
        </w:rPr>
        <w:t>;</w:t>
      </w:r>
    </w:p>
    <w:p w14:paraId="04D996D3" w14:textId="4E0AFD48" w:rsidR="00135C16" w:rsidRDefault="2E5E224B" w:rsidP="0075672F">
      <w:pPr>
        <w:pStyle w:val="ListParagraph"/>
        <w:numPr>
          <w:ilvl w:val="0"/>
          <w:numId w:val="6"/>
        </w:numPr>
        <w:rPr>
          <w:lang w:val="en-GB"/>
        </w:rPr>
      </w:pPr>
      <w:r w:rsidRPr="7EB4E1BE">
        <w:rPr>
          <w:lang w:val="en-GB"/>
        </w:rPr>
        <w:t>l</w:t>
      </w:r>
      <w:r w:rsidR="005A73BF" w:rsidRPr="7EB4E1BE">
        <w:rPr>
          <w:lang w:val="en-GB"/>
        </w:rPr>
        <w:t>oss of assistive and medical devices</w:t>
      </w:r>
      <w:r w:rsidR="00FF9709" w:rsidRPr="7EB4E1BE">
        <w:rPr>
          <w:lang w:val="en-GB"/>
        </w:rPr>
        <w:t>;</w:t>
      </w:r>
    </w:p>
    <w:p w14:paraId="18BFC233" w14:textId="5F32E94F" w:rsidR="00F25AFD" w:rsidRDefault="00FF9709" w:rsidP="0075672F">
      <w:pPr>
        <w:pStyle w:val="ListParagraph"/>
        <w:numPr>
          <w:ilvl w:val="0"/>
          <w:numId w:val="6"/>
        </w:numPr>
        <w:rPr>
          <w:lang w:val="en-GB"/>
        </w:rPr>
      </w:pPr>
      <w:r w:rsidRPr="7EB4E1BE">
        <w:rPr>
          <w:lang w:val="en-GB"/>
        </w:rPr>
        <w:t>r</w:t>
      </w:r>
      <w:r w:rsidR="00E8139C" w:rsidRPr="7EB4E1BE">
        <w:rPr>
          <w:lang w:val="en-GB"/>
        </w:rPr>
        <w:t>educed access to caregivers</w:t>
      </w:r>
      <w:r w:rsidR="1792AF75" w:rsidRPr="7EB4E1BE">
        <w:rPr>
          <w:lang w:val="en-GB"/>
        </w:rPr>
        <w:t xml:space="preserve"> </w:t>
      </w:r>
      <w:proofErr w:type="gramStart"/>
      <w:r w:rsidR="1792AF75" w:rsidRPr="7EB4E1BE">
        <w:rPr>
          <w:lang w:val="en-GB"/>
        </w:rPr>
        <w:t>an</w:t>
      </w:r>
      <w:proofErr w:type="gramEnd"/>
      <w:r w:rsidR="00E8139C" w:rsidRPr="7EB4E1BE">
        <w:rPr>
          <w:lang w:val="en-GB"/>
        </w:rPr>
        <w:t xml:space="preserve"> medical assistance</w:t>
      </w:r>
      <w:r w:rsidR="5DFAA655" w:rsidRPr="7EB4E1BE">
        <w:rPr>
          <w:lang w:val="en-GB"/>
        </w:rPr>
        <w:t>;</w:t>
      </w:r>
    </w:p>
    <w:p w14:paraId="39AE2F78" w14:textId="720404F6" w:rsidR="00F25AFD" w:rsidRDefault="472B6DAD" w:rsidP="0075672F">
      <w:pPr>
        <w:pStyle w:val="ListParagraph"/>
        <w:numPr>
          <w:ilvl w:val="0"/>
          <w:numId w:val="6"/>
        </w:numPr>
        <w:rPr>
          <w:lang w:val="en-GB"/>
        </w:rPr>
      </w:pPr>
      <w:r w:rsidRPr="7EB4E1BE">
        <w:rPr>
          <w:lang w:val="en-GB"/>
        </w:rPr>
        <w:t>h</w:t>
      </w:r>
      <w:r w:rsidR="00F25AFD" w:rsidRPr="7EB4E1BE">
        <w:rPr>
          <w:lang w:val="en-GB"/>
        </w:rPr>
        <w:t>eightened water and food insecurities (</w:t>
      </w:r>
      <w:hyperlink r:id="rId16">
        <w:r w:rsidR="00F25AFD" w:rsidRPr="7EB4E1BE">
          <w:rPr>
            <w:rStyle w:val="Hyperlink"/>
            <w:lang w:val="en-GB"/>
          </w:rPr>
          <w:t>Harvard</w:t>
        </w:r>
      </w:hyperlink>
      <w:r w:rsidR="00F25AFD" w:rsidRPr="7EB4E1BE">
        <w:rPr>
          <w:lang w:val="en-GB"/>
        </w:rPr>
        <w:t>)</w:t>
      </w:r>
      <w:r w:rsidR="79335F81" w:rsidRPr="7EB4E1BE">
        <w:rPr>
          <w:lang w:val="en-GB"/>
        </w:rPr>
        <w:t>;</w:t>
      </w:r>
    </w:p>
    <w:p w14:paraId="769CB965" w14:textId="00EB96BE" w:rsidR="00F25AFD" w:rsidRDefault="79335F81" w:rsidP="0075672F">
      <w:pPr>
        <w:pStyle w:val="ListParagraph"/>
        <w:numPr>
          <w:ilvl w:val="0"/>
          <w:numId w:val="6"/>
        </w:numPr>
        <w:rPr>
          <w:lang w:val="en-GB"/>
        </w:rPr>
      </w:pPr>
      <w:r w:rsidRPr="7EB4E1BE">
        <w:rPr>
          <w:lang w:val="en-GB"/>
        </w:rPr>
        <w:t>w</w:t>
      </w:r>
      <w:r w:rsidR="00F004DA" w:rsidRPr="7EB4E1BE">
        <w:rPr>
          <w:lang w:val="en-GB"/>
        </w:rPr>
        <w:t>orsening poverty</w:t>
      </w:r>
      <w:r w:rsidR="21609F8C" w:rsidRPr="7EB4E1BE">
        <w:rPr>
          <w:lang w:val="en-GB"/>
        </w:rPr>
        <w:t>;</w:t>
      </w:r>
    </w:p>
    <w:p w14:paraId="5CCC9D57" w14:textId="01799955" w:rsidR="007561B9" w:rsidRPr="003D06A4" w:rsidRDefault="752DF032" w:rsidP="003D06A4">
      <w:pPr>
        <w:pStyle w:val="ListParagraph"/>
        <w:numPr>
          <w:ilvl w:val="0"/>
          <w:numId w:val="6"/>
        </w:numPr>
        <w:rPr>
          <w:lang w:val="en-GB"/>
        </w:rPr>
      </w:pPr>
      <w:r w:rsidRPr="16A11BBE">
        <w:rPr>
          <w:lang w:val="en-GB"/>
        </w:rPr>
        <w:t>g</w:t>
      </w:r>
      <w:r w:rsidR="1900B0DE" w:rsidRPr="16A11BBE">
        <w:rPr>
          <w:lang w:val="en-GB"/>
        </w:rPr>
        <w:t>reater</w:t>
      </w:r>
      <w:r w:rsidR="4AC0018C" w:rsidRPr="16A11BBE">
        <w:rPr>
          <w:lang w:val="en-GB"/>
        </w:rPr>
        <w:t xml:space="preserve"> p</w:t>
      </w:r>
      <w:r w:rsidR="741F240B" w:rsidRPr="16A11BBE">
        <w:rPr>
          <w:lang w:val="en-GB"/>
        </w:rPr>
        <w:t xml:space="preserve">sychological burden </w:t>
      </w:r>
      <w:r w:rsidR="1900B0DE" w:rsidRPr="16A11BBE">
        <w:rPr>
          <w:lang w:val="en-GB"/>
        </w:rPr>
        <w:t>than previous generations</w:t>
      </w:r>
      <w:r w:rsidR="235D748E" w:rsidRPr="16A11BBE">
        <w:rPr>
          <w:lang w:val="en-GB"/>
        </w:rPr>
        <w:t xml:space="preserve"> (</w:t>
      </w:r>
      <w:hyperlink r:id="rId17">
        <w:r w:rsidR="4AC0018C" w:rsidRPr="16A11BBE">
          <w:rPr>
            <w:rStyle w:val="Hyperlink"/>
            <w:lang w:val="en-GB"/>
          </w:rPr>
          <w:t>Sanson</w:t>
        </w:r>
      </w:hyperlink>
      <w:r w:rsidR="235D748E" w:rsidRPr="16A11BBE">
        <w:rPr>
          <w:lang w:val="en-GB"/>
        </w:rPr>
        <w:t>)</w:t>
      </w:r>
      <w:r w:rsidR="4D5D618C" w:rsidRPr="16A11BBE">
        <w:rPr>
          <w:lang w:val="en-GB"/>
        </w:rPr>
        <w:t>.</w:t>
      </w:r>
    </w:p>
    <w:p w14:paraId="3EC9F173" w14:textId="01FD1E2E" w:rsidR="005355AF" w:rsidRPr="005C2C6E" w:rsidRDefault="004763C6" w:rsidP="00F05AE3">
      <w:pPr>
        <w:pStyle w:val="Heading2"/>
        <w:rPr>
          <w:lang w:val="en-GB"/>
        </w:rPr>
      </w:pPr>
      <w:bookmarkStart w:id="3" w:name="_Toc243404924"/>
      <w:r w:rsidRPr="436C590F">
        <w:rPr>
          <w:lang w:val="en-GB"/>
        </w:rPr>
        <w:t>Why must youth with disabilities be leaders in climate action — not just included?</w:t>
      </w:r>
      <w:bookmarkEnd w:id="3"/>
    </w:p>
    <w:p w14:paraId="46193F0A" w14:textId="5C93B66E" w:rsidR="003D06A4" w:rsidRDefault="006E058D" w:rsidP="00883F14">
      <w:pPr>
        <w:rPr>
          <w:lang w:val="en-GB"/>
        </w:rPr>
      </w:pPr>
      <w:r>
        <w:rPr>
          <w:lang w:val="en-GB"/>
        </w:rPr>
        <w:t>Youth with disabilities should be</w:t>
      </w:r>
      <w:r w:rsidR="00E42689">
        <w:rPr>
          <w:lang w:val="en-GB"/>
        </w:rPr>
        <w:t xml:space="preserve"> given opportunities</w:t>
      </w:r>
      <w:r>
        <w:rPr>
          <w:lang w:val="en-GB"/>
        </w:rPr>
        <w:t xml:space="preserve"> to </w:t>
      </w:r>
      <w:r w:rsidR="00B470C6">
        <w:rPr>
          <w:lang w:val="en-GB"/>
        </w:rPr>
        <w:t xml:space="preserve">take leadership over </w:t>
      </w:r>
      <w:r w:rsidR="008D0087">
        <w:rPr>
          <w:lang w:val="en-GB"/>
        </w:rPr>
        <w:t>climate action work that will di</w:t>
      </w:r>
      <w:r w:rsidR="004D57E8">
        <w:rPr>
          <w:lang w:val="en-GB"/>
        </w:rPr>
        <w:t xml:space="preserve">rectly affect them. </w:t>
      </w:r>
      <w:r w:rsidR="00E42689">
        <w:rPr>
          <w:lang w:val="en-GB"/>
        </w:rPr>
        <w:t>When their voices are heard and uplifted, t</w:t>
      </w:r>
      <w:r w:rsidR="004D57E8">
        <w:rPr>
          <w:lang w:val="en-GB"/>
        </w:rPr>
        <w:t xml:space="preserve">hey can act as activists, innovators, negotiators, and implementers </w:t>
      </w:r>
      <w:r w:rsidR="00A36845">
        <w:rPr>
          <w:lang w:val="en-GB"/>
        </w:rPr>
        <w:t>on the same level of youth without disabilities</w:t>
      </w:r>
      <w:r w:rsidR="00B81A29">
        <w:rPr>
          <w:lang w:val="en-GB"/>
        </w:rPr>
        <w:t xml:space="preserve">. It is crucial that youth with disabilities are not treated solely as victims </w:t>
      </w:r>
      <w:r w:rsidR="00233F7F">
        <w:rPr>
          <w:lang w:val="en-GB"/>
        </w:rPr>
        <w:t xml:space="preserve">or survivors </w:t>
      </w:r>
      <w:r w:rsidR="00B81A29">
        <w:rPr>
          <w:lang w:val="en-GB"/>
        </w:rPr>
        <w:t xml:space="preserve">of climate </w:t>
      </w:r>
      <w:r w:rsidR="00DC7360">
        <w:rPr>
          <w:lang w:val="en-GB"/>
        </w:rPr>
        <w:t>change but</w:t>
      </w:r>
      <w:r w:rsidR="00B81A29">
        <w:rPr>
          <w:lang w:val="en-GB"/>
        </w:rPr>
        <w:t xml:space="preserve"> are given the agency </w:t>
      </w:r>
      <w:r w:rsidR="00DC6458">
        <w:rPr>
          <w:lang w:val="en-GB"/>
        </w:rPr>
        <w:t>to act</w:t>
      </w:r>
      <w:r w:rsidR="00B81A29">
        <w:rPr>
          <w:lang w:val="en-GB"/>
        </w:rPr>
        <w:t>.</w:t>
      </w:r>
      <w:r w:rsidR="00DC7360">
        <w:rPr>
          <w:lang w:val="en-GB"/>
        </w:rPr>
        <w:t xml:space="preserve"> In addition</w:t>
      </w:r>
      <w:r w:rsidR="00AC3FF3">
        <w:rPr>
          <w:lang w:val="en-GB"/>
        </w:rPr>
        <w:t xml:space="preserve">, decisions that are made now will impact the inclusion of the next generations of youth for years in the future. </w:t>
      </w:r>
      <w:r w:rsidR="00883F14">
        <w:rPr>
          <w:lang w:val="en-GB"/>
        </w:rPr>
        <w:t>Y</w:t>
      </w:r>
      <w:r w:rsidR="00252816">
        <w:rPr>
          <w:lang w:val="en-GB"/>
        </w:rPr>
        <w:t>outh with disabilities</w:t>
      </w:r>
      <w:r w:rsidR="00E26193">
        <w:rPr>
          <w:lang w:val="en-GB"/>
        </w:rPr>
        <w:t>, like all young people,</w:t>
      </w:r>
      <w:r w:rsidR="00655E39">
        <w:rPr>
          <w:lang w:val="en-GB"/>
        </w:rPr>
        <w:t xml:space="preserve"> should</w:t>
      </w:r>
      <w:r w:rsidR="00252816">
        <w:rPr>
          <w:lang w:val="en-GB"/>
        </w:rPr>
        <w:t xml:space="preserve"> have a stake in decision making</w:t>
      </w:r>
      <w:r w:rsidR="00655E39">
        <w:rPr>
          <w:lang w:val="en-GB"/>
        </w:rPr>
        <w:t xml:space="preserve"> and </w:t>
      </w:r>
      <w:r w:rsidR="00DB202C">
        <w:rPr>
          <w:lang w:val="en-GB"/>
        </w:rPr>
        <w:t>should be able to</w:t>
      </w:r>
      <w:r w:rsidR="00655E39">
        <w:rPr>
          <w:lang w:val="en-GB"/>
        </w:rPr>
        <w:t xml:space="preserve"> meaningful</w:t>
      </w:r>
      <w:r w:rsidR="00E26193">
        <w:rPr>
          <w:lang w:val="en-GB"/>
        </w:rPr>
        <w:t>ly</w:t>
      </w:r>
      <w:r w:rsidR="00083D0A">
        <w:rPr>
          <w:lang w:val="en-GB"/>
        </w:rPr>
        <w:t xml:space="preserve"> </w:t>
      </w:r>
      <w:r w:rsidR="00DB202C">
        <w:rPr>
          <w:lang w:val="en-GB"/>
        </w:rPr>
        <w:t xml:space="preserve">and </w:t>
      </w:r>
      <w:r w:rsidR="00083D0A">
        <w:rPr>
          <w:lang w:val="en-GB"/>
        </w:rPr>
        <w:t>active</w:t>
      </w:r>
      <w:r w:rsidR="00DB202C">
        <w:rPr>
          <w:lang w:val="en-GB"/>
        </w:rPr>
        <w:t>ly</w:t>
      </w:r>
      <w:r w:rsidR="00655E39">
        <w:rPr>
          <w:lang w:val="en-GB"/>
        </w:rPr>
        <w:t xml:space="preserve"> participat</w:t>
      </w:r>
      <w:r w:rsidR="00DB202C">
        <w:rPr>
          <w:lang w:val="en-GB"/>
        </w:rPr>
        <w:t>e</w:t>
      </w:r>
      <w:r w:rsidR="00EB7AF0">
        <w:rPr>
          <w:lang w:val="en-GB"/>
        </w:rPr>
        <w:t>.</w:t>
      </w:r>
      <w:r w:rsidR="00C4307A">
        <w:rPr>
          <w:lang w:val="en-GB"/>
        </w:rPr>
        <w:t xml:space="preserve"> </w:t>
      </w:r>
      <w:r w:rsidR="00470377">
        <w:rPr>
          <w:lang w:val="en-GB"/>
        </w:rPr>
        <w:t xml:space="preserve">Youth with disabilities </w:t>
      </w:r>
      <w:r w:rsidR="00DB202C">
        <w:rPr>
          <w:lang w:val="en-GB"/>
        </w:rPr>
        <w:t xml:space="preserve">have lived experience </w:t>
      </w:r>
      <w:r w:rsidR="007C6767">
        <w:rPr>
          <w:lang w:val="en-GB"/>
        </w:rPr>
        <w:t>of the effects of climate change</w:t>
      </w:r>
      <w:r w:rsidR="007803F0">
        <w:rPr>
          <w:lang w:val="en-GB"/>
        </w:rPr>
        <w:t xml:space="preserve">. When given opportunities to lead, they can </w:t>
      </w:r>
      <w:r w:rsidR="00EA343A">
        <w:rPr>
          <w:lang w:val="en-GB"/>
        </w:rPr>
        <w:t xml:space="preserve">help </w:t>
      </w:r>
      <w:r w:rsidR="007803F0">
        <w:rPr>
          <w:lang w:val="en-GB"/>
        </w:rPr>
        <w:t xml:space="preserve">create climate solutions </w:t>
      </w:r>
      <w:r w:rsidR="00EA343A">
        <w:rPr>
          <w:lang w:val="en-GB"/>
        </w:rPr>
        <w:t>that are unique to their needs and experiences.</w:t>
      </w:r>
    </w:p>
    <w:p w14:paraId="5E2C8473" w14:textId="77777777" w:rsidR="003D06A4" w:rsidRDefault="003D06A4">
      <w:pPr>
        <w:rPr>
          <w:lang w:val="en-GB"/>
        </w:rPr>
      </w:pPr>
      <w:r>
        <w:rPr>
          <w:lang w:val="en-GB"/>
        </w:rPr>
        <w:br w:type="page"/>
      </w:r>
    </w:p>
    <w:p w14:paraId="13C4CCF1" w14:textId="79CAF308" w:rsidR="004763C6" w:rsidRPr="005C2C6E" w:rsidRDefault="004763C6" w:rsidP="00F05AE3">
      <w:pPr>
        <w:pStyle w:val="Heading2"/>
        <w:rPr>
          <w:lang w:val="en-GB"/>
        </w:rPr>
      </w:pPr>
      <w:bookmarkStart w:id="4" w:name="_Toc243404925"/>
      <w:r w:rsidRPr="436C590F">
        <w:rPr>
          <w:lang w:val="en-GB"/>
        </w:rPr>
        <w:t>Where are youth with disabilities currently excluded from climate decision-making?</w:t>
      </w:r>
      <w:bookmarkEnd w:id="4"/>
    </w:p>
    <w:p w14:paraId="61A563E0" w14:textId="61A7CAE3" w:rsidR="005C03D6" w:rsidRDefault="15250A9E" w:rsidP="00B66AAB">
      <w:pPr>
        <w:rPr>
          <w:lang w:val="en-GB"/>
        </w:rPr>
      </w:pPr>
      <w:r w:rsidRPr="16A11BBE">
        <w:rPr>
          <w:lang w:val="en-GB"/>
        </w:rPr>
        <w:t xml:space="preserve">Persons with disabilities </w:t>
      </w:r>
      <w:r w:rsidR="67837A92" w:rsidRPr="16A11BBE">
        <w:rPr>
          <w:lang w:val="en-GB"/>
        </w:rPr>
        <w:t xml:space="preserve">(and youth with disabilities in particular) </w:t>
      </w:r>
      <w:r w:rsidRPr="16A11BBE">
        <w:rPr>
          <w:lang w:val="en-GB"/>
        </w:rPr>
        <w:t>have historically been poorly represented in decision-making spaces</w:t>
      </w:r>
      <w:r w:rsidR="77A3033B" w:rsidRPr="16A11BBE">
        <w:rPr>
          <w:lang w:val="en-GB"/>
        </w:rPr>
        <w:t xml:space="preserve"> </w:t>
      </w:r>
      <w:r w:rsidR="0149B865" w:rsidRPr="16A11BBE">
        <w:rPr>
          <w:lang w:val="en-GB"/>
        </w:rPr>
        <w:t>at local, national, and global levels.</w:t>
      </w:r>
      <w:r w:rsidRPr="16A11BBE">
        <w:rPr>
          <w:lang w:val="en-GB"/>
        </w:rPr>
        <w:t xml:space="preserve"> </w:t>
      </w:r>
      <w:r w:rsidR="423F503B" w:rsidRPr="16A11BBE">
        <w:rPr>
          <w:lang w:val="en-GB"/>
        </w:rPr>
        <w:t xml:space="preserve">On an international scale, youth with disabilities </w:t>
      </w:r>
      <w:r w:rsidR="4C99563D" w:rsidRPr="16A11BBE">
        <w:rPr>
          <w:lang w:val="en-GB"/>
        </w:rPr>
        <w:t xml:space="preserve">have sought for greater inclusion and recognition </w:t>
      </w:r>
      <w:r w:rsidRPr="16A11BBE">
        <w:rPr>
          <w:lang w:val="en-GB"/>
        </w:rPr>
        <w:t xml:space="preserve">at the Conference of the Parties (COP), the </w:t>
      </w:r>
      <w:r w:rsidR="7C33609C" w:rsidRPr="16A11BBE">
        <w:rPr>
          <w:lang w:val="en-GB"/>
        </w:rPr>
        <w:t xml:space="preserve">annual climate change conference of the </w:t>
      </w:r>
      <w:r w:rsidR="27C18254" w:rsidRPr="16A11BBE">
        <w:rPr>
          <w:lang w:val="en-GB"/>
        </w:rPr>
        <w:t>United Nations Framework Convention on Climate Change (UNFCCC)</w:t>
      </w:r>
      <w:r w:rsidR="7C33609C" w:rsidRPr="16A11BBE">
        <w:rPr>
          <w:lang w:val="en-GB"/>
        </w:rPr>
        <w:t>. The UNFCCC</w:t>
      </w:r>
      <w:r w:rsidR="6B01812E" w:rsidRPr="16A11BBE">
        <w:rPr>
          <w:lang w:val="en-GB"/>
        </w:rPr>
        <w:t xml:space="preserve"> </w:t>
      </w:r>
      <w:r w:rsidR="27C18254" w:rsidRPr="16A11BBE">
        <w:rPr>
          <w:lang w:val="en-GB"/>
        </w:rPr>
        <w:t>recogni</w:t>
      </w:r>
      <w:r w:rsidR="0152282D" w:rsidRPr="16A11BBE">
        <w:rPr>
          <w:lang w:val="en-GB"/>
        </w:rPr>
        <w:t>s</w:t>
      </w:r>
      <w:r w:rsidR="27C18254" w:rsidRPr="16A11BBE">
        <w:rPr>
          <w:lang w:val="en-GB"/>
        </w:rPr>
        <w:t xml:space="preserve">es </w:t>
      </w:r>
      <w:r w:rsidR="1D834302" w:rsidRPr="16A11BBE">
        <w:rPr>
          <w:lang w:val="en-GB"/>
        </w:rPr>
        <w:t>YOUNGO as a</w:t>
      </w:r>
      <w:r w:rsidR="6B01812E" w:rsidRPr="16A11BBE">
        <w:rPr>
          <w:lang w:val="en-GB"/>
        </w:rPr>
        <w:t xml:space="preserve"> formal constituency of children and youth </w:t>
      </w:r>
      <w:r w:rsidR="7C9D80FB" w:rsidRPr="16A11BBE">
        <w:rPr>
          <w:lang w:val="en-GB"/>
        </w:rPr>
        <w:t>(</w:t>
      </w:r>
      <w:hyperlink r:id="rId18" w:anchor="tab_home">
        <w:r w:rsidR="7C9D80FB" w:rsidRPr="16A11BBE">
          <w:rPr>
            <w:rStyle w:val="Hyperlink"/>
            <w:lang w:val="en-GB"/>
          </w:rPr>
          <w:t>UNFCCC YOUNGO</w:t>
        </w:r>
      </w:hyperlink>
      <w:proofErr w:type="gramStart"/>
      <w:r w:rsidR="7C9D80FB" w:rsidRPr="16A11BBE">
        <w:rPr>
          <w:lang w:val="en-GB"/>
        </w:rPr>
        <w:t>)</w:t>
      </w:r>
      <w:r w:rsidR="709F1786" w:rsidRPr="16A11BBE">
        <w:rPr>
          <w:lang w:val="en-GB"/>
        </w:rPr>
        <w:t>, and</w:t>
      </w:r>
      <w:proofErr w:type="gramEnd"/>
      <w:r w:rsidR="709F1786" w:rsidRPr="16A11BBE">
        <w:rPr>
          <w:lang w:val="en-GB"/>
        </w:rPr>
        <w:t xml:space="preserve"> has recently recogni</w:t>
      </w:r>
      <w:r w:rsidR="1CEB8BA7" w:rsidRPr="16A11BBE">
        <w:rPr>
          <w:lang w:val="en-GB"/>
        </w:rPr>
        <w:t>s</w:t>
      </w:r>
      <w:r w:rsidR="709F1786" w:rsidRPr="16A11BBE">
        <w:rPr>
          <w:lang w:val="en-GB"/>
        </w:rPr>
        <w:t>ed</w:t>
      </w:r>
      <w:r w:rsidR="093B9F8F" w:rsidRPr="16A11BBE">
        <w:rPr>
          <w:lang w:val="en-GB"/>
        </w:rPr>
        <w:t xml:space="preserve"> the Disability Caucus as an informal group</w:t>
      </w:r>
      <w:r w:rsidR="26A28C61" w:rsidRPr="16A11BBE">
        <w:rPr>
          <w:lang w:val="en-GB"/>
        </w:rPr>
        <w:t xml:space="preserve"> of stakeholders (</w:t>
      </w:r>
      <w:hyperlink r:id="rId19">
        <w:r w:rsidR="26A28C61" w:rsidRPr="16A11BBE">
          <w:rPr>
            <w:rStyle w:val="Hyperlink"/>
            <w:lang w:val="en-GB"/>
          </w:rPr>
          <w:t>EDF</w:t>
        </w:r>
      </w:hyperlink>
      <w:r w:rsidR="26A28C61" w:rsidRPr="16A11BBE">
        <w:rPr>
          <w:lang w:val="en-GB"/>
        </w:rPr>
        <w:t>)</w:t>
      </w:r>
      <w:r w:rsidR="6B01812E" w:rsidRPr="16A11BBE">
        <w:rPr>
          <w:lang w:val="en-GB"/>
        </w:rPr>
        <w:t>.</w:t>
      </w:r>
    </w:p>
    <w:p w14:paraId="501B8DC6" w14:textId="5C3FD2AB" w:rsidR="00485E51" w:rsidRDefault="5076A03E" w:rsidP="00B66AAB">
      <w:pPr>
        <w:rPr>
          <w:lang w:val="en-GB"/>
        </w:rPr>
      </w:pPr>
      <w:r w:rsidRPr="16A11BBE">
        <w:rPr>
          <w:lang w:val="en-GB"/>
        </w:rPr>
        <w:t>The Disability Caucus continues to advocate for their formal recognition as a constituency</w:t>
      </w:r>
      <w:r w:rsidR="266A5AA6" w:rsidRPr="16A11BBE">
        <w:rPr>
          <w:lang w:val="en-GB"/>
        </w:rPr>
        <w:t>. This</w:t>
      </w:r>
      <w:r w:rsidR="74AD00DC" w:rsidRPr="16A11BBE">
        <w:rPr>
          <w:lang w:val="en-GB"/>
        </w:rPr>
        <w:t xml:space="preserve"> would </w:t>
      </w:r>
      <w:r w:rsidR="7EFCE06B" w:rsidRPr="16A11BBE">
        <w:rPr>
          <w:lang w:val="en-GB"/>
        </w:rPr>
        <w:t>establish an internationally recogni</w:t>
      </w:r>
      <w:r w:rsidR="049CE8DC" w:rsidRPr="16A11BBE">
        <w:rPr>
          <w:lang w:val="en-GB"/>
        </w:rPr>
        <w:t>s</w:t>
      </w:r>
      <w:r w:rsidR="7EFCE06B" w:rsidRPr="16A11BBE">
        <w:rPr>
          <w:lang w:val="en-GB"/>
        </w:rPr>
        <w:t>ed platform for inclusive climate action</w:t>
      </w:r>
      <w:r w:rsidR="4A33389F" w:rsidRPr="16A11BBE">
        <w:rPr>
          <w:lang w:val="en-GB"/>
        </w:rPr>
        <w:t xml:space="preserve">, open funding avenues, and </w:t>
      </w:r>
      <w:r w:rsidR="74AD00DC" w:rsidRPr="16A11BBE">
        <w:rPr>
          <w:lang w:val="en-GB"/>
        </w:rPr>
        <w:t>enable caucus members to participate more directly in negotiations</w:t>
      </w:r>
      <w:r w:rsidR="4A33389F" w:rsidRPr="16A11BBE">
        <w:rPr>
          <w:lang w:val="en-GB"/>
        </w:rPr>
        <w:t>.</w:t>
      </w:r>
      <w:r w:rsidR="7C33609C" w:rsidRPr="16A11BBE">
        <w:rPr>
          <w:lang w:val="en-GB"/>
        </w:rPr>
        <w:t xml:space="preserve"> </w:t>
      </w:r>
      <w:r w:rsidR="5C4331F8" w:rsidRPr="16A11BBE">
        <w:rPr>
          <w:lang w:val="en-GB"/>
        </w:rPr>
        <w:t xml:space="preserve">To date, there has been limited involvement of young persons with disabilities in the YOUNGO constituency. </w:t>
      </w:r>
      <w:r w:rsidR="1503FCA6" w:rsidRPr="16A11BBE">
        <w:rPr>
          <w:lang w:val="en-GB"/>
        </w:rPr>
        <w:t>Y</w:t>
      </w:r>
      <w:r w:rsidR="4A33389F" w:rsidRPr="16A11BBE">
        <w:rPr>
          <w:lang w:val="en-GB"/>
        </w:rPr>
        <w:t>outh with disabilities face significant barriers to entry into</w:t>
      </w:r>
      <w:r w:rsidR="42C0C2D4" w:rsidRPr="16A11BBE">
        <w:rPr>
          <w:lang w:val="en-GB"/>
        </w:rPr>
        <w:t xml:space="preserve"> COP</w:t>
      </w:r>
      <w:r w:rsidR="45BE3AD2" w:rsidRPr="16A11BBE">
        <w:rPr>
          <w:lang w:val="en-GB"/>
        </w:rPr>
        <w:t xml:space="preserve">, </w:t>
      </w:r>
      <w:r w:rsidR="4BD0C8E1" w:rsidRPr="16A11BBE">
        <w:rPr>
          <w:lang w:val="en-GB"/>
        </w:rPr>
        <w:t xml:space="preserve">including </w:t>
      </w:r>
      <w:r w:rsidR="005C18F1" w:rsidRPr="16A11BBE">
        <w:rPr>
          <w:lang w:val="en-GB"/>
        </w:rPr>
        <w:t xml:space="preserve">physical barriers in </w:t>
      </w:r>
      <w:r w:rsidR="4BD0C8E1" w:rsidRPr="16A11BBE">
        <w:rPr>
          <w:lang w:val="en-GB"/>
        </w:rPr>
        <w:t>venue</w:t>
      </w:r>
      <w:r w:rsidR="45BE3AD2" w:rsidRPr="16A11BBE">
        <w:rPr>
          <w:lang w:val="en-GB"/>
        </w:rPr>
        <w:t xml:space="preserve"> inaccessibility</w:t>
      </w:r>
      <w:r w:rsidR="4BD0C8E1" w:rsidRPr="16A11BBE">
        <w:rPr>
          <w:lang w:val="en-GB"/>
        </w:rPr>
        <w:t xml:space="preserve"> </w:t>
      </w:r>
      <w:r w:rsidR="45BE3AD2" w:rsidRPr="16A11BBE">
        <w:rPr>
          <w:lang w:val="en-GB"/>
        </w:rPr>
        <w:t>(</w:t>
      </w:r>
      <w:hyperlink r:id="rId20">
        <w:r w:rsidR="45BE3AD2" w:rsidRPr="16A11BBE">
          <w:rPr>
            <w:rStyle w:val="Hyperlink"/>
            <w:lang w:val="en-GB"/>
          </w:rPr>
          <w:t>Franklin</w:t>
        </w:r>
      </w:hyperlink>
      <w:r w:rsidR="45BE3AD2" w:rsidRPr="16A11BBE">
        <w:rPr>
          <w:lang w:val="en-GB"/>
        </w:rPr>
        <w:t xml:space="preserve">, </w:t>
      </w:r>
      <w:hyperlink r:id="rId21">
        <w:r w:rsidR="45BE3AD2" w:rsidRPr="16A11BBE">
          <w:rPr>
            <w:rStyle w:val="Hyperlink"/>
            <w:lang w:val="en-GB"/>
          </w:rPr>
          <w:t>Ruehl</w:t>
        </w:r>
      </w:hyperlink>
      <w:r w:rsidR="45BE3AD2" w:rsidRPr="16A11BBE">
        <w:rPr>
          <w:lang w:val="en-GB"/>
        </w:rPr>
        <w:t>)</w:t>
      </w:r>
      <w:r w:rsidR="1503FCA6" w:rsidRPr="16A11BBE">
        <w:rPr>
          <w:lang w:val="en-GB"/>
        </w:rPr>
        <w:t xml:space="preserve"> </w:t>
      </w:r>
      <w:r w:rsidR="4BD0C8E1" w:rsidRPr="16A11BBE">
        <w:rPr>
          <w:lang w:val="en-GB"/>
        </w:rPr>
        <w:t>a</w:t>
      </w:r>
      <w:r w:rsidR="005C18F1" w:rsidRPr="16A11BBE">
        <w:rPr>
          <w:lang w:val="en-GB"/>
        </w:rPr>
        <w:t>s well as</w:t>
      </w:r>
      <w:r w:rsidR="1503FCA6" w:rsidRPr="16A11BBE">
        <w:rPr>
          <w:lang w:val="en-GB"/>
        </w:rPr>
        <w:t xml:space="preserve"> the </w:t>
      </w:r>
      <w:r w:rsidR="602419E5" w:rsidRPr="16A11BBE">
        <w:rPr>
          <w:lang w:val="en-GB"/>
        </w:rPr>
        <w:t>challenge of gaining admittance into formal negotiations.</w:t>
      </w:r>
      <w:r w:rsidR="5D726AB5" w:rsidRPr="16A11BBE">
        <w:rPr>
          <w:lang w:val="en-GB"/>
        </w:rPr>
        <w:t xml:space="preserve"> </w:t>
      </w:r>
    </w:p>
    <w:p w14:paraId="7FF6E41B" w14:textId="2B074711" w:rsidR="004763C6" w:rsidRPr="005C2C6E" w:rsidRDefault="004763C6" w:rsidP="00F05AE3">
      <w:pPr>
        <w:pStyle w:val="Heading2"/>
        <w:rPr>
          <w:lang w:val="en-GB"/>
        </w:rPr>
      </w:pPr>
      <w:bookmarkStart w:id="5" w:name="_Toc243404926"/>
      <w:r w:rsidRPr="436C590F">
        <w:rPr>
          <w:lang w:val="en-GB"/>
        </w:rPr>
        <w:t>What barriers prevent their meaningful participation and leadership?</w:t>
      </w:r>
      <w:bookmarkEnd w:id="5"/>
    </w:p>
    <w:p w14:paraId="52B7160F" w14:textId="3D6BF92C" w:rsidR="006D1093" w:rsidRDefault="2FE4780A" w:rsidP="006D1093">
      <w:pPr>
        <w:rPr>
          <w:lang w:val="en-GB"/>
        </w:rPr>
      </w:pPr>
      <w:r w:rsidRPr="16A11BBE">
        <w:rPr>
          <w:lang w:val="en-GB"/>
        </w:rPr>
        <w:t>Overall, youth with disabilities face many pressures that delay or limit their involvement in climate action. One of the most impactful is education access</w:t>
      </w:r>
      <w:r w:rsidR="5C331FB0" w:rsidRPr="16A11BBE">
        <w:rPr>
          <w:lang w:val="en-GB"/>
        </w:rPr>
        <w:t xml:space="preserve"> </w:t>
      </w:r>
      <w:r w:rsidRPr="16A11BBE">
        <w:rPr>
          <w:lang w:val="en-GB"/>
        </w:rPr>
        <w:t>—</w:t>
      </w:r>
      <w:r w:rsidR="5E362EC6" w:rsidRPr="16A11BBE">
        <w:rPr>
          <w:lang w:val="en-GB"/>
        </w:rPr>
        <w:t xml:space="preserve"> </w:t>
      </w:r>
      <w:r w:rsidRPr="16A11BBE">
        <w:rPr>
          <w:lang w:val="en-GB"/>
        </w:rPr>
        <w:t>an average of 29% of young persons with disabilities have never attended school, compared to only 6% of young persons without disabilities (</w:t>
      </w:r>
      <w:hyperlink r:id="rId22">
        <w:r w:rsidRPr="16A11BBE">
          <w:rPr>
            <w:rStyle w:val="Hyperlink"/>
            <w:lang w:val="en-GB"/>
          </w:rPr>
          <w:t>UN YOUTH 2030</w:t>
        </w:r>
      </w:hyperlink>
      <w:r w:rsidRPr="16A11BBE">
        <w:rPr>
          <w:lang w:val="en-GB"/>
        </w:rPr>
        <w:t xml:space="preserve">). </w:t>
      </w:r>
      <w:r w:rsidR="6272797F" w:rsidRPr="16A11BBE">
        <w:rPr>
          <w:lang w:val="en-GB"/>
        </w:rPr>
        <w:t>Some</w:t>
      </w:r>
      <w:r w:rsidRPr="16A11BBE">
        <w:rPr>
          <w:lang w:val="en-GB"/>
        </w:rPr>
        <w:t xml:space="preserve"> additional barriers</w:t>
      </w:r>
      <w:r w:rsidR="6272797F" w:rsidRPr="16A11BBE">
        <w:rPr>
          <w:lang w:val="en-GB"/>
        </w:rPr>
        <w:t xml:space="preserve"> include:</w:t>
      </w:r>
    </w:p>
    <w:p w14:paraId="1CF69DAB" w14:textId="49FBC91C" w:rsidR="008A4DDF" w:rsidRDefault="220AFFC7" w:rsidP="001D277A">
      <w:pPr>
        <w:pStyle w:val="ListParagraph"/>
        <w:numPr>
          <w:ilvl w:val="0"/>
          <w:numId w:val="8"/>
        </w:numPr>
        <w:rPr>
          <w:lang w:val="en-GB"/>
        </w:rPr>
      </w:pPr>
      <w:r w:rsidRPr="16A11BBE">
        <w:rPr>
          <w:lang w:val="en-GB"/>
        </w:rPr>
        <w:t>b</w:t>
      </w:r>
      <w:r w:rsidR="4136FEE7" w:rsidRPr="16A11BBE">
        <w:rPr>
          <w:lang w:val="en-GB"/>
        </w:rPr>
        <w:t>arriers and delays in access to education</w:t>
      </w:r>
      <w:r w:rsidR="36372239" w:rsidRPr="16A11BBE">
        <w:rPr>
          <w:lang w:val="en-GB"/>
        </w:rPr>
        <w:t xml:space="preserve"> and training</w:t>
      </w:r>
      <w:r w:rsidR="1020CE70" w:rsidRPr="16A11BBE">
        <w:rPr>
          <w:lang w:val="en-GB"/>
        </w:rPr>
        <w:t>;</w:t>
      </w:r>
    </w:p>
    <w:p w14:paraId="4906E3CF" w14:textId="5526912B" w:rsidR="002A43B4" w:rsidRDefault="1020CE70" w:rsidP="001D277A">
      <w:pPr>
        <w:pStyle w:val="ListParagraph"/>
        <w:numPr>
          <w:ilvl w:val="0"/>
          <w:numId w:val="8"/>
        </w:numPr>
        <w:rPr>
          <w:lang w:val="en-GB"/>
        </w:rPr>
      </w:pPr>
      <w:r w:rsidRPr="16A11BBE">
        <w:rPr>
          <w:lang w:val="en-GB"/>
        </w:rPr>
        <w:t>l</w:t>
      </w:r>
      <w:r w:rsidR="2FE4780A" w:rsidRPr="16A11BBE">
        <w:rPr>
          <w:lang w:val="en-GB"/>
        </w:rPr>
        <w:t>ow employment rate due to ableism and discrimination in hiring</w:t>
      </w:r>
      <w:r w:rsidR="028F09AE" w:rsidRPr="16A11BBE">
        <w:rPr>
          <w:lang w:val="en-GB"/>
        </w:rPr>
        <w:t>;</w:t>
      </w:r>
    </w:p>
    <w:p w14:paraId="5DBA978A" w14:textId="3F181652" w:rsidR="00912650" w:rsidRDefault="028F09AE" w:rsidP="001D277A">
      <w:pPr>
        <w:pStyle w:val="ListParagraph"/>
        <w:numPr>
          <w:ilvl w:val="0"/>
          <w:numId w:val="8"/>
        </w:numPr>
        <w:rPr>
          <w:lang w:val="en-GB"/>
        </w:rPr>
      </w:pPr>
      <w:r w:rsidRPr="16A11BBE">
        <w:rPr>
          <w:lang w:val="en-GB"/>
        </w:rPr>
        <w:t>s</w:t>
      </w:r>
      <w:r w:rsidR="3AF649B6" w:rsidRPr="16A11BBE">
        <w:rPr>
          <w:lang w:val="en-GB"/>
        </w:rPr>
        <w:t xml:space="preserve">tigma </w:t>
      </w:r>
      <w:r w:rsidR="1CD5C03D" w:rsidRPr="16A11BBE">
        <w:rPr>
          <w:lang w:val="en-GB"/>
        </w:rPr>
        <w:t>and discrimination (</w:t>
      </w:r>
      <w:hyperlink r:id="rId23">
        <w:r w:rsidR="1CD5C03D" w:rsidRPr="16A11BBE">
          <w:rPr>
            <w:rStyle w:val="Hyperlink"/>
            <w:lang w:val="en-GB"/>
          </w:rPr>
          <w:t>UN YOUTH 2030</w:t>
        </w:r>
      </w:hyperlink>
      <w:r w:rsidR="1CD5C03D" w:rsidRPr="16A11BBE">
        <w:rPr>
          <w:lang w:val="en-GB"/>
        </w:rPr>
        <w:t>)</w:t>
      </w:r>
      <w:r w:rsidR="37972AB9" w:rsidRPr="16A11BBE">
        <w:rPr>
          <w:lang w:val="en-GB"/>
        </w:rPr>
        <w:t>;</w:t>
      </w:r>
    </w:p>
    <w:p w14:paraId="7EBB4CCA" w14:textId="78564927" w:rsidR="00046877" w:rsidRDefault="1224D099" w:rsidP="001D277A">
      <w:pPr>
        <w:pStyle w:val="ListParagraph"/>
        <w:numPr>
          <w:ilvl w:val="0"/>
          <w:numId w:val="8"/>
        </w:numPr>
        <w:rPr>
          <w:lang w:val="en-GB"/>
        </w:rPr>
      </w:pPr>
      <w:r w:rsidRPr="16A11BBE">
        <w:rPr>
          <w:lang w:val="en-GB"/>
        </w:rPr>
        <w:t>Financial hardship, often due to medical costs (</w:t>
      </w:r>
      <w:hyperlink r:id="rId24" w:anchor="prevalence">
        <w:r w:rsidRPr="16A11BBE">
          <w:rPr>
            <w:rStyle w:val="Hyperlink"/>
            <w:lang w:val="en-GB"/>
          </w:rPr>
          <w:t>UN DESA</w:t>
        </w:r>
      </w:hyperlink>
      <w:r w:rsidRPr="16A11BBE">
        <w:rPr>
          <w:lang w:val="en-GB"/>
        </w:rPr>
        <w:t>)</w:t>
      </w:r>
      <w:r w:rsidR="4D7A0770" w:rsidRPr="16A11BBE">
        <w:rPr>
          <w:lang w:val="en-GB"/>
        </w:rPr>
        <w:t>;</w:t>
      </w:r>
    </w:p>
    <w:p w14:paraId="3AED4DF5" w14:textId="01FE621B" w:rsidR="00B50346" w:rsidRDefault="4D7A0770" w:rsidP="001D277A">
      <w:pPr>
        <w:pStyle w:val="ListParagraph"/>
        <w:numPr>
          <w:ilvl w:val="0"/>
          <w:numId w:val="8"/>
        </w:numPr>
        <w:rPr>
          <w:lang w:val="en-GB"/>
        </w:rPr>
      </w:pPr>
      <w:r w:rsidRPr="16A11BBE">
        <w:rPr>
          <w:lang w:val="en-GB"/>
        </w:rPr>
        <w:t>l</w:t>
      </w:r>
      <w:r w:rsidR="3AF649B6" w:rsidRPr="16A11BBE">
        <w:rPr>
          <w:lang w:val="en-GB"/>
        </w:rPr>
        <w:t>imited support from society and family members</w:t>
      </w:r>
      <w:r w:rsidR="6FF2817D" w:rsidRPr="16A11BBE">
        <w:rPr>
          <w:lang w:val="en-GB"/>
        </w:rPr>
        <w:t>;</w:t>
      </w:r>
    </w:p>
    <w:p w14:paraId="4E5A30CD" w14:textId="0AA9EAB9" w:rsidR="00912650" w:rsidRDefault="6FF2817D" w:rsidP="001D277A">
      <w:pPr>
        <w:pStyle w:val="ListParagraph"/>
        <w:numPr>
          <w:ilvl w:val="0"/>
          <w:numId w:val="8"/>
        </w:numPr>
        <w:rPr>
          <w:lang w:val="en-GB"/>
        </w:rPr>
      </w:pPr>
      <w:r w:rsidRPr="16A11BBE">
        <w:rPr>
          <w:lang w:val="en-GB"/>
        </w:rPr>
        <w:t>l</w:t>
      </w:r>
      <w:r w:rsidR="1CD5C03D" w:rsidRPr="16A11BBE">
        <w:rPr>
          <w:lang w:val="en-GB"/>
        </w:rPr>
        <w:t>ack of sustainable funding for inclusion and accessibility</w:t>
      </w:r>
      <w:r w:rsidR="1ACF8054" w:rsidRPr="16A11BBE">
        <w:rPr>
          <w:lang w:val="en-GB"/>
        </w:rPr>
        <w:t>;</w:t>
      </w:r>
    </w:p>
    <w:p w14:paraId="3AFE9B3B" w14:textId="736D1101" w:rsidR="00DF271C" w:rsidRDefault="1ACF8054" w:rsidP="001D277A">
      <w:pPr>
        <w:pStyle w:val="ListParagraph"/>
        <w:numPr>
          <w:ilvl w:val="0"/>
          <w:numId w:val="8"/>
        </w:numPr>
        <w:rPr>
          <w:lang w:val="en-GB"/>
        </w:rPr>
      </w:pPr>
      <w:r w:rsidRPr="16A11BBE">
        <w:rPr>
          <w:lang w:val="en-GB"/>
        </w:rPr>
        <w:t>l</w:t>
      </w:r>
      <w:r w:rsidR="5A6BCEC5" w:rsidRPr="16A11BBE">
        <w:rPr>
          <w:lang w:val="en-GB"/>
        </w:rPr>
        <w:t xml:space="preserve">ack of research </w:t>
      </w:r>
      <w:r w:rsidR="7BC26A31" w:rsidRPr="16A11BBE">
        <w:rPr>
          <w:lang w:val="en-GB"/>
        </w:rPr>
        <w:t xml:space="preserve">and data </w:t>
      </w:r>
      <w:r w:rsidR="5A6BCEC5" w:rsidRPr="16A11BBE">
        <w:rPr>
          <w:lang w:val="en-GB"/>
        </w:rPr>
        <w:t>on youth with disabilities</w:t>
      </w:r>
      <w:r w:rsidR="6D621822" w:rsidRPr="16A11BBE">
        <w:rPr>
          <w:lang w:val="en-GB"/>
        </w:rPr>
        <w:t>;</w:t>
      </w:r>
    </w:p>
    <w:p w14:paraId="491DB924" w14:textId="2CC37314" w:rsidR="00B81975" w:rsidRDefault="6D621822" w:rsidP="001D277A">
      <w:pPr>
        <w:pStyle w:val="ListParagraph"/>
        <w:numPr>
          <w:ilvl w:val="0"/>
          <w:numId w:val="8"/>
        </w:numPr>
        <w:rPr>
          <w:lang w:val="en-GB"/>
        </w:rPr>
      </w:pPr>
      <w:r w:rsidRPr="16A11BBE">
        <w:rPr>
          <w:lang w:val="en-GB"/>
        </w:rPr>
        <w:t>p</w:t>
      </w:r>
      <w:r w:rsidR="6272797F" w:rsidRPr="16A11BBE">
        <w:rPr>
          <w:lang w:val="en-GB"/>
        </w:rPr>
        <w:t xml:space="preserve">rograms designed with </w:t>
      </w:r>
      <w:r w:rsidR="5A6BCEC5" w:rsidRPr="16A11BBE">
        <w:rPr>
          <w:lang w:val="en-GB"/>
        </w:rPr>
        <w:t>youth with disabilities as beneficiaries, rather than partners or leaders</w:t>
      </w:r>
      <w:r w:rsidR="69C49566" w:rsidRPr="16A11BBE">
        <w:rPr>
          <w:lang w:val="en-GB"/>
        </w:rPr>
        <w:t>;</w:t>
      </w:r>
    </w:p>
    <w:p w14:paraId="62A6F7AB" w14:textId="0DF847DA" w:rsidR="00940344" w:rsidRDefault="69C49566" w:rsidP="001D277A">
      <w:pPr>
        <w:pStyle w:val="ListParagraph"/>
        <w:numPr>
          <w:ilvl w:val="0"/>
          <w:numId w:val="8"/>
        </w:numPr>
        <w:rPr>
          <w:lang w:val="en-GB"/>
        </w:rPr>
      </w:pPr>
      <w:r w:rsidRPr="16A11BBE">
        <w:rPr>
          <w:lang w:val="en-GB"/>
        </w:rPr>
        <w:t>i</w:t>
      </w:r>
      <w:r w:rsidR="4F7B191F" w:rsidRPr="16A11BBE">
        <w:rPr>
          <w:lang w:val="en-GB"/>
        </w:rPr>
        <w:t xml:space="preserve">naccessible </w:t>
      </w:r>
      <w:r w:rsidR="67644DFD" w:rsidRPr="16A11BBE">
        <w:rPr>
          <w:lang w:val="en-GB"/>
        </w:rPr>
        <w:t>infrastructure</w:t>
      </w:r>
      <w:r w:rsidR="60C0C9C1" w:rsidRPr="16A11BBE">
        <w:rPr>
          <w:lang w:val="en-GB"/>
        </w:rPr>
        <w:t>;</w:t>
      </w:r>
    </w:p>
    <w:p w14:paraId="02A6554A" w14:textId="0E6B25E3" w:rsidR="00000120" w:rsidRPr="00000120" w:rsidRDefault="60C0C9C1" w:rsidP="00000120">
      <w:pPr>
        <w:pStyle w:val="ListParagraph"/>
        <w:numPr>
          <w:ilvl w:val="0"/>
          <w:numId w:val="8"/>
        </w:numPr>
        <w:rPr>
          <w:lang w:val="en-GB"/>
        </w:rPr>
      </w:pPr>
      <w:r w:rsidRPr="16A11BBE">
        <w:rPr>
          <w:lang w:val="en-GB"/>
        </w:rPr>
        <w:t>l</w:t>
      </w:r>
      <w:r w:rsidR="029637C5" w:rsidRPr="16A11BBE">
        <w:rPr>
          <w:lang w:val="en-GB"/>
        </w:rPr>
        <w:t xml:space="preserve">imited availability of accessible </w:t>
      </w:r>
      <w:r w:rsidR="6E0D5330" w:rsidRPr="16A11BBE">
        <w:rPr>
          <w:lang w:val="en-GB"/>
        </w:rPr>
        <w:t>communication formats</w:t>
      </w:r>
      <w:r w:rsidR="1E957CC0" w:rsidRPr="16A11BBE">
        <w:rPr>
          <w:lang w:val="en-GB"/>
        </w:rPr>
        <w:t>.</w:t>
      </w:r>
    </w:p>
    <w:p w14:paraId="3D99E69B" w14:textId="055DFEEC" w:rsidR="004763C6" w:rsidRPr="005C2C6E" w:rsidRDefault="004763C6" w:rsidP="00F05AE3">
      <w:pPr>
        <w:pStyle w:val="Heading2"/>
        <w:rPr>
          <w:lang w:val="en-GB"/>
        </w:rPr>
      </w:pPr>
      <w:bookmarkStart w:id="6" w:name="_Toc243404927"/>
      <w:r w:rsidRPr="436C590F">
        <w:rPr>
          <w:lang w:val="en-GB"/>
        </w:rPr>
        <w:t>Why is climate engagement often pushed to the margins for youth with disabilities?</w:t>
      </w:r>
      <w:bookmarkEnd w:id="6"/>
    </w:p>
    <w:p w14:paraId="4A98785E" w14:textId="0B0CB1E9" w:rsidR="00AD290B" w:rsidRDefault="3503F370" w:rsidP="00091072">
      <w:pPr>
        <w:rPr>
          <w:lang w:val="en-GB"/>
        </w:rPr>
      </w:pPr>
      <w:r w:rsidRPr="16A11BBE">
        <w:rPr>
          <w:lang w:val="en-GB"/>
        </w:rPr>
        <w:t>Across many social movements, y</w:t>
      </w:r>
      <w:r w:rsidR="4C3256C2" w:rsidRPr="16A11BBE">
        <w:rPr>
          <w:lang w:val="en-GB"/>
        </w:rPr>
        <w:t xml:space="preserve">outh with disabilities are often </w:t>
      </w:r>
      <w:r w:rsidR="4B23E47C" w:rsidRPr="16A11BBE">
        <w:rPr>
          <w:lang w:val="en-GB"/>
        </w:rPr>
        <w:t xml:space="preserve">treated </w:t>
      </w:r>
      <w:r w:rsidR="5942E5DA" w:rsidRPr="16A11BBE">
        <w:rPr>
          <w:lang w:val="en-GB"/>
        </w:rPr>
        <w:t xml:space="preserve">as though </w:t>
      </w:r>
      <w:r w:rsidR="46C5009E" w:rsidRPr="16A11BBE">
        <w:rPr>
          <w:lang w:val="en-GB"/>
        </w:rPr>
        <w:t>they do</w:t>
      </w:r>
      <w:r w:rsidR="5942E5DA" w:rsidRPr="16A11BBE">
        <w:rPr>
          <w:lang w:val="en-GB"/>
        </w:rPr>
        <w:t xml:space="preserve"> not</w:t>
      </w:r>
      <w:r w:rsidR="46C5009E" w:rsidRPr="16A11BBE">
        <w:rPr>
          <w:lang w:val="en-GB"/>
        </w:rPr>
        <w:t xml:space="preserve"> have the capacity</w:t>
      </w:r>
      <w:r w:rsidR="5217CC89" w:rsidRPr="16A11BBE">
        <w:rPr>
          <w:lang w:val="en-GB"/>
        </w:rPr>
        <w:t xml:space="preserve"> to lead</w:t>
      </w:r>
      <w:r w:rsidR="68486CFF" w:rsidRPr="16A11BBE">
        <w:rPr>
          <w:lang w:val="en-GB"/>
        </w:rPr>
        <w:t xml:space="preserve"> </w:t>
      </w:r>
      <w:r w:rsidR="0C65344B" w:rsidRPr="16A11BBE">
        <w:rPr>
          <w:lang w:val="en-GB"/>
        </w:rPr>
        <w:t xml:space="preserve">and </w:t>
      </w:r>
      <w:r w:rsidR="68486CFF" w:rsidRPr="16A11BBE">
        <w:rPr>
          <w:lang w:val="en-GB"/>
        </w:rPr>
        <w:t xml:space="preserve">are </w:t>
      </w:r>
      <w:r w:rsidR="19907116" w:rsidRPr="16A11BBE">
        <w:rPr>
          <w:lang w:val="en-GB"/>
        </w:rPr>
        <w:t xml:space="preserve">directly </w:t>
      </w:r>
      <w:r w:rsidR="66A67CC1" w:rsidRPr="16A11BBE">
        <w:rPr>
          <w:lang w:val="en-GB"/>
        </w:rPr>
        <w:t>infantili</w:t>
      </w:r>
      <w:r w:rsidR="748A77CE" w:rsidRPr="16A11BBE">
        <w:rPr>
          <w:lang w:val="en-GB"/>
        </w:rPr>
        <w:t>s</w:t>
      </w:r>
      <w:r w:rsidR="66A67CC1" w:rsidRPr="16A11BBE">
        <w:rPr>
          <w:lang w:val="en-GB"/>
        </w:rPr>
        <w:t>ed</w:t>
      </w:r>
      <w:r w:rsidR="4F9D3B29" w:rsidRPr="16A11BBE">
        <w:rPr>
          <w:lang w:val="en-GB"/>
        </w:rPr>
        <w:t>—</w:t>
      </w:r>
      <w:r w:rsidR="0C65344B" w:rsidRPr="16A11BBE">
        <w:rPr>
          <w:lang w:val="en-GB"/>
        </w:rPr>
        <w:t xml:space="preserve">treated </w:t>
      </w:r>
      <w:r w:rsidR="0E64F1E6" w:rsidRPr="16A11BBE">
        <w:rPr>
          <w:lang w:val="en-GB"/>
        </w:rPr>
        <w:t xml:space="preserve">like they </w:t>
      </w:r>
      <w:r w:rsidR="66A67CC1" w:rsidRPr="16A11BBE">
        <w:rPr>
          <w:lang w:val="en-GB"/>
        </w:rPr>
        <w:t>are helpless or immature</w:t>
      </w:r>
      <w:r w:rsidR="0DD6E71A" w:rsidRPr="16A11BBE">
        <w:rPr>
          <w:lang w:val="en-GB"/>
        </w:rPr>
        <w:t xml:space="preserve">. </w:t>
      </w:r>
      <w:r w:rsidR="75FF5FA8" w:rsidRPr="16A11BBE">
        <w:rPr>
          <w:lang w:val="en-GB"/>
        </w:rPr>
        <w:t xml:space="preserve">This is often due to </w:t>
      </w:r>
      <w:r w:rsidR="5942E5DA" w:rsidRPr="16A11BBE">
        <w:rPr>
          <w:lang w:val="en-GB"/>
        </w:rPr>
        <w:t>ableist or ageist presumptions</w:t>
      </w:r>
      <w:r w:rsidR="4B23E47C" w:rsidRPr="16A11BBE">
        <w:rPr>
          <w:lang w:val="en-GB"/>
        </w:rPr>
        <w:t>.</w:t>
      </w:r>
      <w:r w:rsidR="360AED90" w:rsidRPr="16A11BBE">
        <w:rPr>
          <w:lang w:val="en-GB"/>
        </w:rPr>
        <w:t xml:space="preserve"> </w:t>
      </w:r>
      <w:r w:rsidRPr="16A11BBE">
        <w:rPr>
          <w:lang w:val="en-GB"/>
        </w:rPr>
        <w:t>Within climate action, t</w:t>
      </w:r>
      <w:r w:rsidR="360AED90" w:rsidRPr="16A11BBE">
        <w:rPr>
          <w:lang w:val="en-GB"/>
        </w:rPr>
        <w:t xml:space="preserve">his means that </w:t>
      </w:r>
      <w:r w:rsidR="07E17CDC" w:rsidRPr="16A11BBE">
        <w:rPr>
          <w:lang w:val="en-GB"/>
        </w:rPr>
        <w:t xml:space="preserve">the </w:t>
      </w:r>
      <w:r w:rsidR="75FF5FA8" w:rsidRPr="16A11BBE">
        <w:rPr>
          <w:lang w:val="en-GB"/>
        </w:rPr>
        <w:t xml:space="preserve">few </w:t>
      </w:r>
      <w:r w:rsidR="360AED90" w:rsidRPr="16A11BBE">
        <w:rPr>
          <w:lang w:val="en-GB"/>
        </w:rPr>
        <w:t xml:space="preserve">programs that do exist for youth with disabilities </w:t>
      </w:r>
      <w:r w:rsidR="2A2323DB" w:rsidRPr="16A11BBE">
        <w:rPr>
          <w:lang w:val="en-GB"/>
        </w:rPr>
        <w:t xml:space="preserve">may only offer a surface-level </w:t>
      </w:r>
      <w:r w:rsidR="584EA0CA" w:rsidRPr="16A11BBE">
        <w:rPr>
          <w:lang w:val="en-GB"/>
        </w:rPr>
        <w:t>education on climate change</w:t>
      </w:r>
      <w:r w:rsidR="07E17CDC" w:rsidRPr="16A11BBE">
        <w:rPr>
          <w:lang w:val="en-GB"/>
        </w:rPr>
        <w:t xml:space="preserve"> and rarely </w:t>
      </w:r>
      <w:r w:rsidR="38F97226" w:rsidRPr="16A11BBE">
        <w:rPr>
          <w:lang w:val="en-GB"/>
        </w:rPr>
        <w:t>include</w:t>
      </w:r>
      <w:r w:rsidR="07E17CDC" w:rsidRPr="16A11BBE">
        <w:rPr>
          <w:lang w:val="en-GB"/>
        </w:rPr>
        <w:t xml:space="preserve"> ways to engage with climate issues</w:t>
      </w:r>
      <w:r w:rsidR="584EA0CA" w:rsidRPr="16A11BBE">
        <w:rPr>
          <w:lang w:val="en-GB"/>
        </w:rPr>
        <w:t xml:space="preserve"> (</w:t>
      </w:r>
      <w:hyperlink r:id="rId25">
        <w:r w:rsidR="584EA0CA" w:rsidRPr="16A11BBE">
          <w:rPr>
            <w:rStyle w:val="Hyperlink"/>
            <w:lang w:val="en-GB"/>
          </w:rPr>
          <w:t>Harvard</w:t>
        </w:r>
      </w:hyperlink>
      <w:r w:rsidR="584EA0CA" w:rsidRPr="16A11BBE">
        <w:rPr>
          <w:lang w:val="en-GB"/>
        </w:rPr>
        <w:t>).</w:t>
      </w:r>
      <w:r w:rsidR="38F97226" w:rsidRPr="16A11BBE">
        <w:rPr>
          <w:lang w:val="en-GB"/>
        </w:rPr>
        <w:t xml:space="preserve"> In general, youth with disabilities </w:t>
      </w:r>
      <w:r w:rsidR="42121AF7" w:rsidRPr="16A11BBE">
        <w:rPr>
          <w:lang w:val="en-GB"/>
        </w:rPr>
        <w:t xml:space="preserve">face </w:t>
      </w:r>
      <w:r w:rsidR="74FC169F" w:rsidRPr="16A11BBE">
        <w:rPr>
          <w:lang w:val="en-GB"/>
        </w:rPr>
        <w:t>limited access to resources and opportunities that will allow them to take leadership in the climate crisis.</w:t>
      </w:r>
      <w:r w:rsidR="3980C205" w:rsidRPr="16A11BBE">
        <w:rPr>
          <w:lang w:val="en-GB"/>
        </w:rPr>
        <w:t xml:space="preserve"> Additionally, disability is often seen as a social welfare or medical issue</w:t>
      </w:r>
      <w:r w:rsidR="1F15FDF2" w:rsidRPr="16A11BBE">
        <w:rPr>
          <w:lang w:val="en-GB"/>
        </w:rPr>
        <w:t xml:space="preserve"> (</w:t>
      </w:r>
      <w:r w:rsidR="76A6569A" w:rsidRPr="16A11BBE">
        <w:rPr>
          <w:lang w:val="en-GB"/>
        </w:rPr>
        <w:t>not an</w:t>
      </w:r>
      <w:r w:rsidR="790EC3B1" w:rsidRPr="16A11BBE">
        <w:rPr>
          <w:lang w:val="en-GB"/>
        </w:rPr>
        <w:t xml:space="preserve"> underlying priority in climate action</w:t>
      </w:r>
      <w:r w:rsidR="1F15FDF2" w:rsidRPr="16A11BBE">
        <w:rPr>
          <w:lang w:val="en-GB"/>
        </w:rPr>
        <w:t xml:space="preserve">) </w:t>
      </w:r>
      <w:r w:rsidR="45242735" w:rsidRPr="16A11BBE">
        <w:rPr>
          <w:lang w:val="en-GB"/>
        </w:rPr>
        <w:t xml:space="preserve">despite the vulnerabilities persons with disabilities face </w:t>
      </w:r>
      <w:r w:rsidR="1C3E7461" w:rsidRPr="16A11BBE">
        <w:rPr>
          <w:lang w:val="en-GB"/>
        </w:rPr>
        <w:t>due to climate change.</w:t>
      </w:r>
    </w:p>
    <w:p w14:paraId="638B6538" w14:textId="33B44A1E" w:rsidR="00D27354" w:rsidRPr="005C2C6E" w:rsidRDefault="004763C6" w:rsidP="00F05AE3">
      <w:pPr>
        <w:pStyle w:val="Heading2"/>
        <w:rPr>
          <w:lang w:val="en-GB"/>
        </w:rPr>
      </w:pPr>
      <w:bookmarkStart w:id="7" w:name="_Toc243404928"/>
      <w:r w:rsidRPr="436C590F">
        <w:rPr>
          <w:lang w:val="en-GB"/>
        </w:rPr>
        <w:t>What does meaningful leadership by youth with disabilities look like in practice?</w:t>
      </w:r>
      <w:bookmarkEnd w:id="7"/>
    </w:p>
    <w:p w14:paraId="03EC514F" w14:textId="33F26EBF" w:rsidR="00E726B6" w:rsidRPr="00BC387B" w:rsidRDefault="74FC169F" w:rsidP="00726D9B">
      <w:r w:rsidRPr="16A11BBE">
        <w:rPr>
          <w:lang w:val="en-GB"/>
        </w:rPr>
        <w:t>It is key that youth with disabilities are empowered to lead</w:t>
      </w:r>
      <w:r w:rsidR="3D719212" w:rsidRPr="16A11BBE">
        <w:rPr>
          <w:lang w:val="en-GB"/>
        </w:rPr>
        <w:t xml:space="preserve"> and not simply observe climate action efforts. </w:t>
      </w:r>
      <w:r w:rsidR="5A7AB2AC" w:rsidRPr="16A11BBE">
        <w:rPr>
          <w:lang w:val="en-GB"/>
        </w:rPr>
        <w:t xml:space="preserve">The phrase </w:t>
      </w:r>
      <w:r w:rsidR="03A33138" w:rsidRPr="16A11BBE">
        <w:rPr>
          <w:lang w:val="en-GB"/>
        </w:rPr>
        <w:t>‘</w:t>
      </w:r>
      <w:r w:rsidR="5A7AB2AC" w:rsidRPr="16A11BBE">
        <w:rPr>
          <w:lang w:val="en-GB"/>
        </w:rPr>
        <w:t>nothing about us, without us</w:t>
      </w:r>
      <w:r w:rsidR="32C382DB" w:rsidRPr="16A11BBE">
        <w:rPr>
          <w:lang w:val="en-GB"/>
        </w:rPr>
        <w:t>’</w:t>
      </w:r>
      <w:r w:rsidR="5A7AB2AC" w:rsidRPr="16A11BBE">
        <w:rPr>
          <w:lang w:val="en-GB"/>
        </w:rPr>
        <w:t xml:space="preserve"> is </w:t>
      </w:r>
      <w:r w:rsidR="55A06884" w:rsidRPr="16A11BBE">
        <w:rPr>
          <w:lang w:val="en-GB"/>
        </w:rPr>
        <w:t>central to the disability rights movement</w:t>
      </w:r>
      <w:r w:rsidR="1EE417C1" w:rsidRPr="16A11BBE">
        <w:rPr>
          <w:lang w:val="en-GB"/>
        </w:rPr>
        <w:t xml:space="preserve"> (</w:t>
      </w:r>
      <w:hyperlink r:id="rId26">
        <w:r w:rsidR="1EE417C1" w:rsidRPr="16A11BBE">
          <w:rPr>
            <w:rStyle w:val="Hyperlink"/>
            <w:lang w:val="en-GB"/>
          </w:rPr>
          <w:t>Charlton</w:t>
        </w:r>
      </w:hyperlink>
      <w:r w:rsidR="1EE417C1" w:rsidRPr="16A11BBE">
        <w:rPr>
          <w:lang w:val="en-GB"/>
        </w:rPr>
        <w:t xml:space="preserve">). Youth with disabilities should </w:t>
      </w:r>
      <w:r w:rsidR="4CB886FC" w:rsidRPr="16A11BBE">
        <w:rPr>
          <w:lang w:val="en-GB"/>
        </w:rPr>
        <w:t xml:space="preserve">have opportunities to consult, contribute, partner, and lead </w:t>
      </w:r>
      <w:r w:rsidR="5335C705" w:rsidRPr="16A11BBE">
        <w:rPr>
          <w:lang w:val="en-GB"/>
        </w:rPr>
        <w:t xml:space="preserve">in </w:t>
      </w:r>
      <w:r w:rsidR="4CB886FC" w:rsidRPr="16A11BBE">
        <w:rPr>
          <w:lang w:val="en-GB"/>
        </w:rPr>
        <w:t xml:space="preserve">the </w:t>
      </w:r>
      <w:r w:rsidR="5335C705" w:rsidRPr="16A11BBE">
        <w:rPr>
          <w:lang w:val="en-GB"/>
        </w:rPr>
        <w:t>development</w:t>
      </w:r>
      <w:r w:rsidR="504AF1A4" w:rsidRPr="16A11BBE">
        <w:rPr>
          <w:lang w:val="en-GB"/>
        </w:rPr>
        <w:t xml:space="preserve"> of </w:t>
      </w:r>
      <w:r w:rsidR="1EE417C1" w:rsidRPr="16A11BBE">
        <w:rPr>
          <w:lang w:val="en-GB"/>
        </w:rPr>
        <w:t>programming that impacts the</w:t>
      </w:r>
      <w:r w:rsidR="504AF1A4" w:rsidRPr="16A11BBE">
        <w:rPr>
          <w:lang w:val="en-GB"/>
        </w:rPr>
        <w:t>m</w:t>
      </w:r>
      <w:r w:rsidR="51C70AFB" w:rsidRPr="16A11BBE">
        <w:rPr>
          <w:lang w:val="en-GB"/>
        </w:rPr>
        <w:t xml:space="preserve"> across social movements</w:t>
      </w:r>
      <w:r w:rsidR="504AF1A4" w:rsidRPr="16A11BBE">
        <w:rPr>
          <w:lang w:val="en-GB"/>
        </w:rPr>
        <w:t xml:space="preserve">. Additionally, </w:t>
      </w:r>
      <w:r w:rsidR="4CB886FC" w:rsidRPr="16A11BBE">
        <w:rPr>
          <w:lang w:val="en-GB"/>
        </w:rPr>
        <w:t xml:space="preserve">youth with disabilities </w:t>
      </w:r>
      <w:r w:rsidR="5E356E06" w:rsidRPr="16A11BBE">
        <w:rPr>
          <w:lang w:val="en-GB"/>
        </w:rPr>
        <w:t xml:space="preserve">should be empowered and involved in climate negotiations and </w:t>
      </w:r>
      <w:r w:rsidR="3950AE9C" w:rsidRPr="16A11BBE">
        <w:rPr>
          <w:lang w:val="en-GB"/>
        </w:rPr>
        <w:t xml:space="preserve">collaboration with </w:t>
      </w:r>
      <w:r w:rsidR="5AA24B65" w:rsidRPr="16A11BBE">
        <w:rPr>
          <w:lang w:val="en-GB"/>
        </w:rPr>
        <w:t>civil society, youth movements, and activists already working on climate (</w:t>
      </w:r>
      <w:hyperlink r:id="rId27">
        <w:r w:rsidR="5AA24B65" w:rsidRPr="16A11BBE">
          <w:rPr>
            <w:rStyle w:val="Hyperlink"/>
            <w:lang w:val="en-GB"/>
          </w:rPr>
          <w:t>UN YOUTH 2030</w:t>
        </w:r>
      </w:hyperlink>
      <w:r w:rsidR="5AA24B65">
        <w:t>).</w:t>
      </w:r>
    </w:p>
    <w:p w14:paraId="677BEC7A" w14:textId="650B4885" w:rsidR="004763C6" w:rsidRPr="005C2C6E" w:rsidRDefault="347EC3B8" w:rsidP="00F05AE3">
      <w:pPr>
        <w:pStyle w:val="Heading2"/>
        <w:rPr>
          <w:lang w:val="en-GB"/>
        </w:rPr>
      </w:pPr>
      <w:bookmarkStart w:id="8" w:name="_Toc243404929"/>
      <w:r w:rsidRPr="436C590F">
        <w:rPr>
          <w:lang w:val="en-GB"/>
        </w:rPr>
        <w:t xml:space="preserve">How does </w:t>
      </w:r>
      <w:r w:rsidR="5C100118" w:rsidRPr="436C590F">
        <w:rPr>
          <w:lang w:val="en-GB"/>
        </w:rPr>
        <w:t>centring</w:t>
      </w:r>
      <w:r w:rsidRPr="436C590F">
        <w:rPr>
          <w:lang w:val="en-GB"/>
        </w:rPr>
        <w:t xml:space="preserve"> youth with disabilities strengthen climate movements and policy?</w:t>
      </w:r>
      <w:bookmarkEnd w:id="8"/>
    </w:p>
    <w:p w14:paraId="53FDF628" w14:textId="4DC8E36C" w:rsidR="00E754EF" w:rsidRDefault="38F1385A" w:rsidP="00E754EF">
      <w:pPr>
        <w:rPr>
          <w:lang w:val="en-GB"/>
        </w:rPr>
      </w:pPr>
      <w:r w:rsidRPr="16A11BBE">
        <w:rPr>
          <w:lang w:val="en-GB"/>
        </w:rPr>
        <w:t>Climate-related natural disasters</w:t>
      </w:r>
      <w:r w:rsidR="48DEED4D" w:rsidRPr="16A11BBE">
        <w:rPr>
          <w:lang w:val="en-GB"/>
        </w:rPr>
        <w:t xml:space="preserve"> and heatwaves</w:t>
      </w:r>
      <w:r w:rsidRPr="16A11BBE">
        <w:rPr>
          <w:lang w:val="en-GB"/>
        </w:rPr>
        <w:t xml:space="preserve"> can be</w:t>
      </w:r>
      <w:r w:rsidR="48DEED4D" w:rsidRPr="16A11BBE">
        <w:rPr>
          <w:lang w:val="en-GB"/>
        </w:rPr>
        <w:t xml:space="preserve"> disabling</w:t>
      </w:r>
      <w:r w:rsidR="42A7F5F3" w:rsidRPr="16A11BBE">
        <w:rPr>
          <w:lang w:val="en-GB"/>
        </w:rPr>
        <w:t xml:space="preserve">, </w:t>
      </w:r>
      <w:r w:rsidR="480595DD" w:rsidRPr="16A11BBE">
        <w:rPr>
          <w:lang w:val="en-GB"/>
        </w:rPr>
        <w:t xml:space="preserve">and </w:t>
      </w:r>
      <w:r w:rsidR="5C8C94A1" w:rsidRPr="16A11BBE">
        <w:rPr>
          <w:lang w:val="en-GB"/>
        </w:rPr>
        <w:t xml:space="preserve">communities often struggle to </w:t>
      </w:r>
      <w:r w:rsidR="631F00C2" w:rsidRPr="16A11BBE">
        <w:rPr>
          <w:lang w:val="en-GB"/>
        </w:rPr>
        <w:t>effectively prepare for their effects</w:t>
      </w:r>
      <w:r w:rsidR="48DEED4D" w:rsidRPr="16A11BBE">
        <w:rPr>
          <w:lang w:val="en-GB"/>
        </w:rPr>
        <w:t xml:space="preserve">. It is essential that </w:t>
      </w:r>
      <w:r w:rsidR="1918B38D" w:rsidRPr="16A11BBE">
        <w:rPr>
          <w:lang w:val="en-GB"/>
        </w:rPr>
        <w:t>systems are built to prioriti</w:t>
      </w:r>
      <w:r w:rsidR="403CE481" w:rsidRPr="16A11BBE">
        <w:rPr>
          <w:lang w:val="en-GB"/>
        </w:rPr>
        <w:t>s</w:t>
      </w:r>
      <w:r w:rsidR="1918B38D" w:rsidRPr="16A11BBE">
        <w:rPr>
          <w:lang w:val="en-GB"/>
        </w:rPr>
        <w:t xml:space="preserve">e inclusion and resilience to </w:t>
      </w:r>
      <w:r w:rsidR="42A7F5F3" w:rsidRPr="16A11BBE">
        <w:rPr>
          <w:lang w:val="en-GB"/>
        </w:rPr>
        <w:t>improve accessibility and representation</w:t>
      </w:r>
      <w:r w:rsidR="0597DFE6" w:rsidRPr="16A11BBE">
        <w:rPr>
          <w:lang w:val="en-GB"/>
        </w:rPr>
        <w:t>. Youth with disabilities can strengthen these systems by:</w:t>
      </w:r>
    </w:p>
    <w:p w14:paraId="20E092A6" w14:textId="0E2C6E01" w:rsidR="00BA60C6" w:rsidRDefault="333DBB14" w:rsidP="005C081D">
      <w:pPr>
        <w:pStyle w:val="ListParagraph"/>
        <w:numPr>
          <w:ilvl w:val="0"/>
          <w:numId w:val="8"/>
        </w:numPr>
        <w:rPr>
          <w:lang w:val="en-GB"/>
        </w:rPr>
      </w:pPr>
      <w:r w:rsidRPr="16A11BBE">
        <w:rPr>
          <w:lang w:val="en-GB"/>
        </w:rPr>
        <w:t>o</w:t>
      </w:r>
      <w:r w:rsidR="0597DFE6" w:rsidRPr="16A11BBE">
        <w:rPr>
          <w:lang w:val="en-GB"/>
        </w:rPr>
        <w:t>ffering f</w:t>
      </w:r>
      <w:r w:rsidR="10A60487" w:rsidRPr="16A11BBE">
        <w:rPr>
          <w:lang w:val="en-GB"/>
        </w:rPr>
        <w:t xml:space="preserve">irsthand experience of </w:t>
      </w:r>
      <w:r w:rsidR="7A2E6B17" w:rsidRPr="16A11BBE">
        <w:rPr>
          <w:lang w:val="en-GB"/>
        </w:rPr>
        <w:t>accessibility needs during extreme weather events</w:t>
      </w:r>
      <w:r w:rsidR="3E40A536" w:rsidRPr="16A11BBE">
        <w:rPr>
          <w:lang w:val="en-GB"/>
        </w:rPr>
        <w:t>;</w:t>
      </w:r>
    </w:p>
    <w:p w14:paraId="0EC23105" w14:textId="29C3FAA8" w:rsidR="009324A6" w:rsidRDefault="5EEF5E75" w:rsidP="005C081D">
      <w:pPr>
        <w:pStyle w:val="ListParagraph"/>
        <w:numPr>
          <w:ilvl w:val="0"/>
          <w:numId w:val="8"/>
        </w:numPr>
        <w:rPr>
          <w:lang w:val="en-GB"/>
        </w:rPr>
      </w:pPr>
      <w:r w:rsidRPr="16A11BBE">
        <w:rPr>
          <w:lang w:val="en-GB"/>
        </w:rPr>
        <w:t>a</w:t>
      </w:r>
      <w:r w:rsidR="3F4D3365" w:rsidRPr="16A11BBE">
        <w:rPr>
          <w:lang w:val="en-GB"/>
        </w:rPr>
        <w:t>dvocating for</w:t>
      </w:r>
      <w:r w:rsidR="08E5EABA" w:rsidRPr="16A11BBE">
        <w:rPr>
          <w:lang w:val="en-GB"/>
        </w:rPr>
        <w:t xml:space="preserve"> inclusive, equitable</w:t>
      </w:r>
      <w:r w:rsidR="463DC251" w:rsidRPr="16A11BBE">
        <w:rPr>
          <w:lang w:val="en-GB"/>
        </w:rPr>
        <w:t xml:space="preserve"> solutions using</w:t>
      </w:r>
      <w:r w:rsidR="3F4D3365" w:rsidRPr="16A11BBE">
        <w:rPr>
          <w:lang w:val="en-GB"/>
        </w:rPr>
        <w:t xml:space="preserve"> u</w:t>
      </w:r>
      <w:r w:rsidR="7A2E6B17" w:rsidRPr="16A11BBE">
        <w:rPr>
          <w:lang w:val="en-GB"/>
        </w:rPr>
        <w:t>niversal design</w:t>
      </w:r>
      <w:r w:rsidR="3F4D3365" w:rsidRPr="16A11BBE">
        <w:rPr>
          <w:lang w:val="en-GB"/>
        </w:rPr>
        <w:t xml:space="preserve"> principles that improve</w:t>
      </w:r>
      <w:r w:rsidR="144AF546" w:rsidRPr="16A11BBE">
        <w:rPr>
          <w:lang w:val="en-GB"/>
        </w:rPr>
        <w:t xml:space="preserve"> accessibility for everyone</w:t>
      </w:r>
      <w:r w:rsidR="4E0463C1" w:rsidRPr="16A11BBE">
        <w:rPr>
          <w:lang w:val="en-GB"/>
        </w:rPr>
        <w:t xml:space="preserve"> (</w:t>
      </w:r>
      <w:hyperlink r:id="rId28">
        <w:r w:rsidR="5C8C94A1" w:rsidRPr="16A11BBE">
          <w:rPr>
            <w:rStyle w:val="Hyperlink"/>
            <w:lang w:val="en-GB"/>
          </w:rPr>
          <w:t>Cent</w:t>
        </w:r>
        <w:r w:rsidR="31B3AC9E" w:rsidRPr="16A11BBE">
          <w:rPr>
            <w:rStyle w:val="Hyperlink"/>
            <w:lang w:val="en-GB"/>
          </w:rPr>
          <w:t>re</w:t>
        </w:r>
        <w:r w:rsidR="5C8C94A1" w:rsidRPr="16A11BBE">
          <w:rPr>
            <w:rStyle w:val="Hyperlink"/>
            <w:lang w:val="en-GB"/>
          </w:rPr>
          <w:t xml:space="preserve"> for Excellence in Universal Design</w:t>
        </w:r>
      </w:hyperlink>
      <w:r w:rsidR="5C8C94A1" w:rsidRPr="16A11BBE">
        <w:rPr>
          <w:lang w:val="en-GB"/>
        </w:rPr>
        <w:t>)</w:t>
      </w:r>
      <w:r w:rsidR="175DCAA4" w:rsidRPr="16A11BBE">
        <w:rPr>
          <w:lang w:val="en-GB"/>
        </w:rPr>
        <w:t>;</w:t>
      </w:r>
    </w:p>
    <w:p w14:paraId="1A7B49EF" w14:textId="106172BA" w:rsidR="00A07A02" w:rsidRDefault="51D484E7" w:rsidP="005C081D">
      <w:pPr>
        <w:pStyle w:val="ListParagraph"/>
        <w:numPr>
          <w:ilvl w:val="0"/>
          <w:numId w:val="8"/>
        </w:numPr>
        <w:rPr>
          <w:lang w:val="en-GB"/>
        </w:rPr>
      </w:pPr>
      <w:r w:rsidRPr="16A11BBE">
        <w:rPr>
          <w:lang w:val="en-GB"/>
        </w:rPr>
        <w:t>r</w:t>
      </w:r>
      <w:r w:rsidR="211792A5" w:rsidRPr="16A11BBE">
        <w:rPr>
          <w:lang w:val="en-GB"/>
        </w:rPr>
        <w:t>epresent</w:t>
      </w:r>
      <w:r w:rsidR="631F00C2" w:rsidRPr="16A11BBE">
        <w:rPr>
          <w:lang w:val="en-GB"/>
        </w:rPr>
        <w:t xml:space="preserve">ing and </w:t>
      </w:r>
      <w:r w:rsidR="06479093" w:rsidRPr="16A11BBE">
        <w:rPr>
          <w:lang w:val="en-GB"/>
        </w:rPr>
        <w:t>speaking out for highly vulnerable groups</w:t>
      </w:r>
      <w:r w:rsidR="4359C56D" w:rsidRPr="16A11BBE">
        <w:rPr>
          <w:lang w:val="en-GB"/>
        </w:rPr>
        <w:t>;</w:t>
      </w:r>
    </w:p>
    <w:p w14:paraId="7F302576" w14:textId="68903602" w:rsidR="00236D3D" w:rsidRDefault="4359C56D" w:rsidP="005C081D">
      <w:pPr>
        <w:pStyle w:val="ListParagraph"/>
        <w:numPr>
          <w:ilvl w:val="0"/>
          <w:numId w:val="8"/>
        </w:numPr>
        <w:rPr>
          <w:lang w:val="en-GB"/>
        </w:rPr>
      </w:pPr>
      <w:r w:rsidRPr="16A11BBE">
        <w:rPr>
          <w:lang w:val="en-GB"/>
        </w:rPr>
        <w:t>p</w:t>
      </w:r>
      <w:r w:rsidR="180193F2" w:rsidRPr="16A11BBE">
        <w:rPr>
          <w:lang w:val="en-GB"/>
        </w:rPr>
        <w:t xml:space="preserve">roviding </w:t>
      </w:r>
      <w:r w:rsidR="24D77043" w:rsidRPr="16A11BBE">
        <w:rPr>
          <w:lang w:val="en-GB"/>
        </w:rPr>
        <w:t>critical insights</w:t>
      </w:r>
      <w:r w:rsidR="180193F2" w:rsidRPr="16A11BBE">
        <w:rPr>
          <w:lang w:val="en-GB"/>
        </w:rPr>
        <w:t xml:space="preserve"> on adapting to and improving ineffective or inaccessible systems</w:t>
      </w:r>
      <w:r w:rsidR="486037FD" w:rsidRPr="16A11BBE">
        <w:rPr>
          <w:lang w:val="en-GB"/>
        </w:rPr>
        <w:t>;</w:t>
      </w:r>
    </w:p>
    <w:p w14:paraId="1F024FBF" w14:textId="36D0D3A3" w:rsidR="00293EBB" w:rsidRPr="00293EBB" w:rsidRDefault="486037FD" w:rsidP="00293EBB">
      <w:pPr>
        <w:pStyle w:val="ListParagraph"/>
        <w:numPr>
          <w:ilvl w:val="0"/>
          <w:numId w:val="8"/>
        </w:numPr>
        <w:rPr>
          <w:lang w:val="en-GB"/>
        </w:rPr>
      </w:pPr>
      <w:r w:rsidRPr="16A11BBE">
        <w:rPr>
          <w:lang w:val="en-GB"/>
        </w:rPr>
        <w:t>n</w:t>
      </w:r>
      <w:r w:rsidR="10CB2EF0" w:rsidRPr="16A11BBE">
        <w:rPr>
          <w:lang w:val="en-GB"/>
        </w:rPr>
        <w:t>aturally innovating and finding solutions for problems, using skills they have built from a lifetime of having to adapt to a world that is not made with their needs in mind</w:t>
      </w:r>
      <w:r w:rsidR="772D5126" w:rsidRPr="16A11BBE">
        <w:rPr>
          <w:lang w:val="en-GB"/>
        </w:rPr>
        <w:t>;</w:t>
      </w:r>
    </w:p>
    <w:p w14:paraId="10BE5060" w14:textId="595C2F4D" w:rsidR="00B42112" w:rsidRPr="00BC387B" w:rsidRDefault="772D5126" w:rsidP="00B42112">
      <w:pPr>
        <w:pStyle w:val="ListParagraph"/>
        <w:numPr>
          <w:ilvl w:val="0"/>
          <w:numId w:val="8"/>
        </w:numPr>
        <w:rPr>
          <w:lang w:val="en-GB"/>
        </w:rPr>
      </w:pPr>
      <w:r w:rsidRPr="16A11BBE">
        <w:rPr>
          <w:lang w:val="en-GB"/>
        </w:rPr>
        <w:t>d</w:t>
      </w:r>
      <w:r w:rsidR="2F48DA6C" w:rsidRPr="16A11BBE">
        <w:rPr>
          <w:lang w:val="en-GB"/>
        </w:rPr>
        <w:t xml:space="preserve">esigning accessible climate solutions </w:t>
      </w:r>
      <w:r w:rsidR="4AA6CE72" w:rsidRPr="16A11BBE">
        <w:rPr>
          <w:lang w:val="en-GB"/>
        </w:rPr>
        <w:t>made by and for persons with disabilities</w:t>
      </w:r>
      <w:r w:rsidR="54CF24D3" w:rsidRPr="16A11BBE">
        <w:rPr>
          <w:lang w:val="en-GB"/>
        </w:rPr>
        <w:t>.</w:t>
      </w:r>
    </w:p>
    <w:p w14:paraId="182BEF65" w14:textId="2FDA118A" w:rsidR="004763C6" w:rsidRPr="005C2C6E" w:rsidRDefault="347EC3B8" w:rsidP="00F05AE3">
      <w:pPr>
        <w:pStyle w:val="Heading2"/>
        <w:rPr>
          <w:lang w:val="en-GB"/>
        </w:rPr>
      </w:pPr>
      <w:bookmarkStart w:id="9" w:name="_Toc243404930"/>
      <w:r w:rsidRPr="436C590F">
        <w:rPr>
          <w:lang w:val="en-GB"/>
        </w:rPr>
        <w:t>What must organi</w:t>
      </w:r>
      <w:r w:rsidR="4AE1E0EB" w:rsidRPr="436C590F">
        <w:rPr>
          <w:lang w:val="en-GB"/>
        </w:rPr>
        <w:t>s</w:t>
      </w:r>
      <w:r w:rsidRPr="436C590F">
        <w:rPr>
          <w:lang w:val="en-GB"/>
        </w:rPr>
        <w:t>ations and allies do differently to enable their leadership?</w:t>
      </w:r>
      <w:bookmarkEnd w:id="9"/>
    </w:p>
    <w:p w14:paraId="27C54BDA" w14:textId="6383CE70" w:rsidR="00E6090E" w:rsidRDefault="65348FD3" w:rsidP="005C4A37">
      <w:pPr>
        <w:rPr>
          <w:lang w:val="en-GB"/>
        </w:rPr>
      </w:pPr>
      <w:r w:rsidRPr="16A11BBE">
        <w:rPr>
          <w:lang w:val="en-GB"/>
        </w:rPr>
        <w:t>Organi</w:t>
      </w:r>
      <w:r w:rsidR="15739FE9" w:rsidRPr="16A11BBE">
        <w:rPr>
          <w:lang w:val="en-GB"/>
        </w:rPr>
        <w:t>s</w:t>
      </w:r>
      <w:r w:rsidRPr="16A11BBE">
        <w:rPr>
          <w:lang w:val="en-GB"/>
        </w:rPr>
        <w:t xml:space="preserve">ations and allies </w:t>
      </w:r>
      <w:r w:rsidR="2981DA5F" w:rsidRPr="16A11BBE">
        <w:rPr>
          <w:lang w:val="en-GB"/>
        </w:rPr>
        <w:t xml:space="preserve">must </w:t>
      </w:r>
      <w:r w:rsidR="67601D83" w:rsidRPr="16A11BBE">
        <w:rPr>
          <w:lang w:val="en-GB"/>
        </w:rPr>
        <w:t>do the following:</w:t>
      </w:r>
    </w:p>
    <w:p w14:paraId="7EA0171D" w14:textId="754D4C71" w:rsidR="00E6090E" w:rsidRDefault="6B62100C" w:rsidP="005C4A37">
      <w:pPr>
        <w:pStyle w:val="ListParagraph"/>
        <w:numPr>
          <w:ilvl w:val="0"/>
          <w:numId w:val="10"/>
        </w:numPr>
        <w:rPr>
          <w:lang w:val="en-GB"/>
        </w:rPr>
      </w:pPr>
      <w:r w:rsidRPr="16A11BBE">
        <w:rPr>
          <w:lang w:val="en-GB"/>
        </w:rPr>
        <w:t>P</w:t>
      </w:r>
      <w:r w:rsidR="2981DA5F" w:rsidRPr="16A11BBE">
        <w:rPr>
          <w:lang w:val="en-GB"/>
        </w:rPr>
        <w:t>rioriti</w:t>
      </w:r>
      <w:r w:rsidR="4B38EDD6" w:rsidRPr="16A11BBE">
        <w:rPr>
          <w:lang w:val="en-GB"/>
        </w:rPr>
        <w:t xml:space="preserve">se </w:t>
      </w:r>
      <w:r w:rsidR="454FD616" w:rsidRPr="16A11BBE">
        <w:rPr>
          <w:lang w:val="en-GB"/>
        </w:rPr>
        <w:t>initiatives led by</w:t>
      </w:r>
      <w:r w:rsidR="2981DA5F" w:rsidRPr="16A11BBE">
        <w:rPr>
          <w:lang w:val="en-GB"/>
        </w:rPr>
        <w:t xml:space="preserve"> youth with disabilities</w:t>
      </w:r>
      <w:r w:rsidR="454FD616" w:rsidRPr="16A11BBE">
        <w:rPr>
          <w:lang w:val="en-GB"/>
        </w:rPr>
        <w:t xml:space="preserve"> and </w:t>
      </w:r>
      <w:r w:rsidR="2981DA5F" w:rsidRPr="16A11BBE">
        <w:rPr>
          <w:lang w:val="en-GB"/>
        </w:rPr>
        <w:t>Organi</w:t>
      </w:r>
      <w:r w:rsidR="24DF6DC8" w:rsidRPr="16A11BBE">
        <w:rPr>
          <w:lang w:val="en-GB"/>
        </w:rPr>
        <w:t>s</w:t>
      </w:r>
      <w:r w:rsidR="2981DA5F" w:rsidRPr="16A11BBE">
        <w:rPr>
          <w:lang w:val="en-GB"/>
        </w:rPr>
        <w:t>ations of Persons with Disabilities (</w:t>
      </w:r>
      <w:r w:rsidR="454FD616" w:rsidRPr="16A11BBE">
        <w:rPr>
          <w:lang w:val="en-GB"/>
        </w:rPr>
        <w:t>OPD</w:t>
      </w:r>
      <w:r w:rsidR="2981DA5F" w:rsidRPr="16A11BBE">
        <w:rPr>
          <w:lang w:val="en-GB"/>
        </w:rPr>
        <w:t>s)</w:t>
      </w:r>
      <w:r w:rsidR="3FE1AE7D" w:rsidRPr="16A11BBE">
        <w:rPr>
          <w:lang w:val="en-GB"/>
        </w:rPr>
        <w:t>.</w:t>
      </w:r>
    </w:p>
    <w:p w14:paraId="03E38AF1" w14:textId="4C33443E" w:rsidR="005044FF" w:rsidRPr="005044FF" w:rsidRDefault="4D81A7F6" w:rsidP="005044FF">
      <w:pPr>
        <w:pStyle w:val="ListParagraph"/>
        <w:numPr>
          <w:ilvl w:val="0"/>
          <w:numId w:val="10"/>
        </w:numPr>
        <w:rPr>
          <w:lang w:val="en-GB"/>
        </w:rPr>
      </w:pPr>
      <w:r w:rsidRPr="16A11BBE">
        <w:rPr>
          <w:lang w:val="en-GB"/>
        </w:rPr>
        <w:t>R</w:t>
      </w:r>
      <w:r w:rsidR="011B1F0D" w:rsidRPr="16A11BBE">
        <w:rPr>
          <w:lang w:val="en-GB"/>
        </w:rPr>
        <w:t>emove access barriers by providing interpreters at events, publishing documents that are screen reader friendly, offering wheelchair accessible routes of entry into meeting spaces, etc.</w:t>
      </w:r>
    </w:p>
    <w:p w14:paraId="39C6CF25" w14:textId="7BB96D58" w:rsidR="00646C62" w:rsidRDefault="1B21A0DE" w:rsidP="005C4A37">
      <w:pPr>
        <w:pStyle w:val="ListParagraph"/>
        <w:numPr>
          <w:ilvl w:val="0"/>
          <w:numId w:val="10"/>
        </w:numPr>
        <w:rPr>
          <w:lang w:val="en-GB"/>
        </w:rPr>
      </w:pPr>
      <w:r w:rsidRPr="16A11BBE">
        <w:rPr>
          <w:lang w:val="en-GB"/>
        </w:rPr>
        <w:t>A</w:t>
      </w:r>
      <w:r w:rsidR="5E171146" w:rsidRPr="16A11BBE">
        <w:rPr>
          <w:lang w:val="en-GB"/>
        </w:rPr>
        <w:t>mplify voices</w:t>
      </w:r>
      <w:r w:rsidR="0788B1AF" w:rsidRPr="16A11BBE">
        <w:rPr>
          <w:lang w:val="en-GB"/>
        </w:rPr>
        <w:t xml:space="preserve"> </w:t>
      </w:r>
      <w:r w:rsidR="3BF6F9FC" w:rsidRPr="16A11BBE">
        <w:rPr>
          <w:lang w:val="en-GB"/>
        </w:rPr>
        <w:t xml:space="preserve">of and provide platforms for </w:t>
      </w:r>
      <w:r w:rsidR="5E171146" w:rsidRPr="16A11BBE">
        <w:rPr>
          <w:lang w:val="en-GB"/>
        </w:rPr>
        <w:t>young leaders with disabilities</w:t>
      </w:r>
      <w:r w:rsidR="536B13C4" w:rsidRPr="16A11BBE">
        <w:rPr>
          <w:lang w:val="en-GB"/>
        </w:rPr>
        <w:t>.</w:t>
      </w:r>
    </w:p>
    <w:p w14:paraId="45231154" w14:textId="2DEAAE2D" w:rsidR="00646C62" w:rsidRDefault="536B13C4" w:rsidP="00C761B2">
      <w:pPr>
        <w:pStyle w:val="ListParagraph"/>
        <w:numPr>
          <w:ilvl w:val="0"/>
          <w:numId w:val="10"/>
        </w:numPr>
        <w:rPr>
          <w:lang w:val="en-GB"/>
        </w:rPr>
      </w:pPr>
      <w:r w:rsidRPr="16A11BBE">
        <w:rPr>
          <w:lang w:val="en-GB"/>
        </w:rPr>
        <w:t>C</w:t>
      </w:r>
      <w:r w:rsidR="7DA2B305" w:rsidRPr="16A11BBE">
        <w:rPr>
          <w:lang w:val="en-GB"/>
        </w:rPr>
        <w:t xml:space="preserve">oordinate meaningful, active engagement with youth with disabilities </w:t>
      </w:r>
      <w:r w:rsidR="5481874F" w:rsidRPr="16A11BBE">
        <w:rPr>
          <w:lang w:val="en-GB"/>
        </w:rPr>
        <w:t>(</w:t>
      </w:r>
      <w:hyperlink r:id="rId29">
        <w:r w:rsidR="5481874F" w:rsidRPr="16A11BBE">
          <w:rPr>
            <w:rStyle w:val="Hyperlink"/>
            <w:lang w:val="en-GB"/>
          </w:rPr>
          <w:t>UN YOUTH 2030</w:t>
        </w:r>
      </w:hyperlink>
      <w:r w:rsidR="5481874F" w:rsidRPr="16A11BBE">
        <w:rPr>
          <w:lang w:val="en-GB"/>
        </w:rPr>
        <w:t>)</w:t>
      </w:r>
      <w:r w:rsidR="6075CF49" w:rsidRPr="16A11BBE">
        <w:rPr>
          <w:lang w:val="en-GB"/>
        </w:rPr>
        <w:t>.</w:t>
      </w:r>
    </w:p>
    <w:p w14:paraId="228D5AE4" w14:textId="565CF443" w:rsidR="008F00C6" w:rsidRDefault="6075CF49" w:rsidP="00FC1B29">
      <w:pPr>
        <w:pStyle w:val="ListParagraph"/>
        <w:numPr>
          <w:ilvl w:val="0"/>
          <w:numId w:val="10"/>
        </w:numPr>
        <w:rPr>
          <w:lang w:val="en-GB"/>
        </w:rPr>
      </w:pPr>
      <w:r w:rsidRPr="16A11BBE">
        <w:rPr>
          <w:lang w:val="en-GB"/>
        </w:rPr>
        <w:t>P</w:t>
      </w:r>
      <w:r w:rsidR="6136C179" w:rsidRPr="16A11BBE">
        <w:rPr>
          <w:lang w:val="en-GB"/>
        </w:rPr>
        <w:t>rioriti</w:t>
      </w:r>
      <w:r w:rsidR="2629982C" w:rsidRPr="16A11BBE">
        <w:rPr>
          <w:lang w:val="en-GB"/>
        </w:rPr>
        <w:t>s</w:t>
      </w:r>
      <w:r w:rsidR="6136C179" w:rsidRPr="16A11BBE">
        <w:rPr>
          <w:lang w:val="en-GB"/>
        </w:rPr>
        <w:t>e inclusion in climate-</w:t>
      </w:r>
      <w:r w:rsidR="09A90826" w:rsidRPr="16A11BBE">
        <w:rPr>
          <w:lang w:val="en-GB"/>
        </w:rPr>
        <w:t>resilient development</w:t>
      </w:r>
      <w:r w:rsidR="710643D8" w:rsidRPr="16A11BBE">
        <w:rPr>
          <w:lang w:val="en-GB"/>
        </w:rPr>
        <w:t xml:space="preserve"> </w:t>
      </w:r>
      <w:bookmarkStart w:id="10" w:name="_Hlk225263984"/>
      <w:r w:rsidR="710643D8" w:rsidRPr="16A11BBE">
        <w:rPr>
          <w:lang w:val="en-GB"/>
        </w:rPr>
        <w:t>(</w:t>
      </w:r>
      <w:hyperlink r:id="rId30">
        <w:r w:rsidR="3DEC9E2A" w:rsidRPr="16A11BBE">
          <w:rPr>
            <w:rStyle w:val="Hyperlink"/>
            <w:lang w:val="en-GB"/>
          </w:rPr>
          <w:t>Lancet</w:t>
        </w:r>
      </w:hyperlink>
      <w:r w:rsidR="3DEC9E2A" w:rsidRPr="16A11BBE">
        <w:rPr>
          <w:lang w:val="en-GB"/>
        </w:rPr>
        <w:t>)</w:t>
      </w:r>
      <w:r w:rsidR="33642879" w:rsidRPr="16A11BBE">
        <w:rPr>
          <w:lang w:val="en-GB"/>
        </w:rPr>
        <w:t>.</w:t>
      </w:r>
      <w:bookmarkEnd w:id="10"/>
    </w:p>
    <w:p w14:paraId="0638B6FF" w14:textId="4BBC2248" w:rsidR="00FC1B29" w:rsidRDefault="33642879" w:rsidP="00FC1B29">
      <w:pPr>
        <w:pStyle w:val="ListParagraph"/>
        <w:numPr>
          <w:ilvl w:val="0"/>
          <w:numId w:val="10"/>
        </w:numPr>
        <w:rPr>
          <w:lang w:val="en-GB"/>
        </w:rPr>
      </w:pPr>
      <w:r w:rsidRPr="16A11BBE">
        <w:rPr>
          <w:lang w:val="en-GB"/>
        </w:rPr>
        <w:t>D</w:t>
      </w:r>
      <w:r w:rsidR="6136C179" w:rsidRPr="16A11BBE">
        <w:rPr>
          <w:lang w:val="en-GB"/>
        </w:rPr>
        <w:t xml:space="preserve">edicate funding to accessibility and support for </w:t>
      </w:r>
      <w:r w:rsidR="7412B00F" w:rsidRPr="16A11BBE">
        <w:rPr>
          <w:lang w:val="en-GB"/>
        </w:rPr>
        <w:t>youth with disabilities</w:t>
      </w:r>
      <w:r w:rsidR="45B2C6C4" w:rsidRPr="16A11BBE">
        <w:rPr>
          <w:lang w:val="en-GB"/>
        </w:rPr>
        <w:t>.</w:t>
      </w:r>
    </w:p>
    <w:p w14:paraId="32044AA8" w14:textId="6EA28132" w:rsidR="008825C6" w:rsidRDefault="45B2C6C4" w:rsidP="008825C6">
      <w:pPr>
        <w:pStyle w:val="ListParagraph"/>
        <w:numPr>
          <w:ilvl w:val="0"/>
          <w:numId w:val="10"/>
        </w:numPr>
        <w:rPr>
          <w:lang w:val="en-GB"/>
        </w:rPr>
      </w:pPr>
      <w:r w:rsidRPr="16A11BBE">
        <w:rPr>
          <w:lang w:val="en-GB"/>
        </w:rPr>
        <w:t>C</w:t>
      </w:r>
      <w:r w:rsidR="7412B00F" w:rsidRPr="16A11BBE">
        <w:rPr>
          <w:lang w:val="en-GB"/>
        </w:rPr>
        <w:t>ollaborate with organi</w:t>
      </w:r>
      <w:r w:rsidR="07EF0586" w:rsidRPr="16A11BBE">
        <w:rPr>
          <w:lang w:val="en-GB"/>
        </w:rPr>
        <w:t>s</w:t>
      </w:r>
      <w:r w:rsidR="7412B00F" w:rsidRPr="16A11BBE">
        <w:rPr>
          <w:lang w:val="en-GB"/>
        </w:rPr>
        <w:t xml:space="preserve">ations like the </w:t>
      </w:r>
      <w:r w:rsidR="2FA5001B" w:rsidRPr="16A11BBE">
        <w:rPr>
          <w:lang w:val="en-GB"/>
        </w:rPr>
        <w:t>Youth Negotiators Academy</w:t>
      </w:r>
      <w:r w:rsidR="5C03B18A" w:rsidRPr="16A11BBE">
        <w:rPr>
          <w:lang w:val="en-GB"/>
        </w:rPr>
        <w:t xml:space="preserve"> to provide training</w:t>
      </w:r>
      <w:r w:rsidR="7412B00F" w:rsidRPr="16A11BBE">
        <w:rPr>
          <w:lang w:val="en-GB"/>
        </w:rPr>
        <w:t xml:space="preserve">, capacity building opportunities, mentorship, and </w:t>
      </w:r>
      <w:r w:rsidR="5C03B18A" w:rsidRPr="16A11BBE">
        <w:rPr>
          <w:lang w:val="en-GB"/>
        </w:rPr>
        <w:t>psychological support</w:t>
      </w:r>
      <w:r w:rsidR="631C7B6B" w:rsidRPr="16A11BBE">
        <w:rPr>
          <w:lang w:val="en-GB"/>
        </w:rPr>
        <w:t>.</w:t>
      </w:r>
    </w:p>
    <w:p w14:paraId="74577FF7" w14:textId="0138E3F1" w:rsidR="008825C6" w:rsidRPr="00BC387B" w:rsidRDefault="631C7B6B" w:rsidP="008825C6">
      <w:pPr>
        <w:pStyle w:val="ListParagraph"/>
        <w:numPr>
          <w:ilvl w:val="0"/>
          <w:numId w:val="10"/>
        </w:numPr>
        <w:rPr>
          <w:lang w:val="en-GB"/>
        </w:rPr>
      </w:pPr>
      <w:r w:rsidRPr="16A11BBE">
        <w:rPr>
          <w:lang w:val="en-GB"/>
        </w:rPr>
        <w:t>R</w:t>
      </w:r>
      <w:r w:rsidR="3BF6F9FC" w:rsidRPr="16A11BBE">
        <w:rPr>
          <w:lang w:val="en-GB"/>
        </w:rPr>
        <w:t>ecogni</w:t>
      </w:r>
      <w:r w:rsidR="53A25A79" w:rsidRPr="16A11BBE">
        <w:rPr>
          <w:lang w:val="en-GB"/>
        </w:rPr>
        <w:t>s</w:t>
      </w:r>
      <w:r w:rsidR="3BF6F9FC" w:rsidRPr="16A11BBE">
        <w:rPr>
          <w:lang w:val="en-GB"/>
        </w:rPr>
        <w:t>e</w:t>
      </w:r>
      <w:r w:rsidR="59182EF1" w:rsidRPr="16A11BBE">
        <w:rPr>
          <w:lang w:val="en-GB"/>
        </w:rPr>
        <w:t xml:space="preserve"> the impact of</w:t>
      </w:r>
      <w:r w:rsidR="3BF6F9FC" w:rsidRPr="16A11BBE">
        <w:rPr>
          <w:lang w:val="en-GB"/>
        </w:rPr>
        <w:t xml:space="preserve"> intersectional issues </w:t>
      </w:r>
      <w:r w:rsidR="59182EF1" w:rsidRPr="16A11BBE">
        <w:rPr>
          <w:lang w:val="en-GB"/>
        </w:rPr>
        <w:t>and avoid tokenism</w:t>
      </w:r>
      <w:r w:rsidR="68547E34" w:rsidRPr="16A11BBE">
        <w:rPr>
          <w:lang w:val="en-GB"/>
        </w:rPr>
        <w:t>.</w:t>
      </w:r>
    </w:p>
    <w:p w14:paraId="688BBED2" w14:textId="1A67729A" w:rsidR="004763C6" w:rsidRPr="005C2C6E" w:rsidRDefault="004763C6" w:rsidP="00F05AE3">
      <w:pPr>
        <w:pStyle w:val="Heading2"/>
        <w:rPr>
          <w:lang w:val="en-GB"/>
        </w:rPr>
      </w:pPr>
      <w:bookmarkStart w:id="11" w:name="_Toc243404931"/>
      <w:r w:rsidRPr="436C590F">
        <w:rPr>
          <w:lang w:val="en-GB"/>
        </w:rPr>
        <w:t>What must policymakers and funders do differently?</w:t>
      </w:r>
      <w:bookmarkEnd w:id="11"/>
    </w:p>
    <w:p w14:paraId="103E21D8" w14:textId="2346AE8F" w:rsidR="008825C6" w:rsidRDefault="008825C6" w:rsidP="008825C6">
      <w:pPr>
        <w:rPr>
          <w:lang w:val="en-GB"/>
        </w:rPr>
      </w:pPr>
      <w:r>
        <w:rPr>
          <w:lang w:val="en-GB"/>
        </w:rPr>
        <w:t>Policymakers and funders must do the following:</w:t>
      </w:r>
    </w:p>
    <w:p w14:paraId="68EC0565" w14:textId="727A30FC" w:rsidR="008825C6" w:rsidRDefault="59182EF1" w:rsidP="008825C6">
      <w:pPr>
        <w:pStyle w:val="ListParagraph"/>
        <w:numPr>
          <w:ilvl w:val="0"/>
          <w:numId w:val="11"/>
        </w:numPr>
        <w:rPr>
          <w:lang w:val="en-GB"/>
        </w:rPr>
      </w:pPr>
      <w:r w:rsidRPr="16A11BBE">
        <w:rPr>
          <w:lang w:val="en-GB"/>
        </w:rPr>
        <w:t>Prioriti</w:t>
      </w:r>
      <w:r w:rsidR="56A74AD4" w:rsidRPr="16A11BBE">
        <w:rPr>
          <w:lang w:val="en-GB"/>
        </w:rPr>
        <w:t>s</w:t>
      </w:r>
      <w:r w:rsidRPr="16A11BBE">
        <w:rPr>
          <w:lang w:val="en-GB"/>
        </w:rPr>
        <w:t>e funding for youth with disabilities and OPDs</w:t>
      </w:r>
      <w:r w:rsidR="0BE6CFFA" w:rsidRPr="16A11BBE">
        <w:rPr>
          <w:lang w:val="en-GB"/>
        </w:rPr>
        <w:t xml:space="preserve"> in climate action</w:t>
      </w:r>
      <w:r w:rsidR="78F66B67" w:rsidRPr="16A11BBE">
        <w:rPr>
          <w:lang w:val="en-GB"/>
        </w:rPr>
        <w:t>.</w:t>
      </w:r>
    </w:p>
    <w:p w14:paraId="7D4D4C3B" w14:textId="5B54AF00" w:rsidR="006B6F52" w:rsidRDefault="6BB8B108" w:rsidP="008825C6">
      <w:pPr>
        <w:pStyle w:val="ListParagraph"/>
        <w:numPr>
          <w:ilvl w:val="0"/>
          <w:numId w:val="11"/>
        </w:numPr>
        <w:rPr>
          <w:lang w:val="en-GB"/>
        </w:rPr>
      </w:pPr>
      <w:r w:rsidRPr="16A11BBE">
        <w:rPr>
          <w:lang w:val="en-GB"/>
        </w:rPr>
        <w:t>Ensure accessibility</w:t>
      </w:r>
      <w:r w:rsidR="2C864C17" w:rsidRPr="16A11BBE">
        <w:rPr>
          <w:lang w:val="en-GB"/>
        </w:rPr>
        <w:t xml:space="preserve"> and user-friendly design</w:t>
      </w:r>
      <w:r w:rsidRPr="16A11BBE">
        <w:rPr>
          <w:lang w:val="en-GB"/>
        </w:rPr>
        <w:t xml:space="preserve"> </w:t>
      </w:r>
      <w:r w:rsidR="2CC5F04B" w:rsidRPr="16A11BBE">
        <w:rPr>
          <w:lang w:val="en-GB"/>
        </w:rPr>
        <w:t xml:space="preserve">in all stages of </w:t>
      </w:r>
      <w:r w:rsidR="732D19F8" w:rsidRPr="16A11BBE">
        <w:rPr>
          <w:lang w:val="en-GB"/>
        </w:rPr>
        <w:t>grantmaking, from applications to award reporting requirements</w:t>
      </w:r>
      <w:r w:rsidR="2CC5F04B" w:rsidRPr="16A11BBE">
        <w:rPr>
          <w:lang w:val="en-GB"/>
        </w:rPr>
        <w:t xml:space="preserve"> </w:t>
      </w:r>
      <w:r w:rsidR="3C6E9CA0" w:rsidRPr="16A11BBE">
        <w:rPr>
          <w:lang w:val="en-GB"/>
        </w:rPr>
        <w:t>(</w:t>
      </w:r>
      <w:hyperlink r:id="rId31">
        <w:r w:rsidR="3C6E9CA0" w:rsidRPr="16A11BBE">
          <w:rPr>
            <w:rStyle w:val="Hyperlink"/>
            <w:lang w:val="en-GB"/>
          </w:rPr>
          <w:t>Disability Rights Fund</w:t>
        </w:r>
      </w:hyperlink>
      <w:r w:rsidR="3C6E9CA0" w:rsidRPr="16A11BBE">
        <w:rPr>
          <w:lang w:val="en-GB"/>
        </w:rPr>
        <w:t>)</w:t>
      </w:r>
      <w:r w:rsidR="73332B6C" w:rsidRPr="16A11BBE">
        <w:rPr>
          <w:lang w:val="en-GB"/>
        </w:rPr>
        <w:t>.</w:t>
      </w:r>
    </w:p>
    <w:p w14:paraId="3FCBA26D" w14:textId="2EEB9C9F" w:rsidR="000A42B1" w:rsidRDefault="4AE4BAB5" w:rsidP="008825C6">
      <w:pPr>
        <w:pStyle w:val="ListParagraph"/>
        <w:numPr>
          <w:ilvl w:val="0"/>
          <w:numId w:val="11"/>
        </w:numPr>
        <w:rPr>
          <w:lang w:val="en-GB"/>
        </w:rPr>
      </w:pPr>
      <w:r w:rsidRPr="16A11BBE">
        <w:rPr>
          <w:lang w:val="en-GB"/>
        </w:rPr>
        <w:t>Facilitate collaboration and networking opportunities</w:t>
      </w:r>
      <w:r w:rsidR="1B632C9A" w:rsidRPr="16A11BBE">
        <w:rPr>
          <w:lang w:val="en-GB"/>
        </w:rPr>
        <w:t xml:space="preserve"> between OPD</w:t>
      </w:r>
      <w:r w:rsidR="3186B99B" w:rsidRPr="16A11BBE">
        <w:rPr>
          <w:lang w:val="en-GB"/>
        </w:rPr>
        <w:t xml:space="preserve">s, </w:t>
      </w:r>
      <w:r w:rsidR="075CBE81" w:rsidRPr="16A11BBE">
        <w:rPr>
          <w:lang w:val="en-GB"/>
        </w:rPr>
        <w:t>and work with OPDs to inform</w:t>
      </w:r>
      <w:r w:rsidR="117434EC" w:rsidRPr="16A11BBE">
        <w:rPr>
          <w:lang w:val="en-GB"/>
        </w:rPr>
        <w:t xml:space="preserve"> inclusive</w:t>
      </w:r>
      <w:r w:rsidR="075CBE81" w:rsidRPr="16A11BBE">
        <w:rPr>
          <w:lang w:val="en-GB"/>
        </w:rPr>
        <w:t xml:space="preserve"> political and financial strategies</w:t>
      </w:r>
      <w:r w:rsidR="1DD50765" w:rsidRPr="16A11BBE">
        <w:rPr>
          <w:lang w:val="en-GB"/>
        </w:rPr>
        <w:t>.</w:t>
      </w:r>
    </w:p>
    <w:p w14:paraId="1B782190" w14:textId="2977AB4E" w:rsidR="008151BD" w:rsidRDefault="48C6B9CC" w:rsidP="008151BD">
      <w:pPr>
        <w:pStyle w:val="ListParagraph"/>
        <w:numPr>
          <w:ilvl w:val="0"/>
          <w:numId w:val="11"/>
        </w:numPr>
        <w:rPr>
          <w:lang w:val="en-GB"/>
        </w:rPr>
      </w:pPr>
      <w:r w:rsidRPr="16A11BBE">
        <w:rPr>
          <w:lang w:val="en-GB"/>
        </w:rPr>
        <w:t>Directly engage with youth with disabilities in the development of disability-inclusive policies (</w:t>
      </w:r>
      <w:hyperlink r:id="rId32">
        <w:r w:rsidRPr="16A11BBE">
          <w:rPr>
            <w:rStyle w:val="Hyperlink"/>
            <w:lang w:val="en-GB"/>
          </w:rPr>
          <w:t>UN YOUTH 2030</w:t>
        </w:r>
      </w:hyperlink>
      <w:r w:rsidRPr="16A11BBE">
        <w:rPr>
          <w:lang w:val="en-GB"/>
        </w:rPr>
        <w:t>)</w:t>
      </w:r>
      <w:r w:rsidR="6FCBB901" w:rsidRPr="16A11BBE">
        <w:rPr>
          <w:lang w:val="en-GB"/>
        </w:rPr>
        <w:t>.</w:t>
      </w:r>
    </w:p>
    <w:p w14:paraId="47FDAE40" w14:textId="606CA987" w:rsidR="00F054C8" w:rsidRDefault="6B285F9D" w:rsidP="008825C6">
      <w:pPr>
        <w:pStyle w:val="ListParagraph"/>
        <w:numPr>
          <w:ilvl w:val="0"/>
          <w:numId w:val="11"/>
        </w:numPr>
        <w:rPr>
          <w:lang w:val="en-GB"/>
        </w:rPr>
      </w:pPr>
      <w:r w:rsidRPr="16A11BBE">
        <w:rPr>
          <w:lang w:val="en-GB"/>
        </w:rPr>
        <w:t xml:space="preserve">Integrate disability inclusion into </w:t>
      </w:r>
      <w:r w:rsidR="1ED9852A" w:rsidRPr="16A11BBE">
        <w:rPr>
          <w:lang w:val="en-GB"/>
        </w:rPr>
        <w:t xml:space="preserve">the </w:t>
      </w:r>
      <w:r w:rsidR="3B5560B8" w:rsidRPr="16A11BBE">
        <w:rPr>
          <w:lang w:val="en-GB"/>
        </w:rPr>
        <w:t xml:space="preserve">policy areas of </w:t>
      </w:r>
      <w:r w:rsidR="419D6A9D" w:rsidRPr="16A11BBE">
        <w:rPr>
          <w:lang w:val="en-GB"/>
        </w:rPr>
        <w:t>Just Transition, Nationally Determined Contributions,</w:t>
      </w:r>
      <w:r w:rsidR="35174B34" w:rsidRPr="16A11BBE">
        <w:rPr>
          <w:lang w:val="en-GB"/>
        </w:rPr>
        <w:t xml:space="preserve"> Global Goal on Adaptation, Gender Action Plan</w:t>
      </w:r>
      <w:r w:rsidR="1ED9852A" w:rsidRPr="16A11BBE">
        <w:rPr>
          <w:lang w:val="en-GB"/>
        </w:rPr>
        <w:t>, and the institutional mechanisms of the UNFCCC (</w:t>
      </w:r>
      <w:hyperlink r:id="rId33">
        <w:r w:rsidR="1ED9852A" w:rsidRPr="16A11BBE">
          <w:rPr>
            <w:rStyle w:val="Hyperlink"/>
            <w:lang w:val="en-GB"/>
          </w:rPr>
          <w:t>EDF</w:t>
        </w:r>
      </w:hyperlink>
      <w:r w:rsidR="1ED9852A" w:rsidRPr="16A11BBE">
        <w:rPr>
          <w:lang w:val="en-GB"/>
        </w:rPr>
        <w:t>)</w:t>
      </w:r>
      <w:r w:rsidR="744579C7" w:rsidRPr="16A11BBE">
        <w:rPr>
          <w:lang w:val="en-GB"/>
        </w:rPr>
        <w:t>.</w:t>
      </w:r>
    </w:p>
    <w:p w14:paraId="12EF3DBC" w14:textId="1E15D6D1" w:rsidR="009B4B5F" w:rsidRPr="000C7841" w:rsidRDefault="6B45CD50" w:rsidP="009B4B5F">
      <w:pPr>
        <w:pStyle w:val="ListParagraph"/>
        <w:numPr>
          <w:ilvl w:val="0"/>
          <w:numId w:val="11"/>
        </w:numPr>
      </w:pPr>
      <w:r w:rsidRPr="16A11BBE">
        <w:rPr>
          <w:lang w:val="en-GB"/>
        </w:rPr>
        <w:t>Use the</w:t>
      </w:r>
      <w:r w:rsidR="437FEB79" w:rsidRPr="16A11BBE">
        <w:rPr>
          <w:lang w:val="en-GB"/>
        </w:rPr>
        <w:t xml:space="preserve"> Convention on the Rights of Persons with Disabilities</w:t>
      </w:r>
      <w:r w:rsidR="76501EC2" w:rsidRPr="16A11BBE">
        <w:rPr>
          <w:lang w:val="en-GB"/>
        </w:rPr>
        <w:t xml:space="preserve"> </w:t>
      </w:r>
      <w:r w:rsidR="03B53EB4" w:rsidRPr="16A11BBE">
        <w:rPr>
          <w:lang w:val="en-GB"/>
        </w:rPr>
        <w:t>as the basis to guide policy surrounding</w:t>
      </w:r>
      <w:r w:rsidR="76501EC2" w:rsidRPr="16A11BBE">
        <w:rPr>
          <w:lang w:val="en-GB"/>
        </w:rPr>
        <w:t xml:space="preserve"> </w:t>
      </w:r>
      <w:r w:rsidR="7ED195A9" w:rsidRPr="16A11BBE">
        <w:rPr>
          <w:lang w:val="en-GB"/>
        </w:rPr>
        <w:t xml:space="preserve">the involvement of </w:t>
      </w:r>
      <w:r w:rsidR="76501EC2" w:rsidRPr="16A11BBE">
        <w:rPr>
          <w:lang w:val="en-GB"/>
        </w:rPr>
        <w:t>youth with disabilities</w:t>
      </w:r>
      <w:r w:rsidR="7ED195A9" w:rsidRPr="16A11BBE">
        <w:rPr>
          <w:lang w:val="en-GB"/>
        </w:rPr>
        <w:t xml:space="preserve"> in climate action</w:t>
      </w:r>
      <w:r w:rsidR="76501EC2" w:rsidRPr="16A11BBE">
        <w:rPr>
          <w:lang w:val="en-GB"/>
        </w:rPr>
        <w:t xml:space="preserve"> </w:t>
      </w:r>
      <w:r w:rsidR="5E3B13EF" w:rsidRPr="16A11BBE">
        <w:rPr>
          <w:lang w:val="en-GB"/>
        </w:rPr>
        <w:t>(</w:t>
      </w:r>
      <w:hyperlink r:id="rId34">
        <w:r w:rsidR="5E3B13EF" w:rsidRPr="16A11BBE">
          <w:rPr>
            <w:rStyle w:val="Hyperlink"/>
            <w:lang w:val="en-GB"/>
          </w:rPr>
          <w:t>Convention on the Rights of Persons with Disabilities</w:t>
        </w:r>
      </w:hyperlink>
      <w:r w:rsidR="5E3B13EF" w:rsidRPr="16A11BBE">
        <w:rPr>
          <w:lang w:val="en-GB"/>
        </w:rPr>
        <w:t>)</w:t>
      </w:r>
      <w:r w:rsidR="3FA1664F" w:rsidRPr="16A11BBE">
        <w:rPr>
          <w:lang w:val="en-GB"/>
        </w:rPr>
        <w:t>.</w:t>
      </w:r>
    </w:p>
    <w:p w14:paraId="5A5AC7C7" w14:textId="6B51900A" w:rsidR="000C7841" w:rsidRPr="00844FBB" w:rsidRDefault="36CF8842" w:rsidP="009B4B5F">
      <w:pPr>
        <w:pStyle w:val="ListParagraph"/>
        <w:numPr>
          <w:ilvl w:val="0"/>
          <w:numId w:val="11"/>
        </w:numPr>
      </w:pPr>
      <w:r w:rsidRPr="16A11BBE">
        <w:rPr>
          <w:lang w:val="en-GB"/>
        </w:rPr>
        <w:t>Provide long-term support for</w:t>
      </w:r>
      <w:r w:rsidR="5DBD879E" w:rsidRPr="16A11BBE">
        <w:rPr>
          <w:lang w:val="en-GB"/>
        </w:rPr>
        <w:t xml:space="preserve"> </w:t>
      </w:r>
      <w:r w:rsidR="2C24FFB3" w:rsidRPr="16A11BBE">
        <w:rPr>
          <w:lang w:val="en-GB"/>
        </w:rPr>
        <w:t xml:space="preserve">projects </w:t>
      </w:r>
      <w:r w:rsidR="3EB83110" w:rsidRPr="16A11BBE">
        <w:rPr>
          <w:lang w:val="en-GB"/>
        </w:rPr>
        <w:t>led by youth with disabilities</w:t>
      </w:r>
      <w:r w:rsidR="764A368D" w:rsidRPr="16A11BBE">
        <w:rPr>
          <w:lang w:val="en-GB"/>
        </w:rPr>
        <w:t xml:space="preserve">, not </w:t>
      </w:r>
      <w:r w:rsidR="2C24FFB3" w:rsidRPr="16A11BBE">
        <w:rPr>
          <w:lang w:val="en-GB"/>
        </w:rPr>
        <w:t xml:space="preserve">just short-term </w:t>
      </w:r>
      <w:r w:rsidR="764A368D" w:rsidRPr="16A11BBE">
        <w:rPr>
          <w:lang w:val="en-GB"/>
        </w:rPr>
        <w:t xml:space="preserve">support </w:t>
      </w:r>
      <w:r w:rsidR="2C24FFB3" w:rsidRPr="16A11BBE">
        <w:rPr>
          <w:lang w:val="en-GB"/>
        </w:rPr>
        <w:t xml:space="preserve">or symbolic </w:t>
      </w:r>
      <w:r w:rsidR="764A368D" w:rsidRPr="16A11BBE">
        <w:rPr>
          <w:lang w:val="en-GB"/>
        </w:rPr>
        <w:t>approval</w:t>
      </w:r>
      <w:r w:rsidR="6E027525" w:rsidRPr="16A11BBE">
        <w:rPr>
          <w:lang w:val="en-GB"/>
        </w:rPr>
        <w:t>.</w:t>
      </w:r>
    </w:p>
    <w:p w14:paraId="70D60103" w14:textId="22E8A85D" w:rsidR="00844FBB" w:rsidRPr="00844FBB" w:rsidRDefault="4B590E1F" w:rsidP="00844FBB">
      <w:pPr>
        <w:pStyle w:val="ListParagraph"/>
        <w:numPr>
          <w:ilvl w:val="0"/>
          <w:numId w:val="11"/>
        </w:numPr>
        <w:rPr>
          <w:lang w:val="en-GB"/>
        </w:rPr>
      </w:pPr>
      <w:r w:rsidRPr="16A11BBE">
        <w:rPr>
          <w:lang w:val="en-GB"/>
        </w:rPr>
        <w:t>Develop policies that incorporate inclusion into climate action and resilience</w:t>
      </w:r>
      <w:r w:rsidR="19989DF4" w:rsidRPr="16A11BBE">
        <w:rPr>
          <w:lang w:val="en-GB"/>
        </w:rPr>
        <w:t>.</w:t>
      </w:r>
    </w:p>
    <w:p w14:paraId="464B06BB" w14:textId="535E6C7E" w:rsidR="000D5591" w:rsidRPr="008151BD" w:rsidRDefault="000D5591" w:rsidP="008151BD">
      <w:pPr>
        <w:numPr>
          <w:ilvl w:val="2"/>
          <w:numId w:val="2"/>
        </w:numPr>
        <w:rPr>
          <w:lang w:val="en-GB"/>
        </w:rPr>
      </w:pPr>
      <w:r>
        <w:br w:type="page"/>
      </w:r>
    </w:p>
    <w:p w14:paraId="63B7F075" w14:textId="61C3BB80" w:rsidR="00A9576D" w:rsidRPr="00187E62" w:rsidRDefault="00A9576D" w:rsidP="00A9576D">
      <w:pPr>
        <w:pStyle w:val="Heading1"/>
        <w:pageBreakBefore/>
      </w:pPr>
      <w:bookmarkStart w:id="12" w:name="_Toc64897230"/>
      <w:bookmarkStart w:id="13" w:name="_Toc243403767"/>
      <w:bookmarkStart w:id="14" w:name="_Toc243404932"/>
      <w:bookmarkEnd w:id="1"/>
      <w:r w:rsidRPr="00187E62">
        <w:t>Document credits</w:t>
      </w:r>
      <w:bookmarkEnd w:id="12"/>
      <w:bookmarkEnd w:id="13"/>
      <w:bookmarkEnd w:id="14"/>
    </w:p>
    <w:p w14:paraId="2B95C88F" w14:textId="5B446AF0" w:rsidR="00A9576D" w:rsidRDefault="00A9576D" w:rsidP="00651AC1">
      <w:pPr>
        <w:widowControl w:val="0"/>
      </w:pPr>
      <w:r>
        <w:t>This document was prepared by</w:t>
      </w:r>
      <w:r w:rsidR="00AC3FCA">
        <w:t xml:space="preserve"> </w:t>
      </w:r>
      <w:r w:rsidR="00AD290B">
        <w:t>Marie Renahan</w:t>
      </w:r>
      <w:r w:rsidR="00A11626">
        <w:t>, Consultant</w:t>
      </w:r>
      <w:r w:rsidR="000C14F2">
        <w:t>, European Disability Forum</w:t>
      </w:r>
    </w:p>
    <w:p w14:paraId="0391A0C7" w14:textId="046AA88D" w:rsidR="00E5023E" w:rsidRDefault="00A9576D" w:rsidP="00651AC1">
      <w:pPr>
        <w:widowControl w:val="0"/>
      </w:pPr>
      <w:r>
        <w:t>Assisted</w:t>
      </w:r>
      <w:r w:rsidR="00541EBA">
        <w:t>/Supervised</w:t>
      </w:r>
      <w:r>
        <w:t xml:space="preserve"> by</w:t>
      </w:r>
      <w:r w:rsidR="00AD290B">
        <w:t xml:space="preserve"> Marion Steff</w:t>
      </w:r>
      <w:r w:rsidR="00FF4916">
        <w:t xml:space="preserve">, International </w:t>
      </w:r>
      <w:r w:rsidR="00A11626">
        <w:t>Cooperation Manager</w:t>
      </w:r>
      <w:r w:rsidR="000C14F2">
        <w:t>, European Disability Forum</w:t>
      </w:r>
    </w:p>
    <w:p w14:paraId="69053C1E" w14:textId="77777777" w:rsidR="00651AC1" w:rsidRDefault="00651AC1" w:rsidP="007561B9">
      <w:pPr>
        <w:pStyle w:val="Heading1"/>
      </w:pPr>
      <w:bookmarkStart w:id="15" w:name="_Toc243403768"/>
      <w:bookmarkStart w:id="16" w:name="_Toc243404933"/>
      <w:r>
        <w:t>Acknowledgements</w:t>
      </w:r>
      <w:bookmarkEnd w:id="15"/>
      <w:bookmarkEnd w:id="16"/>
    </w:p>
    <w:p w14:paraId="3DE6A159" w14:textId="5AD307BD" w:rsidR="0094036E" w:rsidRDefault="00651AC1" w:rsidP="009277BC">
      <w:pPr>
        <w:widowControl w:val="0"/>
        <w:spacing w:before="480"/>
        <w:sectPr w:rsidR="0094036E" w:rsidSect="006D0B23">
          <w:footerReference w:type="default" r:id="rId35"/>
          <w:pgSz w:w="11906" w:h="16838" w:code="9"/>
          <w:pgMar w:top="1440" w:right="1440" w:bottom="1440" w:left="1440" w:header="720" w:footer="720" w:gutter="0"/>
          <w:pgBorders w:display="notFirstPage"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20"/>
          <w:titlePg/>
          <w:docGrid w:linePitch="360"/>
        </w:sectPr>
      </w:pPr>
      <w:r>
        <w:t>Thanks to all who participated in the drafting of this position paper</w:t>
      </w:r>
      <w:r w:rsidR="00E5023E">
        <w:t xml:space="preserve">: </w:t>
      </w:r>
      <w:r w:rsidR="00B8600D">
        <w:t>Ogunrinu Anuoluwapo, Oyedapo Emmanuel, and Hannah Omokhaye</w:t>
      </w:r>
      <w:r w:rsidR="00B50448">
        <w:t xml:space="preserve"> from Ecological Smart for Green Transition LTD/GTE</w:t>
      </w:r>
      <w:r w:rsidR="00312D14">
        <w:t>; Kudzai Sharon Kandemiri</w:t>
      </w:r>
      <w:r w:rsidR="00062AB0">
        <w:t>, youth negotiator from Zimbabwe</w:t>
      </w:r>
      <w:r w:rsidR="00086B2F">
        <w:t>; Victoria Lee from Disability Rights Fund.</w:t>
      </w:r>
    </w:p>
    <w:p w14:paraId="177D1331" w14:textId="425A3F9E" w:rsidR="009277BC" w:rsidRDefault="009277BC" w:rsidP="009277BC">
      <w:pPr>
        <w:widowControl w:val="0"/>
        <w:spacing w:before="480"/>
      </w:pPr>
      <w:r>
        <w:rPr>
          <w:noProof/>
        </w:rPr>
        <w:drawing>
          <wp:inline distT="0" distB="0" distL="0" distR="0" wp14:anchorId="3D5A81C9" wp14:editId="73238A4B">
            <wp:extent cx="825305" cy="914400"/>
            <wp:effectExtent l="0" t="0" r="0" b="0"/>
            <wp:docPr id="8" name="Picture 8" descr="Logo of the European Disability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305" cy="914400"/>
                    </a:xfrm>
                    <a:prstGeom prst="rect">
                      <a:avLst/>
                    </a:prstGeom>
                    <a:noFill/>
                    <a:ln>
                      <a:noFill/>
                    </a:ln>
                  </pic:spPr>
                </pic:pic>
              </a:graphicData>
            </a:graphic>
          </wp:inline>
        </w:drawing>
      </w:r>
    </w:p>
    <w:p w14:paraId="491BC022" w14:textId="6463880C" w:rsidR="00A9576D" w:rsidRPr="009277BC" w:rsidRDefault="00A9576D" w:rsidP="006D0B23">
      <w:pPr>
        <w:widowControl w:val="0"/>
        <w:spacing w:before="480"/>
      </w:pPr>
      <w:r>
        <w:t>The European Disability Forum</w:t>
      </w:r>
      <w:r w:rsidR="009277BC">
        <w:br/>
      </w:r>
      <w:r w:rsidR="009277BC" w:rsidRPr="009277BC">
        <w:t>Mundo Madou</w:t>
      </w:r>
      <w:r w:rsidR="009277BC">
        <w:br/>
      </w:r>
      <w:r w:rsidRPr="009277BC">
        <w:t>Avenue des Arts 7-8</w:t>
      </w:r>
      <w:r w:rsidR="009277BC" w:rsidRPr="009277BC">
        <w:br/>
        <w:t>1210 Brussels, Belgium.</w:t>
      </w:r>
    </w:p>
    <w:p w14:paraId="63FAD6C0" w14:textId="2B69825D" w:rsidR="00A9576D" w:rsidRDefault="00A9576D" w:rsidP="006D0B23">
      <w:pPr>
        <w:widowControl w:val="0"/>
        <w:spacing w:before="480"/>
      </w:pPr>
      <w:hyperlink r:id="rId37" w:history="1">
        <w:r w:rsidRPr="009277BC">
          <w:rPr>
            <w:rStyle w:val="Hyperlink"/>
          </w:rPr>
          <w:t>www.edf-feph.org</w:t>
        </w:r>
      </w:hyperlink>
    </w:p>
    <w:p w14:paraId="7B572B14" w14:textId="25868232" w:rsidR="009277BC" w:rsidRDefault="009277BC" w:rsidP="006D0B23">
      <w:pPr>
        <w:widowControl w:val="0"/>
        <w:spacing w:before="480"/>
      </w:pPr>
      <w:hyperlink r:id="rId38" w:history="1">
        <w:r w:rsidRPr="008C480E">
          <w:rPr>
            <w:rStyle w:val="Hyperlink"/>
          </w:rPr>
          <w:t>info@edf-feph.org</w:t>
        </w:r>
      </w:hyperlink>
    </w:p>
    <w:p w14:paraId="5FE023DD" w14:textId="266C9CD5" w:rsidR="003F34F8" w:rsidRDefault="003F34F8" w:rsidP="006D0B23">
      <w:pPr>
        <w:widowControl w:val="0"/>
        <w:spacing w:before="480"/>
      </w:pPr>
      <w:r>
        <w:rPr>
          <w:noProof/>
        </w:rPr>
        <w:drawing>
          <wp:inline distT="0" distB="0" distL="0" distR="0" wp14:anchorId="63583C51" wp14:editId="328B7AA5">
            <wp:extent cx="2324635" cy="914400"/>
            <wp:effectExtent l="0" t="0" r="0" b="0"/>
            <wp:docPr id="38191689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16894" name="Picture 4">
                      <a:extLst>
                        <a:ext uri="{C183D7F6-B498-43B3-948B-1728B52AA6E4}">
                          <adec:decorative xmlns:adec="http://schemas.microsoft.com/office/drawing/2017/decorative" val="1"/>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24635" cy="914400"/>
                    </a:xfrm>
                    <a:prstGeom prst="rect">
                      <a:avLst/>
                    </a:prstGeom>
                    <a:noFill/>
                    <a:ln>
                      <a:noFill/>
                    </a:ln>
                  </pic:spPr>
                </pic:pic>
              </a:graphicData>
            </a:graphic>
          </wp:inline>
        </w:drawing>
      </w:r>
      <w:r w:rsidR="00BE16B1">
        <w:t xml:space="preserve"> </w:t>
      </w:r>
    </w:p>
    <w:p w14:paraId="3B4A8601" w14:textId="058EC143" w:rsidR="001B4ACB" w:rsidRDefault="001B4ACB" w:rsidP="001B4ACB">
      <w:pPr>
        <w:widowControl w:val="0"/>
        <w:spacing w:before="480"/>
        <w:contextualSpacing/>
      </w:pPr>
      <w:r>
        <w:t>Disability Rights Fund</w:t>
      </w:r>
    </w:p>
    <w:p w14:paraId="24E45785" w14:textId="5948073D" w:rsidR="002E5E47" w:rsidRPr="00586AC5" w:rsidRDefault="002E5E47" w:rsidP="001B4ACB">
      <w:pPr>
        <w:widowControl w:val="0"/>
        <w:spacing w:before="480"/>
        <w:contextualSpacing/>
        <w:rPr>
          <w:lang w:val="fr-FR"/>
        </w:rPr>
      </w:pPr>
      <w:r w:rsidRPr="00586AC5">
        <w:rPr>
          <w:lang w:val="fr-FR"/>
        </w:rPr>
        <w:t>68 Harrison Ave., Suite 605</w:t>
      </w:r>
      <w:r w:rsidRPr="00586AC5">
        <w:rPr>
          <w:lang w:val="fr-FR"/>
        </w:rPr>
        <w:br/>
        <w:t>PMB 655441</w:t>
      </w:r>
      <w:r w:rsidRPr="00586AC5">
        <w:rPr>
          <w:lang w:val="fr-FR"/>
        </w:rPr>
        <w:br/>
        <w:t>Boston, MA 02111-1929</w:t>
      </w:r>
      <w:r w:rsidRPr="00586AC5">
        <w:rPr>
          <w:lang w:val="fr-FR"/>
        </w:rPr>
        <w:br/>
        <w:t>USA</w:t>
      </w:r>
    </w:p>
    <w:p w14:paraId="69132B38" w14:textId="3DE156E7" w:rsidR="002E5E47" w:rsidRPr="00586AC5" w:rsidRDefault="002E5E47" w:rsidP="006D0B23">
      <w:pPr>
        <w:widowControl w:val="0"/>
        <w:spacing w:before="480"/>
        <w:rPr>
          <w:lang w:val="fr-FR"/>
        </w:rPr>
      </w:pPr>
      <w:hyperlink r:id="rId40" w:history="1">
        <w:r w:rsidRPr="00586AC5">
          <w:rPr>
            <w:rStyle w:val="Hyperlink"/>
            <w:lang w:val="fr-FR"/>
          </w:rPr>
          <w:t>https://www.disabilityrightsfund.org/</w:t>
        </w:r>
      </w:hyperlink>
    </w:p>
    <w:p w14:paraId="53C8A0A8" w14:textId="64DEAB98" w:rsidR="0094036E" w:rsidRPr="00586AC5" w:rsidRDefault="000C14F2" w:rsidP="006D0B23">
      <w:pPr>
        <w:widowControl w:val="0"/>
        <w:spacing w:before="480"/>
        <w:rPr>
          <w:lang w:val="fr-FR"/>
        </w:rPr>
        <w:sectPr w:rsidR="0094036E" w:rsidRPr="00586AC5" w:rsidSect="0094036E">
          <w:type w:val="continuous"/>
          <w:pgSz w:w="11906" w:h="16838" w:code="9"/>
          <w:pgMar w:top="1440" w:right="1440" w:bottom="1440" w:left="1440" w:header="720" w:footer="720" w:gutter="0"/>
          <w:pgBorders w:display="notFirstPage"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num="2" w:space="720"/>
          <w:titlePg/>
          <w:docGrid w:linePitch="360"/>
        </w:sectPr>
      </w:pPr>
      <w:hyperlink r:id="rId41" w:history="1">
        <w:r w:rsidRPr="00586AC5">
          <w:rPr>
            <w:rStyle w:val="Hyperlink"/>
            <w:lang w:val="fr-FR"/>
          </w:rPr>
          <w:t>info@disabilityrightsfund.org</w:t>
        </w:r>
      </w:hyperlink>
      <w:r w:rsidRPr="00586AC5">
        <w:rPr>
          <w:lang w:val="fr-FR"/>
        </w:rPr>
        <w:t xml:space="preserve"> </w:t>
      </w:r>
    </w:p>
    <w:p w14:paraId="23A43451" w14:textId="09821FBB" w:rsidR="003F34F8" w:rsidRDefault="00961911" w:rsidP="006D0B23">
      <w:pPr>
        <w:widowControl w:val="0"/>
        <w:spacing w:before="480"/>
      </w:pPr>
      <w:r>
        <w:rPr>
          <w:noProof/>
        </w:rPr>
        <w:drawing>
          <wp:inline distT="0" distB="0" distL="0" distR="0" wp14:anchorId="4A048CF4" wp14:editId="3DD7F566">
            <wp:extent cx="1496291" cy="788054"/>
            <wp:effectExtent l="0" t="0" r="8890" b="0"/>
            <wp:docPr id="18694659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65952" name="Picture 1">
                      <a:extLst>
                        <a:ext uri="{C183D7F6-B498-43B3-948B-1728B52AA6E4}">
                          <adec:decorative xmlns:adec="http://schemas.microsoft.com/office/drawing/2017/decorative" val="1"/>
                        </a:ext>
                      </a:extLst>
                    </pic:cNvPr>
                    <pic:cNvPicPr/>
                  </pic:nvPicPr>
                  <pic:blipFill rotWithShape="1">
                    <a:blip r:embed="rId12"/>
                    <a:srcRect t="23399" b="23934"/>
                    <a:stretch>
                      <a:fillRect/>
                    </a:stretch>
                  </pic:blipFill>
                  <pic:spPr bwMode="auto">
                    <a:xfrm>
                      <a:off x="0" y="0"/>
                      <a:ext cx="1503560" cy="791882"/>
                    </a:xfrm>
                    <a:prstGeom prst="rect">
                      <a:avLst/>
                    </a:prstGeom>
                    <a:ln>
                      <a:noFill/>
                    </a:ln>
                    <a:extLst>
                      <a:ext uri="{53640926-AAD7-44D8-BBD7-CCE9431645EC}">
                        <a14:shadowObscured xmlns:a14="http://schemas.microsoft.com/office/drawing/2010/main"/>
                      </a:ext>
                    </a:extLst>
                  </pic:spPr>
                </pic:pic>
              </a:graphicData>
            </a:graphic>
          </wp:inline>
        </w:drawing>
      </w:r>
    </w:p>
    <w:p w14:paraId="61BE5F53" w14:textId="63E46677" w:rsidR="001B4ACB" w:rsidRDefault="001B4ACB" w:rsidP="006D0B23">
      <w:pPr>
        <w:widowControl w:val="0"/>
        <w:spacing w:before="480"/>
      </w:pPr>
      <w:r>
        <w:t>Youth Negotiators Academy</w:t>
      </w:r>
    </w:p>
    <w:p w14:paraId="01ACD441" w14:textId="14618A49" w:rsidR="008C4E44" w:rsidRDefault="002E5E47" w:rsidP="00800A92">
      <w:pPr>
        <w:widowControl w:val="0"/>
        <w:spacing w:before="480"/>
      </w:pPr>
      <w:hyperlink r:id="rId42" w:history="1">
        <w:r w:rsidRPr="005C250D">
          <w:rPr>
            <w:rStyle w:val="Hyperlink"/>
          </w:rPr>
          <w:t>https://www.youthnegotiators.org/</w:t>
        </w:r>
      </w:hyperlink>
      <w:r>
        <w:t xml:space="preserve"> </w:t>
      </w:r>
    </w:p>
    <w:sectPr w:rsidR="008C4E44" w:rsidSect="0094036E">
      <w:type w:val="continuous"/>
      <w:pgSz w:w="11906" w:h="16838" w:code="9"/>
      <w:pgMar w:top="1440" w:right="1440" w:bottom="1440" w:left="1440" w:header="720" w:footer="720" w:gutter="0"/>
      <w:pgBorders w:display="notFirstPage"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EE5F8" w14:textId="77777777" w:rsidR="00A2024E" w:rsidRDefault="00A2024E" w:rsidP="00E47FF5">
      <w:pPr>
        <w:spacing w:after="0" w:line="240" w:lineRule="auto"/>
      </w:pPr>
      <w:r>
        <w:separator/>
      </w:r>
    </w:p>
  </w:endnote>
  <w:endnote w:type="continuationSeparator" w:id="0">
    <w:p w14:paraId="177300B2" w14:textId="77777777" w:rsidR="00A2024E" w:rsidRDefault="00A2024E" w:rsidP="00E47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530601"/>
      <w:docPartObj>
        <w:docPartGallery w:val="Page Numbers (Bottom of Page)"/>
        <w:docPartUnique/>
      </w:docPartObj>
    </w:sdtPr>
    <w:sdtContent>
      <w:p w14:paraId="63306FAB" w14:textId="270C9223" w:rsidR="007C7CD3" w:rsidRDefault="007C7CD3">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CAF3317" w14:textId="77777777" w:rsidR="00E47FF5" w:rsidRDefault="00E47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7318" w14:textId="77777777" w:rsidR="00A2024E" w:rsidRDefault="00A2024E" w:rsidP="00E47FF5">
      <w:pPr>
        <w:spacing w:after="0" w:line="240" w:lineRule="auto"/>
      </w:pPr>
      <w:r>
        <w:separator/>
      </w:r>
    </w:p>
  </w:footnote>
  <w:footnote w:type="continuationSeparator" w:id="0">
    <w:p w14:paraId="78D0BAB2" w14:textId="77777777" w:rsidR="00A2024E" w:rsidRDefault="00A2024E" w:rsidP="00E47F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92A20"/>
    <w:multiLevelType w:val="hybridMultilevel"/>
    <w:tmpl w:val="8C4CA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06943"/>
    <w:multiLevelType w:val="hybridMultilevel"/>
    <w:tmpl w:val="00A0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927FBD"/>
    <w:multiLevelType w:val="hybridMultilevel"/>
    <w:tmpl w:val="B7FCB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A651AA"/>
    <w:multiLevelType w:val="hybridMultilevel"/>
    <w:tmpl w:val="90D6C800"/>
    <w:lvl w:ilvl="0" w:tplc="FFFFFFF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47FB3614"/>
    <w:multiLevelType w:val="hybridMultilevel"/>
    <w:tmpl w:val="DB04B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0D46E7"/>
    <w:multiLevelType w:val="multilevel"/>
    <w:tmpl w:val="9920D2E0"/>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56D87020"/>
    <w:multiLevelType w:val="hybridMultilevel"/>
    <w:tmpl w:val="653C1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7FB8A5"/>
    <w:multiLevelType w:val="hybridMultilevel"/>
    <w:tmpl w:val="79900298"/>
    <w:lvl w:ilvl="0" w:tplc="45564786">
      <w:start w:val="1"/>
      <w:numFmt w:val="decimal"/>
      <w:lvlText w:val="%1."/>
      <w:lvlJc w:val="left"/>
      <w:pPr>
        <w:ind w:left="360" w:hanging="360"/>
      </w:pPr>
      <w:rPr>
        <w:b w:val="0"/>
        <w:bCs w:val="0"/>
      </w:rPr>
    </w:lvl>
    <w:lvl w:ilvl="1" w:tplc="DE0E5798">
      <w:start w:val="1"/>
      <w:numFmt w:val="lowerLetter"/>
      <w:lvlText w:val="%2."/>
      <w:lvlJc w:val="left"/>
      <w:pPr>
        <w:ind w:left="1080" w:hanging="360"/>
      </w:pPr>
      <w:rPr>
        <w:rFonts w:ascii="Verdana" w:eastAsiaTheme="minorHAnsi" w:hAnsi="Verdana" w:cstheme="minorBidi"/>
        <w:b w:val="0"/>
        <w:bCs w:val="0"/>
      </w:rPr>
    </w:lvl>
    <w:lvl w:ilvl="2" w:tplc="4A0AD06C">
      <w:start w:val="1"/>
      <w:numFmt w:val="lowerRoman"/>
      <w:lvlText w:val="%3."/>
      <w:lvlJc w:val="right"/>
      <w:pPr>
        <w:ind w:left="1800" w:hanging="180"/>
      </w:pPr>
    </w:lvl>
    <w:lvl w:ilvl="3" w:tplc="7CD22356">
      <w:start w:val="1"/>
      <w:numFmt w:val="decimal"/>
      <w:lvlText w:val="%4."/>
      <w:lvlJc w:val="left"/>
      <w:pPr>
        <w:ind w:left="2520" w:hanging="360"/>
      </w:pPr>
    </w:lvl>
    <w:lvl w:ilvl="4" w:tplc="0D0CD48E">
      <w:start w:val="1"/>
      <w:numFmt w:val="lowerLetter"/>
      <w:lvlText w:val="%5."/>
      <w:lvlJc w:val="left"/>
      <w:pPr>
        <w:ind w:left="3240" w:hanging="360"/>
      </w:pPr>
    </w:lvl>
    <w:lvl w:ilvl="5" w:tplc="F9B89574">
      <w:start w:val="1"/>
      <w:numFmt w:val="lowerRoman"/>
      <w:lvlText w:val="%6."/>
      <w:lvlJc w:val="right"/>
      <w:pPr>
        <w:ind w:left="3960" w:hanging="180"/>
      </w:pPr>
    </w:lvl>
    <w:lvl w:ilvl="6" w:tplc="EF1CA6DC">
      <w:start w:val="1"/>
      <w:numFmt w:val="decimal"/>
      <w:lvlText w:val="%7."/>
      <w:lvlJc w:val="left"/>
      <w:pPr>
        <w:ind w:left="4680" w:hanging="360"/>
      </w:pPr>
    </w:lvl>
    <w:lvl w:ilvl="7" w:tplc="EBA22C36">
      <w:start w:val="1"/>
      <w:numFmt w:val="lowerLetter"/>
      <w:lvlText w:val="%8."/>
      <w:lvlJc w:val="left"/>
      <w:pPr>
        <w:ind w:left="5400" w:hanging="360"/>
      </w:pPr>
    </w:lvl>
    <w:lvl w:ilvl="8" w:tplc="825A51A4">
      <w:start w:val="1"/>
      <w:numFmt w:val="lowerRoman"/>
      <w:lvlText w:val="%9."/>
      <w:lvlJc w:val="right"/>
      <w:pPr>
        <w:ind w:left="6120" w:hanging="180"/>
      </w:pPr>
    </w:lvl>
  </w:abstractNum>
  <w:abstractNum w:abstractNumId="8" w15:restartNumberingAfterBreak="0">
    <w:nsid w:val="64556F85"/>
    <w:multiLevelType w:val="hybridMultilevel"/>
    <w:tmpl w:val="395A8D06"/>
    <w:lvl w:ilvl="0" w:tplc="FFFFFFFF">
      <w:start w:val="1"/>
      <w:numFmt w:val="decimal"/>
      <w:lvlText w:val="%1."/>
      <w:lvlJc w:val="left"/>
      <w:pPr>
        <w:ind w:left="360" w:hanging="360"/>
      </w:pPr>
      <w:rPr>
        <w:b w:val="0"/>
        <w:bCs w:val="0"/>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77BA5EF6"/>
    <w:multiLevelType w:val="hybridMultilevel"/>
    <w:tmpl w:val="ABE2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363199"/>
    <w:multiLevelType w:val="multilevel"/>
    <w:tmpl w:val="09EC052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1805780050">
    <w:abstractNumId w:val="1"/>
  </w:num>
  <w:num w:numId="2" w16cid:durableId="1297031601">
    <w:abstractNumId w:val="7"/>
  </w:num>
  <w:num w:numId="3" w16cid:durableId="872573332">
    <w:abstractNumId w:val="3"/>
  </w:num>
  <w:num w:numId="4" w16cid:durableId="285042919">
    <w:abstractNumId w:val="10"/>
  </w:num>
  <w:num w:numId="5" w16cid:durableId="1131678261">
    <w:abstractNumId w:val="5"/>
  </w:num>
  <w:num w:numId="6" w16cid:durableId="147670252">
    <w:abstractNumId w:val="6"/>
  </w:num>
  <w:num w:numId="7" w16cid:durableId="78867422">
    <w:abstractNumId w:val="9"/>
  </w:num>
  <w:num w:numId="8" w16cid:durableId="1406953809">
    <w:abstractNumId w:val="2"/>
  </w:num>
  <w:num w:numId="9" w16cid:durableId="436751385">
    <w:abstractNumId w:val="8"/>
  </w:num>
  <w:num w:numId="10" w16cid:durableId="536477763">
    <w:abstractNumId w:val="4"/>
  </w:num>
  <w:num w:numId="11" w16cid:durableId="417333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4CEFE25-C7B2-451E-B4B1-D1C1AA4E15CB}"/>
    <w:docVar w:name="dgnword-eventsink" w:val="2272953552560"/>
  </w:docVars>
  <w:rsids>
    <w:rsidRoot w:val="00E47FF5"/>
    <w:rsid w:val="00000120"/>
    <w:rsid w:val="00004C52"/>
    <w:rsid w:val="000062B4"/>
    <w:rsid w:val="00006569"/>
    <w:rsid w:val="000121E4"/>
    <w:rsid w:val="000127A7"/>
    <w:rsid w:val="000142DC"/>
    <w:rsid w:val="000151CB"/>
    <w:rsid w:val="00015C13"/>
    <w:rsid w:val="00020C7F"/>
    <w:rsid w:val="000254F5"/>
    <w:rsid w:val="00025E17"/>
    <w:rsid w:val="00031691"/>
    <w:rsid w:val="00033F49"/>
    <w:rsid w:val="00043309"/>
    <w:rsid w:val="00046877"/>
    <w:rsid w:val="0004749F"/>
    <w:rsid w:val="00051740"/>
    <w:rsid w:val="00054D5A"/>
    <w:rsid w:val="00056109"/>
    <w:rsid w:val="00062AB0"/>
    <w:rsid w:val="00063818"/>
    <w:rsid w:val="00073339"/>
    <w:rsid w:val="00075A1A"/>
    <w:rsid w:val="00082FD7"/>
    <w:rsid w:val="00083B60"/>
    <w:rsid w:val="00083D0A"/>
    <w:rsid w:val="0008516E"/>
    <w:rsid w:val="00086B2F"/>
    <w:rsid w:val="00087536"/>
    <w:rsid w:val="00091072"/>
    <w:rsid w:val="00091E4E"/>
    <w:rsid w:val="00093858"/>
    <w:rsid w:val="000A2B82"/>
    <w:rsid w:val="000A42B1"/>
    <w:rsid w:val="000B4C96"/>
    <w:rsid w:val="000B696B"/>
    <w:rsid w:val="000C14F2"/>
    <w:rsid w:val="000C2903"/>
    <w:rsid w:val="000C6AE2"/>
    <w:rsid w:val="000C7841"/>
    <w:rsid w:val="000D1D67"/>
    <w:rsid w:val="000D37CF"/>
    <w:rsid w:val="000D37E5"/>
    <w:rsid w:val="000D5591"/>
    <w:rsid w:val="000D5C90"/>
    <w:rsid w:val="000D5CB1"/>
    <w:rsid w:val="000E30D7"/>
    <w:rsid w:val="000E4CEF"/>
    <w:rsid w:val="000E5918"/>
    <w:rsid w:val="000F4284"/>
    <w:rsid w:val="00101520"/>
    <w:rsid w:val="00102171"/>
    <w:rsid w:val="00107E8E"/>
    <w:rsid w:val="001318B1"/>
    <w:rsid w:val="00135C16"/>
    <w:rsid w:val="001365A3"/>
    <w:rsid w:val="00137F50"/>
    <w:rsid w:val="00142612"/>
    <w:rsid w:val="00145605"/>
    <w:rsid w:val="001503BE"/>
    <w:rsid w:val="0015692F"/>
    <w:rsid w:val="00157E10"/>
    <w:rsid w:val="001613A5"/>
    <w:rsid w:val="001613D8"/>
    <w:rsid w:val="00163B74"/>
    <w:rsid w:val="00166A92"/>
    <w:rsid w:val="0017727D"/>
    <w:rsid w:val="00187E62"/>
    <w:rsid w:val="001961D6"/>
    <w:rsid w:val="001B13F3"/>
    <w:rsid w:val="001B4ACB"/>
    <w:rsid w:val="001B7748"/>
    <w:rsid w:val="001C0563"/>
    <w:rsid w:val="001C0E41"/>
    <w:rsid w:val="001C0F51"/>
    <w:rsid w:val="001D17C1"/>
    <w:rsid w:val="001D277A"/>
    <w:rsid w:val="001D56B4"/>
    <w:rsid w:val="001D5E20"/>
    <w:rsid w:val="001E0F08"/>
    <w:rsid w:val="001F16A3"/>
    <w:rsid w:val="002007F7"/>
    <w:rsid w:val="00204DB5"/>
    <w:rsid w:val="002148E0"/>
    <w:rsid w:val="00214FCB"/>
    <w:rsid w:val="00215E14"/>
    <w:rsid w:val="002206A4"/>
    <w:rsid w:val="00223DFA"/>
    <w:rsid w:val="00232AE4"/>
    <w:rsid w:val="00233F7F"/>
    <w:rsid w:val="00236D3D"/>
    <w:rsid w:val="0024344F"/>
    <w:rsid w:val="002449F7"/>
    <w:rsid w:val="0025006B"/>
    <w:rsid w:val="0025010F"/>
    <w:rsid w:val="002501B0"/>
    <w:rsid w:val="00252816"/>
    <w:rsid w:val="00261A0A"/>
    <w:rsid w:val="002622DD"/>
    <w:rsid w:val="00264E90"/>
    <w:rsid w:val="0028075E"/>
    <w:rsid w:val="002828CE"/>
    <w:rsid w:val="00282B80"/>
    <w:rsid w:val="00293EBB"/>
    <w:rsid w:val="00297731"/>
    <w:rsid w:val="002A270F"/>
    <w:rsid w:val="002A3906"/>
    <w:rsid w:val="002A43B4"/>
    <w:rsid w:val="002A7FC4"/>
    <w:rsid w:val="002B2548"/>
    <w:rsid w:val="002C3DC6"/>
    <w:rsid w:val="002C6849"/>
    <w:rsid w:val="002D34EF"/>
    <w:rsid w:val="002D378F"/>
    <w:rsid w:val="002D5EA6"/>
    <w:rsid w:val="002E0C65"/>
    <w:rsid w:val="002E36A2"/>
    <w:rsid w:val="002E57D7"/>
    <w:rsid w:val="002E5E47"/>
    <w:rsid w:val="002E6284"/>
    <w:rsid w:val="002F07E3"/>
    <w:rsid w:val="002F6A9C"/>
    <w:rsid w:val="00307E85"/>
    <w:rsid w:val="00311AB0"/>
    <w:rsid w:val="00312D14"/>
    <w:rsid w:val="00315751"/>
    <w:rsid w:val="00320D26"/>
    <w:rsid w:val="00323449"/>
    <w:rsid w:val="00325C50"/>
    <w:rsid w:val="00325D06"/>
    <w:rsid w:val="00335B3E"/>
    <w:rsid w:val="003452D5"/>
    <w:rsid w:val="00355289"/>
    <w:rsid w:val="00370FC8"/>
    <w:rsid w:val="003757FC"/>
    <w:rsid w:val="0039004E"/>
    <w:rsid w:val="00391A2B"/>
    <w:rsid w:val="003945E8"/>
    <w:rsid w:val="00394E72"/>
    <w:rsid w:val="003952B1"/>
    <w:rsid w:val="00395FB9"/>
    <w:rsid w:val="003A203D"/>
    <w:rsid w:val="003B0ACE"/>
    <w:rsid w:val="003B2053"/>
    <w:rsid w:val="003B31AB"/>
    <w:rsid w:val="003B66A7"/>
    <w:rsid w:val="003C0084"/>
    <w:rsid w:val="003C2C0C"/>
    <w:rsid w:val="003C78D1"/>
    <w:rsid w:val="003D06A4"/>
    <w:rsid w:val="003D1BF3"/>
    <w:rsid w:val="003D492D"/>
    <w:rsid w:val="003D7A46"/>
    <w:rsid w:val="003E0729"/>
    <w:rsid w:val="003E2757"/>
    <w:rsid w:val="003E47EF"/>
    <w:rsid w:val="003F34F8"/>
    <w:rsid w:val="003F3E2F"/>
    <w:rsid w:val="003F78A5"/>
    <w:rsid w:val="00407B1F"/>
    <w:rsid w:val="004136FE"/>
    <w:rsid w:val="00423C39"/>
    <w:rsid w:val="00423E91"/>
    <w:rsid w:val="004356A4"/>
    <w:rsid w:val="00455614"/>
    <w:rsid w:val="00465970"/>
    <w:rsid w:val="0046713A"/>
    <w:rsid w:val="00470377"/>
    <w:rsid w:val="00475407"/>
    <w:rsid w:val="004763C6"/>
    <w:rsid w:val="00481734"/>
    <w:rsid w:val="00485E51"/>
    <w:rsid w:val="00493245"/>
    <w:rsid w:val="00494A95"/>
    <w:rsid w:val="00495995"/>
    <w:rsid w:val="00495AB0"/>
    <w:rsid w:val="004A73BF"/>
    <w:rsid w:val="004B4A1F"/>
    <w:rsid w:val="004C4C0E"/>
    <w:rsid w:val="004D043D"/>
    <w:rsid w:val="004D4A84"/>
    <w:rsid w:val="004D57E8"/>
    <w:rsid w:val="004D65CE"/>
    <w:rsid w:val="004E2E88"/>
    <w:rsid w:val="004E50C6"/>
    <w:rsid w:val="004E62C7"/>
    <w:rsid w:val="004F105C"/>
    <w:rsid w:val="004F3079"/>
    <w:rsid w:val="00501217"/>
    <w:rsid w:val="00503045"/>
    <w:rsid w:val="005044FF"/>
    <w:rsid w:val="0051115A"/>
    <w:rsid w:val="005115A9"/>
    <w:rsid w:val="00531205"/>
    <w:rsid w:val="005355AF"/>
    <w:rsid w:val="00541EBA"/>
    <w:rsid w:val="00547411"/>
    <w:rsid w:val="00550BBC"/>
    <w:rsid w:val="00554F3C"/>
    <w:rsid w:val="00563427"/>
    <w:rsid w:val="00563723"/>
    <w:rsid w:val="00573E19"/>
    <w:rsid w:val="005747E7"/>
    <w:rsid w:val="00580C85"/>
    <w:rsid w:val="005823A9"/>
    <w:rsid w:val="00586AC5"/>
    <w:rsid w:val="005901BE"/>
    <w:rsid w:val="00591D2C"/>
    <w:rsid w:val="005A0FE3"/>
    <w:rsid w:val="005A73BF"/>
    <w:rsid w:val="005B01F0"/>
    <w:rsid w:val="005B1690"/>
    <w:rsid w:val="005B1691"/>
    <w:rsid w:val="005B3ADB"/>
    <w:rsid w:val="005B7166"/>
    <w:rsid w:val="005B7E13"/>
    <w:rsid w:val="005C03D6"/>
    <w:rsid w:val="005C081D"/>
    <w:rsid w:val="005C0D4A"/>
    <w:rsid w:val="005C0E72"/>
    <w:rsid w:val="005C18F1"/>
    <w:rsid w:val="005C2C6E"/>
    <w:rsid w:val="005C478B"/>
    <w:rsid w:val="005C4A37"/>
    <w:rsid w:val="005C6185"/>
    <w:rsid w:val="005D1FAD"/>
    <w:rsid w:val="005D3329"/>
    <w:rsid w:val="005D414D"/>
    <w:rsid w:val="005D5E26"/>
    <w:rsid w:val="005E175C"/>
    <w:rsid w:val="005E1F28"/>
    <w:rsid w:val="005E2228"/>
    <w:rsid w:val="005E421F"/>
    <w:rsid w:val="005F56A6"/>
    <w:rsid w:val="00606390"/>
    <w:rsid w:val="00613C74"/>
    <w:rsid w:val="00614A9B"/>
    <w:rsid w:val="0061754F"/>
    <w:rsid w:val="006205D6"/>
    <w:rsid w:val="00622563"/>
    <w:rsid w:val="006261C4"/>
    <w:rsid w:val="00635F80"/>
    <w:rsid w:val="00644428"/>
    <w:rsid w:val="00645805"/>
    <w:rsid w:val="00646C62"/>
    <w:rsid w:val="00647511"/>
    <w:rsid w:val="00651AC1"/>
    <w:rsid w:val="00655E39"/>
    <w:rsid w:val="00666BA2"/>
    <w:rsid w:val="0068279D"/>
    <w:rsid w:val="006911C5"/>
    <w:rsid w:val="00694F1D"/>
    <w:rsid w:val="006A3D47"/>
    <w:rsid w:val="006A4D22"/>
    <w:rsid w:val="006A64CC"/>
    <w:rsid w:val="006A6BD9"/>
    <w:rsid w:val="006A7D2D"/>
    <w:rsid w:val="006B63F0"/>
    <w:rsid w:val="006B66C7"/>
    <w:rsid w:val="006B6F52"/>
    <w:rsid w:val="006C1A26"/>
    <w:rsid w:val="006D0B23"/>
    <w:rsid w:val="006D1093"/>
    <w:rsid w:val="006D336A"/>
    <w:rsid w:val="006D7D8E"/>
    <w:rsid w:val="006E0123"/>
    <w:rsid w:val="006E058D"/>
    <w:rsid w:val="006F135D"/>
    <w:rsid w:val="007034A4"/>
    <w:rsid w:val="00703F36"/>
    <w:rsid w:val="00705A40"/>
    <w:rsid w:val="00713AB1"/>
    <w:rsid w:val="00716518"/>
    <w:rsid w:val="00720804"/>
    <w:rsid w:val="0072162E"/>
    <w:rsid w:val="00725D5D"/>
    <w:rsid w:val="00726D9B"/>
    <w:rsid w:val="00730F1D"/>
    <w:rsid w:val="00733A0C"/>
    <w:rsid w:val="007505A1"/>
    <w:rsid w:val="007561B9"/>
    <w:rsid w:val="0075672F"/>
    <w:rsid w:val="00767487"/>
    <w:rsid w:val="007803F0"/>
    <w:rsid w:val="00786D64"/>
    <w:rsid w:val="007936F5"/>
    <w:rsid w:val="00794358"/>
    <w:rsid w:val="007C1E70"/>
    <w:rsid w:val="007C2BEE"/>
    <w:rsid w:val="007C6767"/>
    <w:rsid w:val="007C6CEF"/>
    <w:rsid w:val="007C7877"/>
    <w:rsid w:val="007C7CD3"/>
    <w:rsid w:val="007D19C3"/>
    <w:rsid w:val="007E2298"/>
    <w:rsid w:val="007E46E4"/>
    <w:rsid w:val="007F056E"/>
    <w:rsid w:val="007F3102"/>
    <w:rsid w:val="007F4CAD"/>
    <w:rsid w:val="00800A92"/>
    <w:rsid w:val="0080323F"/>
    <w:rsid w:val="00805209"/>
    <w:rsid w:val="008054A7"/>
    <w:rsid w:val="008065A5"/>
    <w:rsid w:val="008108B2"/>
    <w:rsid w:val="00812211"/>
    <w:rsid w:val="008151BD"/>
    <w:rsid w:val="0083422F"/>
    <w:rsid w:val="008376A9"/>
    <w:rsid w:val="00844FBB"/>
    <w:rsid w:val="00847B92"/>
    <w:rsid w:val="0085174C"/>
    <w:rsid w:val="0085529F"/>
    <w:rsid w:val="00860661"/>
    <w:rsid w:val="00862F52"/>
    <w:rsid w:val="00864984"/>
    <w:rsid w:val="008825C6"/>
    <w:rsid w:val="00883F14"/>
    <w:rsid w:val="00896A46"/>
    <w:rsid w:val="008A4DDF"/>
    <w:rsid w:val="008B2540"/>
    <w:rsid w:val="008B3195"/>
    <w:rsid w:val="008B79E8"/>
    <w:rsid w:val="008C3792"/>
    <w:rsid w:val="008C4E44"/>
    <w:rsid w:val="008D0087"/>
    <w:rsid w:val="008D2143"/>
    <w:rsid w:val="008E1F69"/>
    <w:rsid w:val="008E4D0B"/>
    <w:rsid w:val="008E7E42"/>
    <w:rsid w:val="008F00C6"/>
    <w:rsid w:val="008F4E9E"/>
    <w:rsid w:val="008F5ECB"/>
    <w:rsid w:val="00900D33"/>
    <w:rsid w:val="00907D7B"/>
    <w:rsid w:val="009113C4"/>
    <w:rsid w:val="009121AF"/>
    <w:rsid w:val="00912650"/>
    <w:rsid w:val="00915703"/>
    <w:rsid w:val="00915B2E"/>
    <w:rsid w:val="00915DEF"/>
    <w:rsid w:val="00925B19"/>
    <w:rsid w:val="009277BC"/>
    <w:rsid w:val="009324A6"/>
    <w:rsid w:val="00933811"/>
    <w:rsid w:val="00940344"/>
    <w:rsid w:val="0094036E"/>
    <w:rsid w:val="00940CD9"/>
    <w:rsid w:val="009449A3"/>
    <w:rsid w:val="009455C4"/>
    <w:rsid w:val="00953906"/>
    <w:rsid w:val="00960FB3"/>
    <w:rsid w:val="00961911"/>
    <w:rsid w:val="00962DB5"/>
    <w:rsid w:val="00965F22"/>
    <w:rsid w:val="00971D11"/>
    <w:rsid w:val="0098278E"/>
    <w:rsid w:val="00983002"/>
    <w:rsid w:val="009A20D7"/>
    <w:rsid w:val="009A5535"/>
    <w:rsid w:val="009A5968"/>
    <w:rsid w:val="009B0464"/>
    <w:rsid w:val="009B47CC"/>
    <w:rsid w:val="009B4B5F"/>
    <w:rsid w:val="009B7565"/>
    <w:rsid w:val="009B7841"/>
    <w:rsid w:val="009C46A3"/>
    <w:rsid w:val="009C5A06"/>
    <w:rsid w:val="009D6AE5"/>
    <w:rsid w:val="009F4CAA"/>
    <w:rsid w:val="009F532A"/>
    <w:rsid w:val="009F5C8E"/>
    <w:rsid w:val="00A06FC3"/>
    <w:rsid w:val="00A07A02"/>
    <w:rsid w:val="00A11626"/>
    <w:rsid w:val="00A2024E"/>
    <w:rsid w:val="00A339A2"/>
    <w:rsid w:val="00A3477E"/>
    <w:rsid w:val="00A36845"/>
    <w:rsid w:val="00A40DA6"/>
    <w:rsid w:val="00A51902"/>
    <w:rsid w:val="00A55893"/>
    <w:rsid w:val="00A61881"/>
    <w:rsid w:val="00A71541"/>
    <w:rsid w:val="00A75CBE"/>
    <w:rsid w:val="00A835B1"/>
    <w:rsid w:val="00A83A5D"/>
    <w:rsid w:val="00A8437E"/>
    <w:rsid w:val="00A9576D"/>
    <w:rsid w:val="00AB1565"/>
    <w:rsid w:val="00AC3418"/>
    <w:rsid w:val="00AC3FCA"/>
    <w:rsid w:val="00AC3FF3"/>
    <w:rsid w:val="00AD154A"/>
    <w:rsid w:val="00AD19C5"/>
    <w:rsid w:val="00AD290B"/>
    <w:rsid w:val="00AD3D97"/>
    <w:rsid w:val="00AD55B8"/>
    <w:rsid w:val="00AE721D"/>
    <w:rsid w:val="00B01C46"/>
    <w:rsid w:val="00B07420"/>
    <w:rsid w:val="00B117AD"/>
    <w:rsid w:val="00B15074"/>
    <w:rsid w:val="00B1680F"/>
    <w:rsid w:val="00B168ED"/>
    <w:rsid w:val="00B254A6"/>
    <w:rsid w:val="00B27D5D"/>
    <w:rsid w:val="00B3011D"/>
    <w:rsid w:val="00B30927"/>
    <w:rsid w:val="00B344CD"/>
    <w:rsid w:val="00B42112"/>
    <w:rsid w:val="00B470C6"/>
    <w:rsid w:val="00B50346"/>
    <w:rsid w:val="00B50448"/>
    <w:rsid w:val="00B515CD"/>
    <w:rsid w:val="00B56F18"/>
    <w:rsid w:val="00B66AAB"/>
    <w:rsid w:val="00B81975"/>
    <w:rsid w:val="00B81A29"/>
    <w:rsid w:val="00B8600D"/>
    <w:rsid w:val="00BA2F36"/>
    <w:rsid w:val="00BA377D"/>
    <w:rsid w:val="00BA60C6"/>
    <w:rsid w:val="00BB13D5"/>
    <w:rsid w:val="00BB5371"/>
    <w:rsid w:val="00BB6B89"/>
    <w:rsid w:val="00BC22E3"/>
    <w:rsid w:val="00BC387B"/>
    <w:rsid w:val="00BC5622"/>
    <w:rsid w:val="00BC7DAF"/>
    <w:rsid w:val="00BE16B1"/>
    <w:rsid w:val="00BF154E"/>
    <w:rsid w:val="00BF2C4B"/>
    <w:rsid w:val="00BF3602"/>
    <w:rsid w:val="00C02D15"/>
    <w:rsid w:val="00C12784"/>
    <w:rsid w:val="00C148AB"/>
    <w:rsid w:val="00C172C5"/>
    <w:rsid w:val="00C249CF"/>
    <w:rsid w:val="00C25443"/>
    <w:rsid w:val="00C26856"/>
    <w:rsid w:val="00C33739"/>
    <w:rsid w:val="00C350A0"/>
    <w:rsid w:val="00C37F4C"/>
    <w:rsid w:val="00C4307A"/>
    <w:rsid w:val="00C761B2"/>
    <w:rsid w:val="00C76CA0"/>
    <w:rsid w:val="00C9575A"/>
    <w:rsid w:val="00C978EE"/>
    <w:rsid w:val="00CB28F7"/>
    <w:rsid w:val="00CD46B6"/>
    <w:rsid w:val="00CD5C83"/>
    <w:rsid w:val="00CD6A45"/>
    <w:rsid w:val="00CE0567"/>
    <w:rsid w:val="00CE7F7B"/>
    <w:rsid w:val="00CF0B73"/>
    <w:rsid w:val="00CF5370"/>
    <w:rsid w:val="00D04D95"/>
    <w:rsid w:val="00D078F3"/>
    <w:rsid w:val="00D11714"/>
    <w:rsid w:val="00D11DAB"/>
    <w:rsid w:val="00D12FB3"/>
    <w:rsid w:val="00D15715"/>
    <w:rsid w:val="00D16F9C"/>
    <w:rsid w:val="00D27354"/>
    <w:rsid w:val="00D35223"/>
    <w:rsid w:val="00D47527"/>
    <w:rsid w:val="00D56071"/>
    <w:rsid w:val="00D71C17"/>
    <w:rsid w:val="00D75DA1"/>
    <w:rsid w:val="00D807D4"/>
    <w:rsid w:val="00D8442B"/>
    <w:rsid w:val="00D86D0B"/>
    <w:rsid w:val="00D87193"/>
    <w:rsid w:val="00D91AF2"/>
    <w:rsid w:val="00D92AF0"/>
    <w:rsid w:val="00DA78BE"/>
    <w:rsid w:val="00DB202C"/>
    <w:rsid w:val="00DB3CED"/>
    <w:rsid w:val="00DC2A68"/>
    <w:rsid w:val="00DC31AC"/>
    <w:rsid w:val="00DC3A08"/>
    <w:rsid w:val="00DC6458"/>
    <w:rsid w:val="00DC7360"/>
    <w:rsid w:val="00DD03D0"/>
    <w:rsid w:val="00DD0DD8"/>
    <w:rsid w:val="00DD655D"/>
    <w:rsid w:val="00DE1F78"/>
    <w:rsid w:val="00DE2D43"/>
    <w:rsid w:val="00DE4767"/>
    <w:rsid w:val="00DE6F62"/>
    <w:rsid w:val="00DF07E3"/>
    <w:rsid w:val="00DF0F50"/>
    <w:rsid w:val="00DF1A25"/>
    <w:rsid w:val="00DF271C"/>
    <w:rsid w:val="00DF56E5"/>
    <w:rsid w:val="00E02A01"/>
    <w:rsid w:val="00E04E1B"/>
    <w:rsid w:val="00E13100"/>
    <w:rsid w:val="00E26193"/>
    <w:rsid w:val="00E31A4C"/>
    <w:rsid w:val="00E33821"/>
    <w:rsid w:val="00E41423"/>
    <w:rsid w:val="00E42689"/>
    <w:rsid w:val="00E4486C"/>
    <w:rsid w:val="00E47FF5"/>
    <w:rsid w:val="00E5023E"/>
    <w:rsid w:val="00E52B59"/>
    <w:rsid w:val="00E6090E"/>
    <w:rsid w:val="00E62CBF"/>
    <w:rsid w:val="00E726B6"/>
    <w:rsid w:val="00E754EF"/>
    <w:rsid w:val="00E8139C"/>
    <w:rsid w:val="00E86158"/>
    <w:rsid w:val="00E90E40"/>
    <w:rsid w:val="00E93F7A"/>
    <w:rsid w:val="00EA0706"/>
    <w:rsid w:val="00EA343A"/>
    <w:rsid w:val="00EA5039"/>
    <w:rsid w:val="00EB231B"/>
    <w:rsid w:val="00EB3F9E"/>
    <w:rsid w:val="00EB7AF0"/>
    <w:rsid w:val="00EC1518"/>
    <w:rsid w:val="00EC3F80"/>
    <w:rsid w:val="00EC688E"/>
    <w:rsid w:val="00ED06A5"/>
    <w:rsid w:val="00EE0FBB"/>
    <w:rsid w:val="00EE1395"/>
    <w:rsid w:val="00EE146B"/>
    <w:rsid w:val="00EE33BB"/>
    <w:rsid w:val="00EE370B"/>
    <w:rsid w:val="00EE5E6B"/>
    <w:rsid w:val="00EF025F"/>
    <w:rsid w:val="00EF64B0"/>
    <w:rsid w:val="00F004DA"/>
    <w:rsid w:val="00F01181"/>
    <w:rsid w:val="00F04FC7"/>
    <w:rsid w:val="00F054C8"/>
    <w:rsid w:val="00F05AE3"/>
    <w:rsid w:val="00F12719"/>
    <w:rsid w:val="00F14F50"/>
    <w:rsid w:val="00F162F6"/>
    <w:rsid w:val="00F21C41"/>
    <w:rsid w:val="00F23A32"/>
    <w:rsid w:val="00F25AFD"/>
    <w:rsid w:val="00F270A7"/>
    <w:rsid w:val="00F27245"/>
    <w:rsid w:val="00F30B48"/>
    <w:rsid w:val="00F343AB"/>
    <w:rsid w:val="00F34515"/>
    <w:rsid w:val="00F34A74"/>
    <w:rsid w:val="00F42657"/>
    <w:rsid w:val="00F5051D"/>
    <w:rsid w:val="00F50B71"/>
    <w:rsid w:val="00F521CA"/>
    <w:rsid w:val="00F52C4E"/>
    <w:rsid w:val="00F55EE2"/>
    <w:rsid w:val="00F6103A"/>
    <w:rsid w:val="00F66E06"/>
    <w:rsid w:val="00F83A82"/>
    <w:rsid w:val="00F83D92"/>
    <w:rsid w:val="00F87856"/>
    <w:rsid w:val="00F901C4"/>
    <w:rsid w:val="00F91927"/>
    <w:rsid w:val="00F96970"/>
    <w:rsid w:val="00FA0C79"/>
    <w:rsid w:val="00FA3E45"/>
    <w:rsid w:val="00FB1591"/>
    <w:rsid w:val="00FC1B29"/>
    <w:rsid w:val="00FC47EC"/>
    <w:rsid w:val="00FC6EDE"/>
    <w:rsid w:val="00FD79AB"/>
    <w:rsid w:val="00FE14D8"/>
    <w:rsid w:val="00FE5D97"/>
    <w:rsid w:val="00FF4916"/>
    <w:rsid w:val="00FF5630"/>
    <w:rsid w:val="00FF9709"/>
    <w:rsid w:val="011B1F0D"/>
    <w:rsid w:val="0149B865"/>
    <w:rsid w:val="0152282D"/>
    <w:rsid w:val="01EF0C4F"/>
    <w:rsid w:val="028F09AE"/>
    <w:rsid w:val="029637C5"/>
    <w:rsid w:val="03A33138"/>
    <w:rsid w:val="03B53EB4"/>
    <w:rsid w:val="049CE8DC"/>
    <w:rsid w:val="052862A3"/>
    <w:rsid w:val="0597DFE6"/>
    <w:rsid w:val="06479093"/>
    <w:rsid w:val="075CBE81"/>
    <w:rsid w:val="0788B1AF"/>
    <w:rsid w:val="07E17CDC"/>
    <w:rsid w:val="07EF0586"/>
    <w:rsid w:val="08E5EABA"/>
    <w:rsid w:val="093B9F8F"/>
    <w:rsid w:val="09A90826"/>
    <w:rsid w:val="09D789AB"/>
    <w:rsid w:val="0B37C087"/>
    <w:rsid w:val="0B6E259C"/>
    <w:rsid w:val="0BE6CFFA"/>
    <w:rsid w:val="0C65344B"/>
    <w:rsid w:val="0DD6E71A"/>
    <w:rsid w:val="0DF063C3"/>
    <w:rsid w:val="0E64F1E6"/>
    <w:rsid w:val="0F2C7B10"/>
    <w:rsid w:val="0FAB4FC2"/>
    <w:rsid w:val="1020CE70"/>
    <w:rsid w:val="10A60487"/>
    <w:rsid w:val="10CB2EF0"/>
    <w:rsid w:val="112234DF"/>
    <w:rsid w:val="117434EC"/>
    <w:rsid w:val="11FA0369"/>
    <w:rsid w:val="1224D099"/>
    <w:rsid w:val="1336DDBD"/>
    <w:rsid w:val="142CA9FB"/>
    <w:rsid w:val="144AF546"/>
    <w:rsid w:val="1503FCA6"/>
    <w:rsid w:val="15250A9E"/>
    <w:rsid w:val="154C869B"/>
    <w:rsid w:val="15739FE9"/>
    <w:rsid w:val="16A11BBE"/>
    <w:rsid w:val="175DCAA4"/>
    <w:rsid w:val="1778BA68"/>
    <w:rsid w:val="1792AF75"/>
    <w:rsid w:val="180193F2"/>
    <w:rsid w:val="1900B0DE"/>
    <w:rsid w:val="1918B38D"/>
    <w:rsid w:val="19907116"/>
    <w:rsid w:val="19989DF4"/>
    <w:rsid w:val="19C98032"/>
    <w:rsid w:val="19E771B1"/>
    <w:rsid w:val="1A5368AC"/>
    <w:rsid w:val="1A71966E"/>
    <w:rsid w:val="1ACF8054"/>
    <w:rsid w:val="1B21A0DE"/>
    <w:rsid w:val="1B632C9A"/>
    <w:rsid w:val="1B7A7DB8"/>
    <w:rsid w:val="1C3E7461"/>
    <w:rsid w:val="1C6AFA8A"/>
    <w:rsid w:val="1CD5C03D"/>
    <w:rsid w:val="1CEB8BA7"/>
    <w:rsid w:val="1D834302"/>
    <w:rsid w:val="1DD50765"/>
    <w:rsid w:val="1E957CC0"/>
    <w:rsid w:val="1ED9852A"/>
    <w:rsid w:val="1EE417C1"/>
    <w:rsid w:val="1F15FDF2"/>
    <w:rsid w:val="1FA55F73"/>
    <w:rsid w:val="211792A5"/>
    <w:rsid w:val="21609F8C"/>
    <w:rsid w:val="2209A0C0"/>
    <w:rsid w:val="220AFFC7"/>
    <w:rsid w:val="229F8A40"/>
    <w:rsid w:val="2332D8A0"/>
    <w:rsid w:val="235D748E"/>
    <w:rsid w:val="24155858"/>
    <w:rsid w:val="24357EC4"/>
    <w:rsid w:val="24D77043"/>
    <w:rsid w:val="24DF6DC8"/>
    <w:rsid w:val="2511CFA0"/>
    <w:rsid w:val="2629982C"/>
    <w:rsid w:val="266A5AA6"/>
    <w:rsid w:val="26A28C61"/>
    <w:rsid w:val="26BB9D21"/>
    <w:rsid w:val="27747E39"/>
    <w:rsid w:val="27C18254"/>
    <w:rsid w:val="285AB294"/>
    <w:rsid w:val="2981DA5F"/>
    <w:rsid w:val="2A2323DB"/>
    <w:rsid w:val="2A4A1D13"/>
    <w:rsid w:val="2AF069C7"/>
    <w:rsid w:val="2B5BA1AB"/>
    <w:rsid w:val="2B785590"/>
    <w:rsid w:val="2BA97062"/>
    <w:rsid w:val="2C24FFB3"/>
    <w:rsid w:val="2C864C17"/>
    <w:rsid w:val="2CC5C99D"/>
    <w:rsid w:val="2CC5F04B"/>
    <w:rsid w:val="2D88DABA"/>
    <w:rsid w:val="2E5E224B"/>
    <w:rsid w:val="2F2473BA"/>
    <w:rsid w:val="2F48DA6C"/>
    <w:rsid w:val="2FA5001B"/>
    <w:rsid w:val="2FBB3CA5"/>
    <w:rsid w:val="2FE4780A"/>
    <w:rsid w:val="2FFC3403"/>
    <w:rsid w:val="313BDFFF"/>
    <w:rsid w:val="3186B99B"/>
    <w:rsid w:val="31B3AC9E"/>
    <w:rsid w:val="32C382DB"/>
    <w:rsid w:val="32E0EA40"/>
    <w:rsid w:val="333DBB14"/>
    <w:rsid w:val="335572F5"/>
    <w:rsid w:val="33642879"/>
    <w:rsid w:val="33784762"/>
    <w:rsid w:val="347EC3B8"/>
    <w:rsid w:val="3500AA2C"/>
    <w:rsid w:val="3503F370"/>
    <w:rsid w:val="35174B34"/>
    <w:rsid w:val="35564DBC"/>
    <w:rsid w:val="360AED90"/>
    <w:rsid w:val="36372239"/>
    <w:rsid w:val="36CF8842"/>
    <w:rsid w:val="374ACE90"/>
    <w:rsid w:val="37972AB9"/>
    <w:rsid w:val="38F1385A"/>
    <w:rsid w:val="38F97226"/>
    <w:rsid w:val="39173923"/>
    <w:rsid w:val="3921C63F"/>
    <w:rsid w:val="3950AE9C"/>
    <w:rsid w:val="3980C205"/>
    <w:rsid w:val="3AF649B6"/>
    <w:rsid w:val="3B5560B8"/>
    <w:rsid w:val="3BA2B8D8"/>
    <w:rsid w:val="3BF6F9FC"/>
    <w:rsid w:val="3C6E9CA0"/>
    <w:rsid w:val="3D719212"/>
    <w:rsid w:val="3DEC9E2A"/>
    <w:rsid w:val="3E40A536"/>
    <w:rsid w:val="3E77327B"/>
    <w:rsid w:val="3EB83110"/>
    <w:rsid w:val="3EC66BC9"/>
    <w:rsid w:val="3F368FF8"/>
    <w:rsid w:val="3F4D3365"/>
    <w:rsid w:val="3FA1664F"/>
    <w:rsid w:val="3FE1AE7D"/>
    <w:rsid w:val="403CE481"/>
    <w:rsid w:val="4044D3B1"/>
    <w:rsid w:val="4119F00F"/>
    <w:rsid w:val="4136FEE7"/>
    <w:rsid w:val="419D6A9D"/>
    <w:rsid w:val="41D6354E"/>
    <w:rsid w:val="42121AF7"/>
    <w:rsid w:val="423F503B"/>
    <w:rsid w:val="42A7F5F3"/>
    <w:rsid w:val="42C0C2D4"/>
    <w:rsid w:val="42E9A194"/>
    <w:rsid w:val="4359C56D"/>
    <w:rsid w:val="436C590F"/>
    <w:rsid w:val="437FEB79"/>
    <w:rsid w:val="4471B17D"/>
    <w:rsid w:val="44A33F24"/>
    <w:rsid w:val="44C9D444"/>
    <w:rsid w:val="45242735"/>
    <w:rsid w:val="454FD616"/>
    <w:rsid w:val="4577BF2F"/>
    <w:rsid w:val="45B2C6C4"/>
    <w:rsid w:val="45BE3AD2"/>
    <w:rsid w:val="45EF07E1"/>
    <w:rsid w:val="46235EB8"/>
    <w:rsid w:val="463DC251"/>
    <w:rsid w:val="46C5009E"/>
    <w:rsid w:val="46D5DA79"/>
    <w:rsid w:val="472B6DAD"/>
    <w:rsid w:val="480595DD"/>
    <w:rsid w:val="486037FD"/>
    <w:rsid w:val="48C6B9CC"/>
    <w:rsid w:val="48DEED4D"/>
    <w:rsid w:val="4938022F"/>
    <w:rsid w:val="49C48760"/>
    <w:rsid w:val="4A33389F"/>
    <w:rsid w:val="4AA6CE72"/>
    <w:rsid w:val="4AC0018C"/>
    <w:rsid w:val="4AE1E0EB"/>
    <w:rsid w:val="4AE4BAB5"/>
    <w:rsid w:val="4B23E47C"/>
    <w:rsid w:val="4B38EDD6"/>
    <w:rsid w:val="4B590E1F"/>
    <w:rsid w:val="4BD0C8E1"/>
    <w:rsid w:val="4C0A684B"/>
    <w:rsid w:val="4C3256C2"/>
    <w:rsid w:val="4C99563D"/>
    <w:rsid w:val="4CA7F7A3"/>
    <w:rsid w:val="4CB886FC"/>
    <w:rsid w:val="4CD4652A"/>
    <w:rsid w:val="4D272B91"/>
    <w:rsid w:val="4D5020BD"/>
    <w:rsid w:val="4D5D618C"/>
    <w:rsid w:val="4D7A0770"/>
    <w:rsid w:val="4D81A7F6"/>
    <w:rsid w:val="4DB3872C"/>
    <w:rsid w:val="4E0463C1"/>
    <w:rsid w:val="4EC0A059"/>
    <w:rsid w:val="4F7B191F"/>
    <w:rsid w:val="4F9D3B29"/>
    <w:rsid w:val="5022DB31"/>
    <w:rsid w:val="504AF1A4"/>
    <w:rsid w:val="5076A03E"/>
    <w:rsid w:val="5172335E"/>
    <w:rsid w:val="51C70AFB"/>
    <w:rsid w:val="51D484E7"/>
    <w:rsid w:val="51FF6778"/>
    <w:rsid w:val="5217CC89"/>
    <w:rsid w:val="5335C705"/>
    <w:rsid w:val="536B13C4"/>
    <w:rsid w:val="53A25A79"/>
    <w:rsid w:val="53AA124C"/>
    <w:rsid w:val="5481874F"/>
    <w:rsid w:val="54B21D65"/>
    <w:rsid w:val="54CF24D3"/>
    <w:rsid w:val="54DB3ACA"/>
    <w:rsid w:val="55A06884"/>
    <w:rsid w:val="56A74AD4"/>
    <w:rsid w:val="58439E44"/>
    <w:rsid w:val="584EA0CA"/>
    <w:rsid w:val="59182EF1"/>
    <w:rsid w:val="5942E5DA"/>
    <w:rsid w:val="5A6BCEC5"/>
    <w:rsid w:val="5A7AB2AC"/>
    <w:rsid w:val="5AA24B65"/>
    <w:rsid w:val="5C03B18A"/>
    <w:rsid w:val="5C100118"/>
    <w:rsid w:val="5C331FB0"/>
    <w:rsid w:val="5C4331F8"/>
    <w:rsid w:val="5C8C94A1"/>
    <w:rsid w:val="5D27FA8A"/>
    <w:rsid w:val="5D3B1FF6"/>
    <w:rsid w:val="5D726AB5"/>
    <w:rsid w:val="5DBD879E"/>
    <w:rsid w:val="5DFAA655"/>
    <w:rsid w:val="5E171146"/>
    <w:rsid w:val="5E356E06"/>
    <w:rsid w:val="5E362EC6"/>
    <w:rsid w:val="5E3B13EF"/>
    <w:rsid w:val="5EEF5E75"/>
    <w:rsid w:val="602419E5"/>
    <w:rsid w:val="602F7BA2"/>
    <w:rsid w:val="6075CF49"/>
    <w:rsid w:val="60C0C9C1"/>
    <w:rsid w:val="6136C179"/>
    <w:rsid w:val="624CB661"/>
    <w:rsid w:val="6272797F"/>
    <w:rsid w:val="631C7B6B"/>
    <w:rsid w:val="631F00C2"/>
    <w:rsid w:val="65348FD3"/>
    <w:rsid w:val="66A67CC1"/>
    <w:rsid w:val="67601D83"/>
    <w:rsid w:val="67644DFD"/>
    <w:rsid w:val="67837A92"/>
    <w:rsid w:val="682374A2"/>
    <w:rsid w:val="68486CFF"/>
    <w:rsid w:val="68547E34"/>
    <w:rsid w:val="69C49566"/>
    <w:rsid w:val="6B01812E"/>
    <w:rsid w:val="6B285F9D"/>
    <w:rsid w:val="6B45CD50"/>
    <w:rsid w:val="6B62100C"/>
    <w:rsid w:val="6BB8B108"/>
    <w:rsid w:val="6C34E175"/>
    <w:rsid w:val="6C57F087"/>
    <w:rsid w:val="6CE3256F"/>
    <w:rsid w:val="6D621822"/>
    <w:rsid w:val="6E027525"/>
    <w:rsid w:val="6E0D5330"/>
    <w:rsid w:val="6E325333"/>
    <w:rsid w:val="6E69BBB6"/>
    <w:rsid w:val="6E9EA843"/>
    <w:rsid w:val="6FCBB901"/>
    <w:rsid w:val="6FF2817D"/>
    <w:rsid w:val="706F1C64"/>
    <w:rsid w:val="709F1786"/>
    <w:rsid w:val="710643D8"/>
    <w:rsid w:val="732D19F8"/>
    <w:rsid w:val="73332B6C"/>
    <w:rsid w:val="7412B00F"/>
    <w:rsid w:val="741F240B"/>
    <w:rsid w:val="744579C7"/>
    <w:rsid w:val="748A77CE"/>
    <w:rsid w:val="74AD00DC"/>
    <w:rsid w:val="74C8ED27"/>
    <w:rsid w:val="74FC169F"/>
    <w:rsid w:val="752DF032"/>
    <w:rsid w:val="75C38615"/>
    <w:rsid w:val="75FF5FA8"/>
    <w:rsid w:val="762CB5F2"/>
    <w:rsid w:val="764A368D"/>
    <w:rsid w:val="76501EC2"/>
    <w:rsid w:val="76A6569A"/>
    <w:rsid w:val="76B4DDC4"/>
    <w:rsid w:val="772D5126"/>
    <w:rsid w:val="77A3033B"/>
    <w:rsid w:val="78F66B67"/>
    <w:rsid w:val="790EC3B1"/>
    <w:rsid w:val="7910D0BE"/>
    <w:rsid w:val="79335F81"/>
    <w:rsid w:val="7A2E6B17"/>
    <w:rsid w:val="7A934674"/>
    <w:rsid w:val="7BC26A31"/>
    <w:rsid w:val="7C33609C"/>
    <w:rsid w:val="7C4F4AFB"/>
    <w:rsid w:val="7C9D80FB"/>
    <w:rsid w:val="7D34955A"/>
    <w:rsid w:val="7D3541CE"/>
    <w:rsid w:val="7DA2B305"/>
    <w:rsid w:val="7EB4E1BE"/>
    <w:rsid w:val="7ED195A9"/>
    <w:rsid w:val="7EFCE0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96B5"/>
  <w15:chartTrackingRefBased/>
  <w15:docId w15:val="{49659B8F-1B2F-43C1-8B7B-37131548C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390"/>
    <w:rPr>
      <w:rFonts w:ascii="Verdana" w:hAnsi="Verdana"/>
      <w:sz w:val="24"/>
    </w:rPr>
  </w:style>
  <w:style w:type="paragraph" w:styleId="Heading1">
    <w:name w:val="heading 1"/>
    <w:basedOn w:val="Normal"/>
    <w:next w:val="Normal"/>
    <w:link w:val="Heading1Char"/>
    <w:uiPriority w:val="9"/>
    <w:qFormat/>
    <w:rsid w:val="006D0B23"/>
    <w:pPr>
      <w:keepNext/>
      <w:keepLines/>
      <w:pBdr>
        <w:top w:val="single" w:sz="4" w:space="3" w:color="2E73AC"/>
        <w:left w:val="single" w:sz="4" w:space="31" w:color="2E73AC"/>
        <w:bottom w:val="single" w:sz="4" w:space="3" w:color="2E73AC"/>
        <w:right w:val="single" w:sz="4" w:space="31" w:color="2E73AC"/>
      </w:pBdr>
      <w:shd w:val="clear" w:color="auto" w:fill="2E73AC"/>
      <w:spacing w:before="360" w:after="240"/>
      <w:outlineLvl w:val="0"/>
    </w:pPr>
    <w:rPr>
      <w:rFonts w:ascii="Arial" w:eastAsiaTheme="majorEastAsia" w:hAnsi="Arial" w:cstheme="majorBidi"/>
      <w:b/>
      <w:color w:val="FFFFFF" w:themeColor="background1"/>
      <w:sz w:val="32"/>
      <w:szCs w:val="32"/>
    </w:rPr>
  </w:style>
  <w:style w:type="paragraph" w:styleId="Heading2">
    <w:name w:val="heading 2"/>
    <w:basedOn w:val="Normal"/>
    <w:next w:val="Normal"/>
    <w:link w:val="Heading2Char"/>
    <w:uiPriority w:val="9"/>
    <w:unhideWhenUsed/>
    <w:qFormat/>
    <w:rsid w:val="00187E62"/>
    <w:pPr>
      <w:keepNext/>
      <w:keepLines/>
      <w:pBdr>
        <w:top w:val="single" w:sz="4" w:space="1" w:color="A20000"/>
        <w:left w:val="single" w:sz="4" w:space="31" w:color="A20000"/>
        <w:bottom w:val="single" w:sz="4" w:space="1" w:color="A20000"/>
        <w:right w:val="single" w:sz="4" w:space="31" w:color="A20000"/>
      </w:pBdr>
      <w:shd w:val="clear" w:color="auto" w:fill="C00000"/>
      <w:spacing w:before="360" w:after="120"/>
      <w:outlineLvl w:val="1"/>
    </w:pPr>
    <w:rPr>
      <w:rFonts w:ascii="Arial" w:eastAsiaTheme="majorEastAsia" w:hAnsi="Arial" w:cstheme="majorBidi"/>
      <w:b/>
      <w:color w:val="FFFFFF" w:themeColor="background1"/>
      <w:sz w:val="28"/>
      <w:szCs w:val="26"/>
    </w:rPr>
  </w:style>
  <w:style w:type="paragraph" w:styleId="Heading3">
    <w:name w:val="heading 3"/>
    <w:basedOn w:val="Normal"/>
    <w:next w:val="Normal"/>
    <w:link w:val="Heading3Char"/>
    <w:uiPriority w:val="9"/>
    <w:unhideWhenUsed/>
    <w:qFormat/>
    <w:rsid w:val="00187E62"/>
    <w:pPr>
      <w:keepNext/>
      <w:keepLines/>
      <w:spacing w:before="120" w:after="120"/>
      <w:outlineLvl w:val="2"/>
    </w:pPr>
    <w:rPr>
      <w:rFonts w:ascii="Arial" w:eastAsiaTheme="majorEastAsia" w:hAnsi="Arial" w:cstheme="majorBidi"/>
      <w:b/>
      <w:color w:val="A20000"/>
      <w:sz w:val="28"/>
      <w:szCs w:val="24"/>
    </w:rPr>
  </w:style>
  <w:style w:type="paragraph" w:styleId="Heading4">
    <w:name w:val="heading 4"/>
    <w:basedOn w:val="Normal"/>
    <w:next w:val="Normal"/>
    <w:link w:val="Heading4Char"/>
    <w:uiPriority w:val="9"/>
    <w:unhideWhenUsed/>
    <w:qFormat/>
    <w:rsid w:val="00187E62"/>
    <w:pPr>
      <w:keepNext/>
      <w:keepLines/>
      <w:spacing w:before="120" w:after="240"/>
      <w:outlineLvl w:val="3"/>
    </w:pPr>
    <w:rPr>
      <w:rFonts w:ascii="Arial" w:eastAsiaTheme="majorEastAsia" w:hAnsi="Arial" w:cstheme="majorBidi"/>
      <w:b/>
      <w:iCs/>
      <w:color w:val="2E73AC"/>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47FF5"/>
    <w:pPr>
      <w:spacing w:after="0" w:line="240" w:lineRule="auto"/>
    </w:pPr>
    <w:rPr>
      <w:rFonts w:eastAsiaTheme="minorEastAsia"/>
    </w:rPr>
  </w:style>
  <w:style w:type="character" w:customStyle="1" w:styleId="NoSpacingChar">
    <w:name w:val="No Spacing Char"/>
    <w:basedOn w:val="DefaultParagraphFont"/>
    <w:link w:val="NoSpacing"/>
    <w:uiPriority w:val="1"/>
    <w:rsid w:val="00E47FF5"/>
    <w:rPr>
      <w:rFonts w:eastAsiaTheme="minorEastAsia"/>
    </w:rPr>
  </w:style>
  <w:style w:type="paragraph" w:styleId="Header">
    <w:name w:val="header"/>
    <w:basedOn w:val="Normal"/>
    <w:link w:val="HeaderChar"/>
    <w:uiPriority w:val="99"/>
    <w:unhideWhenUsed/>
    <w:rsid w:val="00E47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FF5"/>
    <w:rPr>
      <w:sz w:val="24"/>
    </w:rPr>
  </w:style>
  <w:style w:type="paragraph" w:styleId="Footer">
    <w:name w:val="footer"/>
    <w:basedOn w:val="Normal"/>
    <w:link w:val="FooterChar"/>
    <w:uiPriority w:val="99"/>
    <w:unhideWhenUsed/>
    <w:rsid w:val="00E47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FF5"/>
    <w:rPr>
      <w:sz w:val="24"/>
    </w:rPr>
  </w:style>
  <w:style w:type="paragraph" w:styleId="Title">
    <w:name w:val="Title"/>
    <w:basedOn w:val="Normal"/>
    <w:next w:val="Normal"/>
    <w:link w:val="TitleChar"/>
    <w:uiPriority w:val="10"/>
    <w:qFormat/>
    <w:rsid w:val="008054A7"/>
    <w:pPr>
      <w:spacing w:before="840" w:after="0" w:line="240" w:lineRule="auto"/>
      <w:contextualSpacing/>
    </w:pPr>
    <w:rPr>
      <w:rFonts w:ascii="Arial" w:eastAsiaTheme="majorEastAsia" w:hAnsi="Arial" w:cstheme="majorBidi"/>
      <w:b/>
      <w:color w:val="FFFFFF" w:themeColor="background1"/>
      <w:spacing w:val="-10"/>
      <w:kern w:val="28"/>
      <w:sz w:val="96"/>
      <w:szCs w:val="56"/>
      <w14:shadow w14:blurRad="0" w14:dist="0" w14:dir="0" w14:sx="1000" w14:sy="1000" w14:kx="0" w14:ky="0" w14:algn="ctr">
        <w14:srgbClr w14:val="000000">
          <w14:alpha w14:val="56870"/>
        </w14:srgbClr>
      </w14:shadow>
      <w14:textOutline w14:w="19050" w14:cap="rnd" w14:cmpd="sng" w14:algn="ctr">
        <w14:solidFill>
          <w14:schemeClr w14:val="tx1"/>
        </w14:solidFill>
        <w14:prstDash w14:val="solid"/>
        <w14:bevel/>
      </w14:textOutline>
    </w:rPr>
  </w:style>
  <w:style w:type="character" w:customStyle="1" w:styleId="TitleChar">
    <w:name w:val="Title Char"/>
    <w:basedOn w:val="DefaultParagraphFont"/>
    <w:link w:val="Title"/>
    <w:uiPriority w:val="10"/>
    <w:rsid w:val="008054A7"/>
    <w:rPr>
      <w:rFonts w:ascii="Arial" w:eastAsiaTheme="majorEastAsia" w:hAnsi="Arial" w:cstheme="majorBidi"/>
      <w:b/>
      <w:color w:val="FFFFFF" w:themeColor="background1"/>
      <w:spacing w:val="-10"/>
      <w:kern w:val="28"/>
      <w:sz w:val="96"/>
      <w:szCs w:val="56"/>
      <w14:shadow w14:blurRad="0" w14:dist="0" w14:dir="0" w14:sx="1000" w14:sy="1000" w14:kx="0" w14:ky="0" w14:algn="ctr">
        <w14:srgbClr w14:val="000000">
          <w14:alpha w14:val="56870"/>
        </w14:srgbClr>
      </w14:shadow>
      <w14:textOutline w14:w="19050" w14:cap="rnd" w14:cmpd="sng" w14:algn="ctr">
        <w14:solidFill>
          <w14:schemeClr w14:val="tx1"/>
        </w14:solidFill>
        <w14:prstDash w14:val="solid"/>
        <w14:bevel/>
      </w14:textOutline>
    </w:rPr>
  </w:style>
  <w:style w:type="paragraph" w:styleId="Subtitle">
    <w:name w:val="Subtitle"/>
    <w:basedOn w:val="Normal"/>
    <w:next w:val="Normal"/>
    <w:link w:val="SubtitleChar"/>
    <w:uiPriority w:val="11"/>
    <w:qFormat/>
    <w:rsid w:val="004136FE"/>
    <w:pPr>
      <w:numPr>
        <w:ilvl w:val="1"/>
      </w:numPr>
      <w:spacing w:before="120" w:after="120"/>
    </w:pPr>
    <w:rPr>
      <w:rFonts w:ascii="Arial" w:eastAsiaTheme="minorEastAsia" w:hAnsi="Arial"/>
      <w:b/>
      <w:color w:val="FFFFFF" w:themeColor="background1"/>
      <w:spacing w:val="15"/>
      <w:sz w:val="40"/>
      <w14:textOutline w14:w="9525" w14:cap="rnd" w14:cmpd="sng" w14:algn="ctr">
        <w14:noFill/>
        <w14:prstDash w14:val="solid"/>
        <w14:bevel/>
      </w14:textOutline>
    </w:rPr>
  </w:style>
  <w:style w:type="character" w:customStyle="1" w:styleId="SubtitleChar">
    <w:name w:val="Subtitle Char"/>
    <w:basedOn w:val="DefaultParagraphFont"/>
    <w:link w:val="Subtitle"/>
    <w:uiPriority w:val="11"/>
    <w:rsid w:val="004136FE"/>
    <w:rPr>
      <w:rFonts w:ascii="Arial" w:eastAsiaTheme="minorEastAsia" w:hAnsi="Arial"/>
      <w:b/>
      <w:color w:val="FFFFFF" w:themeColor="background1"/>
      <w:spacing w:val="15"/>
      <w:sz w:val="40"/>
      <w14:textOutline w14:w="9525" w14:cap="rnd" w14:cmpd="sng" w14:algn="ctr">
        <w14:noFill/>
        <w14:prstDash w14:val="solid"/>
        <w14:bevel/>
      </w14:textOutline>
    </w:rPr>
  </w:style>
  <w:style w:type="character" w:customStyle="1" w:styleId="Heading1Char">
    <w:name w:val="Heading 1 Char"/>
    <w:basedOn w:val="DefaultParagraphFont"/>
    <w:link w:val="Heading1"/>
    <w:uiPriority w:val="9"/>
    <w:rsid w:val="006D0B23"/>
    <w:rPr>
      <w:rFonts w:ascii="Arial" w:eastAsiaTheme="majorEastAsia" w:hAnsi="Arial" w:cstheme="majorBidi"/>
      <w:b/>
      <w:color w:val="FFFFFF" w:themeColor="background1"/>
      <w:sz w:val="32"/>
      <w:szCs w:val="32"/>
      <w:shd w:val="clear" w:color="auto" w:fill="2E73AC"/>
    </w:rPr>
  </w:style>
  <w:style w:type="paragraph" w:styleId="TOCHeading">
    <w:name w:val="TOC Heading"/>
    <w:basedOn w:val="Heading1"/>
    <w:next w:val="Normal"/>
    <w:uiPriority w:val="39"/>
    <w:unhideWhenUsed/>
    <w:qFormat/>
    <w:rsid w:val="006D0B23"/>
    <w:pPr>
      <w:pBdr>
        <w:top w:val="none" w:sz="0" w:space="0" w:color="auto"/>
        <w:left w:val="none" w:sz="0" w:space="0" w:color="auto"/>
        <w:bottom w:val="none" w:sz="0" w:space="0" w:color="auto"/>
        <w:right w:val="none" w:sz="0" w:space="0" w:color="auto"/>
      </w:pBdr>
      <w:shd w:val="clear" w:color="auto" w:fill="auto"/>
      <w:spacing w:before="240" w:after="0"/>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6D0B23"/>
    <w:pPr>
      <w:spacing w:after="100"/>
    </w:pPr>
  </w:style>
  <w:style w:type="character" w:styleId="Hyperlink">
    <w:name w:val="Hyperlink"/>
    <w:basedOn w:val="DefaultParagraphFont"/>
    <w:uiPriority w:val="99"/>
    <w:unhideWhenUsed/>
    <w:rsid w:val="006D0B23"/>
    <w:rPr>
      <w:color w:val="0563C1" w:themeColor="hyperlink"/>
      <w:u w:val="single"/>
    </w:rPr>
  </w:style>
  <w:style w:type="character" w:styleId="UnresolvedMention">
    <w:name w:val="Unresolved Mention"/>
    <w:basedOn w:val="DefaultParagraphFont"/>
    <w:uiPriority w:val="99"/>
    <w:semiHidden/>
    <w:unhideWhenUsed/>
    <w:rsid w:val="00A9576D"/>
    <w:rPr>
      <w:color w:val="605E5C"/>
      <w:shd w:val="clear" w:color="auto" w:fill="E1DFDD"/>
    </w:rPr>
  </w:style>
  <w:style w:type="table" w:styleId="TableGrid">
    <w:name w:val="Table Grid"/>
    <w:basedOn w:val="TableNormal"/>
    <w:uiPriority w:val="39"/>
    <w:rsid w:val="00A95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7BC"/>
    <w:pPr>
      <w:ind w:left="720"/>
      <w:contextualSpacing/>
    </w:pPr>
  </w:style>
  <w:style w:type="character" w:customStyle="1" w:styleId="Heading2Char">
    <w:name w:val="Heading 2 Char"/>
    <w:basedOn w:val="DefaultParagraphFont"/>
    <w:link w:val="Heading2"/>
    <w:uiPriority w:val="9"/>
    <w:rsid w:val="00187E62"/>
    <w:rPr>
      <w:rFonts w:ascii="Arial" w:eastAsiaTheme="majorEastAsia" w:hAnsi="Arial" w:cstheme="majorBidi"/>
      <w:b/>
      <w:color w:val="FFFFFF" w:themeColor="background1"/>
      <w:sz w:val="28"/>
      <w:szCs w:val="26"/>
      <w:shd w:val="clear" w:color="auto" w:fill="C00000"/>
    </w:rPr>
  </w:style>
  <w:style w:type="character" w:customStyle="1" w:styleId="Heading3Char">
    <w:name w:val="Heading 3 Char"/>
    <w:basedOn w:val="DefaultParagraphFont"/>
    <w:link w:val="Heading3"/>
    <w:uiPriority w:val="9"/>
    <w:rsid w:val="00187E62"/>
    <w:rPr>
      <w:rFonts w:ascii="Arial" w:eastAsiaTheme="majorEastAsia" w:hAnsi="Arial" w:cstheme="majorBidi"/>
      <w:b/>
      <w:color w:val="A20000"/>
      <w:sz w:val="28"/>
      <w:szCs w:val="24"/>
    </w:rPr>
  </w:style>
  <w:style w:type="paragraph" w:styleId="TOC2">
    <w:name w:val="toc 2"/>
    <w:basedOn w:val="Normal"/>
    <w:next w:val="Normal"/>
    <w:autoRedefine/>
    <w:uiPriority w:val="39"/>
    <w:unhideWhenUsed/>
    <w:rsid w:val="00282B80"/>
    <w:pPr>
      <w:spacing w:after="100"/>
      <w:ind w:left="240"/>
    </w:pPr>
  </w:style>
  <w:style w:type="character" w:customStyle="1" w:styleId="Heading4Char">
    <w:name w:val="Heading 4 Char"/>
    <w:basedOn w:val="DefaultParagraphFont"/>
    <w:link w:val="Heading4"/>
    <w:uiPriority w:val="9"/>
    <w:rsid w:val="00187E62"/>
    <w:rPr>
      <w:rFonts w:ascii="Arial" w:eastAsiaTheme="majorEastAsia" w:hAnsi="Arial" w:cstheme="majorBidi"/>
      <w:b/>
      <w:iCs/>
      <w:color w:val="2E73AC"/>
      <w:sz w:val="28"/>
    </w:rPr>
  </w:style>
  <w:style w:type="paragraph" w:styleId="BalloonText">
    <w:name w:val="Balloon Text"/>
    <w:basedOn w:val="Normal"/>
    <w:link w:val="BalloonTextChar"/>
    <w:uiPriority w:val="99"/>
    <w:semiHidden/>
    <w:unhideWhenUsed/>
    <w:rsid w:val="00CD5C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C83"/>
    <w:rPr>
      <w:rFonts w:ascii="Segoe UI" w:hAnsi="Segoe UI" w:cs="Segoe UI"/>
      <w:sz w:val="18"/>
      <w:szCs w:val="18"/>
    </w:rPr>
  </w:style>
  <w:style w:type="character" w:styleId="FollowedHyperlink">
    <w:name w:val="FollowedHyperlink"/>
    <w:basedOn w:val="DefaultParagraphFont"/>
    <w:uiPriority w:val="99"/>
    <w:semiHidden/>
    <w:unhideWhenUsed/>
    <w:rsid w:val="00A06FC3"/>
    <w:rPr>
      <w:color w:val="954F72" w:themeColor="followedHyperlink"/>
      <w:u w:val="single"/>
    </w:rPr>
  </w:style>
  <w:style w:type="paragraph" w:styleId="TOC3">
    <w:name w:val="toc 3"/>
    <w:basedOn w:val="Normal"/>
    <w:next w:val="Normal"/>
    <w:autoRedefine/>
    <w:uiPriority w:val="39"/>
    <w:unhideWhenUsed/>
    <w:rsid w:val="0083422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en/global-issues/youth" TargetMode="External"/><Relationship Id="rId18" Type="http://schemas.openxmlformats.org/officeDocument/2006/relationships/hyperlink" Target="https://unfccc.int/topics/action-for-climate-empowerment-children-and-youth/youth/youngo" TargetMode="External"/><Relationship Id="rId26" Type="http://schemas.openxmlformats.org/officeDocument/2006/relationships/hyperlink" Target="https://www.ucpress.edu/books/nothing-about-us-without-us/paper" TargetMode="External"/><Relationship Id="rId39" Type="http://schemas.openxmlformats.org/officeDocument/2006/relationships/image" Target="media/image4.png"/><Relationship Id="rId21" Type="http://schemas.openxmlformats.org/officeDocument/2006/relationships/hyperlink" Target="https://grist.org/equity/how-people-with-disabilities-fought-for-formal-recognition-at-cop27/" TargetMode="External"/><Relationship Id="rId34" Type="http://schemas.openxmlformats.org/officeDocument/2006/relationships/hyperlink" Target="https://www.ohchr.org/en/instruments-mechanisms/instruments/convention-rights-persons-disabilities" TargetMode="External"/><Relationship Id="rId42" Type="http://schemas.openxmlformats.org/officeDocument/2006/relationships/hyperlink" Target="https://www.youthnegotiators.or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pod.law.harvard.edu/pdf/HPOD-Youth-with-Disabilities-Climate-Narratives.pdf" TargetMode="External"/><Relationship Id="rId20" Type="http://schemas.openxmlformats.org/officeDocument/2006/relationships/hyperlink" Target="https://www.npr.org/2021/11/01/1051225424/cop26-inaccessible-israeli-energy-minister-wheelchair" TargetMode="External"/><Relationship Id="rId29" Type="http://schemas.openxmlformats.org/officeDocument/2006/relationships/hyperlink" Target="https://www.un.org/youthaffairs/sites/default/files/2024-12/Believe%20in%20Better%20Shaping%20the%20future%20through%20the%20meaningful%20engagement%20of%20young%20persons%20with%20disabilities_EN.pdf" TargetMode="External"/><Relationship Id="rId41" Type="http://schemas.openxmlformats.org/officeDocument/2006/relationships/hyperlink" Target="mailto:info@disabilityrightsfund.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un.org/development/desa/disabilities/youth-with-disabilities.html" TargetMode="External"/><Relationship Id="rId32" Type="http://schemas.openxmlformats.org/officeDocument/2006/relationships/hyperlink" Target="https://www.un.org/youthaffairs/sites/default/files/2024-12/Believe%20in%20Better%20Shaping%20the%20future%20through%20the%20meaningful%20engagement%20of%20young%20persons%20with%20disabilities_EN.pdf" TargetMode="External"/><Relationship Id="rId37" Type="http://schemas.openxmlformats.org/officeDocument/2006/relationships/hyperlink" Target="http://www.edf-feph.org" TargetMode="External"/><Relationship Id="rId40" Type="http://schemas.openxmlformats.org/officeDocument/2006/relationships/hyperlink" Target="https://www.disabilityrightsfund.org/" TargetMode="External"/><Relationship Id="rId5" Type="http://schemas.openxmlformats.org/officeDocument/2006/relationships/numbering" Target="numbering.xml"/><Relationship Id="rId15" Type="http://schemas.openxmlformats.org/officeDocument/2006/relationships/hyperlink" Target="https://doi.org/10.1016/S2542-5196(24)00024-X" TargetMode="External"/><Relationship Id="rId23" Type="http://schemas.openxmlformats.org/officeDocument/2006/relationships/hyperlink" Target="https://www.un.org/youthaffairs/sites/default/files/2024-12/Believe%20in%20Better%20Shaping%20the%20future%20through%20the%20meaningful%20engagement%20of%20young%20persons%20with%20disabilities_EN.pdf" TargetMode="External"/><Relationship Id="rId28" Type="http://schemas.openxmlformats.org/officeDocument/2006/relationships/hyperlink" Target="https://universaldesign.ie/about-universal-design" TargetMode="External"/><Relationship Id="rId36"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www.edf-feph.org/persons-with-disabilities-gain-recognition-in-climate-negotiations/" TargetMode="External"/><Relationship Id="rId31" Type="http://schemas.openxmlformats.org/officeDocument/2006/relationships/hyperlink" Target="https://www.disabilityrightsfund.org/wp-content/uploads/2025/05/Climate-Guide-Final.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org/youthaffairs/sites/default/files/2024-12/Believe%20in%20Better%20Shaping%20the%20future%20through%20the%20meaningful%20engagement%20of%20young%20persons%20with%20disabilities_EN.pdf" TargetMode="External"/><Relationship Id="rId22" Type="http://schemas.openxmlformats.org/officeDocument/2006/relationships/hyperlink" Target="https://www.un.org/youthaffairs/sites/default/files/2024-12/Believe%20in%20Better%20Shaping%20the%20future%20through%20the%20meaningful%20engagement%20of%20young%20persons%20with%20disabilities_EN.pdf" TargetMode="External"/><Relationship Id="rId27" Type="http://schemas.openxmlformats.org/officeDocument/2006/relationships/hyperlink" Target="https://www.un.org/youthaffairs/sites/default/files/2024-12/Believe%20in%20Better%20Shaping%20the%20future%20through%20the%20meaningful%20engagement%20of%20young%20persons%20with%20disabilities_EN.pdf" TargetMode="External"/><Relationship Id="rId30" Type="http://schemas.openxmlformats.org/officeDocument/2006/relationships/hyperlink" Target="https://doi.org/10.1016/S2542-5196(24)00024-X" TargetMode="External"/><Relationship Id="rId35" Type="http://schemas.openxmlformats.org/officeDocument/2006/relationships/footer" Target="footer1.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pmc.ncbi.nlm.nih.gov/articles/PMC8499628/" TargetMode="External"/><Relationship Id="rId25" Type="http://schemas.openxmlformats.org/officeDocument/2006/relationships/hyperlink" Target="https://hpod.law.harvard.edu/pdf/HPOD-Youth-with-Disabilities-Climate-Narratives.pdf" TargetMode="External"/><Relationship Id="rId33" Type="http://schemas.openxmlformats.org/officeDocument/2006/relationships/hyperlink" Target="https://www.edf-feph.org/turning-recognition-into-action-five-policy-briefs-to-advance-disability-inclusion-in-un-climate-negotiations/" TargetMode="External"/><Relationship Id="rId38" Type="http://schemas.openxmlformats.org/officeDocument/2006/relationships/hyperlink" Target="mailto:info@edf-fep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2f4827-23ce-43c5-a232-6be14f1d3f55" xsi:nil="true"/>
    <lcf76f155ced4ddcb4097134ff3c332f xmlns="7216618a-fc18-4dc8-96e6-cbf2c33b30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6ACA509311AC418A3895BEE7136C11" ma:contentTypeVersion="13" ma:contentTypeDescription="Create a new document." ma:contentTypeScope="" ma:versionID="c2b80291e657d52f4b1d9af101e94102">
  <xsd:schema xmlns:xsd="http://www.w3.org/2001/XMLSchema" xmlns:xs="http://www.w3.org/2001/XMLSchema" xmlns:p="http://schemas.microsoft.com/office/2006/metadata/properties" xmlns:ns2="7216618a-fc18-4dc8-96e6-cbf2c33b3040" xmlns:ns3="252f4827-23ce-43c5-a232-6be14f1d3f55" targetNamespace="http://schemas.microsoft.com/office/2006/metadata/properties" ma:root="true" ma:fieldsID="d87c081a0741351f3992012857055552" ns2:_="" ns3:_="">
    <xsd:import namespace="7216618a-fc18-4dc8-96e6-cbf2c33b3040"/>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6618a-fc18-4dc8-96e6-cbf2c33b3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fd7dd28-1cc8-4282-a9fa-85e7441438cc}"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FACE6-0306-4992-9A4A-619CB41FFE96}">
  <ds:schemaRefs>
    <ds:schemaRef ds:uri="http://schemas.microsoft.com/office/2006/metadata/properties"/>
    <ds:schemaRef ds:uri="http://schemas.microsoft.com/office/infopath/2007/PartnerControls"/>
    <ds:schemaRef ds:uri="252f4827-23ce-43c5-a232-6be14f1d3f55"/>
    <ds:schemaRef ds:uri="7216618a-fc18-4dc8-96e6-cbf2c33b3040"/>
  </ds:schemaRefs>
</ds:datastoreItem>
</file>

<file path=customXml/itemProps2.xml><?xml version="1.0" encoding="utf-8"?>
<ds:datastoreItem xmlns:ds="http://schemas.openxmlformats.org/officeDocument/2006/customXml" ds:itemID="{3FAA64F6-617D-47D5-8C34-56B3085E9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6618a-fc18-4dc8-96e6-cbf2c33b3040"/>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93E6FC-A3F3-47E9-B380-96D85B24E984}">
  <ds:schemaRefs>
    <ds:schemaRef ds:uri="http://schemas.microsoft.com/sharepoint/v3/contenttype/forms"/>
  </ds:schemaRefs>
</ds:datastoreItem>
</file>

<file path=customXml/itemProps4.xml><?xml version="1.0" encoding="utf-8"?>
<ds:datastoreItem xmlns:ds="http://schemas.openxmlformats.org/officeDocument/2006/customXml" ds:itemID="{151257FF-4520-4D77-AD9E-DE17F2C46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2216</Words>
  <Characters>12634</Characters>
  <Application>Microsoft Office Word</Application>
  <DocSecurity>4</DocSecurity>
  <Lines>105</Lines>
  <Paragraphs>29</Paragraphs>
  <ScaleCrop>false</ScaleCrop>
  <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Mabita</dc:creator>
  <cp:keywords/>
  <dc:description/>
  <cp:lastModifiedBy>Andre Felix</cp:lastModifiedBy>
  <cp:revision>17</cp:revision>
  <dcterms:created xsi:type="dcterms:W3CDTF">2026-05-18T10:05:00Z</dcterms:created>
  <dcterms:modified xsi:type="dcterms:W3CDTF">2026-10-28T20:00:00Z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0x010100966ACA509311AC418A3895BEE7136C11</vt:lpwstr>
  </property>
  <property fmtid="{D5CDD505-2E9C-101B-9397-08002B2CF9AE}" pid="3" name="Order">
    <vt:r8>4021600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cef8b861-f989-423f-a783-77888ff686c7</vt:lpwstr>
  </property>
  <property fmtid="{D5CDD505-2E9C-101B-9397-08002B2CF9AE}" pid="12" name="docLang">
    <vt:lpwstr>en</vt:lpwstr>
  </property>
</Properties>
</file>